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20" w:rsidRPr="00F42A0C" w:rsidRDefault="00DD09F6" w:rsidP="00F42A0C">
      <w:pPr>
        <w:pStyle w:val="Corpsdetexte2"/>
        <w:tabs>
          <w:tab w:val="left" w:pos="851"/>
          <w:tab w:val="left" w:pos="1876"/>
        </w:tabs>
        <w:spacing w:after="0" w:line="240" w:lineRule="auto"/>
        <w:rPr>
          <w:rFonts w:ascii="Footlight MT Light" w:hAnsi="Footlight MT Light"/>
          <w:b/>
          <w:bCs/>
          <w:smallCaps/>
          <w:sz w:val="28"/>
        </w:rPr>
      </w:pPr>
      <w:r>
        <w:rPr>
          <w:rFonts w:ascii="Footlight MT Light" w:hAnsi="Footlight MT Light"/>
          <w:b/>
          <w:bCs/>
          <w:smallCaps/>
          <w:noProof/>
          <w:sz w:val="28"/>
        </w:rPr>
        <w:drawing>
          <wp:anchor distT="0" distB="0" distL="114300" distR="114300" simplePos="0" relativeHeight="251657216" behindDoc="1" locked="0" layoutInCell="1" allowOverlap="1">
            <wp:simplePos x="0" y="0"/>
            <wp:positionH relativeFrom="margin">
              <wp:posOffset>3435350</wp:posOffset>
            </wp:positionH>
            <wp:positionV relativeFrom="margin">
              <wp:posOffset>-736600</wp:posOffset>
            </wp:positionV>
            <wp:extent cx="2577465" cy="2418080"/>
            <wp:effectExtent l="152400" t="95250" r="127635" b="77470"/>
            <wp:wrapNone/>
            <wp:docPr id="1" name="Image 1"/>
            <wp:cNvGraphicFramePr/>
            <a:graphic xmlns:a="http://schemas.openxmlformats.org/drawingml/2006/main">
              <a:graphicData uri="http://schemas.openxmlformats.org/drawingml/2006/picture">
                <pic:pic xmlns:pic="http://schemas.openxmlformats.org/drawingml/2006/picture">
                  <pic:nvPicPr>
                    <pic:cNvPr id="0" name="Image 1" descr="Logo CNA"/>
                    <pic:cNvPicPr>
                      <a:picLocks noChangeAspect="1" noChangeArrowheads="1"/>
                    </pic:cNvPicPr>
                  </pic:nvPicPr>
                  <pic:blipFill>
                    <a:blip r:embed="rId8" cstate="print"/>
                    <a:srcRect/>
                    <a:stretch>
                      <a:fillRect/>
                    </a:stretch>
                  </pic:blipFill>
                  <pic:spPr bwMode="auto">
                    <a:xfrm>
                      <a:off x="0" y="0"/>
                      <a:ext cx="2577465" cy="241808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A5266F" w:rsidRPr="00A5266F">
        <w:rPr>
          <w:rFonts w:ascii="Footlight MT Light" w:hAnsi="Footlight MT Light"/>
          <w:b/>
          <w:bCs/>
          <w:smallCaps/>
          <w:sz w:val="28"/>
        </w:rPr>
        <w:t xml:space="preserve">Commission Développement </w:t>
      </w:r>
    </w:p>
    <w:p w:rsidR="00982F20" w:rsidRPr="00F42A0C" w:rsidRDefault="00A5266F" w:rsidP="00F42A0C">
      <w:pPr>
        <w:spacing w:after="0" w:line="240" w:lineRule="auto"/>
        <w:ind w:right="-937"/>
        <w:outlineLvl w:val="0"/>
        <w:rPr>
          <w:rFonts w:ascii="Footlight MT Light" w:hAnsi="Footlight MT Light"/>
          <w:b/>
          <w:bCs/>
          <w:smallCaps/>
          <w:sz w:val="28"/>
        </w:rPr>
      </w:pPr>
      <w:r w:rsidRPr="00A5266F">
        <w:rPr>
          <w:rFonts w:ascii="Footlight MT Light" w:hAnsi="Footlight MT Light"/>
          <w:b/>
          <w:bCs/>
          <w:smallCaps/>
          <w:sz w:val="28"/>
        </w:rPr>
        <w:t>et</w:t>
      </w:r>
    </w:p>
    <w:p w:rsidR="00CC0AC6" w:rsidRPr="00F42A0C" w:rsidRDefault="00A5266F" w:rsidP="00F42A0C">
      <w:pPr>
        <w:spacing w:after="0" w:line="240" w:lineRule="auto"/>
        <w:ind w:right="-937"/>
        <w:outlineLvl w:val="0"/>
        <w:rPr>
          <w:rFonts w:ascii="Footlight MT Light" w:hAnsi="Footlight MT Light"/>
          <w:b/>
          <w:bCs/>
          <w:smallCaps/>
          <w:spacing w:val="20"/>
          <w:sz w:val="28"/>
          <w:rtl/>
        </w:rPr>
      </w:pPr>
      <w:r w:rsidRPr="00A5266F">
        <w:rPr>
          <w:rFonts w:ascii="Footlight MT Light" w:hAnsi="Footlight MT Light"/>
          <w:b/>
          <w:bCs/>
          <w:smallCaps/>
          <w:spacing w:val="20"/>
          <w:sz w:val="28"/>
        </w:rPr>
        <w:t>Organisation du Marche</w:t>
      </w:r>
    </w:p>
    <w:p w:rsidR="00CC0AC6" w:rsidRPr="00F42A0C" w:rsidRDefault="00CC0AC6"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Pr="00F42A0C" w:rsidRDefault="00982F20" w:rsidP="00F42A0C">
      <w:pPr>
        <w:tabs>
          <w:tab w:val="left" w:pos="4500"/>
        </w:tabs>
        <w:spacing w:after="0" w:line="240" w:lineRule="auto"/>
        <w:jc w:val="both"/>
        <w:rPr>
          <w:rFonts w:ascii="Footlight MT Light" w:hAnsi="Footlight MT Light"/>
          <w:sz w:val="24"/>
          <w:szCs w:val="24"/>
        </w:rPr>
      </w:pPr>
    </w:p>
    <w:p w:rsidR="00982F20" w:rsidRDefault="00982F20" w:rsidP="00F42A0C">
      <w:pPr>
        <w:tabs>
          <w:tab w:val="left" w:pos="4500"/>
        </w:tabs>
        <w:spacing w:after="0" w:line="240" w:lineRule="auto"/>
        <w:jc w:val="both"/>
        <w:rPr>
          <w:rFonts w:ascii="Footlight MT Light" w:hAnsi="Footlight MT Light"/>
          <w:sz w:val="24"/>
          <w:szCs w:val="24"/>
        </w:rPr>
      </w:pPr>
    </w:p>
    <w:p w:rsidR="008A03E7" w:rsidRDefault="008A03E7" w:rsidP="00F42A0C">
      <w:pPr>
        <w:tabs>
          <w:tab w:val="left" w:pos="4500"/>
        </w:tabs>
        <w:spacing w:after="0" w:line="240" w:lineRule="auto"/>
        <w:jc w:val="both"/>
        <w:rPr>
          <w:rFonts w:ascii="Footlight MT Light" w:hAnsi="Footlight MT Light"/>
          <w:sz w:val="24"/>
          <w:szCs w:val="24"/>
        </w:rPr>
      </w:pPr>
    </w:p>
    <w:p w:rsidR="008A03E7" w:rsidRDefault="008A03E7" w:rsidP="00F42A0C">
      <w:pPr>
        <w:tabs>
          <w:tab w:val="left" w:pos="4500"/>
        </w:tabs>
        <w:spacing w:after="0" w:line="240" w:lineRule="auto"/>
        <w:jc w:val="both"/>
        <w:rPr>
          <w:rFonts w:ascii="Footlight MT Light" w:hAnsi="Footlight MT Light"/>
          <w:sz w:val="24"/>
          <w:szCs w:val="24"/>
        </w:rPr>
      </w:pPr>
    </w:p>
    <w:p w:rsidR="008A03E7" w:rsidRDefault="008A03E7" w:rsidP="00F42A0C">
      <w:pPr>
        <w:tabs>
          <w:tab w:val="left" w:pos="4500"/>
        </w:tabs>
        <w:spacing w:after="0" w:line="240" w:lineRule="auto"/>
        <w:jc w:val="both"/>
        <w:rPr>
          <w:rFonts w:ascii="Footlight MT Light" w:hAnsi="Footlight MT Light"/>
          <w:sz w:val="24"/>
          <w:szCs w:val="24"/>
        </w:rPr>
      </w:pPr>
    </w:p>
    <w:p w:rsidR="008A03E7" w:rsidRDefault="008A03E7" w:rsidP="00F42A0C">
      <w:pPr>
        <w:tabs>
          <w:tab w:val="left" w:pos="4500"/>
        </w:tabs>
        <w:spacing w:after="0" w:line="240" w:lineRule="auto"/>
        <w:jc w:val="both"/>
        <w:rPr>
          <w:rFonts w:ascii="Footlight MT Light" w:hAnsi="Footlight MT Light"/>
          <w:sz w:val="24"/>
          <w:szCs w:val="24"/>
        </w:rPr>
      </w:pPr>
    </w:p>
    <w:p w:rsidR="008A03E7" w:rsidRDefault="008A03E7" w:rsidP="00F42A0C">
      <w:pPr>
        <w:tabs>
          <w:tab w:val="left" w:pos="4500"/>
        </w:tabs>
        <w:spacing w:after="0" w:line="240" w:lineRule="auto"/>
        <w:jc w:val="both"/>
        <w:rPr>
          <w:rFonts w:ascii="Footlight MT Light" w:hAnsi="Footlight MT Light"/>
          <w:sz w:val="24"/>
          <w:szCs w:val="24"/>
        </w:rPr>
      </w:pPr>
    </w:p>
    <w:p w:rsidR="008A03E7" w:rsidRPr="00F42A0C" w:rsidRDefault="008A03E7" w:rsidP="00F42A0C">
      <w:pPr>
        <w:tabs>
          <w:tab w:val="left" w:pos="4500"/>
        </w:tabs>
        <w:spacing w:after="0" w:line="240" w:lineRule="auto"/>
        <w:jc w:val="both"/>
        <w:rPr>
          <w:rFonts w:ascii="Footlight MT Light" w:hAnsi="Footlight MT Light"/>
          <w:sz w:val="24"/>
          <w:szCs w:val="24"/>
          <w:rtl/>
        </w:rPr>
      </w:pPr>
    </w:p>
    <w:p w:rsidR="00CC0AC6" w:rsidRPr="00F42A0C" w:rsidRDefault="00CC0AC6" w:rsidP="00F42A0C">
      <w:pPr>
        <w:tabs>
          <w:tab w:val="left" w:pos="4500"/>
        </w:tabs>
        <w:spacing w:after="0" w:line="240" w:lineRule="auto"/>
        <w:jc w:val="both"/>
        <w:rPr>
          <w:rFonts w:ascii="Footlight MT Light" w:hAnsi="Footlight MT Light"/>
          <w:sz w:val="24"/>
          <w:szCs w:val="24"/>
          <w:rtl/>
        </w:rPr>
      </w:pPr>
    </w:p>
    <w:p w:rsidR="00CC0AC6" w:rsidRPr="00F42A0C" w:rsidRDefault="005C2311" w:rsidP="00F42A0C">
      <w:pPr>
        <w:tabs>
          <w:tab w:val="left" w:pos="4500"/>
        </w:tabs>
        <w:spacing w:after="0" w:line="240" w:lineRule="auto"/>
        <w:jc w:val="both"/>
        <w:rPr>
          <w:rFonts w:ascii="Footlight MT Light" w:hAnsi="Footlight MT Light"/>
          <w:sz w:val="24"/>
          <w:szCs w:val="24"/>
          <w:rtl/>
        </w:rPr>
      </w:pPr>
      <w:r>
        <w:rPr>
          <w:rFonts w:ascii="Footlight MT Light" w:hAnsi="Footlight MT Light"/>
          <w:sz w:val="24"/>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56.65pt;margin-top:8.95pt;width:387.3pt;height:258.9pt;z-index:251658240" strokecolor="#95b3d7" strokeweight="1.5pt">
            <v:fill r:id="rId9" o:title="images (4)" opacity="34734f" color2="#f6f9fc" recolor="t" type="frame"/>
            <v:shadow on="t" color="#243f60" opacity=".5" offset="-6pt,-6pt"/>
            <o:extrusion v:ext="view" render="wireFrame"/>
            <v:textbox style="mso-next-textbox:#_x0000_s1028">
              <w:txbxContent>
                <w:p w:rsidR="00055130" w:rsidRPr="008A03E7" w:rsidRDefault="00055130" w:rsidP="00CC0AC6">
                  <w:pPr>
                    <w:jc w:val="center"/>
                    <w:rPr>
                      <w:rFonts w:ascii="Book Antiqua" w:hAnsi="Book Antiqua"/>
                      <w:b/>
                      <w:bCs/>
                      <w:color w:val="0000FF"/>
                    </w:rPr>
                  </w:pPr>
                </w:p>
                <w:p w:rsidR="00055130" w:rsidRPr="008A03E7" w:rsidRDefault="00055130">
                  <w:pPr>
                    <w:spacing w:after="0" w:line="240" w:lineRule="auto"/>
                    <w:jc w:val="center"/>
                    <w:rPr>
                      <w:rFonts w:ascii="Impact" w:hAnsi="Impact"/>
                      <w:sz w:val="36"/>
                      <w:szCs w:val="36"/>
                      <w:rtl/>
                    </w:rPr>
                  </w:pPr>
                  <w:r w:rsidRPr="008A03E7">
                    <w:rPr>
                      <w:rFonts w:ascii="Impact" w:hAnsi="Impact"/>
                      <w:sz w:val="36"/>
                      <w:szCs w:val="36"/>
                    </w:rPr>
                    <w:t xml:space="preserve">THEME DE RECHERCHE </w:t>
                  </w:r>
                </w:p>
                <w:p w:rsidR="00055130" w:rsidRPr="008A03E7" w:rsidRDefault="00055130" w:rsidP="009A3BBA">
                  <w:pPr>
                    <w:spacing w:after="0" w:line="240" w:lineRule="auto"/>
                    <w:jc w:val="center"/>
                    <w:rPr>
                      <w:rFonts w:ascii="Footlight MT Light" w:hAnsi="Footlight MT Light" w:cs="David Transparent"/>
                      <w:b/>
                      <w:bCs/>
                      <w:smallCaps/>
                      <w:emboss/>
                      <w:color w:val="0000FF"/>
                      <w:sz w:val="36"/>
                      <w:szCs w:val="36"/>
                    </w:rPr>
                  </w:pPr>
                  <w:r w:rsidRPr="008A03E7">
                    <w:rPr>
                      <w:rFonts w:ascii="Footlight MT Light" w:hAnsi="Footlight MT Light" w:cs="David Transparent"/>
                      <w:b/>
                      <w:bCs/>
                      <w:smallCaps/>
                      <w:emboss/>
                      <w:color w:val="0000FF"/>
                      <w:sz w:val="40"/>
                      <w:szCs w:val="40"/>
                    </w:rPr>
                    <w:t>Utilisation des référentiels métiers et compétences</w:t>
                  </w:r>
                  <w:r w:rsidRPr="008A03E7">
                    <w:rPr>
                      <w:rFonts w:ascii="Footlight MT Light" w:hAnsi="Footlight MT Light" w:cs="Times New Roman"/>
                      <w:b/>
                      <w:bCs/>
                      <w:smallCaps/>
                      <w:emboss/>
                      <w:color w:val="0000FF"/>
                      <w:sz w:val="40"/>
                      <w:szCs w:val="40"/>
                      <w:rtl/>
                    </w:rPr>
                    <w:t xml:space="preserve"> </w:t>
                  </w:r>
                  <w:r w:rsidRPr="008A03E7">
                    <w:rPr>
                      <w:rFonts w:ascii="Footlight MT Light" w:hAnsi="Footlight MT Light" w:cs="David Transparent"/>
                      <w:b/>
                      <w:bCs/>
                      <w:smallCaps/>
                      <w:emboss/>
                      <w:color w:val="0000FF"/>
                      <w:sz w:val="40"/>
                      <w:szCs w:val="40"/>
                    </w:rPr>
                    <w:t xml:space="preserve">dans la gestion des </w:t>
                  </w:r>
                  <w:r w:rsidRPr="008A03E7">
                    <w:rPr>
                      <w:rFonts w:ascii="Footlight MT Light" w:hAnsi="Footlight MT Light" w:cs="David Transparent"/>
                      <w:b/>
                      <w:bCs/>
                      <w:smallCaps/>
                      <w:emboss/>
                      <w:color w:val="0000FF"/>
                      <w:sz w:val="40"/>
                      <w:szCs w:val="40"/>
                      <w:rtl/>
                    </w:rPr>
                    <w:br/>
                  </w:r>
                  <w:r w:rsidRPr="008A03E7">
                    <w:rPr>
                      <w:rFonts w:ascii="Footlight MT Light" w:hAnsi="Footlight MT Light" w:cs="David Transparent"/>
                      <w:b/>
                      <w:bCs/>
                      <w:smallCaps/>
                      <w:emboss/>
                      <w:color w:val="0000FF"/>
                      <w:sz w:val="40"/>
                      <w:szCs w:val="40"/>
                    </w:rPr>
                    <w:t>ressources humaines</w:t>
                  </w:r>
                  <w:r>
                    <w:rPr>
                      <w:rFonts w:ascii="Footlight MT Light" w:hAnsi="Footlight MT Light" w:cs="David Transparent"/>
                      <w:b/>
                      <w:bCs/>
                      <w:smallCaps/>
                      <w:emboss/>
                      <w:color w:val="0000FF"/>
                      <w:sz w:val="40"/>
                      <w:szCs w:val="40"/>
                    </w:rPr>
                    <w:t xml:space="preserve"> du secteur des assurances</w:t>
                  </w:r>
                </w:p>
                <w:p w:rsidR="00055130" w:rsidRDefault="00055130">
                  <w:pPr>
                    <w:spacing w:after="0"/>
                    <w:rPr>
                      <w:rFonts w:ascii="Footlight MT Light" w:hAnsi="Footlight MT Light"/>
                      <w:sz w:val="24"/>
                      <w:szCs w:val="24"/>
                    </w:rPr>
                  </w:pPr>
                </w:p>
              </w:txbxContent>
            </v:textbox>
          </v:shape>
        </w:pict>
      </w:r>
    </w:p>
    <w:p w:rsidR="00CC0AC6" w:rsidRPr="00F42A0C" w:rsidRDefault="00CC0AC6" w:rsidP="00F42A0C">
      <w:pPr>
        <w:tabs>
          <w:tab w:val="left" w:pos="4500"/>
        </w:tabs>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8A03E7">
      <w:pPr>
        <w:pStyle w:val="Titre2"/>
        <w:numPr>
          <w:ilvl w:val="0"/>
          <w:numId w:val="0"/>
        </w:numPr>
        <w:rPr>
          <w:rtl/>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5C2311" w:rsidP="00F42A0C">
      <w:pPr>
        <w:spacing w:after="0" w:line="240" w:lineRule="auto"/>
        <w:jc w:val="both"/>
        <w:rPr>
          <w:rFonts w:ascii="Footlight MT Light" w:hAnsi="Footlight MT Light"/>
          <w:sz w:val="24"/>
          <w:szCs w:val="24"/>
          <w:rtl/>
        </w:rPr>
      </w:pPr>
      <w:r>
        <w:rPr>
          <w:rFonts w:ascii="Footlight MT Light" w:hAnsi="Footlight MT Light"/>
          <w:noProof/>
          <w:sz w:val="24"/>
          <w:szCs w:val="24"/>
          <w:rtl/>
        </w:rPr>
        <w:pict>
          <v:shapetype id="_x0000_t116" coordsize="21600,21600" o:spt="116" path="m3475,qx,10800,3475,21600l18125,21600qx21600,10800,18125,xe">
            <v:stroke joinstyle="miter"/>
            <v:path gradientshapeok="t" o:connecttype="rect" textboxrect="1018,3163,20582,18437"/>
          </v:shapetype>
          <v:shape id="_x0000_s1029" type="#_x0000_t116" style="position:absolute;left:0;text-align:left;margin-left:74pt;margin-top:3.1pt;width:349.7pt;height:45.45pt;z-index:251659264" strokecolor="#95b3d7" strokeweight="1.5pt">
            <v:fill color2="#f6f9fc" focusposition="1" focussize="" focus="100%" type="gradient"/>
            <v:shadow color="#243f60" opacity=".5"/>
            <o:extrusion v:ext="view" backdepth="1in" on="t" viewpoint="0,34.72222mm" viewpointorigin="0,.5" skewangle="90" lightposition="-50000" lightposition2="50000" type="perspective"/>
            <v:textbox style="mso-next-textbox:#_x0000_s1029">
              <w:txbxContent>
                <w:p w:rsidR="00055130" w:rsidRDefault="00055130" w:rsidP="00CC0AC6">
                  <w:pPr>
                    <w:jc w:val="center"/>
                    <w:rPr>
                      <w:rFonts w:ascii="Footlight MT Light" w:hAnsi="Footlight MT Light"/>
                      <w:sz w:val="24"/>
                      <w:szCs w:val="24"/>
                    </w:rPr>
                  </w:pPr>
                  <w:r w:rsidRPr="00A74A71">
                    <w:rPr>
                      <w:rFonts w:ascii="Impact" w:hAnsi="Impact"/>
                      <w:sz w:val="36"/>
                      <w:szCs w:val="36"/>
                    </w:rPr>
                    <w:t>Présentation de l</w:t>
                  </w:r>
                  <w:r>
                    <w:rPr>
                      <w:rFonts w:ascii="Impact" w:hAnsi="Impact"/>
                      <w:sz w:val="36"/>
                      <w:szCs w:val="36"/>
                    </w:rPr>
                    <w:t>’étude de recherche</w:t>
                  </w:r>
                  <w:r w:rsidRPr="00A74A71">
                    <w:rPr>
                      <w:rFonts w:ascii="Impact" w:hAnsi="Impact"/>
                      <w:sz w:val="36"/>
                      <w:szCs w:val="36"/>
                    </w:rPr>
                    <w:t xml:space="preserve"> </w:t>
                  </w:r>
                </w:p>
              </w:txbxContent>
            </v:textbox>
          </v:shape>
        </w:pict>
      </w: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F42A0C">
      <w:pPr>
        <w:spacing w:after="0" w:line="240" w:lineRule="auto"/>
        <w:jc w:val="both"/>
        <w:rPr>
          <w:rFonts w:ascii="Footlight MT Light" w:hAnsi="Footlight MT Light"/>
          <w:sz w:val="24"/>
          <w:szCs w:val="24"/>
          <w:rtl/>
        </w:rPr>
      </w:pPr>
    </w:p>
    <w:p w:rsidR="00CC0AC6" w:rsidRPr="00F42A0C" w:rsidRDefault="00CC0AC6" w:rsidP="00F42A0C">
      <w:pPr>
        <w:spacing w:after="0" w:line="240" w:lineRule="auto"/>
        <w:jc w:val="both"/>
        <w:rPr>
          <w:rFonts w:ascii="Footlight MT Light" w:hAnsi="Footlight MT Light"/>
          <w:sz w:val="24"/>
          <w:szCs w:val="24"/>
        </w:rPr>
      </w:pPr>
    </w:p>
    <w:p w:rsidR="00CC0AC6" w:rsidRPr="00F42A0C" w:rsidRDefault="00CC0AC6" w:rsidP="00F42A0C">
      <w:pPr>
        <w:spacing w:after="0" w:line="240" w:lineRule="auto"/>
        <w:rPr>
          <w:rFonts w:ascii="Footlight MT Light" w:hAnsi="Footlight MT Light"/>
          <w:b/>
          <w:bCs/>
          <w:sz w:val="24"/>
          <w:szCs w:val="24"/>
        </w:rPr>
      </w:pPr>
    </w:p>
    <w:p w:rsidR="00982F20" w:rsidRPr="00F42A0C" w:rsidRDefault="00982F20" w:rsidP="00F42A0C">
      <w:pPr>
        <w:spacing w:after="0" w:line="240" w:lineRule="auto"/>
        <w:rPr>
          <w:rFonts w:ascii="Footlight MT Light" w:hAnsi="Footlight MT Light"/>
          <w:b/>
          <w:bCs/>
          <w:sz w:val="24"/>
          <w:szCs w:val="24"/>
          <w:rtl/>
        </w:rPr>
      </w:pPr>
    </w:p>
    <w:p w:rsidR="00CC0AC6" w:rsidRPr="00F42A0C" w:rsidRDefault="00CC0AC6" w:rsidP="00F42A0C">
      <w:pPr>
        <w:spacing w:after="0" w:line="240" w:lineRule="auto"/>
        <w:jc w:val="right"/>
        <w:outlineLvl w:val="0"/>
        <w:rPr>
          <w:rFonts w:ascii="Footlight MT Light" w:hAnsi="Footlight MT Light"/>
          <w:b/>
          <w:bCs/>
          <w:sz w:val="24"/>
          <w:szCs w:val="24"/>
        </w:rPr>
      </w:pPr>
    </w:p>
    <w:p w:rsidR="00CC0AC6" w:rsidRPr="00F42A0C" w:rsidRDefault="00CC0AC6" w:rsidP="00F42A0C">
      <w:pPr>
        <w:spacing w:after="0" w:line="240" w:lineRule="auto"/>
        <w:jc w:val="right"/>
        <w:outlineLvl w:val="0"/>
        <w:rPr>
          <w:rFonts w:ascii="Footlight MT Light" w:hAnsi="Footlight MT Light"/>
          <w:b/>
          <w:bCs/>
          <w:szCs w:val="22"/>
        </w:rPr>
      </w:pPr>
    </w:p>
    <w:p w:rsidR="00982F20" w:rsidRPr="00F42A0C" w:rsidRDefault="00982F20" w:rsidP="00F42A0C">
      <w:pPr>
        <w:spacing w:after="0" w:line="240" w:lineRule="auto"/>
        <w:jc w:val="right"/>
        <w:outlineLvl w:val="0"/>
        <w:rPr>
          <w:rFonts w:ascii="Footlight MT Light" w:hAnsi="Footlight MT Light"/>
          <w:b/>
          <w:bCs/>
          <w:szCs w:val="22"/>
        </w:rPr>
      </w:pPr>
    </w:p>
    <w:p w:rsidR="00982F20" w:rsidRPr="00F42A0C" w:rsidRDefault="00982F20" w:rsidP="00F42A0C">
      <w:pPr>
        <w:spacing w:after="0" w:line="240" w:lineRule="auto"/>
        <w:jc w:val="right"/>
        <w:outlineLvl w:val="0"/>
        <w:rPr>
          <w:rFonts w:ascii="Footlight MT Light" w:hAnsi="Footlight MT Light"/>
          <w:b/>
          <w:bCs/>
          <w:szCs w:val="22"/>
        </w:rPr>
      </w:pPr>
    </w:p>
    <w:p w:rsidR="00CC0AC6" w:rsidRPr="00F42A0C" w:rsidRDefault="00CC0AC6" w:rsidP="00F42A0C">
      <w:pPr>
        <w:spacing w:after="0" w:line="240" w:lineRule="auto"/>
        <w:jc w:val="right"/>
        <w:outlineLvl w:val="0"/>
        <w:rPr>
          <w:rFonts w:ascii="Footlight MT Light" w:hAnsi="Footlight MT Light"/>
          <w:b/>
          <w:bCs/>
          <w:szCs w:val="22"/>
        </w:rPr>
      </w:pPr>
    </w:p>
    <w:p w:rsidR="00CC0AC6" w:rsidRPr="00F42A0C" w:rsidRDefault="00A5266F" w:rsidP="00F42A0C">
      <w:pPr>
        <w:spacing w:after="0" w:line="240" w:lineRule="auto"/>
        <w:jc w:val="right"/>
        <w:outlineLvl w:val="0"/>
        <w:rPr>
          <w:rFonts w:ascii="Footlight MT Light" w:hAnsi="Footlight MT Light"/>
          <w:szCs w:val="22"/>
          <w:rtl/>
        </w:rPr>
      </w:pPr>
      <w:r w:rsidRPr="00A5266F">
        <w:rPr>
          <w:rFonts w:ascii="Footlight MT Light" w:hAnsi="Footlight MT Light"/>
          <w:b/>
          <w:bCs/>
          <w:szCs w:val="22"/>
        </w:rPr>
        <w:t>Chef du projet</w:t>
      </w:r>
      <w:r w:rsidRPr="00A5266F">
        <w:rPr>
          <w:rFonts w:ascii="Footlight MT Light" w:hAnsi="Footlight MT Light"/>
          <w:szCs w:val="22"/>
        </w:rPr>
        <w:t xml:space="preserve"> : M. BARKAT Med El-Amine </w:t>
      </w:r>
    </w:p>
    <w:p w:rsidR="00CC0AC6" w:rsidRPr="00F42A0C" w:rsidRDefault="00A5266F" w:rsidP="00F42A0C">
      <w:pPr>
        <w:spacing w:after="0" w:line="240" w:lineRule="auto"/>
        <w:jc w:val="right"/>
        <w:rPr>
          <w:rFonts w:ascii="Footlight MT Light" w:hAnsi="Footlight MT Light"/>
          <w:szCs w:val="22"/>
        </w:rPr>
      </w:pPr>
      <w:r w:rsidRPr="00A5266F">
        <w:rPr>
          <w:rFonts w:ascii="Footlight MT Light" w:hAnsi="Footlight MT Light"/>
          <w:szCs w:val="22"/>
        </w:rPr>
        <w:t>(Chargé de Mission).</w:t>
      </w:r>
    </w:p>
    <w:p w:rsidR="00CC0AC6" w:rsidRPr="00F42A0C" w:rsidRDefault="00CC0AC6" w:rsidP="00F42A0C">
      <w:pPr>
        <w:spacing w:after="0" w:line="240" w:lineRule="auto"/>
        <w:jc w:val="right"/>
        <w:rPr>
          <w:rFonts w:ascii="Footlight MT Light" w:hAnsi="Footlight MT Light"/>
          <w:szCs w:val="22"/>
          <w:u w:val="single"/>
          <w:rtl/>
        </w:rPr>
      </w:pPr>
    </w:p>
    <w:p w:rsidR="00CC0AC6" w:rsidRPr="00F42A0C" w:rsidRDefault="00CC0AC6" w:rsidP="00F42A0C">
      <w:pPr>
        <w:spacing w:after="0" w:line="240" w:lineRule="auto"/>
        <w:jc w:val="right"/>
        <w:rPr>
          <w:rFonts w:ascii="Footlight MT Light" w:hAnsi="Footlight MT Light"/>
          <w:szCs w:val="22"/>
          <w:u w:val="single"/>
          <w:rtl/>
        </w:rPr>
      </w:pPr>
    </w:p>
    <w:p w:rsidR="00CC0AC6" w:rsidRPr="00F42A0C" w:rsidRDefault="00CC0AC6" w:rsidP="00F42A0C">
      <w:pPr>
        <w:spacing w:after="0" w:line="240" w:lineRule="auto"/>
        <w:jc w:val="right"/>
        <w:rPr>
          <w:rFonts w:ascii="Footlight MT Light" w:hAnsi="Footlight MT Light"/>
          <w:szCs w:val="22"/>
          <w:u w:val="single"/>
          <w:rtl/>
        </w:rPr>
      </w:pPr>
    </w:p>
    <w:p w:rsidR="00982F20" w:rsidRPr="00F42A0C" w:rsidRDefault="00A5266F" w:rsidP="00F42A0C">
      <w:pPr>
        <w:spacing w:after="0" w:line="240" w:lineRule="auto"/>
        <w:jc w:val="right"/>
        <w:outlineLvl w:val="0"/>
        <w:rPr>
          <w:rFonts w:ascii="Footlight MT Light" w:hAnsi="Footlight MT Light"/>
          <w:szCs w:val="22"/>
          <w:u w:val="single"/>
        </w:rPr>
      </w:pPr>
      <w:r w:rsidRPr="00A5266F">
        <w:rPr>
          <w:rFonts w:ascii="Footlight MT Light" w:hAnsi="Footlight MT Light"/>
          <w:szCs w:val="22"/>
          <w:u w:val="single"/>
        </w:rPr>
        <w:t>Année 2012</w:t>
      </w:r>
    </w:p>
    <w:p w:rsidR="00DD09F6" w:rsidRDefault="00A5266F">
      <w:pPr>
        <w:spacing w:after="0" w:line="240" w:lineRule="auto"/>
        <w:jc w:val="center"/>
        <w:outlineLvl w:val="0"/>
        <w:rPr>
          <w:rFonts w:ascii="Footlight MT Light" w:eastAsia="Times New Roman" w:hAnsi="Footlight MT Light" w:cs="Arial"/>
          <w:b/>
          <w:bCs/>
          <w:caps/>
          <w:shadow/>
          <w:color w:val="548DD4" w:themeColor="text2" w:themeTint="99"/>
          <w:sz w:val="40"/>
          <w:szCs w:val="40"/>
        </w:rPr>
      </w:pPr>
      <w:r w:rsidRPr="00A5266F">
        <w:rPr>
          <w:rFonts w:ascii="Footlight MT Light" w:hAnsi="Footlight MT Light"/>
          <w:szCs w:val="22"/>
          <w:u w:val="single"/>
        </w:rPr>
        <w:br w:type="column"/>
      </w:r>
      <w:r w:rsidRPr="00A5266F">
        <w:rPr>
          <w:rFonts w:ascii="Footlight MT Light" w:eastAsia="Times New Roman" w:hAnsi="Footlight MT Light" w:cs="Arial"/>
          <w:b/>
          <w:bCs/>
          <w:caps/>
          <w:shadow/>
          <w:color w:val="548DD4" w:themeColor="text2" w:themeTint="99"/>
          <w:sz w:val="40"/>
          <w:szCs w:val="40"/>
        </w:rPr>
        <w:lastRenderedPageBreak/>
        <w:t>Chapitre 1</w:t>
      </w:r>
    </w:p>
    <w:p w:rsidR="00DD09F6" w:rsidRDefault="00A5266F">
      <w:pPr>
        <w:shd w:val="clear" w:color="auto" w:fill="FFFFFF" w:themeFill="background1"/>
        <w:spacing w:after="0" w:line="240" w:lineRule="auto"/>
        <w:jc w:val="center"/>
        <w:rPr>
          <w:rFonts w:ascii="Footlight MT Light" w:eastAsia="Times New Roman" w:hAnsi="Footlight MT Light" w:cs="Arial"/>
          <w:b/>
          <w:bCs/>
          <w:caps/>
          <w:shadow/>
          <w:color w:val="548DD4" w:themeColor="text2" w:themeTint="99"/>
          <w:sz w:val="40"/>
          <w:szCs w:val="40"/>
        </w:rPr>
      </w:pPr>
      <w:r w:rsidRPr="00A5266F">
        <w:rPr>
          <w:rFonts w:ascii="Footlight MT Light" w:eastAsia="Times New Roman" w:hAnsi="Footlight MT Light" w:cs="Arial"/>
          <w:b/>
          <w:bCs/>
          <w:caps/>
          <w:shadow/>
          <w:color w:val="548DD4" w:themeColor="text2" w:themeTint="99"/>
          <w:sz w:val="40"/>
          <w:szCs w:val="40"/>
        </w:rPr>
        <w:t>Etat des lieux de la R.H au sein des entreprises d’assurances algériennes</w:t>
      </w:r>
    </w:p>
    <w:p w:rsidR="00CC0AC6" w:rsidRPr="00F42A0C" w:rsidRDefault="00CC0AC6" w:rsidP="00F42A0C">
      <w:pPr>
        <w:shd w:val="clear" w:color="auto" w:fill="FFFFFF" w:themeFill="background1"/>
        <w:spacing w:after="0" w:line="240" w:lineRule="auto"/>
        <w:rPr>
          <w:rFonts w:ascii="Footlight MT Light" w:eastAsia="Times New Roman" w:hAnsi="Footlight MT Light" w:cs="Arial"/>
          <w:b/>
          <w:bCs/>
          <w:sz w:val="24"/>
          <w:szCs w:val="24"/>
        </w:rPr>
      </w:pPr>
    </w:p>
    <w:p w:rsidR="00DD09F6" w:rsidRPr="00493535" w:rsidRDefault="00A5266F">
      <w:pPr>
        <w:shd w:val="clear" w:color="auto" w:fill="FFFFFF" w:themeFill="background1"/>
        <w:spacing w:after="0" w:line="240" w:lineRule="auto"/>
        <w:rPr>
          <w:rFonts w:ascii="Footlight MT Light" w:eastAsia="Times New Roman" w:hAnsi="Footlight MT Light" w:cs="Arial"/>
          <w:b/>
          <w:bCs/>
          <w:smallCaps/>
          <w:color w:val="548DD4" w:themeColor="text2" w:themeTint="99"/>
          <w:sz w:val="32"/>
          <w:szCs w:val="32"/>
        </w:rPr>
      </w:pPr>
      <w:r w:rsidRPr="00493535">
        <w:rPr>
          <w:rFonts w:ascii="Footlight MT Light" w:eastAsia="Times New Roman" w:hAnsi="Footlight MT Light" w:cs="Arial"/>
          <w:b/>
          <w:bCs/>
          <w:smallCaps/>
          <w:color w:val="548DD4" w:themeColor="text2" w:themeTint="99"/>
          <w:sz w:val="32"/>
          <w:szCs w:val="32"/>
        </w:rPr>
        <w:t>Introduction</w:t>
      </w:r>
    </w:p>
    <w:p w:rsidR="00DD09F6" w:rsidRDefault="00DD09F6">
      <w:pPr>
        <w:shd w:val="clear" w:color="auto" w:fill="FFFFFF" w:themeFill="background1"/>
        <w:spacing w:after="0" w:line="240" w:lineRule="auto"/>
        <w:rPr>
          <w:rFonts w:ascii="Footlight MT Light" w:eastAsia="Times New Roman" w:hAnsi="Footlight MT Light" w:cs="Arial"/>
          <w:b/>
          <w:bCs/>
          <w:smallCaps/>
          <w:color w:val="548DD4" w:themeColor="text2" w:themeTint="99"/>
          <w:sz w:val="28"/>
        </w:rPr>
      </w:pPr>
    </w:p>
    <w:p w:rsidR="00DD09F6" w:rsidRPr="00493535" w:rsidRDefault="00A5266F">
      <w:pPr>
        <w:shd w:val="clear" w:color="auto" w:fill="FFFFFF" w:themeFill="background1"/>
        <w:spacing w:after="0" w:line="240" w:lineRule="auto"/>
        <w:rPr>
          <w:rFonts w:ascii="Footlight MT Light" w:eastAsia="Times New Roman" w:hAnsi="Footlight MT Light" w:cs="Arial"/>
          <w:b/>
          <w:bCs/>
          <w:smallCaps/>
          <w:color w:val="548DD4" w:themeColor="text2" w:themeTint="99"/>
          <w:sz w:val="32"/>
          <w:szCs w:val="32"/>
        </w:rPr>
      </w:pPr>
      <w:r w:rsidRPr="00493535">
        <w:rPr>
          <w:rFonts w:ascii="Footlight MT Light" w:eastAsia="Times New Roman" w:hAnsi="Footlight MT Light" w:cs="Arial"/>
          <w:b/>
          <w:bCs/>
          <w:smallCaps/>
          <w:color w:val="548DD4" w:themeColor="text2" w:themeTint="99"/>
          <w:sz w:val="32"/>
          <w:szCs w:val="32"/>
        </w:rPr>
        <w:t>Méthodologie de travail</w:t>
      </w:r>
    </w:p>
    <w:p w:rsidR="00DD09F6" w:rsidRDefault="00DD09F6">
      <w:pPr>
        <w:shd w:val="clear" w:color="auto" w:fill="FFFFFF" w:themeFill="background1"/>
        <w:spacing w:after="0" w:line="240" w:lineRule="auto"/>
        <w:rPr>
          <w:rFonts w:ascii="Footlight MT Light" w:eastAsia="Times New Roman" w:hAnsi="Footlight MT Light" w:cs="Arial"/>
          <w:b/>
          <w:bCs/>
          <w:smallCaps/>
          <w:color w:val="548DD4" w:themeColor="text2" w:themeTint="99"/>
          <w:sz w:val="28"/>
        </w:rPr>
      </w:pPr>
    </w:p>
    <w:p w:rsidR="00424319" w:rsidRPr="009933B5"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28"/>
        </w:rPr>
      </w:pPr>
      <w:r w:rsidRPr="009933B5">
        <w:rPr>
          <w:rFonts w:ascii="Footlight MT Light" w:eastAsia="Times New Roman" w:hAnsi="Footlight MT Light" w:cs="Arial"/>
          <w:b/>
          <w:bCs/>
          <w:smallCaps/>
          <w:color w:val="0000CC"/>
          <w:sz w:val="28"/>
        </w:rPr>
        <w:t xml:space="preserve">L’EVOLUTION HISTORIQUE DE LA R.H AU SEIN DES SOCIETES D’ASSURANCES </w:t>
      </w:r>
    </w:p>
    <w:p w:rsidR="00493535" w:rsidRPr="00493535" w:rsidRDefault="00493535" w:rsidP="00493535">
      <w:pPr>
        <w:shd w:val="clear" w:color="auto" w:fill="FFFFFF" w:themeFill="background1"/>
        <w:spacing w:after="0" w:line="240" w:lineRule="auto"/>
        <w:ind w:left="142"/>
        <w:rPr>
          <w:rFonts w:ascii="Footlight MT Light" w:eastAsia="Times New Roman" w:hAnsi="Footlight MT Light" w:cs="Arial"/>
          <w:b/>
          <w:bCs/>
          <w:smallCaps/>
          <w:color w:val="0000CC"/>
          <w:sz w:val="32"/>
          <w:szCs w:val="32"/>
        </w:rPr>
      </w:pPr>
    </w:p>
    <w:p w:rsidR="00424319" w:rsidRPr="00493535" w:rsidRDefault="00A5266F">
      <w:pPr>
        <w:pStyle w:val="Paragraphedeliste"/>
        <w:numPr>
          <w:ilvl w:val="0"/>
          <w:numId w:val="75"/>
        </w:numPr>
        <w:shd w:val="clear" w:color="auto" w:fill="FFFFFF" w:themeFill="background1"/>
        <w:spacing w:after="0" w:line="240" w:lineRule="auto"/>
        <w:contextualSpacing w:val="0"/>
        <w:rPr>
          <w:rFonts w:ascii="Footlight MT Light" w:eastAsia="Times New Roman" w:hAnsi="Footlight MT Light" w:cs="Arial"/>
          <w:b/>
          <w:bCs/>
          <w:sz w:val="28"/>
        </w:rPr>
      </w:pPr>
      <w:r w:rsidRPr="00493535">
        <w:rPr>
          <w:rFonts w:ascii="Footlight MT Light" w:eastAsia="Times New Roman" w:hAnsi="Footlight MT Light" w:cs="Arial"/>
          <w:b/>
          <w:bCs/>
          <w:sz w:val="28"/>
        </w:rPr>
        <w:t>Les différentes phases d’évolutions de la Ressource Humaine :</w:t>
      </w:r>
    </w:p>
    <w:p w:rsidR="00424319" w:rsidRPr="00493535" w:rsidRDefault="00A5266F">
      <w:pPr>
        <w:pStyle w:val="Paragraphedeliste"/>
        <w:numPr>
          <w:ilvl w:val="0"/>
          <w:numId w:val="76"/>
        </w:numPr>
        <w:shd w:val="clear" w:color="auto" w:fill="FFFFFF" w:themeFill="background1"/>
        <w:spacing w:after="0" w:line="240" w:lineRule="auto"/>
        <w:contextualSpacing w:val="0"/>
        <w:rPr>
          <w:rFonts w:ascii="Footlight MT Light" w:eastAsia="Times New Roman" w:hAnsi="Footlight MT Light" w:cs="Arial"/>
          <w:sz w:val="28"/>
        </w:rPr>
      </w:pPr>
      <w:r w:rsidRPr="00493535">
        <w:rPr>
          <w:rFonts w:ascii="Footlight MT Light" w:eastAsia="Times New Roman" w:hAnsi="Footlight MT Light" w:cs="Arial"/>
          <w:sz w:val="28"/>
        </w:rPr>
        <w:t>Période coloniale</w:t>
      </w:r>
    </w:p>
    <w:p w:rsidR="00DD09F6" w:rsidRPr="00493535" w:rsidRDefault="00DD09F6">
      <w:pPr>
        <w:shd w:val="clear" w:color="auto" w:fill="FFFFFF" w:themeFill="background1"/>
        <w:spacing w:after="0" w:line="240" w:lineRule="auto"/>
        <w:ind w:left="1080"/>
        <w:rPr>
          <w:rFonts w:ascii="Footlight MT Light" w:eastAsia="Times New Roman" w:hAnsi="Footlight MT Light" w:cs="Arial"/>
          <w:sz w:val="28"/>
        </w:rPr>
      </w:pPr>
    </w:p>
    <w:p w:rsidR="00424319" w:rsidRPr="00493535" w:rsidRDefault="00A5266F">
      <w:pPr>
        <w:pStyle w:val="Paragraphedeliste"/>
        <w:numPr>
          <w:ilvl w:val="0"/>
          <w:numId w:val="76"/>
        </w:numPr>
        <w:shd w:val="clear" w:color="auto" w:fill="FFFFFF" w:themeFill="background1"/>
        <w:spacing w:after="0" w:line="240" w:lineRule="auto"/>
        <w:contextualSpacing w:val="0"/>
        <w:rPr>
          <w:rFonts w:ascii="Footlight MT Light" w:eastAsia="Times New Roman" w:hAnsi="Footlight MT Light" w:cs="Arial"/>
          <w:sz w:val="28"/>
        </w:rPr>
      </w:pPr>
      <w:r w:rsidRPr="00493535">
        <w:rPr>
          <w:rFonts w:ascii="Footlight MT Light" w:eastAsia="Times New Roman" w:hAnsi="Footlight MT Light" w:cs="Arial"/>
          <w:sz w:val="28"/>
        </w:rPr>
        <w:t xml:space="preserve">De l’indépendance à la fin de l’année 1994 : </w:t>
      </w:r>
    </w:p>
    <w:p w:rsidR="00424319" w:rsidRPr="00493535" w:rsidRDefault="00A5266F">
      <w:pPr>
        <w:pStyle w:val="Paragraphedeliste"/>
        <w:numPr>
          <w:ilvl w:val="0"/>
          <w:numId w:val="79"/>
        </w:numPr>
        <w:shd w:val="clear" w:color="auto" w:fill="FFFFFF" w:themeFill="background1"/>
        <w:spacing w:after="0" w:line="240" w:lineRule="auto"/>
        <w:ind w:left="1797" w:hanging="357"/>
        <w:contextualSpacing w:val="0"/>
        <w:rPr>
          <w:rFonts w:ascii="Footlight MT Light" w:eastAsia="Times New Roman" w:hAnsi="Footlight MT Light" w:cs="Arial"/>
          <w:color w:val="0000CC"/>
          <w:sz w:val="28"/>
        </w:rPr>
      </w:pPr>
      <w:r w:rsidRPr="00493535">
        <w:rPr>
          <w:rFonts w:ascii="Footlight MT Light" w:eastAsia="Times New Roman" w:hAnsi="Footlight MT Light" w:cs="Arial"/>
          <w:color w:val="0000CC"/>
          <w:sz w:val="28"/>
        </w:rPr>
        <w:t>De 1962 à 1966 : La logique de souveraineté nationale</w:t>
      </w:r>
    </w:p>
    <w:p w:rsidR="00424319" w:rsidRPr="00493535" w:rsidRDefault="00A5266F">
      <w:pPr>
        <w:pStyle w:val="Paragraphedeliste"/>
        <w:numPr>
          <w:ilvl w:val="0"/>
          <w:numId w:val="79"/>
        </w:numPr>
        <w:shd w:val="clear" w:color="auto" w:fill="FFFFFF" w:themeFill="background1"/>
        <w:spacing w:after="0" w:line="240" w:lineRule="auto"/>
        <w:ind w:left="1797" w:hanging="357"/>
        <w:contextualSpacing w:val="0"/>
        <w:rPr>
          <w:rFonts w:ascii="Footlight MT Light" w:eastAsia="Times New Roman" w:hAnsi="Footlight MT Light" w:cs="Arial"/>
          <w:color w:val="0000CC"/>
          <w:sz w:val="28"/>
        </w:rPr>
      </w:pPr>
      <w:r w:rsidRPr="00493535">
        <w:rPr>
          <w:rFonts w:ascii="Footlight MT Light" w:eastAsia="Times New Roman" w:hAnsi="Footlight MT Light" w:cs="Arial"/>
          <w:color w:val="0000CC"/>
          <w:sz w:val="28"/>
        </w:rPr>
        <w:t>De 1973 à 1989 : La spécialisation des entreprises d’assurances</w:t>
      </w:r>
    </w:p>
    <w:p w:rsidR="00424319" w:rsidRPr="00493535" w:rsidRDefault="00A5266F">
      <w:pPr>
        <w:pStyle w:val="Paragraphedeliste"/>
        <w:numPr>
          <w:ilvl w:val="0"/>
          <w:numId w:val="79"/>
        </w:numPr>
        <w:shd w:val="clear" w:color="auto" w:fill="FFFFFF" w:themeFill="background1"/>
        <w:spacing w:after="0" w:line="240" w:lineRule="auto"/>
        <w:ind w:left="1797" w:hanging="357"/>
        <w:contextualSpacing w:val="0"/>
        <w:rPr>
          <w:rFonts w:ascii="Footlight MT Light" w:eastAsia="Times New Roman" w:hAnsi="Footlight MT Light" w:cs="Arial"/>
          <w:color w:val="0000CC"/>
          <w:sz w:val="28"/>
        </w:rPr>
      </w:pPr>
      <w:r w:rsidRPr="00493535">
        <w:rPr>
          <w:rFonts w:ascii="Footlight MT Light" w:eastAsia="Times New Roman" w:hAnsi="Footlight MT Light" w:cs="Arial"/>
          <w:color w:val="0000CC"/>
          <w:sz w:val="28"/>
        </w:rPr>
        <w:t>De 1989 à 1994 : Le monopole de l’Etat</w:t>
      </w:r>
    </w:p>
    <w:p w:rsidR="00DD09F6" w:rsidRPr="00493535" w:rsidRDefault="00DD09F6">
      <w:pPr>
        <w:shd w:val="clear" w:color="auto" w:fill="FFFFFF" w:themeFill="background1"/>
        <w:spacing w:after="0" w:line="240" w:lineRule="auto"/>
        <w:ind w:left="1440"/>
        <w:rPr>
          <w:rFonts w:ascii="Footlight MT Light" w:eastAsia="Times New Roman" w:hAnsi="Footlight MT Light" w:cs="Arial"/>
          <w:color w:val="0000CC"/>
          <w:sz w:val="28"/>
        </w:rPr>
      </w:pPr>
    </w:p>
    <w:p w:rsidR="00424319" w:rsidRPr="00493535" w:rsidRDefault="00A5266F">
      <w:pPr>
        <w:pStyle w:val="Paragraphedeliste"/>
        <w:numPr>
          <w:ilvl w:val="0"/>
          <w:numId w:val="76"/>
        </w:numPr>
        <w:shd w:val="clear" w:color="auto" w:fill="FFFFFF" w:themeFill="background1"/>
        <w:spacing w:after="0" w:line="240" w:lineRule="auto"/>
        <w:contextualSpacing w:val="0"/>
        <w:rPr>
          <w:rFonts w:ascii="Footlight MT Light" w:eastAsia="Times New Roman" w:hAnsi="Footlight MT Light" w:cs="Arial"/>
          <w:sz w:val="28"/>
        </w:rPr>
      </w:pPr>
      <w:r w:rsidRPr="00493535">
        <w:rPr>
          <w:rFonts w:ascii="Footlight MT Light" w:eastAsia="Times New Roman" w:hAnsi="Footlight MT Light" w:cs="Arial"/>
          <w:sz w:val="28"/>
        </w:rPr>
        <w:t xml:space="preserve">De 1995 à nos jours : Fin du monopole de l’Etat et les premières réformes </w:t>
      </w:r>
    </w:p>
    <w:p w:rsidR="00DD09F6" w:rsidRPr="00493535" w:rsidRDefault="00DD09F6">
      <w:pPr>
        <w:shd w:val="clear" w:color="auto" w:fill="FFFFFF" w:themeFill="background1"/>
        <w:spacing w:after="0" w:line="240" w:lineRule="auto"/>
        <w:ind w:left="1080"/>
        <w:rPr>
          <w:rFonts w:ascii="Footlight MT Light" w:eastAsia="Times New Roman" w:hAnsi="Footlight MT Light" w:cs="Arial"/>
          <w:sz w:val="28"/>
        </w:rPr>
      </w:pPr>
    </w:p>
    <w:p w:rsidR="00424319" w:rsidRPr="00493535" w:rsidRDefault="00A5266F">
      <w:pPr>
        <w:pStyle w:val="Paragraphedeliste"/>
        <w:numPr>
          <w:ilvl w:val="0"/>
          <w:numId w:val="75"/>
        </w:numPr>
        <w:shd w:val="clear" w:color="auto" w:fill="FFFFFF" w:themeFill="background1"/>
        <w:spacing w:after="0" w:line="240" w:lineRule="auto"/>
        <w:contextualSpacing w:val="0"/>
        <w:rPr>
          <w:rFonts w:ascii="Footlight MT Light" w:eastAsia="Times New Roman" w:hAnsi="Footlight MT Light" w:cs="Arial"/>
          <w:b/>
          <w:bCs/>
          <w:sz w:val="28"/>
        </w:rPr>
      </w:pPr>
      <w:r w:rsidRPr="00493535">
        <w:rPr>
          <w:rFonts w:ascii="Footlight MT Light" w:eastAsia="Times New Roman" w:hAnsi="Footlight MT Light" w:cs="Arial"/>
          <w:b/>
          <w:bCs/>
          <w:sz w:val="28"/>
        </w:rPr>
        <w:t>La fonction R.H, un chantier en construction</w:t>
      </w:r>
    </w:p>
    <w:p w:rsidR="00424319" w:rsidRPr="00493535" w:rsidRDefault="00A5266F">
      <w:pPr>
        <w:pStyle w:val="Paragraphedeliste"/>
        <w:numPr>
          <w:ilvl w:val="0"/>
          <w:numId w:val="94"/>
        </w:numPr>
        <w:shd w:val="clear" w:color="auto" w:fill="FFFFFF" w:themeFill="background1"/>
        <w:spacing w:after="0" w:line="240" w:lineRule="auto"/>
        <w:contextualSpacing w:val="0"/>
        <w:rPr>
          <w:rFonts w:ascii="Footlight MT Light" w:eastAsia="Times New Roman" w:hAnsi="Footlight MT Light" w:cs="Arial"/>
          <w:sz w:val="28"/>
        </w:rPr>
      </w:pPr>
      <w:r w:rsidRPr="00493535">
        <w:rPr>
          <w:rFonts w:ascii="Footlight MT Light" w:eastAsia="Times New Roman" w:hAnsi="Footlight MT Light" w:cs="Arial"/>
          <w:sz w:val="28"/>
        </w:rPr>
        <w:t>Le positionnement du DRH</w:t>
      </w:r>
    </w:p>
    <w:p w:rsidR="00424319" w:rsidRPr="00493535" w:rsidRDefault="00A5266F">
      <w:pPr>
        <w:pStyle w:val="Paragraphedeliste"/>
        <w:numPr>
          <w:ilvl w:val="0"/>
          <w:numId w:val="94"/>
        </w:numPr>
        <w:shd w:val="clear" w:color="auto" w:fill="FFFFFF" w:themeFill="background1"/>
        <w:spacing w:after="0" w:line="240" w:lineRule="auto"/>
        <w:contextualSpacing w:val="0"/>
        <w:rPr>
          <w:rFonts w:ascii="Footlight MT Light" w:eastAsia="Times New Roman" w:hAnsi="Footlight MT Light" w:cs="Arial"/>
          <w:sz w:val="28"/>
        </w:rPr>
      </w:pPr>
      <w:r w:rsidRPr="00493535">
        <w:rPr>
          <w:rFonts w:ascii="Footlight MT Light" w:eastAsia="Times New Roman" w:hAnsi="Footlight MT Light" w:cs="Arial"/>
          <w:sz w:val="28"/>
        </w:rPr>
        <w:t>Les missions prioritaires et les évolutions</w:t>
      </w:r>
    </w:p>
    <w:p w:rsidR="00424319" w:rsidRPr="003510C8" w:rsidRDefault="00424319" w:rsidP="003510C8">
      <w:pPr>
        <w:shd w:val="clear" w:color="auto" w:fill="FFFFFF" w:themeFill="background1"/>
        <w:spacing w:after="0" w:line="240" w:lineRule="auto"/>
        <w:ind w:left="1080"/>
        <w:rPr>
          <w:rFonts w:ascii="Footlight MT Light" w:eastAsia="Times New Roman" w:hAnsi="Footlight MT Light" w:cs="Arial"/>
          <w:sz w:val="28"/>
        </w:rPr>
      </w:pPr>
    </w:p>
    <w:p w:rsidR="00424319"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3510C8">
        <w:rPr>
          <w:rFonts w:ascii="Footlight MT Light" w:eastAsia="Times New Roman" w:hAnsi="Footlight MT Light" w:cs="Arial"/>
          <w:b/>
          <w:bCs/>
          <w:smallCaps/>
          <w:color w:val="0000CC"/>
          <w:sz w:val="32"/>
          <w:szCs w:val="32"/>
        </w:rPr>
        <w:t>BILAN SOCIAL DE LA R.H DANS LES SOCIETES D’ASSURANCES</w:t>
      </w:r>
    </w:p>
    <w:p w:rsidR="003510C8" w:rsidRPr="003510C8" w:rsidRDefault="003510C8" w:rsidP="003510C8">
      <w:pPr>
        <w:shd w:val="clear" w:color="auto" w:fill="FFFFFF" w:themeFill="background1"/>
        <w:spacing w:after="0" w:line="240" w:lineRule="auto"/>
        <w:ind w:left="142"/>
        <w:rPr>
          <w:rFonts w:ascii="Footlight MT Light" w:eastAsia="Times New Roman" w:hAnsi="Footlight MT Light" w:cs="Arial"/>
          <w:b/>
          <w:bCs/>
          <w:smallCaps/>
          <w:color w:val="0000CC"/>
          <w:sz w:val="32"/>
          <w:szCs w:val="32"/>
        </w:rPr>
      </w:pPr>
    </w:p>
    <w:p w:rsidR="00424319" w:rsidRPr="003510C8" w:rsidRDefault="00A5266F">
      <w:pPr>
        <w:pStyle w:val="Paragraphedeliste"/>
        <w:numPr>
          <w:ilvl w:val="0"/>
          <w:numId w:val="77"/>
        </w:numPr>
        <w:shd w:val="clear" w:color="auto" w:fill="FFFFFF" w:themeFill="background1"/>
        <w:spacing w:after="0" w:line="240" w:lineRule="auto"/>
        <w:contextualSpacing w:val="0"/>
        <w:rPr>
          <w:rFonts w:ascii="Footlight MT Light" w:eastAsia="Times New Roman" w:hAnsi="Footlight MT Light" w:cs="Arial"/>
          <w:b/>
          <w:bCs/>
          <w:sz w:val="28"/>
        </w:rPr>
      </w:pPr>
      <w:r w:rsidRPr="003510C8">
        <w:rPr>
          <w:rFonts w:ascii="Footlight MT Light" w:eastAsia="Times New Roman" w:hAnsi="Footlight MT Light" w:cs="Arial"/>
          <w:b/>
          <w:bCs/>
          <w:sz w:val="28"/>
        </w:rPr>
        <w:t>Présentation des sociétés d’assurance exerçant sur le marché national</w:t>
      </w:r>
    </w:p>
    <w:p w:rsidR="00DD09F6" w:rsidRPr="003510C8" w:rsidRDefault="00A5266F">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r w:rsidRPr="003510C8">
        <w:rPr>
          <w:rFonts w:ascii="Footlight MT Light" w:eastAsia="Times New Roman" w:hAnsi="Footlight MT Light" w:cs="Arial"/>
          <w:sz w:val="28"/>
        </w:rPr>
        <w:t>1-Les sociétés de dommages</w:t>
      </w:r>
    </w:p>
    <w:p w:rsidR="00DD09F6" w:rsidRPr="003510C8" w:rsidRDefault="00A5266F">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r w:rsidRPr="003510C8">
        <w:rPr>
          <w:rFonts w:ascii="Footlight MT Light" w:eastAsia="Times New Roman" w:hAnsi="Footlight MT Light" w:cs="Arial"/>
          <w:sz w:val="28"/>
        </w:rPr>
        <w:t>2- Les sociétés de personnes</w:t>
      </w:r>
    </w:p>
    <w:p w:rsidR="00DD09F6" w:rsidRPr="003510C8" w:rsidRDefault="00DD09F6">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p>
    <w:p w:rsidR="00424319" w:rsidRPr="003510C8" w:rsidRDefault="00A5266F">
      <w:pPr>
        <w:pStyle w:val="Paragraphedeliste"/>
        <w:numPr>
          <w:ilvl w:val="0"/>
          <w:numId w:val="77"/>
        </w:numPr>
        <w:shd w:val="clear" w:color="auto" w:fill="FFFFFF" w:themeFill="background1"/>
        <w:spacing w:after="0" w:line="240" w:lineRule="auto"/>
        <w:contextualSpacing w:val="0"/>
        <w:rPr>
          <w:rFonts w:ascii="Footlight MT Light" w:eastAsia="Times New Roman" w:hAnsi="Footlight MT Light" w:cs="Arial"/>
          <w:b/>
          <w:bCs/>
          <w:sz w:val="28"/>
        </w:rPr>
      </w:pPr>
      <w:r w:rsidRPr="003510C8">
        <w:rPr>
          <w:rFonts w:ascii="Footlight MT Light" w:eastAsia="Times New Roman" w:hAnsi="Footlight MT Light" w:cs="Arial"/>
          <w:b/>
          <w:bCs/>
          <w:sz w:val="28"/>
        </w:rPr>
        <w:t>Les politiques de RH au sein des sociétés d’assurances</w:t>
      </w:r>
    </w:p>
    <w:p w:rsidR="00DD09F6" w:rsidRPr="003510C8" w:rsidRDefault="00A5266F">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r w:rsidRPr="003510C8">
        <w:rPr>
          <w:rFonts w:ascii="Footlight MT Light" w:eastAsia="Times New Roman" w:hAnsi="Footlight MT Light" w:cs="Arial"/>
          <w:sz w:val="28"/>
        </w:rPr>
        <w:t>1-Les sociétés étrangères d’assurances</w:t>
      </w:r>
    </w:p>
    <w:p w:rsidR="00DD09F6" w:rsidRPr="003510C8" w:rsidRDefault="00A5266F">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r w:rsidRPr="003510C8">
        <w:rPr>
          <w:rFonts w:ascii="Footlight MT Light" w:eastAsia="Times New Roman" w:hAnsi="Footlight MT Light" w:cs="Arial"/>
          <w:sz w:val="28"/>
        </w:rPr>
        <w:t>2-Les sociétés nationales d’assurances</w:t>
      </w:r>
    </w:p>
    <w:p w:rsidR="00DD09F6" w:rsidRPr="003510C8" w:rsidRDefault="00A5266F">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r w:rsidRPr="003510C8">
        <w:rPr>
          <w:rFonts w:ascii="Footlight MT Light" w:eastAsia="Times New Roman" w:hAnsi="Footlight MT Light" w:cs="Arial"/>
          <w:sz w:val="28"/>
        </w:rPr>
        <w:t>3-Les enjeux de la FRH dans les sociétés d’assurances</w:t>
      </w:r>
    </w:p>
    <w:p w:rsidR="00DD09F6" w:rsidRPr="003510C8" w:rsidRDefault="00DD09F6">
      <w:pPr>
        <w:pStyle w:val="Paragraphedeliste"/>
        <w:shd w:val="clear" w:color="auto" w:fill="FFFFFF" w:themeFill="background1"/>
        <w:spacing w:after="0" w:line="240" w:lineRule="auto"/>
        <w:ind w:left="1080"/>
        <w:contextualSpacing w:val="0"/>
        <w:rPr>
          <w:rFonts w:ascii="Footlight MT Light" w:eastAsia="Times New Roman" w:hAnsi="Footlight MT Light" w:cs="Arial"/>
          <w:sz w:val="28"/>
        </w:rPr>
      </w:pPr>
    </w:p>
    <w:p w:rsidR="00424319" w:rsidRPr="003510C8" w:rsidRDefault="00A5266F">
      <w:pPr>
        <w:pStyle w:val="Paragraphedeliste"/>
        <w:numPr>
          <w:ilvl w:val="0"/>
          <w:numId w:val="77"/>
        </w:numPr>
        <w:shd w:val="clear" w:color="auto" w:fill="FFFFFF" w:themeFill="background1"/>
        <w:spacing w:after="0" w:line="240" w:lineRule="auto"/>
        <w:contextualSpacing w:val="0"/>
        <w:rPr>
          <w:rFonts w:ascii="Footlight MT Light" w:eastAsia="Times New Roman" w:hAnsi="Footlight MT Light" w:cs="Arial"/>
          <w:b/>
          <w:bCs/>
          <w:sz w:val="28"/>
        </w:rPr>
      </w:pPr>
      <w:r w:rsidRPr="003510C8">
        <w:rPr>
          <w:rFonts w:ascii="Footlight MT Light" w:eastAsia="Times New Roman" w:hAnsi="Footlight MT Light" w:cs="Arial"/>
          <w:b/>
          <w:bCs/>
          <w:sz w:val="28"/>
        </w:rPr>
        <w:t>La Ressource Humaine au sein des sociétés d’assurances</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L’emploi</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Formation</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La rémunération</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Le système de promotion</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Le climat social</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Le recrutement</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Mode de management</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L’amélioration des conditions de travail</w:t>
      </w:r>
    </w:p>
    <w:p w:rsidR="00424319" w:rsidRPr="003510C8" w:rsidRDefault="00A5266F">
      <w:pPr>
        <w:pStyle w:val="Paragraphedeliste"/>
        <w:numPr>
          <w:ilvl w:val="0"/>
          <w:numId w:val="80"/>
        </w:numPr>
        <w:shd w:val="clear" w:color="auto" w:fill="FFFFFF" w:themeFill="background1"/>
        <w:spacing w:after="0" w:line="240" w:lineRule="auto"/>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L’information et la communication</w:t>
      </w:r>
    </w:p>
    <w:p w:rsidR="00424319" w:rsidRPr="003510C8" w:rsidRDefault="00A5266F" w:rsidP="003510C8">
      <w:pPr>
        <w:pStyle w:val="Paragraphedeliste"/>
        <w:numPr>
          <w:ilvl w:val="0"/>
          <w:numId w:val="80"/>
        </w:numPr>
        <w:shd w:val="clear" w:color="auto" w:fill="FFFFFF" w:themeFill="background1"/>
        <w:tabs>
          <w:tab w:val="left" w:pos="1134"/>
          <w:tab w:val="left" w:pos="1418"/>
          <w:tab w:val="left" w:pos="1560"/>
        </w:tabs>
        <w:spacing w:after="0" w:line="240" w:lineRule="auto"/>
        <w:ind w:left="1276" w:hanging="283"/>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Les relations professionnelles</w:t>
      </w:r>
    </w:p>
    <w:p w:rsidR="00424319" w:rsidRPr="003510C8" w:rsidRDefault="00A5266F" w:rsidP="003510C8">
      <w:pPr>
        <w:pStyle w:val="Paragraphedeliste"/>
        <w:numPr>
          <w:ilvl w:val="0"/>
          <w:numId w:val="80"/>
        </w:numPr>
        <w:shd w:val="clear" w:color="auto" w:fill="FFFFFF" w:themeFill="background1"/>
        <w:tabs>
          <w:tab w:val="left" w:pos="1560"/>
        </w:tabs>
        <w:spacing w:after="0" w:line="240" w:lineRule="auto"/>
        <w:ind w:hanging="447"/>
        <w:contextualSpacing w:val="0"/>
        <w:rPr>
          <w:rFonts w:ascii="Footlight MT Light" w:eastAsia="Times New Roman" w:hAnsi="Footlight MT Light" w:cs="Arial"/>
          <w:sz w:val="28"/>
        </w:rPr>
      </w:pPr>
      <w:r w:rsidRPr="003510C8">
        <w:rPr>
          <w:rFonts w:ascii="Footlight MT Light" w:eastAsia="Times New Roman" w:hAnsi="Footlight MT Light" w:cs="Arial"/>
          <w:sz w:val="28"/>
        </w:rPr>
        <w:t>La gestion administrative</w:t>
      </w:r>
    </w:p>
    <w:p w:rsidR="00DD09F6" w:rsidRDefault="00DD09F6">
      <w:pPr>
        <w:shd w:val="clear" w:color="auto" w:fill="FFFFFF" w:themeFill="background1"/>
        <w:spacing w:after="0" w:line="240" w:lineRule="auto"/>
        <w:rPr>
          <w:rFonts w:ascii="Footlight MT Light" w:eastAsia="Times New Roman" w:hAnsi="Footlight MT Light" w:cs="Arial"/>
          <w:b/>
          <w:bCs/>
          <w:sz w:val="24"/>
          <w:szCs w:val="24"/>
        </w:rPr>
      </w:pPr>
    </w:p>
    <w:p w:rsidR="00424319"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9933B5">
        <w:rPr>
          <w:rFonts w:ascii="Footlight MT Light" w:eastAsia="Times New Roman" w:hAnsi="Footlight MT Light" w:cs="Arial"/>
          <w:b/>
          <w:bCs/>
          <w:smallCaps/>
          <w:color w:val="0000CC"/>
          <w:sz w:val="32"/>
          <w:szCs w:val="32"/>
        </w:rPr>
        <w:lastRenderedPageBreak/>
        <w:t xml:space="preserve">EXPOSE  DES RESULTATS DE TRIS DU QUESTIONNAIRE </w:t>
      </w:r>
    </w:p>
    <w:p w:rsidR="009933B5" w:rsidRPr="009933B5" w:rsidRDefault="009933B5" w:rsidP="009933B5">
      <w:pPr>
        <w:shd w:val="clear" w:color="auto" w:fill="FFFFFF" w:themeFill="background1"/>
        <w:spacing w:after="0" w:line="240" w:lineRule="auto"/>
        <w:ind w:left="142"/>
        <w:rPr>
          <w:rFonts w:ascii="Footlight MT Light" w:eastAsia="Times New Roman" w:hAnsi="Footlight MT Light" w:cs="Arial"/>
          <w:b/>
          <w:bCs/>
          <w:smallCaps/>
          <w:color w:val="0000CC"/>
          <w:sz w:val="36"/>
          <w:szCs w:val="36"/>
        </w:rPr>
      </w:pPr>
    </w:p>
    <w:p w:rsidR="00424319" w:rsidRPr="009933B5" w:rsidRDefault="00A5266F">
      <w:pPr>
        <w:pStyle w:val="Paragraphedeliste"/>
        <w:numPr>
          <w:ilvl w:val="0"/>
          <w:numId w:val="81"/>
        </w:numPr>
        <w:shd w:val="clear" w:color="auto" w:fill="FFFFFF" w:themeFill="background1"/>
        <w:spacing w:after="0" w:line="240" w:lineRule="auto"/>
        <w:contextualSpacing w:val="0"/>
        <w:jc w:val="lowKashida"/>
        <w:rPr>
          <w:rFonts w:ascii="Footlight MT Light" w:eastAsia="Times New Roman" w:hAnsi="Footlight MT Light" w:cs="Arial"/>
          <w:b/>
          <w:bCs/>
          <w:sz w:val="28"/>
        </w:rPr>
      </w:pPr>
      <w:r w:rsidRPr="009933B5">
        <w:rPr>
          <w:rFonts w:ascii="Footlight MT Light" w:eastAsia="Times New Roman" w:hAnsi="Footlight MT Light" w:cs="Arial"/>
          <w:b/>
          <w:bCs/>
          <w:sz w:val="28"/>
        </w:rPr>
        <w:t xml:space="preserve">Traitement du questionnaire (tris à plats et tris croisés) </w:t>
      </w:r>
    </w:p>
    <w:p w:rsidR="00DD09F6" w:rsidRPr="009933B5" w:rsidRDefault="00DD09F6">
      <w:pPr>
        <w:shd w:val="clear" w:color="auto" w:fill="FFFFFF" w:themeFill="background1"/>
        <w:spacing w:after="0" w:line="240" w:lineRule="auto"/>
        <w:ind w:left="360"/>
        <w:jc w:val="lowKashida"/>
        <w:rPr>
          <w:rFonts w:ascii="Footlight MT Light" w:eastAsia="Times New Roman" w:hAnsi="Footlight MT Light" w:cs="Arial"/>
          <w:b/>
          <w:bCs/>
          <w:sz w:val="28"/>
        </w:rPr>
      </w:pPr>
    </w:p>
    <w:p w:rsidR="00424319" w:rsidRPr="009933B5" w:rsidRDefault="00A5266F">
      <w:pPr>
        <w:pStyle w:val="Paragraphedeliste"/>
        <w:numPr>
          <w:ilvl w:val="0"/>
          <w:numId w:val="81"/>
        </w:numPr>
        <w:shd w:val="clear" w:color="auto" w:fill="FFFFFF" w:themeFill="background1"/>
        <w:spacing w:after="0" w:line="240" w:lineRule="auto"/>
        <w:contextualSpacing w:val="0"/>
        <w:jc w:val="lowKashida"/>
        <w:rPr>
          <w:rFonts w:ascii="Footlight MT Light" w:eastAsia="Times New Roman" w:hAnsi="Footlight MT Light" w:cs="Arial"/>
          <w:b/>
          <w:bCs/>
          <w:sz w:val="28"/>
        </w:rPr>
      </w:pPr>
      <w:r w:rsidRPr="009933B5">
        <w:rPr>
          <w:rFonts w:ascii="Footlight MT Light" w:eastAsia="Times New Roman" w:hAnsi="Footlight MT Light" w:cs="Arial"/>
          <w:b/>
          <w:bCs/>
          <w:sz w:val="28"/>
        </w:rPr>
        <w:t>Analyse et développement des résultats du questionnaire </w:t>
      </w:r>
    </w:p>
    <w:p w:rsidR="00DD09F6" w:rsidRDefault="00DD09F6">
      <w:pPr>
        <w:pStyle w:val="Paragraphedeliste"/>
        <w:rPr>
          <w:rFonts w:ascii="Footlight MT Light" w:eastAsia="Times New Roman" w:hAnsi="Footlight MT Light" w:cs="Arial"/>
          <w:b/>
          <w:bCs/>
          <w:sz w:val="24"/>
          <w:szCs w:val="24"/>
        </w:rPr>
      </w:pPr>
    </w:p>
    <w:p w:rsidR="008A03E7" w:rsidRDefault="008A03E7">
      <w:pPr>
        <w:pStyle w:val="Paragraphedeliste"/>
        <w:rPr>
          <w:rFonts w:ascii="Footlight MT Light" w:eastAsia="Times New Roman" w:hAnsi="Footlight MT Light" w:cs="Arial"/>
          <w:b/>
          <w:bCs/>
          <w:sz w:val="24"/>
          <w:szCs w:val="24"/>
        </w:rPr>
      </w:pPr>
    </w:p>
    <w:p w:rsidR="00424319" w:rsidRPr="009933B5"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9933B5">
        <w:rPr>
          <w:rFonts w:ascii="Footlight MT Light" w:eastAsia="Times New Roman" w:hAnsi="Footlight MT Light" w:cs="Arial"/>
          <w:b/>
          <w:bCs/>
          <w:smallCaps/>
          <w:color w:val="0000CC"/>
          <w:sz w:val="32"/>
          <w:szCs w:val="32"/>
        </w:rPr>
        <w:t>RECOMMANDATIONS</w:t>
      </w:r>
    </w:p>
    <w:p w:rsidR="00DD09F6" w:rsidRPr="009933B5" w:rsidRDefault="00DD09F6">
      <w:pPr>
        <w:shd w:val="clear" w:color="auto" w:fill="FFFFFF" w:themeFill="background1"/>
        <w:spacing w:after="0" w:line="240" w:lineRule="auto"/>
        <w:ind w:left="142"/>
        <w:rPr>
          <w:rFonts w:ascii="Footlight MT Light" w:eastAsia="Times New Roman" w:hAnsi="Footlight MT Light" w:cs="Arial"/>
          <w:b/>
          <w:bCs/>
          <w:smallCaps/>
          <w:color w:val="0000CC"/>
          <w:sz w:val="32"/>
          <w:szCs w:val="32"/>
        </w:rPr>
      </w:pPr>
    </w:p>
    <w:p w:rsidR="00424319" w:rsidRPr="009933B5"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9933B5">
        <w:rPr>
          <w:rFonts w:ascii="Footlight MT Light" w:eastAsia="Times New Roman" w:hAnsi="Footlight MT Light" w:cs="Arial"/>
          <w:b/>
          <w:bCs/>
          <w:smallCaps/>
          <w:color w:val="0000CC"/>
          <w:sz w:val="32"/>
          <w:szCs w:val="32"/>
        </w:rPr>
        <w:t>PERSPECTIVES DE DEVELOPPEMENT DES NOUVEAUX METIERS</w:t>
      </w:r>
    </w:p>
    <w:p w:rsidR="00DD09F6" w:rsidRPr="009933B5" w:rsidRDefault="00DD09F6">
      <w:pPr>
        <w:shd w:val="clear" w:color="auto" w:fill="FFFFFF" w:themeFill="background1"/>
        <w:spacing w:after="0" w:line="240" w:lineRule="auto"/>
        <w:ind w:left="142"/>
        <w:rPr>
          <w:rFonts w:ascii="Footlight MT Light" w:eastAsia="Times New Roman" w:hAnsi="Footlight MT Light" w:cs="Arial"/>
          <w:b/>
          <w:bCs/>
          <w:smallCaps/>
          <w:color w:val="0000CC"/>
          <w:sz w:val="32"/>
          <w:szCs w:val="32"/>
        </w:rPr>
      </w:pPr>
    </w:p>
    <w:p w:rsidR="00424319"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9933B5">
        <w:rPr>
          <w:rFonts w:ascii="Footlight MT Light" w:eastAsia="Times New Roman" w:hAnsi="Footlight MT Light" w:cs="Arial"/>
          <w:b/>
          <w:bCs/>
          <w:smallCaps/>
          <w:color w:val="0000CC"/>
          <w:sz w:val="32"/>
          <w:szCs w:val="32"/>
        </w:rPr>
        <w:t>ANNEXES </w:t>
      </w:r>
    </w:p>
    <w:p w:rsidR="009933B5" w:rsidRPr="009933B5" w:rsidRDefault="009933B5" w:rsidP="009933B5">
      <w:pPr>
        <w:pStyle w:val="Paragraphedeliste"/>
        <w:rPr>
          <w:rFonts w:ascii="Footlight MT Light" w:eastAsia="Times New Roman" w:hAnsi="Footlight MT Light" w:cs="Arial"/>
          <w:b/>
          <w:bCs/>
          <w:smallCaps/>
          <w:color w:val="0000CC"/>
          <w:sz w:val="32"/>
          <w:szCs w:val="32"/>
        </w:rPr>
      </w:pPr>
    </w:p>
    <w:p w:rsidR="00424319" w:rsidRPr="009933B5" w:rsidRDefault="00A5266F">
      <w:pPr>
        <w:pStyle w:val="Paragraphedeliste"/>
        <w:numPr>
          <w:ilvl w:val="0"/>
          <w:numId w:val="82"/>
        </w:numPr>
        <w:shd w:val="clear" w:color="auto" w:fill="FFFFFF" w:themeFill="background1"/>
        <w:spacing w:after="0" w:line="240" w:lineRule="auto"/>
        <w:contextualSpacing w:val="0"/>
        <w:rPr>
          <w:rFonts w:ascii="Footlight MT Light" w:eastAsia="Times New Roman" w:hAnsi="Footlight MT Light" w:cs="Arial"/>
          <w:b/>
          <w:bCs/>
          <w:sz w:val="28"/>
        </w:rPr>
      </w:pPr>
      <w:r w:rsidRPr="009933B5">
        <w:rPr>
          <w:rFonts w:ascii="Footlight MT Light" w:eastAsia="Times New Roman" w:hAnsi="Footlight MT Light" w:cs="Arial"/>
          <w:b/>
          <w:bCs/>
          <w:sz w:val="28"/>
        </w:rPr>
        <w:t>Questions de prise de connaissance avec les DRH des sociétés d’assurances</w:t>
      </w:r>
    </w:p>
    <w:p w:rsidR="00DD09F6" w:rsidRPr="009933B5" w:rsidRDefault="00DD09F6">
      <w:pPr>
        <w:shd w:val="clear" w:color="auto" w:fill="FFFFFF" w:themeFill="background1"/>
        <w:spacing w:after="0" w:line="240" w:lineRule="auto"/>
        <w:ind w:left="360"/>
        <w:rPr>
          <w:rFonts w:ascii="Footlight MT Light" w:eastAsia="Times New Roman" w:hAnsi="Footlight MT Light" w:cs="Arial"/>
          <w:b/>
          <w:bCs/>
          <w:sz w:val="28"/>
        </w:rPr>
      </w:pPr>
    </w:p>
    <w:p w:rsidR="00424319" w:rsidRPr="009933B5" w:rsidRDefault="00A5266F">
      <w:pPr>
        <w:pStyle w:val="Paragraphedeliste"/>
        <w:numPr>
          <w:ilvl w:val="0"/>
          <w:numId w:val="82"/>
        </w:numPr>
        <w:shd w:val="clear" w:color="auto" w:fill="FFFFFF" w:themeFill="background1"/>
        <w:spacing w:after="0" w:line="240" w:lineRule="auto"/>
        <w:contextualSpacing w:val="0"/>
        <w:rPr>
          <w:rFonts w:ascii="Footlight MT Light" w:eastAsia="Times New Roman" w:hAnsi="Footlight MT Light" w:cs="Arial"/>
          <w:b/>
          <w:bCs/>
          <w:sz w:val="28"/>
        </w:rPr>
      </w:pPr>
      <w:r w:rsidRPr="009933B5">
        <w:rPr>
          <w:rFonts w:ascii="Footlight MT Light" w:eastAsia="Times New Roman" w:hAnsi="Footlight MT Light" w:cs="Arial"/>
          <w:b/>
          <w:bCs/>
          <w:sz w:val="28"/>
        </w:rPr>
        <w:t>Rappel succinct du contenu des entretiens avec les DRH</w:t>
      </w:r>
    </w:p>
    <w:p w:rsidR="00DD09F6" w:rsidRPr="009933B5" w:rsidRDefault="00DD09F6">
      <w:pPr>
        <w:pStyle w:val="Paragraphedeliste"/>
        <w:rPr>
          <w:rFonts w:ascii="Footlight MT Light" w:eastAsia="Times New Roman" w:hAnsi="Footlight MT Light" w:cs="Arial"/>
          <w:b/>
          <w:bCs/>
          <w:sz w:val="28"/>
        </w:rPr>
      </w:pPr>
    </w:p>
    <w:p w:rsidR="00424319" w:rsidRPr="009933B5" w:rsidRDefault="00A5266F">
      <w:pPr>
        <w:pStyle w:val="Paragraphedeliste"/>
        <w:numPr>
          <w:ilvl w:val="0"/>
          <w:numId w:val="82"/>
        </w:numPr>
        <w:shd w:val="clear" w:color="auto" w:fill="FFFFFF" w:themeFill="background1"/>
        <w:spacing w:after="0" w:line="240" w:lineRule="auto"/>
        <w:contextualSpacing w:val="0"/>
        <w:rPr>
          <w:rFonts w:ascii="Footlight MT Light" w:eastAsia="Times New Roman" w:hAnsi="Footlight MT Light" w:cs="Arial"/>
          <w:b/>
          <w:bCs/>
          <w:sz w:val="28"/>
        </w:rPr>
      </w:pPr>
      <w:r w:rsidRPr="009933B5">
        <w:rPr>
          <w:rFonts w:ascii="Footlight MT Light" w:eastAsia="Times New Roman" w:hAnsi="Footlight MT Light" w:cs="Arial"/>
          <w:b/>
          <w:bCs/>
          <w:sz w:val="28"/>
        </w:rPr>
        <w:t xml:space="preserve">Quantification manuelle du questionnaire </w:t>
      </w:r>
    </w:p>
    <w:p w:rsidR="00DD09F6" w:rsidRPr="009933B5" w:rsidRDefault="00DD09F6">
      <w:pPr>
        <w:shd w:val="clear" w:color="auto" w:fill="FFFFFF" w:themeFill="background1"/>
        <w:spacing w:after="0" w:line="240" w:lineRule="auto"/>
        <w:ind w:left="360"/>
        <w:rPr>
          <w:rFonts w:ascii="Footlight MT Light" w:eastAsia="Times New Roman" w:hAnsi="Footlight MT Light" w:cs="Arial"/>
          <w:b/>
          <w:bCs/>
          <w:sz w:val="28"/>
        </w:rPr>
      </w:pPr>
    </w:p>
    <w:p w:rsidR="00424319" w:rsidRPr="009933B5" w:rsidRDefault="00A5266F">
      <w:pPr>
        <w:pStyle w:val="Paragraphedeliste"/>
        <w:numPr>
          <w:ilvl w:val="0"/>
          <w:numId w:val="82"/>
        </w:numPr>
        <w:shd w:val="clear" w:color="auto" w:fill="FFFFFF" w:themeFill="background1"/>
        <w:spacing w:after="0" w:line="240" w:lineRule="auto"/>
        <w:contextualSpacing w:val="0"/>
        <w:rPr>
          <w:rFonts w:ascii="Footlight MT Light" w:eastAsia="Times New Roman" w:hAnsi="Footlight MT Light" w:cs="Arial"/>
          <w:b/>
          <w:bCs/>
          <w:sz w:val="28"/>
        </w:rPr>
      </w:pPr>
      <w:r w:rsidRPr="009933B5">
        <w:rPr>
          <w:rFonts w:ascii="Footlight MT Light" w:eastAsia="Times New Roman" w:hAnsi="Footlight MT Light" w:cs="Arial"/>
          <w:b/>
          <w:bCs/>
          <w:sz w:val="28"/>
        </w:rPr>
        <w:t>Nomenclature des postes (SAA, CAAR, CAAT)</w:t>
      </w:r>
    </w:p>
    <w:p w:rsidR="00DD09F6" w:rsidRPr="009933B5" w:rsidRDefault="00DD09F6">
      <w:pPr>
        <w:pStyle w:val="Paragraphedeliste"/>
        <w:shd w:val="clear" w:color="auto" w:fill="FFFFFF" w:themeFill="background1"/>
        <w:spacing w:after="0" w:line="240" w:lineRule="auto"/>
        <w:contextualSpacing w:val="0"/>
        <w:rPr>
          <w:rFonts w:ascii="Footlight MT Light" w:eastAsia="Times New Roman" w:hAnsi="Footlight MT Light" w:cs="Arial"/>
          <w:sz w:val="28"/>
        </w:rPr>
      </w:pPr>
    </w:p>
    <w:p w:rsidR="00DD09F6" w:rsidRDefault="00DD09F6">
      <w:pPr>
        <w:pStyle w:val="Paragraphedeliste"/>
        <w:shd w:val="clear" w:color="auto" w:fill="FFFFFF" w:themeFill="background1"/>
        <w:spacing w:after="0" w:line="240" w:lineRule="auto"/>
        <w:contextualSpacing w:val="0"/>
        <w:rPr>
          <w:rFonts w:ascii="Footlight MT Light" w:eastAsia="Times New Roman" w:hAnsi="Footlight MT Light" w:cs="Arial"/>
          <w:sz w:val="24"/>
          <w:szCs w:val="24"/>
        </w:rPr>
      </w:pPr>
    </w:p>
    <w:p w:rsidR="00424319" w:rsidRDefault="009933B5">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sidRPr="009933B5">
        <w:rPr>
          <w:rFonts w:ascii="Footlight MT Light" w:eastAsia="Times New Roman" w:hAnsi="Footlight MT Light" w:cs="Arial"/>
          <w:b/>
          <w:bCs/>
          <w:smallCaps/>
          <w:color w:val="0000CC"/>
          <w:sz w:val="32"/>
          <w:szCs w:val="32"/>
        </w:rPr>
        <w:t xml:space="preserve">BIBLIOGRAPHIE </w:t>
      </w:r>
    </w:p>
    <w:p w:rsidR="00E90C09" w:rsidRPr="00E90C09" w:rsidRDefault="00E90C09" w:rsidP="00E90C09">
      <w:pPr>
        <w:shd w:val="clear" w:color="auto" w:fill="FFFFFF" w:themeFill="background1"/>
        <w:spacing w:after="0" w:line="240" w:lineRule="auto"/>
        <w:rPr>
          <w:rFonts w:ascii="Footlight MT Light" w:eastAsia="Times New Roman" w:hAnsi="Footlight MT Light" w:cs="Arial"/>
          <w:b/>
          <w:bCs/>
          <w:smallCaps/>
          <w:color w:val="0000CC"/>
          <w:sz w:val="32"/>
          <w:szCs w:val="32"/>
        </w:rPr>
      </w:pPr>
    </w:p>
    <w:p w:rsidR="000B09C1" w:rsidRPr="009933B5" w:rsidRDefault="00E90C09">
      <w:pPr>
        <w:pStyle w:val="Paragraphedeliste"/>
        <w:numPr>
          <w:ilvl w:val="0"/>
          <w:numId w:val="78"/>
        </w:numPr>
        <w:shd w:val="clear" w:color="auto" w:fill="FFFFFF" w:themeFill="background1"/>
        <w:spacing w:after="0" w:line="240" w:lineRule="auto"/>
        <w:ind w:hanging="218"/>
        <w:contextualSpacing w:val="0"/>
        <w:rPr>
          <w:rFonts w:ascii="Footlight MT Light" w:eastAsia="Times New Roman" w:hAnsi="Footlight MT Light" w:cs="Arial"/>
          <w:b/>
          <w:bCs/>
          <w:smallCaps/>
          <w:color w:val="0000CC"/>
          <w:sz w:val="32"/>
          <w:szCs w:val="32"/>
        </w:rPr>
      </w:pPr>
      <w:r>
        <w:rPr>
          <w:rFonts w:ascii="Footlight MT Light" w:eastAsia="Times New Roman" w:hAnsi="Footlight MT Light" w:cs="Arial"/>
          <w:b/>
          <w:bCs/>
          <w:smallCaps/>
          <w:color w:val="0000CC"/>
          <w:sz w:val="32"/>
          <w:szCs w:val="32"/>
        </w:rPr>
        <w:t>GLOSSAIRE</w:t>
      </w:r>
    </w:p>
    <w:p w:rsidR="00DD09F6" w:rsidRDefault="00DD09F6">
      <w:pPr>
        <w:pStyle w:val="Paragraphedeliste"/>
        <w:shd w:val="clear" w:color="auto" w:fill="FFFFFF" w:themeFill="background1"/>
        <w:spacing w:after="0" w:line="240" w:lineRule="auto"/>
        <w:ind w:left="644"/>
        <w:rPr>
          <w:rFonts w:ascii="Footlight MT Light" w:eastAsia="Times New Roman" w:hAnsi="Footlight MT Light" w:cs="Arial"/>
          <w:b/>
          <w:bCs/>
          <w:sz w:val="24"/>
          <w:szCs w:val="24"/>
        </w:rPr>
      </w:pPr>
    </w:p>
    <w:p w:rsidR="00DD09F6" w:rsidRDefault="00DD09F6">
      <w:pPr>
        <w:pStyle w:val="Paragraphedeliste"/>
        <w:shd w:val="clear" w:color="auto" w:fill="FFFFFF" w:themeFill="background1"/>
        <w:spacing w:after="0" w:line="240" w:lineRule="auto"/>
        <w:rPr>
          <w:rFonts w:ascii="Footlight MT Light" w:eastAsia="Times New Roman" w:hAnsi="Footlight MT Light" w:cs="Arial"/>
          <w:sz w:val="24"/>
          <w:szCs w:val="24"/>
        </w:rPr>
      </w:pPr>
    </w:p>
    <w:p w:rsidR="00DD09F6" w:rsidRDefault="00DD09F6">
      <w:pPr>
        <w:pStyle w:val="Paragraphedeliste"/>
        <w:shd w:val="clear" w:color="auto" w:fill="FFFFFF" w:themeFill="background1"/>
        <w:spacing w:after="0" w:line="240" w:lineRule="auto"/>
        <w:rPr>
          <w:rFonts w:ascii="Footlight MT Light" w:eastAsia="Times New Roman" w:hAnsi="Footlight MT Light" w:cs="Arial"/>
          <w:sz w:val="24"/>
          <w:szCs w:val="24"/>
        </w:rPr>
      </w:pPr>
    </w:p>
    <w:p w:rsidR="00DD09F6" w:rsidRDefault="00A5266F">
      <w:pPr>
        <w:shd w:val="clear" w:color="auto" w:fill="FFFFFF" w:themeFill="background1"/>
        <w:spacing w:after="0" w:line="240" w:lineRule="auto"/>
        <w:rPr>
          <w:rFonts w:ascii="Footlight MT Light" w:eastAsia="Times New Roman" w:hAnsi="Footlight MT Light" w:cs="Arial"/>
          <w:sz w:val="24"/>
          <w:szCs w:val="24"/>
        </w:rPr>
      </w:pPr>
      <w:r w:rsidRPr="00A5266F">
        <w:rPr>
          <w:rFonts w:ascii="Footlight MT Light" w:eastAsia="Times New Roman" w:hAnsi="Footlight MT Light" w:cs="Arial"/>
          <w:sz w:val="24"/>
          <w:szCs w:val="24"/>
        </w:rPr>
        <w:t xml:space="preserve">      </w:t>
      </w:r>
    </w:p>
    <w:p w:rsidR="00DD09F6" w:rsidRDefault="00A5266F">
      <w:pPr>
        <w:spacing w:after="0" w:line="240" w:lineRule="auto"/>
        <w:jc w:val="center"/>
        <w:outlineLvl w:val="0"/>
        <w:rPr>
          <w:rFonts w:ascii="Footlight MT Light" w:eastAsia="Times New Roman" w:hAnsi="Footlight MT Light" w:cs="Arial"/>
          <w:sz w:val="19"/>
          <w:szCs w:val="19"/>
        </w:rPr>
      </w:pPr>
      <w:r w:rsidRPr="00A5266F">
        <w:rPr>
          <w:rFonts w:ascii="Footlight MT Light" w:eastAsia="Times New Roman" w:hAnsi="Footlight MT Light" w:cs="Arial"/>
          <w:sz w:val="19"/>
          <w:szCs w:val="19"/>
        </w:rPr>
        <w:br w:type="column"/>
      </w: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sz w:val="19"/>
          <w:szCs w:val="19"/>
        </w:rPr>
      </w:pPr>
    </w:p>
    <w:p w:rsidR="00DD09F6" w:rsidRDefault="00DD09F6">
      <w:pPr>
        <w:spacing w:after="0" w:line="240" w:lineRule="auto"/>
        <w:jc w:val="center"/>
        <w:outlineLvl w:val="0"/>
        <w:rPr>
          <w:rFonts w:ascii="Footlight MT Light" w:eastAsia="Times New Roman" w:hAnsi="Footlight MT Light" w:cs="Arial"/>
          <w:color w:val="548DD4" w:themeColor="text2" w:themeTint="99"/>
          <w:sz w:val="40"/>
          <w:szCs w:val="40"/>
        </w:rPr>
      </w:pPr>
    </w:p>
    <w:p w:rsidR="00DD09F6" w:rsidRDefault="00DD09F6">
      <w:pPr>
        <w:spacing w:after="0" w:line="240" w:lineRule="auto"/>
        <w:jc w:val="center"/>
        <w:outlineLvl w:val="0"/>
        <w:rPr>
          <w:rFonts w:ascii="Footlight MT Light" w:eastAsia="Times New Roman" w:hAnsi="Footlight MT Light" w:cs="Arial"/>
          <w:color w:val="548DD4" w:themeColor="text2" w:themeTint="99"/>
          <w:sz w:val="40"/>
          <w:szCs w:val="40"/>
        </w:rPr>
      </w:pPr>
    </w:p>
    <w:p w:rsidR="00DD09F6" w:rsidRDefault="00A5266F">
      <w:pPr>
        <w:spacing w:after="0" w:line="240" w:lineRule="auto"/>
        <w:jc w:val="center"/>
        <w:outlineLvl w:val="0"/>
        <w:rPr>
          <w:rFonts w:ascii="Footlight MT Light" w:eastAsia="Times New Roman" w:hAnsi="Footlight MT Light" w:cs="Arial"/>
          <w:b/>
          <w:bCs/>
          <w:shadow/>
          <w:color w:val="548DD4" w:themeColor="text2" w:themeTint="99"/>
          <w:sz w:val="44"/>
          <w:szCs w:val="44"/>
        </w:rPr>
      </w:pPr>
      <w:r w:rsidRPr="00A5266F">
        <w:rPr>
          <w:rFonts w:ascii="Footlight MT Light" w:eastAsia="Times New Roman" w:hAnsi="Footlight MT Light" w:cs="Arial"/>
          <w:b/>
          <w:bCs/>
          <w:shadow/>
          <w:color w:val="548DD4" w:themeColor="text2" w:themeTint="99"/>
          <w:sz w:val="44"/>
          <w:szCs w:val="44"/>
        </w:rPr>
        <w:t>CHAPITRE 1</w:t>
      </w:r>
    </w:p>
    <w:p w:rsidR="00DD09F6" w:rsidRDefault="00DD09F6">
      <w:pPr>
        <w:spacing w:after="0" w:line="240" w:lineRule="auto"/>
        <w:jc w:val="center"/>
        <w:outlineLvl w:val="0"/>
        <w:rPr>
          <w:rFonts w:ascii="Footlight MT Light" w:eastAsia="Times New Roman" w:hAnsi="Footlight MT Light" w:cs="Arial"/>
          <w:b/>
          <w:bCs/>
          <w:shadow/>
          <w:color w:val="548DD4" w:themeColor="text2" w:themeTint="99"/>
          <w:sz w:val="44"/>
          <w:szCs w:val="44"/>
        </w:rPr>
      </w:pPr>
    </w:p>
    <w:p w:rsidR="00DD09F6" w:rsidRDefault="00DD09F6">
      <w:pPr>
        <w:shd w:val="clear" w:color="auto" w:fill="FFFFFF" w:themeFill="background1"/>
        <w:spacing w:after="0" w:line="240" w:lineRule="auto"/>
        <w:jc w:val="center"/>
        <w:rPr>
          <w:rFonts w:ascii="Footlight MT Light" w:eastAsia="Times New Roman" w:hAnsi="Footlight MT Light" w:cs="Arial"/>
          <w:b/>
          <w:bCs/>
          <w:shadow/>
          <w:color w:val="548DD4" w:themeColor="text2" w:themeTint="99"/>
          <w:sz w:val="44"/>
          <w:szCs w:val="44"/>
        </w:rPr>
      </w:pPr>
    </w:p>
    <w:p w:rsidR="00DD09F6" w:rsidRDefault="00DD09F6">
      <w:pPr>
        <w:shd w:val="clear" w:color="auto" w:fill="FFFFFF" w:themeFill="background1"/>
        <w:spacing w:after="0" w:line="240" w:lineRule="auto"/>
        <w:jc w:val="center"/>
        <w:rPr>
          <w:rFonts w:ascii="Footlight MT Light" w:eastAsia="Times New Roman" w:hAnsi="Footlight MT Light" w:cs="Arial"/>
          <w:b/>
          <w:bCs/>
          <w:shadow/>
          <w:color w:val="548DD4" w:themeColor="text2" w:themeTint="99"/>
          <w:sz w:val="44"/>
          <w:szCs w:val="44"/>
        </w:rPr>
      </w:pPr>
    </w:p>
    <w:p w:rsidR="00DD09F6" w:rsidRDefault="00A5266F">
      <w:pPr>
        <w:shd w:val="clear" w:color="auto" w:fill="FFFFFF" w:themeFill="background1"/>
        <w:spacing w:after="0" w:line="240" w:lineRule="auto"/>
        <w:jc w:val="center"/>
        <w:rPr>
          <w:rFonts w:ascii="Footlight MT Light" w:eastAsia="Times New Roman" w:hAnsi="Footlight MT Light" w:cs="Arial"/>
          <w:b/>
          <w:bCs/>
          <w:shadow/>
          <w:color w:val="548DD4" w:themeColor="text2" w:themeTint="99"/>
          <w:sz w:val="40"/>
          <w:szCs w:val="40"/>
        </w:rPr>
      </w:pPr>
      <w:r w:rsidRPr="00A5266F">
        <w:rPr>
          <w:rFonts w:ascii="Footlight MT Light" w:eastAsia="Times New Roman" w:hAnsi="Footlight MT Light" w:cs="Arial"/>
          <w:b/>
          <w:bCs/>
          <w:shadow/>
          <w:color w:val="548DD4" w:themeColor="text2" w:themeTint="99"/>
          <w:sz w:val="40"/>
          <w:szCs w:val="40"/>
        </w:rPr>
        <w:t xml:space="preserve">ETAT DES LIEUX DE LA RESSOURCE HUMAINE </w:t>
      </w:r>
    </w:p>
    <w:p w:rsidR="00DD09F6" w:rsidRDefault="00DD09F6">
      <w:pPr>
        <w:shd w:val="clear" w:color="auto" w:fill="FFFFFF" w:themeFill="background1"/>
        <w:spacing w:after="0" w:line="240" w:lineRule="auto"/>
        <w:jc w:val="center"/>
        <w:rPr>
          <w:rFonts w:ascii="Footlight MT Light" w:eastAsia="Times New Roman" w:hAnsi="Footlight MT Light" w:cs="Arial"/>
          <w:b/>
          <w:bCs/>
          <w:shadow/>
          <w:color w:val="548DD4" w:themeColor="text2" w:themeTint="99"/>
          <w:sz w:val="40"/>
          <w:szCs w:val="40"/>
        </w:rPr>
      </w:pPr>
    </w:p>
    <w:p w:rsidR="00DD09F6" w:rsidRDefault="00A5266F">
      <w:pPr>
        <w:shd w:val="clear" w:color="auto" w:fill="FFFFFF" w:themeFill="background1"/>
        <w:spacing w:after="0" w:line="240" w:lineRule="auto"/>
        <w:ind w:right="-199"/>
        <w:jc w:val="center"/>
        <w:rPr>
          <w:rFonts w:ascii="Footlight MT Light" w:eastAsia="Times New Roman" w:hAnsi="Footlight MT Light" w:cs="Arial"/>
          <w:b/>
          <w:bCs/>
          <w:shadow/>
          <w:color w:val="548DD4" w:themeColor="text2" w:themeTint="99"/>
          <w:sz w:val="40"/>
          <w:szCs w:val="40"/>
        </w:rPr>
      </w:pPr>
      <w:r w:rsidRPr="00A5266F">
        <w:rPr>
          <w:rFonts w:ascii="Footlight MT Light" w:eastAsia="Times New Roman" w:hAnsi="Footlight MT Light" w:cs="Arial"/>
          <w:b/>
          <w:bCs/>
          <w:shadow/>
          <w:color w:val="548DD4" w:themeColor="text2" w:themeTint="99"/>
          <w:sz w:val="40"/>
          <w:szCs w:val="40"/>
        </w:rPr>
        <w:t xml:space="preserve">AU SEIN DES ENTREPRISES D’ASSURANCES </w:t>
      </w:r>
      <w:r w:rsidR="00071E7E">
        <w:rPr>
          <w:rFonts w:ascii="Footlight MT Light" w:eastAsia="Times New Roman" w:hAnsi="Footlight MT Light" w:cs="Arial"/>
          <w:b/>
          <w:bCs/>
          <w:shadow/>
          <w:color w:val="548DD4" w:themeColor="text2" w:themeTint="99"/>
          <w:sz w:val="40"/>
          <w:szCs w:val="40"/>
        </w:rPr>
        <w:t>A</w:t>
      </w:r>
      <w:r w:rsidRPr="00A5266F">
        <w:rPr>
          <w:rFonts w:ascii="Footlight MT Light" w:eastAsia="Times New Roman" w:hAnsi="Footlight MT Light" w:cs="Arial"/>
          <w:b/>
          <w:bCs/>
          <w:shadow/>
          <w:color w:val="548DD4" w:themeColor="text2" w:themeTint="99"/>
          <w:sz w:val="40"/>
          <w:szCs w:val="40"/>
        </w:rPr>
        <w:t>LGERIENNES</w:t>
      </w:r>
    </w:p>
    <w:p w:rsidR="0007478E" w:rsidRDefault="0007478E" w:rsidP="00071E7E">
      <w:pPr>
        <w:spacing w:after="0" w:line="240" w:lineRule="auto"/>
        <w:ind w:right="-199"/>
        <w:rPr>
          <w:rFonts w:ascii="Footlight MT Light" w:eastAsia="Times New Roman" w:hAnsi="Footlight MT Light" w:cs="Arial"/>
          <w:sz w:val="19"/>
          <w:szCs w:val="19"/>
        </w:rPr>
        <w:sectPr w:rsidR="0007478E" w:rsidSect="005A311C">
          <w:headerReference w:type="default" r:id="rId10"/>
          <w:pgSz w:w="11900" w:h="16840"/>
          <w:pgMar w:top="1340" w:right="1300" w:bottom="280" w:left="1160" w:header="720" w:footer="720" w:gutter="0"/>
          <w:cols w:space="720"/>
        </w:sectPr>
      </w:pPr>
    </w:p>
    <w:p w:rsidR="00DD09F6" w:rsidRDefault="00A5266F">
      <w:pPr>
        <w:pStyle w:val="Titre0"/>
        <w:spacing w:after="0"/>
        <w:rPr>
          <w:rFonts w:ascii="Footlight MT Light" w:eastAsia="Times New Roman" w:hAnsi="Footlight MT Light"/>
        </w:rPr>
      </w:pPr>
      <w:r w:rsidRPr="00A5266F">
        <w:rPr>
          <w:rFonts w:ascii="Footlight MT Light" w:eastAsia="Times New Roman" w:hAnsi="Footlight MT Light"/>
        </w:rPr>
        <w:lastRenderedPageBreak/>
        <w:t>Introduction</w:t>
      </w:r>
    </w:p>
    <w:p w:rsidR="00DD09F6" w:rsidRDefault="00DD09F6">
      <w:pPr>
        <w:autoSpaceDE w:val="0"/>
        <w:autoSpaceDN w:val="0"/>
        <w:adjustRightInd w:val="0"/>
        <w:spacing w:after="0" w:line="240" w:lineRule="auto"/>
        <w:jc w:val="both"/>
        <w:rPr>
          <w:rFonts w:ascii="Footlight MT Light" w:hAnsi="Footlight MT Light" w:cs="TimesNewRomanPSMT"/>
          <w:spacing w:val="-2"/>
          <w:sz w:val="24"/>
          <w:szCs w:val="24"/>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4"/>
          <w:szCs w:val="24"/>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 xml:space="preserve">L'état des lieux constitue une base documentaire sur la situation des ressources humaines dans le secteur des assurances en Algérie. Il est destiné à nourrir la réflexion en apportant un éclairage factuel et analytique sur le sujet. Il  rassemble en un document de synthèse des données et des faits relatifs aux ressources humaines au sein des sociétés d’assurances, sous une forme qui entend favoriser la lisibilité et la clarté, tout en maintenant la plus grande rigueur. </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Il s'agit toutefois d’un inventaire non exhaustif des paramètres qui caractérisent la situation actuelle, et d’une tentative de prédictions sur son évolution. A cet effet, le document constitue cependant une première, tant par le caractère inédit de la synthèse (qui réunit un grand nombre de données et d'informations sinon disparates) que par l'originalité de certains paramètres ou de certaines analyses.</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Cette "première" comporte aussi ses propres limites : celles liées au fait d'être une première, c'est-à-dire d'avoir dû collecter, traiter, comparer et interpréter une quantité aussi grande que possible d'informations en un temps très limité. En ce sens, le travail ne peut répondre à tous les critères que l'on peut attendre d'une recherche scientifique menée avec une méthodologie ad hoc, une équipe de chercheurs suffisamment importante et un laps de temps suffisant non seulement pour collecter des données, mais aussi pour les traiter de manière pertinente, essentiellement d'un point de vue comparatif, et pour parvenir à en retirer un inventaire d'interprétations complet.</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L'étude attire l'attention sur le fait que l'ampleur du périmètre de ce travail aurait nécessité un travail de bien plus longue haleine pour atteindre un niveau de précision et d'analyse normalement attendus d'un véritable travail d’expert en la matière.</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Il convient d'ajouter à ce qui précède que, comme nous n’avons pas pu accéder à aucun état des lieux des ressources humaines réalisé à ce jour, la conduite de ce travail n'a pu être menée à bien sans l'aide des acteurs du secteur, détenteurs de l'essentiel des données de base sur lesquelles pouvaient être élaborés traitements, comparaisons et mises en perspectives. La richesse, la diversité et la qualité des informations récoltées sont donc largement dépendantes du degré de coopération et de bon vouloir des acteurs du secteur. Dans la plupart des cas, cette coopération fut immédiate et complète. Enfin, jamais on ne s’est heurté à une fin de non recevoir.</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highlight w:val="yellow"/>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highlight w:val="yellow"/>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highlight w:val="yellow"/>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highlight w:val="yellow"/>
        </w:rPr>
      </w:pPr>
    </w:p>
    <w:p w:rsidR="00DD09F6" w:rsidRDefault="00A5266F" w:rsidP="004A5A14">
      <w:pPr>
        <w:autoSpaceDE w:val="0"/>
        <w:autoSpaceDN w:val="0"/>
        <w:adjustRightInd w:val="0"/>
        <w:spacing w:after="0" w:line="240" w:lineRule="auto"/>
        <w:jc w:val="both"/>
        <w:rPr>
          <w:rFonts w:ascii="Footlight MT Light" w:hAnsi="Footlight MT Light" w:cs="TimesNewRomanPSMT"/>
          <w:spacing w:val="-2"/>
          <w:sz w:val="28"/>
          <w:szCs w:val="26"/>
        </w:rPr>
      </w:pPr>
      <w:r w:rsidRPr="004A5A14">
        <w:rPr>
          <w:rFonts w:ascii="Footlight MT Light" w:hAnsi="Footlight MT Light" w:cs="TimesNewRomanPSMT"/>
          <w:spacing w:val="-2"/>
          <w:sz w:val="28"/>
          <w:szCs w:val="26"/>
        </w:rPr>
        <w:t xml:space="preserve">Les résultats auxquels aboutit ce travail reflètent donc, au moins en partie, les degrés </w:t>
      </w:r>
      <w:r w:rsidR="004A5A14" w:rsidRPr="004A5A14">
        <w:rPr>
          <w:rFonts w:ascii="Footlight MT Light" w:hAnsi="Footlight MT Light" w:cs="TimesNewRomanPSMT"/>
          <w:spacing w:val="-2"/>
          <w:sz w:val="28"/>
          <w:szCs w:val="26"/>
        </w:rPr>
        <w:t xml:space="preserve">d’organisation de la fonction RH </w:t>
      </w:r>
      <w:r w:rsidRPr="004A5A14">
        <w:rPr>
          <w:rFonts w:ascii="Footlight MT Light" w:hAnsi="Footlight MT Light" w:cs="TimesNewRomanPSMT"/>
          <w:spacing w:val="-2"/>
          <w:sz w:val="28"/>
          <w:szCs w:val="26"/>
        </w:rPr>
        <w:t>que se sont en l'occurrence fixés les acteurs</w:t>
      </w:r>
      <w:r w:rsidRPr="00A5266F">
        <w:rPr>
          <w:rFonts w:ascii="Footlight MT Light" w:hAnsi="Footlight MT Light" w:cs="TimesNewRomanPSMT"/>
          <w:spacing w:val="-2"/>
          <w:sz w:val="28"/>
          <w:szCs w:val="26"/>
        </w:rPr>
        <w:t xml:space="preserve"> du secteur des assurances en Algérie. Dans la mesure où la chose était possible, on a cherché à affiner et nuancer par d'autres sources les données incomplètes</w:t>
      </w:r>
      <w:r w:rsidR="004A5A14">
        <w:rPr>
          <w:rFonts w:ascii="Footlight MT Light" w:hAnsi="Footlight MT Light" w:cs="TimesNewRomanPSMT"/>
          <w:spacing w:val="-2"/>
          <w:sz w:val="28"/>
          <w:szCs w:val="26"/>
        </w:rPr>
        <w:t xml:space="preserve"> </w:t>
      </w:r>
      <w:r w:rsidRPr="00A5266F">
        <w:rPr>
          <w:rFonts w:ascii="Footlight MT Light" w:hAnsi="Footlight MT Light" w:cs="TimesNewRomanPSMT"/>
          <w:spacing w:val="-2"/>
          <w:sz w:val="28"/>
          <w:szCs w:val="26"/>
        </w:rPr>
        <w:t xml:space="preserve">ou  agrégées, concédées par certains acteurs. </w:t>
      </w: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DD09F6">
      <w:pPr>
        <w:autoSpaceDE w:val="0"/>
        <w:autoSpaceDN w:val="0"/>
        <w:adjustRightInd w:val="0"/>
        <w:spacing w:after="0" w:line="240" w:lineRule="auto"/>
        <w:jc w:val="both"/>
        <w:rPr>
          <w:rFonts w:ascii="Footlight MT Light" w:hAnsi="Footlight MT Light" w:cs="TimesNewRomanPSMT"/>
          <w:spacing w:val="-2"/>
          <w:sz w:val="28"/>
          <w:szCs w:val="26"/>
        </w:rPr>
      </w:pPr>
    </w:p>
    <w:p w:rsidR="00DD09F6" w:rsidRDefault="00A5266F">
      <w:pPr>
        <w:autoSpaceDE w:val="0"/>
        <w:autoSpaceDN w:val="0"/>
        <w:adjustRightInd w:val="0"/>
        <w:spacing w:after="0" w:line="240" w:lineRule="auto"/>
        <w:jc w:val="both"/>
        <w:rPr>
          <w:rFonts w:ascii="Footlight MT Light" w:hAnsi="Footlight MT Light" w:cs="TimesNewRomanPSMT"/>
          <w:spacing w:val="-2"/>
          <w:sz w:val="28"/>
          <w:szCs w:val="26"/>
        </w:rPr>
      </w:pPr>
      <w:r w:rsidRPr="00A5266F">
        <w:rPr>
          <w:rFonts w:ascii="Footlight MT Light" w:hAnsi="Footlight MT Light" w:cs="TimesNewRomanPSMT"/>
          <w:spacing w:val="-2"/>
          <w:sz w:val="28"/>
          <w:szCs w:val="26"/>
        </w:rPr>
        <w:t>Le recours à des sources complémentaires peut aussi amener à s'interroger sur l'homogénéité des résultats récoltés, dont il sera peut-être parfois possible de contester la cohérence ou l'exactitude. Nous estimons que cet écart par rapport aux exigences scientifiques traditionnelles doit être toléré dans le cadre d'un travail de ce type, tenant compte des conditions de réalisation de la recherche et des spécificités d'un état des lieux dans un domaine aussi sensible que la Ressource Humaine.</w:t>
      </w:r>
    </w:p>
    <w:p w:rsidR="00171AD2" w:rsidRPr="00F42A0C" w:rsidRDefault="00171AD2" w:rsidP="00F42A0C">
      <w:pPr>
        <w:pStyle w:val="Paragraphedeliste"/>
        <w:tabs>
          <w:tab w:val="left" w:pos="284"/>
        </w:tabs>
        <w:autoSpaceDE w:val="0"/>
        <w:autoSpaceDN w:val="0"/>
        <w:adjustRightInd w:val="0"/>
        <w:spacing w:after="0" w:line="240" w:lineRule="auto"/>
        <w:jc w:val="both"/>
        <w:rPr>
          <w:rFonts w:ascii="Footlight MT Light" w:hAnsi="Footlight MT Light" w:cs="Tahoma"/>
          <w:b/>
          <w:bCs/>
          <w:color w:val="000000"/>
          <w:spacing w:val="-2"/>
          <w:sz w:val="24"/>
          <w:szCs w:val="24"/>
        </w:rPr>
      </w:pPr>
    </w:p>
    <w:p w:rsidR="00DD09F6" w:rsidRDefault="00A5266F">
      <w:pPr>
        <w:pStyle w:val="Titre0"/>
        <w:spacing w:after="0"/>
        <w:rPr>
          <w:rFonts w:ascii="Footlight MT Light" w:hAnsi="Footlight MT Light"/>
        </w:rPr>
      </w:pPr>
      <w:r w:rsidRPr="00A5266F">
        <w:rPr>
          <w:rFonts w:ascii="Footlight MT Light" w:hAnsi="Footlight MT Light"/>
        </w:rPr>
        <w:br w:type="column"/>
      </w:r>
      <w:r w:rsidRPr="00A5266F">
        <w:rPr>
          <w:rFonts w:ascii="Footlight MT Light" w:hAnsi="Footlight MT Light"/>
        </w:rPr>
        <w:lastRenderedPageBreak/>
        <w:t xml:space="preserve">La méthodologie  de travail </w:t>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Pour répondre à cet objectif, nous avons opté pour une démarche participative, associant ainsi l’ensemble des responsables des sociétés d’assurances du secteur, en l’occurrence, les principaux acteurs, à savoir les DRH.</w:t>
      </w:r>
    </w:p>
    <w:p w:rsidR="00DD09F6" w:rsidRDefault="00A5266F">
      <w:pPr>
        <w:autoSpaceDE w:val="0"/>
        <w:autoSpaceDN w:val="0"/>
        <w:adjustRightInd w:val="0"/>
        <w:spacing w:after="0" w:line="240" w:lineRule="auto"/>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Il est en effet évident que les enjeux de la démarche et les résultats recherchés supposent la construction d’une vision commune du secteur, de ses besoins et de son devenir afin de créer les conditions de convergence de l’ensemble des acteurs concernés autour de nouvelles démarches et pratiques modernes dans le domaine.</w:t>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La démarche conduite s’est structurée en deux phases avec des étapes de mises en œuvre :</w:t>
      </w:r>
    </w:p>
    <w:p w:rsidR="00DD09F6" w:rsidRDefault="00DD09F6">
      <w:pPr>
        <w:autoSpaceDE w:val="0"/>
        <w:autoSpaceDN w:val="0"/>
        <w:adjustRightInd w:val="0"/>
        <w:spacing w:after="0" w:line="240" w:lineRule="auto"/>
        <w:jc w:val="both"/>
        <w:rPr>
          <w:rFonts w:ascii="Footlight MT Light" w:hAnsi="Footlight MT Light" w:cs="BookmanOldStyle"/>
          <w:color w:val="000000"/>
          <w:sz w:val="28"/>
          <w:szCs w:val="26"/>
        </w:rPr>
      </w:pPr>
    </w:p>
    <w:p w:rsidR="00DD09F6" w:rsidRDefault="00A5266F">
      <w:pPr>
        <w:autoSpaceDE w:val="0"/>
        <w:autoSpaceDN w:val="0"/>
        <w:adjustRightInd w:val="0"/>
        <w:spacing w:after="0" w:line="240" w:lineRule="auto"/>
        <w:ind w:left="1843" w:hanging="1843"/>
        <w:jc w:val="both"/>
        <w:rPr>
          <w:rFonts w:ascii="Footlight MT Light" w:hAnsi="Footlight MT Light" w:cs="BookmanOldStyle"/>
          <w:color w:val="000000"/>
          <w:sz w:val="28"/>
          <w:szCs w:val="26"/>
        </w:rPr>
      </w:pPr>
      <w:r w:rsidRPr="00A5266F">
        <w:rPr>
          <w:rFonts w:ascii="Footlight MT Light" w:hAnsi="Footlight MT Light" w:cs="BookmanOldStyle"/>
          <w:b/>
          <w:bCs/>
          <w:color w:val="000000"/>
          <w:sz w:val="28"/>
          <w:szCs w:val="26"/>
        </w:rPr>
        <w:t>La première phase</w:t>
      </w:r>
      <w:r w:rsidRPr="00A5266F">
        <w:rPr>
          <w:rFonts w:ascii="Footlight MT Light" w:hAnsi="Footlight MT Light" w:cs="BookmanOldStyle"/>
          <w:color w:val="000000"/>
          <w:sz w:val="28"/>
          <w:szCs w:val="26"/>
        </w:rPr>
        <w:t xml:space="preserve"> </w:t>
      </w:r>
      <w:r w:rsidRPr="00A5266F">
        <w:rPr>
          <w:rFonts w:ascii="Footlight MT Light" w:hAnsi="Footlight MT Light" w:cs="BookmanOldStyle"/>
          <w:i/>
          <w:iCs/>
          <w:color w:val="000000"/>
          <w:sz w:val="28"/>
          <w:szCs w:val="26"/>
        </w:rPr>
        <w:t>consistait à récolter les différents documents tels : les bilans des ressources humaines des entreprises d’assurances et autres documents</w:t>
      </w:r>
      <w:r w:rsidR="00967A53">
        <w:rPr>
          <w:rFonts w:ascii="Footlight MT Light" w:hAnsi="Footlight MT Light" w:cs="BookmanOldStyle"/>
          <w:i/>
          <w:iCs/>
          <w:color w:val="000000"/>
          <w:sz w:val="28"/>
          <w:szCs w:val="26"/>
        </w:rPr>
        <w:t xml:space="preserve"> </w:t>
      </w:r>
      <w:r w:rsidRPr="00A5266F">
        <w:rPr>
          <w:rFonts w:ascii="Footlight MT Light" w:hAnsi="Footlight MT Light" w:cs="BookmanOldStyle"/>
          <w:i/>
          <w:iCs/>
          <w:color w:val="000000"/>
          <w:sz w:val="28"/>
          <w:szCs w:val="26"/>
        </w:rPr>
        <w:t>disponibles.</w:t>
      </w:r>
      <w:r w:rsidR="00967A53">
        <w:rPr>
          <w:rFonts w:ascii="Footlight MT Light" w:hAnsi="Footlight MT Light" w:cs="BookmanOldStyle"/>
          <w:i/>
          <w:iCs/>
          <w:color w:val="000000"/>
          <w:sz w:val="28"/>
          <w:szCs w:val="26"/>
        </w:rPr>
        <w:t xml:space="preserve"> </w:t>
      </w:r>
      <w:r w:rsidRPr="00A5266F">
        <w:rPr>
          <w:rFonts w:ascii="Footlight MT Light" w:hAnsi="Footlight MT Light" w:cs="BookmanOldStyle"/>
          <w:i/>
          <w:iCs/>
          <w:color w:val="000000"/>
          <w:sz w:val="28"/>
          <w:szCs w:val="26"/>
        </w:rPr>
        <w:t>Cette opération vise à établir un bilan social consolidé des sociétés d’assurances.</w:t>
      </w:r>
    </w:p>
    <w:p w:rsidR="00DD09F6" w:rsidRDefault="00DD09F6">
      <w:pPr>
        <w:autoSpaceDE w:val="0"/>
        <w:autoSpaceDN w:val="0"/>
        <w:adjustRightInd w:val="0"/>
        <w:spacing w:after="0" w:line="240" w:lineRule="auto"/>
        <w:ind w:left="1843" w:hanging="1843"/>
        <w:jc w:val="both"/>
        <w:rPr>
          <w:rFonts w:ascii="Footlight MT Light" w:hAnsi="Footlight MT Light" w:cs="BookmanOldStyle"/>
          <w:b/>
          <w:bCs/>
          <w:color w:val="000000"/>
          <w:sz w:val="28"/>
          <w:szCs w:val="26"/>
        </w:rPr>
      </w:pPr>
    </w:p>
    <w:p w:rsidR="00DD09F6" w:rsidRDefault="00A5266F">
      <w:pPr>
        <w:autoSpaceDE w:val="0"/>
        <w:autoSpaceDN w:val="0"/>
        <w:adjustRightInd w:val="0"/>
        <w:spacing w:after="0" w:line="240" w:lineRule="auto"/>
        <w:ind w:left="1843" w:hanging="1843"/>
        <w:jc w:val="both"/>
        <w:rPr>
          <w:rFonts w:ascii="Footlight MT Light" w:hAnsi="Footlight MT Light" w:cs="BookmanOldStyle"/>
          <w:i/>
          <w:iCs/>
          <w:color w:val="000000"/>
          <w:sz w:val="28"/>
          <w:szCs w:val="26"/>
        </w:rPr>
      </w:pPr>
      <w:r w:rsidRPr="00A5266F">
        <w:rPr>
          <w:rFonts w:ascii="Footlight MT Light" w:hAnsi="Footlight MT Light" w:cs="BookmanOldStyle"/>
          <w:b/>
          <w:bCs/>
          <w:color w:val="000000"/>
          <w:sz w:val="28"/>
          <w:szCs w:val="26"/>
        </w:rPr>
        <w:t>La deuxième phase</w:t>
      </w:r>
      <w:r w:rsidRPr="00A5266F">
        <w:rPr>
          <w:rFonts w:ascii="Footlight MT Light" w:hAnsi="Footlight MT Light" w:cs="BookmanOldStyle"/>
          <w:color w:val="000000"/>
          <w:sz w:val="28"/>
          <w:szCs w:val="26"/>
        </w:rPr>
        <w:t xml:space="preserve"> </w:t>
      </w:r>
      <w:r w:rsidRPr="00A5266F">
        <w:rPr>
          <w:rFonts w:ascii="Footlight MT Light" w:hAnsi="Footlight MT Light" w:cs="BookmanOldStyle"/>
          <w:i/>
          <w:iCs/>
          <w:color w:val="000000"/>
          <w:spacing w:val="-4"/>
          <w:sz w:val="28"/>
          <w:szCs w:val="26"/>
        </w:rPr>
        <w:t>comportait quant à elle, des entretiens avec les DRH des entreprises d’assurances qui ont bien voulu nous recevoir, ainsi que l’élaboration et l’envoi d’un questionnaire à l’ensemble des DRH du  secteur afin, d’approfondir et de quantifier le diagnostic (cf. Questionnaire en Annexe).</w:t>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Pour les étapes de mises en œuvre, il y a lieu de mentionner, l’étape qualitative via :</w:t>
      </w:r>
    </w:p>
    <w:p w:rsidR="00DD09F6" w:rsidRDefault="00DD09F6">
      <w:pPr>
        <w:autoSpaceDE w:val="0"/>
        <w:autoSpaceDN w:val="0"/>
        <w:adjustRightInd w:val="0"/>
        <w:spacing w:after="0" w:line="240" w:lineRule="auto"/>
        <w:jc w:val="both"/>
        <w:rPr>
          <w:rFonts w:ascii="Footlight MT Light" w:hAnsi="Footlight MT Light" w:cs="BookmanOldStyle"/>
          <w:color w:val="000000"/>
          <w:sz w:val="28"/>
          <w:szCs w:val="26"/>
        </w:rPr>
      </w:pPr>
    </w:p>
    <w:p w:rsidR="00DD09F6" w:rsidRDefault="00A5266F">
      <w:pPr>
        <w:pStyle w:val="Paragraphedeliste"/>
        <w:numPr>
          <w:ilvl w:val="0"/>
          <w:numId w:val="1"/>
        </w:numPr>
        <w:autoSpaceDE w:val="0"/>
        <w:autoSpaceDN w:val="0"/>
        <w:adjustRightInd w:val="0"/>
        <w:spacing w:after="0" w:line="240" w:lineRule="auto"/>
        <w:ind w:left="283" w:hanging="283"/>
        <w:contextualSpacing w:val="0"/>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Les entretiens de cadrage et de capitalisation des données existantes.</w:t>
      </w:r>
    </w:p>
    <w:p w:rsidR="003334B4" w:rsidRDefault="00A5266F" w:rsidP="00F42A0C">
      <w:pPr>
        <w:autoSpaceDE w:val="0"/>
        <w:autoSpaceDN w:val="0"/>
        <w:adjustRightInd w:val="0"/>
        <w:spacing w:after="0" w:line="240" w:lineRule="auto"/>
        <w:ind w:left="284"/>
        <w:jc w:val="both"/>
        <w:rPr>
          <w:rFonts w:ascii="Footlight MT Light" w:hAnsi="Footlight MT Light" w:cs="Avenir-Book"/>
          <w:sz w:val="28"/>
          <w:szCs w:val="26"/>
        </w:rPr>
      </w:pPr>
      <w:r w:rsidRPr="00A5266F">
        <w:rPr>
          <w:rFonts w:ascii="Footlight MT Light" w:hAnsi="Footlight MT Light" w:cs="BookmanOldStyle"/>
          <w:color w:val="000000"/>
          <w:sz w:val="28"/>
          <w:szCs w:val="26"/>
        </w:rPr>
        <w:t xml:space="preserve">Ceci a aidé à produire les premiers éléments de l’état des lieux, </w:t>
      </w:r>
      <w:r w:rsidRPr="00A5266F">
        <w:rPr>
          <w:rFonts w:ascii="Footlight MT Light" w:hAnsi="Footlight MT Light" w:cs="Avenir-Book"/>
          <w:sz w:val="28"/>
          <w:szCs w:val="26"/>
        </w:rPr>
        <w:t>en nous permettant d’aller chercher l’information auprès des personnes souhaitées en les rencontrant directement sur les lieux de leur travail. L’échantillonnage étant représentatif du milieu du travail, Directeur des ressources humaines. Les personnes interviewées (une dizaine) exercent ou supervisent directement la fonction de travail à analyser.</w:t>
      </w:r>
    </w:p>
    <w:p w:rsidR="00967A53" w:rsidRPr="00967A53" w:rsidRDefault="00967A53" w:rsidP="00F42A0C">
      <w:pPr>
        <w:autoSpaceDE w:val="0"/>
        <w:autoSpaceDN w:val="0"/>
        <w:adjustRightInd w:val="0"/>
        <w:spacing w:after="0" w:line="240" w:lineRule="auto"/>
        <w:ind w:left="284"/>
        <w:jc w:val="both"/>
        <w:rPr>
          <w:rFonts w:ascii="Footlight MT Light" w:hAnsi="Footlight MT Light" w:cs="BookmanOldStyle"/>
          <w:color w:val="000000"/>
          <w:sz w:val="28"/>
          <w:szCs w:val="26"/>
        </w:rPr>
      </w:pPr>
    </w:p>
    <w:p w:rsidR="00DD09F6" w:rsidRDefault="00A5266F">
      <w:pPr>
        <w:autoSpaceDE w:val="0"/>
        <w:autoSpaceDN w:val="0"/>
        <w:adjustRightInd w:val="0"/>
        <w:spacing w:after="0" w:line="240" w:lineRule="auto"/>
        <w:ind w:left="284" w:hanging="284"/>
        <w:jc w:val="both"/>
        <w:rPr>
          <w:rFonts w:ascii="Footlight MT Light" w:hAnsi="Footlight MT Light" w:cs="BookmanOldStyle"/>
          <w:sz w:val="28"/>
          <w:szCs w:val="26"/>
        </w:rPr>
      </w:pPr>
      <w:r w:rsidRPr="00A5266F">
        <w:rPr>
          <w:rFonts w:ascii="Footlight MT Light" w:hAnsi="Footlight MT Light" w:cs="BookmanOldStyle"/>
          <w:sz w:val="28"/>
          <w:szCs w:val="26"/>
        </w:rPr>
        <w:t>L’étape quantitative via :</w:t>
      </w:r>
    </w:p>
    <w:p w:rsidR="003334B4" w:rsidRPr="00967A53" w:rsidRDefault="00967A53" w:rsidP="00F42A0C">
      <w:pPr>
        <w:pStyle w:val="Paragraphedeliste"/>
        <w:numPr>
          <w:ilvl w:val="0"/>
          <w:numId w:val="1"/>
        </w:numPr>
        <w:autoSpaceDE w:val="0"/>
        <w:autoSpaceDN w:val="0"/>
        <w:adjustRightInd w:val="0"/>
        <w:spacing w:after="0" w:line="240" w:lineRule="auto"/>
        <w:ind w:left="284" w:hanging="284"/>
        <w:contextualSpacing w:val="0"/>
        <w:jc w:val="both"/>
        <w:rPr>
          <w:rFonts w:ascii="Footlight MT Light" w:hAnsi="Footlight MT Light" w:cs="BookmanOldStyle"/>
          <w:sz w:val="28"/>
          <w:szCs w:val="26"/>
        </w:rPr>
      </w:pPr>
      <w:r w:rsidRPr="00967A53">
        <w:rPr>
          <w:rFonts w:ascii="Footlight MT Light" w:hAnsi="Footlight MT Light" w:cs="BookmanOldStyle"/>
          <w:sz w:val="28"/>
          <w:szCs w:val="26"/>
        </w:rPr>
        <w:t>L</w:t>
      </w:r>
      <w:r w:rsidR="00A5266F" w:rsidRPr="00A5266F">
        <w:rPr>
          <w:rFonts w:ascii="Footlight MT Light" w:hAnsi="Footlight MT Light" w:cs="BookmanOldStyle"/>
          <w:sz w:val="28"/>
          <w:szCs w:val="26"/>
        </w:rPr>
        <w:t xml:space="preserve">’élaboration et l’envoi d’un questionnaire à l’ensemble des DRH du secteur afin de tester </w:t>
      </w:r>
      <w:r w:rsidR="00A5266F" w:rsidRPr="00A5266F">
        <w:rPr>
          <w:rFonts w:ascii="Footlight MT Light" w:hAnsi="Footlight MT Light" w:cs="BookmanOldStyle"/>
          <w:spacing w:val="-4"/>
          <w:sz w:val="28"/>
          <w:szCs w:val="26"/>
        </w:rPr>
        <w:t>les hypothèses élaborées lors de la phase qualitative, approfondir et quantifier le diagnostic.</w:t>
      </w:r>
    </w:p>
    <w:p w:rsidR="00DD09F6" w:rsidRDefault="00DD09F6">
      <w:pPr>
        <w:autoSpaceDE w:val="0"/>
        <w:autoSpaceDN w:val="0"/>
        <w:adjustRightInd w:val="0"/>
        <w:spacing w:after="0" w:line="240" w:lineRule="auto"/>
        <w:ind w:left="284" w:hanging="284"/>
        <w:rPr>
          <w:rFonts w:ascii="Footlight MT Light" w:hAnsi="Footlight MT Light" w:cs="BookmanOldStyle"/>
          <w:color w:val="000000"/>
          <w:sz w:val="28"/>
          <w:szCs w:val="26"/>
        </w:rPr>
      </w:pPr>
    </w:p>
    <w:p w:rsidR="00DD09F6" w:rsidRDefault="00A5266F">
      <w:pPr>
        <w:autoSpaceDE w:val="0"/>
        <w:autoSpaceDN w:val="0"/>
        <w:adjustRightInd w:val="0"/>
        <w:spacing w:after="0" w:line="240" w:lineRule="auto"/>
        <w:jc w:val="both"/>
        <w:rPr>
          <w:rFonts w:ascii="Footlight MT Light" w:hAnsi="Footlight MT Light" w:cs="BookmanOldStyle"/>
          <w:color w:val="000000"/>
          <w:sz w:val="28"/>
          <w:szCs w:val="26"/>
        </w:rPr>
      </w:pPr>
      <w:r w:rsidRPr="00A5266F">
        <w:rPr>
          <w:rFonts w:ascii="Footlight MT Light" w:hAnsi="Footlight MT Light" w:cs="BookmanOldStyle"/>
          <w:color w:val="000000"/>
          <w:sz w:val="28"/>
          <w:szCs w:val="26"/>
        </w:rPr>
        <w:t>Et enfin, l’étape d’exploitation et de traitement des données recueillies lors des deux premières phases qui a permis de produire :</w:t>
      </w:r>
    </w:p>
    <w:p w:rsidR="003334B4" w:rsidRPr="00967A53" w:rsidRDefault="00967A53" w:rsidP="00F42A0C">
      <w:pPr>
        <w:pStyle w:val="Paragraphedeliste"/>
        <w:numPr>
          <w:ilvl w:val="0"/>
          <w:numId w:val="2"/>
        </w:numPr>
        <w:autoSpaceDE w:val="0"/>
        <w:autoSpaceDN w:val="0"/>
        <w:adjustRightInd w:val="0"/>
        <w:spacing w:after="0" w:line="240" w:lineRule="auto"/>
        <w:ind w:left="284" w:hanging="284"/>
        <w:contextualSpacing w:val="0"/>
        <w:jc w:val="both"/>
        <w:rPr>
          <w:rFonts w:ascii="Footlight MT Light" w:hAnsi="Footlight MT Light" w:cs="BookmanOldStyle"/>
          <w:color w:val="000000"/>
          <w:sz w:val="28"/>
          <w:szCs w:val="26"/>
        </w:rPr>
      </w:pPr>
      <w:r w:rsidRPr="00967A53">
        <w:rPr>
          <w:rFonts w:ascii="Footlight MT Light" w:hAnsi="Footlight MT Light" w:cs="BookmanOldStyle"/>
          <w:color w:val="000000"/>
          <w:sz w:val="28"/>
          <w:szCs w:val="26"/>
        </w:rPr>
        <w:t>Un état des lieux consolidé de la ressource humaine du secteur des assurances, et une meilleure lecture d</w:t>
      </w:r>
      <w:r w:rsidR="00A5266F" w:rsidRPr="00A5266F">
        <w:rPr>
          <w:rFonts w:ascii="Footlight MT Light" w:hAnsi="Footlight MT Light" w:cs="BookmanOldStyle"/>
          <w:color w:val="000000"/>
          <w:sz w:val="28"/>
          <w:szCs w:val="26"/>
        </w:rPr>
        <w:t>u diagnostic des pratiques de gestion,</w:t>
      </w:r>
    </w:p>
    <w:p w:rsidR="003334B4" w:rsidRPr="00967A53" w:rsidRDefault="00967A53" w:rsidP="00F42A0C">
      <w:pPr>
        <w:pStyle w:val="Paragraphedeliste"/>
        <w:numPr>
          <w:ilvl w:val="0"/>
          <w:numId w:val="2"/>
        </w:numPr>
        <w:autoSpaceDE w:val="0"/>
        <w:autoSpaceDN w:val="0"/>
        <w:adjustRightInd w:val="0"/>
        <w:spacing w:after="0" w:line="240" w:lineRule="auto"/>
        <w:ind w:left="284" w:hanging="284"/>
        <w:contextualSpacing w:val="0"/>
        <w:jc w:val="both"/>
        <w:rPr>
          <w:rFonts w:ascii="Footlight MT Light" w:hAnsi="Footlight MT Light" w:cs="BookmanOldStyle"/>
          <w:color w:val="000000"/>
          <w:sz w:val="28"/>
          <w:szCs w:val="26"/>
        </w:rPr>
      </w:pPr>
      <w:r w:rsidRPr="00967A53">
        <w:rPr>
          <w:rFonts w:ascii="Footlight MT Light" w:hAnsi="Footlight MT Light" w:cs="BookmanOldStyle"/>
          <w:color w:val="000000"/>
          <w:sz w:val="28"/>
          <w:szCs w:val="26"/>
        </w:rPr>
        <w:lastRenderedPageBreak/>
        <w:t xml:space="preserve">Une analyse des problématiques auxquelles les sociétés d’assurances sont aujourd’hui </w:t>
      </w:r>
      <w:r w:rsidR="00A5266F" w:rsidRPr="00A5266F">
        <w:rPr>
          <w:rFonts w:ascii="Footlight MT Light" w:hAnsi="Footlight MT Light" w:cs="BookmanOldStyle"/>
          <w:color w:val="000000"/>
          <w:sz w:val="28"/>
          <w:szCs w:val="26"/>
        </w:rPr>
        <w:t>confrontées et les recommandations qui s’imposent.</w:t>
      </w:r>
    </w:p>
    <w:p w:rsidR="00BA771B" w:rsidRDefault="00BA771B">
      <w:pPr>
        <w:tabs>
          <w:tab w:val="left" w:pos="284"/>
        </w:tabs>
        <w:autoSpaceDE w:val="0"/>
        <w:autoSpaceDN w:val="0"/>
        <w:adjustRightInd w:val="0"/>
        <w:spacing w:after="0" w:line="240" w:lineRule="auto"/>
        <w:jc w:val="both"/>
        <w:rPr>
          <w:rFonts w:ascii="Footlight MT Light" w:hAnsi="Footlight MT Light" w:cs="BookmanOldStyle"/>
          <w:sz w:val="28"/>
          <w:szCs w:val="26"/>
        </w:rPr>
      </w:pPr>
    </w:p>
    <w:p w:rsidR="00DD09F6" w:rsidRDefault="00A5266F">
      <w:pPr>
        <w:tabs>
          <w:tab w:val="left" w:pos="284"/>
        </w:tabs>
        <w:autoSpaceDE w:val="0"/>
        <w:autoSpaceDN w:val="0"/>
        <w:adjustRightInd w:val="0"/>
        <w:spacing w:after="0" w:line="240" w:lineRule="auto"/>
        <w:jc w:val="both"/>
        <w:rPr>
          <w:rFonts w:ascii="Footlight MT Light" w:eastAsia="Times New Roman" w:hAnsi="Footlight MT Light" w:cs="Arial"/>
          <w:sz w:val="28"/>
        </w:rPr>
      </w:pPr>
      <w:r w:rsidRPr="00A5266F">
        <w:rPr>
          <w:rFonts w:ascii="Footlight MT Light" w:hAnsi="Footlight MT Light" w:cs="BookmanOldStyle"/>
          <w:sz w:val="28"/>
          <w:szCs w:val="26"/>
        </w:rPr>
        <w:t>Avant d’aborder le sujet d’une manière plus détaillée, il nous est apparu nécessaire de donner en premier lieu un aperçu sur l</w:t>
      </w:r>
      <w:r w:rsidRPr="00A5266F">
        <w:rPr>
          <w:rFonts w:ascii="Footlight MT Light" w:eastAsia="Times New Roman" w:hAnsi="Footlight MT Light" w:cs="Arial"/>
          <w:sz w:val="28"/>
        </w:rPr>
        <w:t>’évolution historique de la fonction R.H en Algérie et plus particulièrement aux seins des sociétés d’assurances.</w:t>
      </w: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A5266F">
      <w:pPr>
        <w:tabs>
          <w:tab w:val="left" w:pos="284"/>
        </w:tabs>
        <w:autoSpaceDE w:val="0"/>
        <w:autoSpaceDN w:val="0"/>
        <w:adjustRightInd w:val="0"/>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 xml:space="preserve">A travers ce périple historique succinct, nous comptons montrer les principaux changements vécus par le secteur assurantiel depuis sa naissance en Algérie à l’époque coloniale, en passant d’une gestion instrumentalisée des R.H après l’indépendance (l’emprise de l’Etat propriétaire), à des pratiques plus rationalisées et plus libérées et ceci, depuis l’ouverture de l’économie du marché et le développement de la concurrence et où la stratégie des R.H et de la formation des salariés obéit plus aux attentes de l’entreprise qu’à celle de l’Etat. </w:t>
      </w: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4"/>
          <w:szCs w:val="24"/>
        </w:rPr>
      </w:pPr>
    </w:p>
    <w:p w:rsidR="00DD09F6" w:rsidRDefault="00A5266F">
      <w:pPr>
        <w:tabs>
          <w:tab w:val="left" w:pos="284"/>
        </w:tabs>
        <w:autoSpaceDE w:val="0"/>
        <w:autoSpaceDN w:val="0"/>
        <w:adjustRightInd w:val="0"/>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En ce sens que les rôles et les politiques de gestion sont relativement définis sur la base des exigences purement économiques et non plus sociales.</w:t>
      </w:r>
      <w:r w:rsidRPr="00A5266F">
        <w:rPr>
          <w:rStyle w:val="Appelnotedebasdep"/>
          <w:rFonts w:ascii="Footlight MT Light" w:eastAsia="Times New Roman" w:hAnsi="Footlight MT Light" w:cs="Arial"/>
          <w:sz w:val="28"/>
          <w:szCs w:val="28"/>
        </w:rPr>
        <w:footnoteReference w:id="2"/>
      </w: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A5266F">
      <w:pPr>
        <w:tabs>
          <w:tab w:val="left" w:pos="284"/>
        </w:tabs>
        <w:autoSpaceDE w:val="0"/>
        <w:autoSpaceDN w:val="0"/>
        <w:adjustRightInd w:val="0"/>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 xml:space="preserve">En conséquence, l’entreprise algérienne d’assurance ne peut progresser que dans la mesure où elle voit la nécessité de s’appuyer sur l’élément humain, en le formant et en le préservant, d’initier de nouvelles pistes prometteuses pour reconstruire une nouvelle gestion et saisir activement les opportunités que lui offre le développement technologique et économique. </w:t>
      </w: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Default="00DD09F6">
      <w:pPr>
        <w:tabs>
          <w:tab w:val="left" w:pos="284"/>
        </w:tabs>
        <w:autoSpaceDE w:val="0"/>
        <w:autoSpaceDN w:val="0"/>
        <w:adjustRightInd w:val="0"/>
        <w:spacing w:after="0" w:line="240" w:lineRule="auto"/>
        <w:jc w:val="both"/>
        <w:rPr>
          <w:rFonts w:ascii="Footlight MT Light" w:eastAsia="Times New Roman" w:hAnsi="Footlight MT Light" w:cs="Arial"/>
          <w:sz w:val="28"/>
        </w:rPr>
      </w:pPr>
    </w:p>
    <w:p w:rsidR="00DD09F6" w:rsidRPr="00781CD7" w:rsidRDefault="00752589">
      <w:pPr>
        <w:pStyle w:val="Titre2"/>
        <w:spacing w:before="0" w:after="0"/>
        <w:rPr>
          <w:rFonts w:ascii="Footlight MT Light" w:hAnsi="Footlight MT Light"/>
          <w:sz w:val="26"/>
          <w:szCs w:val="26"/>
        </w:rPr>
      </w:pPr>
      <w:r w:rsidRPr="00781CD7">
        <w:rPr>
          <w:rFonts w:ascii="Footlight MT Light" w:hAnsi="Footlight MT Light"/>
          <w:sz w:val="26"/>
          <w:szCs w:val="26"/>
        </w:rPr>
        <w:lastRenderedPageBreak/>
        <w:t xml:space="preserve">L’EVOLUTION HISTORIQUE DE LA R.H AU SEIN DES SOCIETES D’ASSURANCES </w:t>
      </w:r>
    </w:p>
    <w:p w:rsidR="00DD09F6" w:rsidRDefault="00DD09F6">
      <w:pPr>
        <w:spacing w:after="0" w:line="240" w:lineRule="auto"/>
      </w:pPr>
    </w:p>
    <w:p w:rsidR="00DD09F6" w:rsidRDefault="00A5266F">
      <w:pPr>
        <w:pStyle w:val="Titre3"/>
        <w:spacing w:after="0"/>
        <w:rPr>
          <w:rFonts w:ascii="Footlight MT Light" w:hAnsi="Footlight MT Light"/>
          <w:b w:val="0"/>
          <w:smallCaps/>
          <w:sz w:val="28"/>
          <w:u w:val="single"/>
        </w:rPr>
      </w:pPr>
      <w:r w:rsidRPr="00A5266F">
        <w:rPr>
          <w:rFonts w:ascii="Footlight MT Light" w:hAnsi="Footlight MT Light"/>
          <w:smallCaps/>
          <w:sz w:val="28"/>
          <w:u w:val="single"/>
        </w:rPr>
        <w:t>Les différentes phases d’évolution de la ressource humaine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La fonction R.H en Algérie est apparue au début du siècle dernier, avec la colonisation française et l’introduction du capitalisme qui va s’imposer et changer les rapports de production existants. </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Ainsi, le développement du salariat a rendu l’apparition de la fonction indispensable. Une histoire qui ne peut être retracée sans se référer à des événements majeurs, politiques ou économiques (décolonisation, algérianisation, privatisation, ouverture et mondialisation…), plus ou moins externes à la GRH, mais qui sont des facteurs de contingence induits par ces événements majeurs.</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Partant de ces considérations, on peut distinguer trois grandes périodes :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424319" w:rsidRDefault="00A5266F">
      <w:pPr>
        <w:pStyle w:val="Paragraphedeliste"/>
        <w:numPr>
          <w:ilvl w:val="0"/>
          <w:numId w:val="19"/>
        </w:numPr>
        <w:autoSpaceDE w:val="0"/>
        <w:autoSpaceDN w:val="0"/>
        <w:adjustRightInd w:val="0"/>
        <w:spacing w:after="0" w:line="240" w:lineRule="auto"/>
        <w:ind w:left="714" w:hanging="357"/>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 période coloniale qui se caractérise par une gestion des R.H très flexible,</w:t>
      </w:r>
    </w:p>
    <w:p w:rsidR="00424319" w:rsidRDefault="00A5266F">
      <w:pPr>
        <w:pStyle w:val="Paragraphedeliste"/>
        <w:numPr>
          <w:ilvl w:val="0"/>
          <w:numId w:val="19"/>
        </w:numPr>
        <w:autoSpaceDE w:val="0"/>
        <w:autoSpaceDN w:val="0"/>
        <w:adjustRightInd w:val="0"/>
        <w:spacing w:after="0" w:line="240" w:lineRule="auto"/>
        <w:ind w:left="714" w:hanging="357"/>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De l’indépendance nationale du pays aux années 1994, phase marquée par une fonction de gestion « très autoritaire et administrative », </w:t>
      </w:r>
    </w:p>
    <w:p w:rsidR="00424319" w:rsidRDefault="00A5266F">
      <w:pPr>
        <w:pStyle w:val="Paragraphedeliste"/>
        <w:numPr>
          <w:ilvl w:val="0"/>
          <w:numId w:val="19"/>
        </w:numPr>
        <w:autoSpaceDE w:val="0"/>
        <w:autoSpaceDN w:val="0"/>
        <w:adjustRightInd w:val="0"/>
        <w:spacing w:after="0" w:line="240" w:lineRule="auto"/>
        <w:ind w:left="714" w:hanging="357"/>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De 1995 à ce jour, avec l’ouverture du marché des assurances et les impératifs d’une économie mondialisée qui vont fortement reconfigurer les pratiques de GRH.</w:t>
      </w:r>
    </w:p>
    <w:p w:rsidR="00DD09F6" w:rsidRDefault="00DD09F6">
      <w:pPr>
        <w:autoSpaceDE w:val="0"/>
        <w:autoSpaceDN w:val="0"/>
        <w:adjustRightInd w:val="0"/>
        <w:spacing w:after="0" w:line="240" w:lineRule="auto"/>
        <w:ind w:left="357"/>
        <w:jc w:val="both"/>
        <w:rPr>
          <w:rFonts w:ascii="Footlight MT Light" w:eastAsia="FreeSans" w:hAnsi="Footlight MT Light" w:cs="FreeSans"/>
          <w:color w:val="231F20"/>
          <w:sz w:val="28"/>
        </w:rPr>
      </w:pPr>
    </w:p>
    <w:p w:rsidR="00DD09F6" w:rsidRDefault="00A5266F">
      <w:pPr>
        <w:pStyle w:val="Titre4"/>
        <w:spacing w:before="0"/>
        <w:ind w:left="357"/>
        <w:rPr>
          <w:rFonts w:ascii="Footlight MT Light" w:hAnsi="Footlight MT Light"/>
          <w:i/>
          <w:iCs w:val="0"/>
          <w:sz w:val="28"/>
          <w:u w:val="single"/>
        </w:rPr>
      </w:pPr>
      <w:r w:rsidRPr="00A5266F">
        <w:rPr>
          <w:rFonts w:ascii="Footlight MT Light" w:hAnsi="Footlight MT Light"/>
          <w:i/>
          <w:iCs w:val="0"/>
          <w:sz w:val="28"/>
          <w:u w:val="single"/>
        </w:rPr>
        <w:t xml:space="preserve">1. La période coloniale </w:t>
      </w:r>
    </w:p>
    <w:p w:rsidR="00B364BE" w:rsidRDefault="00B364BE" w:rsidP="00EF392E">
      <w:pPr>
        <w:autoSpaceDE w:val="0"/>
        <w:autoSpaceDN w:val="0"/>
        <w:adjustRightInd w:val="0"/>
        <w:spacing w:after="0" w:line="240" w:lineRule="auto"/>
        <w:jc w:val="both"/>
        <w:rPr>
          <w:rFonts w:ascii="Footlight MT Light" w:hAnsi="Footlight MT Light" w:cs="FreeSansBold"/>
          <w:color w:val="231F20"/>
          <w:sz w:val="28"/>
        </w:rPr>
      </w:pPr>
    </w:p>
    <w:p w:rsidR="00836299" w:rsidRPr="00967A53" w:rsidRDefault="00A5266F" w:rsidP="00EF392E">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hAnsi="Footlight MT Light" w:cs="FreeSansBold"/>
          <w:color w:val="231F20"/>
          <w:sz w:val="28"/>
        </w:rPr>
        <w:t>Elle se caractérise essentiellement par l</w:t>
      </w:r>
      <w:r w:rsidRPr="00A5266F">
        <w:rPr>
          <w:rFonts w:ascii="Footlight MT Light" w:eastAsia="FreeSans" w:hAnsi="Footlight MT Light" w:cs="FreeSans"/>
          <w:color w:val="231F20"/>
          <w:sz w:val="28"/>
        </w:rPr>
        <w:t>a destruction des bases de l’économie traditionnelle grâce, en particulier, à l’expropriation des paysans ce qui a entrainé un exode rural massif et la constitution d’une importante réserve de main-d’œuvre. Ainsi, l’économie coloniale s’est  structurée en fonction de cette possibilité de disposer d’une ressource humaine abondante et de faible coût.</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Durant cette première phase, la gestion des ressources humaines se caractérisait par trois aspects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424319" w:rsidRDefault="00A5266F">
      <w:pPr>
        <w:pStyle w:val="Paragraphedeliste"/>
        <w:numPr>
          <w:ilvl w:val="0"/>
          <w:numId w:val="21"/>
        </w:numPr>
        <w:autoSpaceDE w:val="0"/>
        <w:autoSpaceDN w:val="0"/>
        <w:adjustRightInd w:val="0"/>
        <w:spacing w:after="0" w:line="240" w:lineRule="auto"/>
        <w:ind w:left="993" w:hanging="284"/>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 flexibilité de la main-d’œuvre,</w:t>
      </w:r>
    </w:p>
    <w:p w:rsidR="00424319" w:rsidRDefault="00A5266F">
      <w:pPr>
        <w:pStyle w:val="Paragraphedeliste"/>
        <w:numPr>
          <w:ilvl w:val="0"/>
          <w:numId w:val="21"/>
        </w:numPr>
        <w:autoSpaceDE w:val="0"/>
        <w:autoSpaceDN w:val="0"/>
        <w:adjustRightInd w:val="0"/>
        <w:spacing w:after="0" w:line="240" w:lineRule="auto"/>
        <w:ind w:left="993" w:hanging="284"/>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 réfutation du patronat français de  la mise en place d’une législation du travail,</w:t>
      </w:r>
    </w:p>
    <w:p w:rsidR="00424319" w:rsidRDefault="00A5266F">
      <w:pPr>
        <w:pStyle w:val="Paragraphedeliste"/>
        <w:numPr>
          <w:ilvl w:val="0"/>
          <w:numId w:val="21"/>
        </w:numPr>
        <w:autoSpaceDE w:val="0"/>
        <w:autoSpaceDN w:val="0"/>
        <w:adjustRightInd w:val="0"/>
        <w:spacing w:after="0" w:line="240" w:lineRule="auto"/>
        <w:ind w:left="993" w:hanging="284"/>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Un mode de gestion du personnel à deux systèmes, très favorable pour la population ouvrière européenne, et discriminatoire pour les autochtones.</w:t>
      </w:r>
    </w:p>
    <w:p w:rsidR="00DD09F6" w:rsidRDefault="00DD09F6">
      <w:pPr>
        <w:autoSpaceDE w:val="0"/>
        <w:autoSpaceDN w:val="0"/>
        <w:adjustRightInd w:val="0"/>
        <w:spacing w:after="0" w:line="240" w:lineRule="auto"/>
        <w:jc w:val="both"/>
        <w:rPr>
          <w:rFonts w:ascii="Footlight MT Light" w:hAnsi="Footlight MT Light" w:cs="FreeSansBold"/>
          <w:color w:val="231F20"/>
          <w:sz w:val="28"/>
        </w:rPr>
      </w:pPr>
    </w:p>
    <w:p w:rsidR="00DD09F6" w:rsidRDefault="00A5266F">
      <w:pPr>
        <w:autoSpaceDE w:val="0"/>
        <w:autoSpaceDN w:val="0"/>
        <w:adjustRightInd w:val="0"/>
        <w:spacing w:after="0" w:line="240" w:lineRule="auto"/>
        <w:jc w:val="both"/>
        <w:rPr>
          <w:rFonts w:ascii="Footlight MT Light" w:hAnsi="Footlight MT Light" w:cs="FreeSansBold"/>
          <w:color w:val="231F20"/>
          <w:sz w:val="28"/>
        </w:rPr>
      </w:pPr>
      <w:r w:rsidRPr="00A5266F">
        <w:rPr>
          <w:rFonts w:ascii="Footlight MT Light" w:hAnsi="Footlight MT Light" w:cs="FreeSansBold"/>
          <w:color w:val="231F20"/>
          <w:sz w:val="28"/>
        </w:rPr>
        <w:t xml:space="preserve">Aussi, l’évolution de l’assurance en Algérie coloniale est directement liée à l’évolution de l’assurance en France. Elle s’est réalisée à travers l’adoption de la politique d’extension des activités à l’étranger, par les sociétés françaises. Ce qui a permis aux sociétés d’assurances situées en Métropole d’étendre leurs activités vers les colonies d’outre mer. </w:t>
      </w:r>
    </w:p>
    <w:p w:rsidR="00DD09F6" w:rsidRDefault="00A5266F">
      <w:pPr>
        <w:spacing w:after="0" w:line="240" w:lineRule="auto"/>
        <w:jc w:val="lowKashida"/>
        <w:rPr>
          <w:rFonts w:ascii="Footlight MT Light" w:hAnsi="Footlight MT Light" w:cs="FreeSansBold"/>
          <w:color w:val="231F20"/>
          <w:sz w:val="28"/>
        </w:rPr>
      </w:pPr>
      <w:r w:rsidRPr="00A5266F">
        <w:rPr>
          <w:rFonts w:ascii="Footlight MT Light" w:hAnsi="Footlight MT Light" w:cs="FreeSansBold"/>
          <w:color w:val="231F20"/>
          <w:sz w:val="28"/>
        </w:rPr>
        <w:lastRenderedPageBreak/>
        <w:t>L’implantation des activités d’assurances en Algérie s’est déroulée d’une manière progressive.</w:t>
      </w:r>
      <w:r w:rsidRPr="00A5266F">
        <w:rPr>
          <w:rStyle w:val="Appelnotedebasdep"/>
          <w:rFonts w:ascii="Footlight MT Light" w:hAnsi="Footlight MT Light" w:cs="FreeSansBold"/>
          <w:color w:val="231F20"/>
          <w:sz w:val="28"/>
          <w:szCs w:val="28"/>
        </w:rPr>
        <w:footnoteReference w:id="3"/>
      </w:r>
    </w:p>
    <w:p w:rsidR="00DD09F6" w:rsidRDefault="00A5266F">
      <w:pPr>
        <w:autoSpaceDE w:val="0"/>
        <w:autoSpaceDN w:val="0"/>
        <w:adjustRightInd w:val="0"/>
        <w:spacing w:after="0" w:line="240" w:lineRule="auto"/>
        <w:jc w:val="both"/>
        <w:rPr>
          <w:rFonts w:ascii="Footlight MT Light" w:hAnsi="Footlight MT Light" w:cs="FreeSansBold"/>
          <w:sz w:val="28"/>
        </w:rPr>
      </w:pPr>
      <w:r w:rsidRPr="00A5266F">
        <w:rPr>
          <w:rFonts w:ascii="Footlight MT Light" w:hAnsi="Footlight MT Light" w:cs="FreeSansBold"/>
          <w:sz w:val="28"/>
        </w:rPr>
        <w:t>Il y eut d’abord la création de la « mutuelle incendie » en 1861, puis la création de la mutuelle centrale agricole »en 1933 pour répondre aux besoins de protection des colons agriculteurs</w:t>
      </w:r>
      <w:r w:rsidRPr="00A5266F">
        <w:rPr>
          <w:rStyle w:val="Appelnotedebasdep"/>
          <w:rFonts w:ascii="Footlight MT Light" w:hAnsi="Footlight MT Light" w:cs="FreeSansBold"/>
          <w:sz w:val="28"/>
          <w:szCs w:val="28"/>
        </w:rPr>
        <w:footnoteReference w:id="4"/>
      </w:r>
      <w:r w:rsidRPr="00A5266F">
        <w:rPr>
          <w:rFonts w:ascii="Footlight MT Light" w:hAnsi="Footlight MT Light" w:cs="FreeSansBold"/>
          <w:sz w:val="28"/>
        </w:rPr>
        <w:t xml:space="preserve"> et </w:t>
      </w:r>
      <w:r w:rsidRPr="00A5266F">
        <w:rPr>
          <w:rFonts w:ascii="Footlight MT Light" w:hAnsi="Footlight MT Light"/>
          <w:sz w:val="28"/>
        </w:rPr>
        <w:t>qui faisait partie de la Caisse Centrale de Réassurance des Mutuelles Agricoles laquelle été créée en 1907 et qui regroupe les mutuelles de Tunisie, du Maroc et d'Algérie.</w:t>
      </w:r>
    </w:p>
    <w:p w:rsidR="00DD09F6" w:rsidRDefault="00DD09F6">
      <w:pPr>
        <w:autoSpaceDE w:val="0"/>
        <w:autoSpaceDN w:val="0"/>
        <w:adjustRightInd w:val="0"/>
        <w:spacing w:after="0" w:line="240" w:lineRule="auto"/>
        <w:ind w:left="641"/>
        <w:jc w:val="both"/>
        <w:rPr>
          <w:rFonts w:ascii="Footlight MT Light" w:hAnsi="Footlight MT Light" w:cs="FreeSansBold"/>
          <w:sz w:val="28"/>
        </w:rPr>
      </w:pPr>
    </w:p>
    <w:p w:rsidR="00DD09F6" w:rsidRDefault="00A5266F">
      <w:pPr>
        <w:autoSpaceDE w:val="0"/>
        <w:autoSpaceDN w:val="0"/>
        <w:adjustRightInd w:val="0"/>
        <w:spacing w:after="0" w:line="240" w:lineRule="auto"/>
        <w:jc w:val="both"/>
        <w:rPr>
          <w:rFonts w:ascii="Footlight MT Light" w:hAnsi="Footlight MT Light" w:cs="FreeSansBold"/>
          <w:sz w:val="28"/>
        </w:rPr>
      </w:pPr>
      <w:r w:rsidRPr="00A5266F">
        <w:rPr>
          <w:rFonts w:ascii="Footlight MT Light" w:hAnsi="Footlight MT Light" w:cs="FreeSansBold"/>
          <w:sz w:val="28"/>
        </w:rPr>
        <w:t>C’est au cours des années 1950 que furent instituées les deux (02) assurances obligatoires :</w:t>
      </w:r>
    </w:p>
    <w:p w:rsidR="00DD09F6" w:rsidRDefault="00DD09F6">
      <w:pPr>
        <w:autoSpaceDE w:val="0"/>
        <w:autoSpaceDN w:val="0"/>
        <w:adjustRightInd w:val="0"/>
        <w:spacing w:after="0" w:line="240" w:lineRule="auto"/>
        <w:ind w:left="641"/>
        <w:jc w:val="both"/>
        <w:rPr>
          <w:rFonts w:ascii="Footlight MT Light" w:hAnsi="Footlight MT Light" w:cs="FreeSansBold"/>
          <w:sz w:val="28"/>
        </w:rPr>
      </w:pPr>
    </w:p>
    <w:p w:rsidR="00424319" w:rsidRDefault="00A5266F">
      <w:pPr>
        <w:pStyle w:val="Paragraphedeliste"/>
        <w:numPr>
          <w:ilvl w:val="0"/>
          <w:numId w:val="22"/>
        </w:numPr>
        <w:autoSpaceDE w:val="0"/>
        <w:autoSpaceDN w:val="0"/>
        <w:adjustRightInd w:val="0"/>
        <w:spacing w:after="0" w:line="240" w:lineRule="auto"/>
        <w:ind w:left="998" w:hanging="357"/>
        <w:contextualSpacing w:val="0"/>
        <w:jc w:val="both"/>
        <w:rPr>
          <w:rFonts w:ascii="Footlight MT Light" w:hAnsi="Footlight MT Light" w:cs="FreeSansBold"/>
          <w:sz w:val="28"/>
        </w:rPr>
      </w:pPr>
      <w:r w:rsidRPr="00A5266F">
        <w:rPr>
          <w:rFonts w:ascii="Footlight MT Light" w:hAnsi="Footlight MT Light" w:cs="FreeSansBold"/>
          <w:sz w:val="28"/>
        </w:rPr>
        <w:t>La première, en 1950, relative aux accidents de travail;</w:t>
      </w:r>
    </w:p>
    <w:p w:rsidR="00424319" w:rsidRDefault="00A5266F">
      <w:pPr>
        <w:pStyle w:val="Paragraphedeliste"/>
        <w:numPr>
          <w:ilvl w:val="0"/>
          <w:numId w:val="22"/>
        </w:numPr>
        <w:autoSpaceDE w:val="0"/>
        <w:autoSpaceDN w:val="0"/>
        <w:adjustRightInd w:val="0"/>
        <w:spacing w:after="0" w:line="240" w:lineRule="auto"/>
        <w:ind w:left="998" w:hanging="357"/>
        <w:contextualSpacing w:val="0"/>
        <w:jc w:val="both"/>
        <w:rPr>
          <w:rFonts w:ascii="Footlight MT Light" w:hAnsi="Footlight MT Light" w:cs="FreeSansBold"/>
          <w:sz w:val="28"/>
        </w:rPr>
      </w:pPr>
      <w:r w:rsidRPr="00A5266F">
        <w:rPr>
          <w:rFonts w:ascii="Footlight MT Light" w:hAnsi="Footlight MT Light" w:cs="FreeSansBold"/>
          <w:sz w:val="28"/>
        </w:rPr>
        <w:t>La seconde, en 1958, relative à l’automobile.</w:t>
      </w:r>
    </w:p>
    <w:p w:rsidR="00DD09F6" w:rsidRDefault="00DD09F6">
      <w:pPr>
        <w:pStyle w:val="NormalWeb"/>
        <w:ind w:left="641"/>
        <w:jc w:val="both"/>
        <w:rPr>
          <w:rFonts w:ascii="Footlight MT Light" w:hAnsi="Footlight MT Light"/>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Ainsi, pendant toute la période coloniale, l'assurance en Algérie s'est confondue avec l'évolution de l'assurance en France. Des textes métropolitains étaient adoptés par le législateur pour réglementer l'assurance en Algérie dont les principaux sont :</w:t>
      </w:r>
    </w:p>
    <w:p w:rsidR="00DD09F6" w:rsidRDefault="00DD09F6">
      <w:pPr>
        <w:pStyle w:val="NormalWeb"/>
        <w:ind w:left="641"/>
        <w:jc w:val="both"/>
        <w:rPr>
          <w:rFonts w:ascii="Footlight MT Light" w:hAnsi="Footlight MT Light"/>
          <w:sz w:val="28"/>
          <w:szCs w:val="28"/>
        </w:rPr>
      </w:pPr>
    </w:p>
    <w:p w:rsidR="00DD09F6" w:rsidRDefault="00A5266F">
      <w:pPr>
        <w:pStyle w:val="Paragraphedeliste"/>
        <w:numPr>
          <w:ilvl w:val="0"/>
          <w:numId w:val="5"/>
        </w:numPr>
        <w:spacing w:after="0" w:line="240" w:lineRule="auto"/>
        <w:ind w:left="925" w:hanging="284"/>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loi du 13 juillet 1930, réglemente l'ensemble des contrats d'assurance terrestres ;</w:t>
      </w:r>
    </w:p>
    <w:p w:rsidR="00DD09F6" w:rsidRDefault="00A5266F">
      <w:pPr>
        <w:pStyle w:val="Paragraphedeliste"/>
        <w:numPr>
          <w:ilvl w:val="0"/>
          <w:numId w:val="5"/>
        </w:numPr>
        <w:spacing w:after="0" w:line="240" w:lineRule="auto"/>
        <w:ind w:left="925" w:hanging="284"/>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 décret du 14 juin 1938, unifiant le contrôle de l'Etat sur toutes les sociétés d'assurance ;</w:t>
      </w:r>
    </w:p>
    <w:p w:rsidR="00DD09F6" w:rsidRDefault="00A5266F">
      <w:pPr>
        <w:pStyle w:val="Paragraphedeliste"/>
        <w:numPr>
          <w:ilvl w:val="0"/>
          <w:numId w:val="5"/>
        </w:numPr>
        <w:spacing w:after="0" w:line="240" w:lineRule="auto"/>
        <w:ind w:left="925" w:hanging="284"/>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loi du 25 avril 1946, relative à la nationalisation de 32 sociétés d'assurance et à la création d'une Caisse Centrale de Réassurance, d'une Ecole Nationale d'Assurances et d'un Conseil National des Assurances. </w:t>
      </w:r>
    </w:p>
    <w:p w:rsidR="00DD09F6" w:rsidRDefault="00DD09F6">
      <w:pPr>
        <w:pStyle w:val="NormalWeb"/>
        <w:ind w:left="641"/>
        <w:jc w:val="both"/>
        <w:rPr>
          <w:rFonts w:ascii="Footlight MT Light" w:hAnsi="Footlight MT Light"/>
          <w:sz w:val="28"/>
          <w:szCs w:val="28"/>
        </w:rPr>
      </w:pPr>
    </w:p>
    <w:p w:rsidR="00DD09F6" w:rsidRDefault="00A5266F">
      <w:pPr>
        <w:pStyle w:val="NormalWeb"/>
        <w:jc w:val="both"/>
        <w:rPr>
          <w:rFonts w:ascii="Footlight MT Light" w:hAnsi="Footlight MT Light"/>
          <w:b/>
          <w:bCs/>
          <w:sz w:val="28"/>
          <w:szCs w:val="28"/>
        </w:rPr>
      </w:pPr>
      <w:r w:rsidRPr="00A5266F">
        <w:rPr>
          <w:rFonts w:ascii="Footlight MT Light" w:hAnsi="Footlight MT Light"/>
          <w:sz w:val="28"/>
          <w:szCs w:val="28"/>
        </w:rPr>
        <w:t>Cela conduit après l'indépendance à l'héritage des lois et des règlements antérieurs qui n'ont été abrogés qu'en 1975.</w:t>
      </w:r>
      <w:r w:rsidRPr="00A5266F">
        <w:rPr>
          <w:rStyle w:val="Appelnotedebasdep"/>
          <w:rFonts w:ascii="Footlight MT Light" w:hAnsi="Footlight MT Light"/>
          <w:sz w:val="28"/>
          <w:szCs w:val="28"/>
        </w:rPr>
        <w:footnoteReference w:id="5"/>
      </w:r>
      <w:r w:rsidRPr="00A5266F">
        <w:rPr>
          <w:rFonts w:ascii="Footlight MT Light" w:hAnsi="Footlight MT Light"/>
          <w:sz w:val="28"/>
          <w:szCs w:val="28"/>
        </w:rPr>
        <w:t xml:space="preserve"> Après cette période, de nouvelles lois sont apparues permettant à l'assurance de connaître un nouveau sort.</w:t>
      </w:r>
    </w:p>
    <w:p w:rsidR="00DD09F6" w:rsidRDefault="00DD09F6">
      <w:pPr>
        <w:pStyle w:val="Titre4"/>
        <w:spacing w:before="0"/>
        <w:ind w:left="357"/>
        <w:rPr>
          <w:rFonts w:ascii="Footlight MT Light" w:hAnsi="Footlight MT Light"/>
          <w:i/>
          <w:iCs w:val="0"/>
          <w:sz w:val="28"/>
          <w:u w:val="single"/>
        </w:rPr>
      </w:pPr>
    </w:p>
    <w:p w:rsidR="00DD09F6" w:rsidRDefault="00B364BE" w:rsidP="00BF0384">
      <w:pPr>
        <w:pStyle w:val="Titre4"/>
        <w:spacing w:before="0"/>
        <w:ind w:left="357"/>
        <w:rPr>
          <w:rFonts w:ascii="Footlight MT Light" w:hAnsi="Footlight MT Light"/>
          <w:i/>
          <w:iCs w:val="0"/>
          <w:sz w:val="28"/>
          <w:u w:val="single"/>
        </w:rPr>
      </w:pPr>
      <w:r w:rsidRPr="00B364BE">
        <w:rPr>
          <w:rFonts w:ascii="Footlight MT Light" w:hAnsi="Footlight MT Light"/>
          <w:i/>
          <w:iCs w:val="0"/>
          <w:sz w:val="28"/>
          <w:u w:val="single"/>
        </w:rPr>
        <w:t xml:space="preserve">2. De l’indépendance </w:t>
      </w:r>
      <w:r w:rsidR="00BF0384">
        <w:rPr>
          <w:rFonts w:ascii="Footlight MT Light" w:hAnsi="Footlight MT Light"/>
          <w:i/>
          <w:iCs w:val="0"/>
          <w:sz w:val="28"/>
          <w:u w:val="single"/>
        </w:rPr>
        <w:t>à</w:t>
      </w:r>
      <w:r w:rsidRPr="00B364BE">
        <w:rPr>
          <w:rFonts w:ascii="Footlight MT Light" w:hAnsi="Footlight MT Light"/>
          <w:i/>
          <w:iCs w:val="0"/>
          <w:sz w:val="28"/>
          <w:u w:val="single"/>
        </w:rPr>
        <w:t xml:space="preserve"> la fin de l’année 1994</w:t>
      </w:r>
    </w:p>
    <w:p w:rsidR="00B364BE" w:rsidRDefault="00B364BE" w:rsidP="00F42A0C">
      <w:pPr>
        <w:autoSpaceDE w:val="0"/>
        <w:autoSpaceDN w:val="0"/>
        <w:adjustRightInd w:val="0"/>
        <w:spacing w:after="0" w:line="240" w:lineRule="auto"/>
        <w:ind w:left="641"/>
        <w:jc w:val="both"/>
        <w:rPr>
          <w:rFonts w:ascii="Footlight MT Light" w:hAnsi="Footlight MT Light" w:cs="TimesNewRoman"/>
          <w:sz w:val="24"/>
          <w:szCs w:val="24"/>
        </w:rPr>
      </w:pPr>
    </w:p>
    <w:p w:rsidR="000669FE" w:rsidRPr="008A0E52" w:rsidRDefault="00A5266F" w:rsidP="008A0E52">
      <w:pPr>
        <w:autoSpaceDE w:val="0"/>
        <w:autoSpaceDN w:val="0"/>
        <w:adjustRightInd w:val="0"/>
        <w:spacing w:after="0" w:line="240" w:lineRule="auto"/>
        <w:jc w:val="both"/>
        <w:rPr>
          <w:rFonts w:ascii="Footlight MT Light" w:hAnsi="Footlight MT Light" w:cs="TimesNewRoman"/>
          <w:sz w:val="28"/>
          <w:szCs w:val="26"/>
        </w:rPr>
      </w:pPr>
      <w:r w:rsidRPr="00A5266F">
        <w:rPr>
          <w:rFonts w:ascii="Footlight MT Light" w:hAnsi="Footlight MT Light" w:cs="TimesNewRoman"/>
          <w:sz w:val="28"/>
          <w:szCs w:val="26"/>
        </w:rPr>
        <w:t>La conception de la fonction Ressources Humaines en Algérie a connu une évolution par petites retouches sans avoir une vision d’ensemble sur le modèle défini à implanter. Ainsi, additivement à l’héritage de l’administration coloniale, fortement inspirée par le jacobinisme et les idées de l’Etat omniprésent, il y a eu d’autres transformations qui se sont ajoutées, résultants des choix politiques de la révolution de libération, puis  par le modèle de développement socialiste.</w:t>
      </w: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lastRenderedPageBreak/>
        <w:t>Le champ de compétences de la fonction a évolué par rapport à l’œuvre normative de l’Etat, surtout dans le domaine du Droit du Travail qui a marqué l’essentiel du parcours historique du pays.</w:t>
      </w:r>
    </w:p>
    <w:p w:rsidR="00DD09F6" w:rsidRDefault="00A5266F">
      <w:pPr>
        <w:autoSpaceDE w:val="0"/>
        <w:autoSpaceDN w:val="0"/>
        <w:adjustRightInd w:val="0"/>
        <w:spacing w:after="0" w:line="240" w:lineRule="auto"/>
        <w:jc w:val="both"/>
        <w:rPr>
          <w:rFonts w:ascii="Footlight MT Light" w:hAnsi="Footlight MT Light" w:cs="TimesNewRoman"/>
          <w:sz w:val="28"/>
          <w:szCs w:val="26"/>
        </w:rPr>
      </w:pPr>
      <w:r w:rsidRPr="00A5266F">
        <w:rPr>
          <w:rFonts w:ascii="Footlight MT Light" w:hAnsi="Footlight MT Light" w:cs="TimesNewRoman"/>
          <w:sz w:val="28"/>
          <w:szCs w:val="26"/>
        </w:rPr>
        <w:t>Ainsi, toutes les évolutions futures de celle-ci et son mode de gestion de façon particulière seront empreints des vicissitudes du passé car l’héritage n’est pas seulement dans les formes et les normes institutionnelles mais aussi et surtout il est dans les comportements et la culture managériale.</w:t>
      </w:r>
    </w:p>
    <w:p w:rsidR="00DD09F6" w:rsidRDefault="00A5266F">
      <w:pPr>
        <w:autoSpaceDE w:val="0"/>
        <w:autoSpaceDN w:val="0"/>
        <w:adjustRightInd w:val="0"/>
        <w:spacing w:after="0" w:line="240" w:lineRule="auto"/>
        <w:jc w:val="both"/>
        <w:rPr>
          <w:rFonts w:ascii="Footlight MT Light" w:hAnsi="Footlight MT Light" w:cs="TimesNewRoman"/>
          <w:sz w:val="28"/>
          <w:szCs w:val="26"/>
        </w:rPr>
      </w:pPr>
      <w:r w:rsidRPr="00A5266F">
        <w:rPr>
          <w:rFonts w:ascii="Footlight MT Light" w:hAnsi="Footlight MT Light" w:cs="TimesNewRoman"/>
          <w:sz w:val="28"/>
          <w:szCs w:val="26"/>
        </w:rPr>
        <w:t>La fonction et l’ensemble de ses missions s’en trouve affectée par la nature de cette conception et a produit une centralisation et un formalisme des plus excessifs.</w:t>
      </w:r>
    </w:p>
    <w:p w:rsidR="00DD09F6" w:rsidRDefault="00DD09F6">
      <w:pPr>
        <w:autoSpaceDE w:val="0"/>
        <w:autoSpaceDN w:val="0"/>
        <w:adjustRightInd w:val="0"/>
        <w:spacing w:after="0" w:line="240" w:lineRule="auto"/>
        <w:ind w:left="641"/>
        <w:jc w:val="both"/>
        <w:rPr>
          <w:rFonts w:ascii="Footlight MT Light" w:hAnsi="Footlight MT Light" w:cs="TimesNewRoman"/>
          <w:sz w:val="24"/>
          <w:szCs w:val="24"/>
        </w:rPr>
      </w:pPr>
    </w:p>
    <w:p w:rsidR="00DD09F6" w:rsidRDefault="00A5266F">
      <w:pPr>
        <w:autoSpaceDE w:val="0"/>
        <w:autoSpaceDN w:val="0"/>
        <w:adjustRightInd w:val="0"/>
        <w:spacing w:after="0" w:line="240" w:lineRule="auto"/>
        <w:jc w:val="both"/>
        <w:rPr>
          <w:rFonts w:ascii="Footlight MT Light" w:eastAsia="Times New Roman" w:hAnsi="Footlight MT Light" w:cs="Times New Roman"/>
          <w:spacing w:val="3"/>
          <w:sz w:val="28"/>
        </w:rPr>
      </w:pPr>
      <w:r w:rsidRPr="00A5266F">
        <w:rPr>
          <w:rFonts w:ascii="Footlight MT Light" w:hAnsi="Footlight MT Light" w:cs="TimesNewRoman"/>
          <w:sz w:val="28"/>
        </w:rPr>
        <w:t xml:space="preserve">Les conséquences de cette situation vont se manifester sur le long terme et vont de façon directe ou indirecte bloquer toutes les tentatives d’innovation dans le domaine de la fonction des ressources humaines. </w:t>
      </w:r>
      <w:r w:rsidRPr="00A5266F">
        <w:rPr>
          <w:rFonts w:ascii="Footlight MT Light" w:eastAsia="Times New Roman" w:hAnsi="Footlight MT Light" w:cs="Times New Roman"/>
          <w:spacing w:val="-1"/>
          <w:sz w:val="28"/>
        </w:rPr>
        <w:t>Da</w:t>
      </w:r>
      <w:r w:rsidRPr="00A5266F">
        <w:rPr>
          <w:rFonts w:ascii="Footlight MT Light" w:eastAsia="Times New Roman" w:hAnsi="Footlight MT Light" w:cs="Times New Roman"/>
          <w:sz w:val="28"/>
        </w:rPr>
        <w:t>ns</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une</w:t>
      </w:r>
      <w:r w:rsidRPr="00A5266F">
        <w:rPr>
          <w:rFonts w:ascii="Footlight MT Light" w:eastAsia="Times New Roman" w:hAnsi="Footlight MT Light" w:cs="Times New Roman"/>
          <w:spacing w:val="18"/>
          <w:sz w:val="28"/>
        </w:rPr>
        <w:t xml:space="preserv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ont</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ibution</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sur</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la</w:t>
      </w:r>
      <w:r w:rsidRPr="00A5266F">
        <w:rPr>
          <w:rFonts w:ascii="Footlight MT Light" w:eastAsia="Times New Roman" w:hAnsi="Footlight MT Light" w:cs="Times New Roman"/>
          <w:spacing w:val="18"/>
          <w:sz w:val="28"/>
        </w:rPr>
        <w:t xml:space="preserve"> </w:t>
      </w:r>
      <w:r w:rsidRPr="00A5266F">
        <w:rPr>
          <w:rFonts w:ascii="Footlight MT Light" w:eastAsia="Times New Roman" w:hAnsi="Footlight MT Light" w:cs="Times New Roman"/>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z w:val="28"/>
        </w:rPr>
        <w:t>ion</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sso</w:t>
      </w:r>
      <w:r w:rsidRPr="00A5266F">
        <w:rPr>
          <w:rFonts w:ascii="Footlight MT Light" w:eastAsia="Times New Roman" w:hAnsi="Footlight MT Light" w:cs="Times New Roman"/>
          <w:spacing w:val="2"/>
          <w:sz w:val="28"/>
        </w:rPr>
        <w:t>u</w:t>
      </w:r>
      <w:r w:rsidRPr="00A5266F">
        <w:rPr>
          <w:rFonts w:ascii="Footlight MT Light" w:eastAsia="Times New Roman" w:hAnsi="Footlight MT Light" w:cs="Times New Roman"/>
          <w:spacing w:val="-1"/>
          <w:sz w:val="28"/>
        </w:rPr>
        <w:t>rce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hum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21"/>
          <w:sz w:val="28"/>
        </w:rPr>
        <w:t xml:space="preserve"> </w:t>
      </w:r>
      <w:r w:rsidRPr="00A5266F">
        <w:rPr>
          <w:rFonts w:ascii="Footlight MT Light" w:eastAsia="Times New Roman" w:hAnsi="Footlight MT Light" w:cs="Times New Roman"/>
          <w:sz w:val="28"/>
        </w:rPr>
        <w:t>Alg</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pacing w:val="3"/>
          <w:sz w:val="28"/>
        </w:rPr>
        <w:t>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Abd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1"/>
          <w:sz w:val="28"/>
        </w:rPr>
        <w:t>z</w:t>
      </w:r>
      <w:r w:rsidRPr="00A5266F">
        <w:rPr>
          <w:rFonts w:ascii="Footlight MT Light" w:eastAsia="Times New Roman" w:hAnsi="Footlight MT Light" w:cs="Times New Roman"/>
          <w:sz w:val="28"/>
        </w:rPr>
        <w:t>iz</w:t>
      </w:r>
      <w:r w:rsidRPr="00A5266F">
        <w:rPr>
          <w:rFonts w:ascii="Footlight MT Light" w:eastAsia="Times New Roman" w:hAnsi="Footlight MT Light" w:cs="Times New Roman"/>
          <w:spacing w:val="20"/>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i</w:t>
      </w:r>
      <w:r w:rsidRPr="00A5266F">
        <w:rPr>
          <w:rStyle w:val="Appelnotedebasdep"/>
          <w:rFonts w:ascii="Footlight MT Light" w:eastAsia="Times New Roman" w:hAnsi="Footlight MT Light" w:cs="Times New Roman"/>
          <w:spacing w:val="1"/>
          <w:sz w:val="28"/>
          <w:szCs w:val="28"/>
        </w:rPr>
        <w:footnoteReference w:id="6"/>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 xml:space="preserve">a fait ressortir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inq</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ra</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2"/>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étapes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volution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la</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z w:val="28"/>
        </w:rPr>
        <w:t>ion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ssou</w:t>
      </w:r>
      <w:r w:rsidRPr="00A5266F">
        <w:rPr>
          <w:rFonts w:ascii="Footlight MT Light" w:eastAsia="Times New Roman" w:hAnsi="Footlight MT Light" w:cs="Times New Roman"/>
          <w:spacing w:val="2"/>
          <w:sz w:val="28"/>
        </w:rPr>
        <w:t>r</w:t>
      </w:r>
      <w:r w:rsidRPr="00A5266F">
        <w:rPr>
          <w:rFonts w:ascii="Footlight MT Light" w:eastAsia="Times New Roman" w:hAnsi="Footlight MT Light" w:cs="Times New Roman"/>
          <w:spacing w:val="-1"/>
          <w:sz w:val="28"/>
        </w:rPr>
        <w:t>ce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z w:val="28"/>
        </w:rPr>
        <w:t>hum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is</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3"/>
          <w:sz w:val="28"/>
        </w:rPr>
        <w:t>l</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3"/>
          <w:sz w:val="28"/>
        </w:rPr>
        <w:t>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squ</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ll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2"/>
          <w:sz w:val="28"/>
        </w:rPr>
        <w:t>p</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 sont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ée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 d</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pacing w:val="-1"/>
          <w:sz w:val="28"/>
        </w:rPr>
        <w:t>ce</w:t>
      </w:r>
      <w:r w:rsidRPr="00A5266F">
        <w:rPr>
          <w:rFonts w:ascii="Footlight MT Light" w:eastAsia="Times New Roman" w:hAnsi="Footlight MT Light" w:cs="Times New Roman"/>
          <w:sz w:val="28"/>
        </w:rPr>
        <w:t>nni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pacing w:val="4"/>
          <w:sz w:val="28"/>
        </w:rPr>
        <w:t>a</w:t>
      </w:r>
      <w:r w:rsidRPr="00A5266F">
        <w:rPr>
          <w:rFonts w:ascii="Footlight MT Light" w:eastAsia="Times New Roman" w:hAnsi="Footlight MT Light" w:cs="Times New Roman"/>
          <w:spacing w:val="-5"/>
          <w:sz w:val="28"/>
        </w:rPr>
        <w:t>y</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z w:val="28"/>
        </w:rPr>
        <w:t xml:space="preserve">t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té</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ar</w:t>
      </w:r>
      <w:r w:rsidRPr="00A5266F">
        <w:rPr>
          <w:rFonts w:ascii="Footlight MT Light" w:eastAsia="Times New Roman" w:hAnsi="Footlight MT Light" w:cs="Times New Roman"/>
          <w:sz w:val="28"/>
        </w:rPr>
        <w:t>q</w:t>
      </w:r>
      <w:r w:rsidRPr="00A5266F">
        <w:rPr>
          <w:rFonts w:ascii="Footlight MT Light" w:eastAsia="Times New Roman" w:hAnsi="Footlight MT Light" w:cs="Times New Roman"/>
          <w:spacing w:val="2"/>
          <w:sz w:val="28"/>
        </w:rPr>
        <w:t>u</w:t>
      </w:r>
      <w:r w:rsidRPr="00A5266F">
        <w:rPr>
          <w:rFonts w:ascii="Footlight MT Light" w:eastAsia="Times New Roman" w:hAnsi="Footlight MT Light" w:cs="Times New Roman"/>
          <w:sz w:val="28"/>
        </w:rPr>
        <w:t>é</w:t>
      </w:r>
      <w:r w:rsidRPr="00A5266F">
        <w:rPr>
          <w:rFonts w:ascii="Footlight MT Light" w:eastAsia="Times New Roman" w:hAnsi="Footlight MT Light" w:cs="Times New Roman"/>
          <w:spacing w:val="-1"/>
          <w:sz w:val="28"/>
        </w:rPr>
        <w:t xml:space="preserve"> c</w:t>
      </w:r>
      <w:r w:rsidRPr="00A5266F">
        <w:rPr>
          <w:rFonts w:ascii="Footlight MT Light" w:eastAsia="Times New Roman" w:hAnsi="Footlight MT Light" w:cs="Times New Roman"/>
          <w:sz w:val="28"/>
        </w:rPr>
        <w:t>h</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une p</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r</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 xml:space="preserve">un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2"/>
          <w:sz w:val="28"/>
        </w:rPr>
        <w:t>h</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 s</w:t>
      </w:r>
      <w:r w:rsidRPr="00A5266F">
        <w:rPr>
          <w:rFonts w:ascii="Footlight MT Light" w:eastAsia="Times New Roman" w:hAnsi="Footlight MT Light" w:cs="Times New Roman"/>
          <w:spacing w:val="3"/>
          <w:sz w:val="28"/>
        </w:rPr>
        <w:t>i</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z w:val="28"/>
        </w:rPr>
        <w:t>ni</w:t>
      </w:r>
      <w:r w:rsidRPr="00A5266F">
        <w:rPr>
          <w:rFonts w:ascii="Footlight MT Light" w:eastAsia="Times New Roman" w:hAnsi="Footlight MT Light" w:cs="Times New Roman"/>
          <w:spacing w:val="2"/>
          <w:sz w:val="28"/>
        </w:rPr>
        <w:t>f</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ca</w:t>
      </w:r>
      <w:r w:rsidRPr="00A5266F">
        <w:rPr>
          <w:rFonts w:ascii="Footlight MT Light" w:eastAsia="Times New Roman" w:hAnsi="Footlight MT Light" w:cs="Times New Roman"/>
          <w:sz w:val="28"/>
        </w:rPr>
        <w:t>tif</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 vis</w:t>
      </w:r>
      <w:r w:rsidRPr="00A5266F">
        <w:rPr>
          <w:rFonts w:ascii="Footlight MT Light" w:eastAsia="Times New Roman" w:hAnsi="Footlight MT Light" w:cs="Times New Roman"/>
          <w:spacing w:val="1"/>
          <w:sz w:val="28"/>
        </w:rPr>
        <w:t>i</w:t>
      </w:r>
      <w:r w:rsidRPr="00A5266F">
        <w:rPr>
          <w:rFonts w:ascii="Footlight MT Light" w:eastAsia="Times New Roman" w:hAnsi="Footlight MT Light" w:cs="Times New Roman"/>
          <w:sz w:val="28"/>
        </w:rPr>
        <w:t>ons, 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2"/>
          <w:sz w:val="28"/>
        </w:rPr>
        <w:t>p</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h</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t </w:t>
      </w:r>
      <w:r w:rsidRPr="00A5266F">
        <w:rPr>
          <w:rFonts w:ascii="Footlight MT Light" w:eastAsia="Times New Roman" w:hAnsi="Footlight MT Light" w:cs="Times New Roman"/>
          <w:spacing w:val="2"/>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 p</w:t>
      </w:r>
      <w:r w:rsidRPr="00A5266F">
        <w:rPr>
          <w:rFonts w:ascii="Footlight MT Light" w:eastAsia="Times New Roman" w:hAnsi="Footlight MT Light" w:cs="Times New Roman"/>
          <w:spacing w:val="-1"/>
          <w:sz w:val="28"/>
        </w:rPr>
        <w:t>ra</w:t>
      </w:r>
      <w:r w:rsidRPr="00A5266F">
        <w:rPr>
          <w:rFonts w:ascii="Footlight MT Light" w:eastAsia="Times New Roman" w:hAnsi="Footlight MT Light" w:cs="Times New Roman"/>
          <w:sz w:val="28"/>
        </w:rPr>
        <w:t>tiqu</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p>
    <w:p w:rsidR="00DD09F6" w:rsidRDefault="00DD09F6">
      <w:pPr>
        <w:spacing w:after="0" w:line="240" w:lineRule="auto"/>
        <w:ind w:right="43"/>
        <w:jc w:val="both"/>
        <w:rPr>
          <w:rFonts w:ascii="Footlight MT Light" w:eastAsia="Times New Roman" w:hAnsi="Footlight MT Light" w:cs="Times New Roman"/>
          <w:spacing w:val="3"/>
          <w:sz w:val="28"/>
        </w:rPr>
      </w:pPr>
    </w:p>
    <w:p w:rsidR="00DD09F6" w:rsidRDefault="00A5266F">
      <w:pPr>
        <w:spacing w:after="0" w:line="240" w:lineRule="auto"/>
        <w:ind w:right="43"/>
        <w:jc w:val="both"/>
        <w:rPr>
          <w:rFonts w:ascii="Footlight MT Light" w:eastAsia="Times New Roman" w:hAnsi="Footlight MT Light" w:cs="Times New Roman"/>
          <w:spacing w:val="3"/>
          <w:sz w:val="28"/>
        </w:rPr>
      </w:pPr>
      <w:r w:rsidRPr="00A5266F">
        <w:rPr>
          <w:rFonts w:ascii="Footlight MT Light" w:eastAsia="Times New Roman" w:hAnsi="Footlight MT Light" w:cs="Times New Roman"/>
          <w:spacing w:val="3"/>
          <w:sz w:val="28"/>
        </w:rPr>
        <w:t>A cette approche plus générale et touchant toutes les entreprises algériennes sans distinctions, nous avons préféré aborder le sujet en tenant compte de la spécificité de notre secteur qui est celui des assurances, de l’évolution de son marché, sachant que ce dernier a connu beaucoup de changements tant au niveau structurel qu’organisationnel, visant à le faire contribuer à la croissance économique du pays.</w:t>
      </w:r>
    </w:p>
    <w:p w:rsidR="00DD09F6" w:rsidRDefault="00DD09F6">
      <w:pPr>
        <w:spacing w:after="0" w:line="240" w:lineRule="auto"/>
        <w:jc w:val="both"/>
        <w:rPr>
          <w:rFonts w:ascii="Footlight MT Light" w:eastAsia="Times New Roman" w:hAnsi="Footlight MT Light" w:cs="Times New Roman"/>
          <w:spacing w:val="6"/>
          <w:sz w:val="28"/>
        </w:rPr>
      </w:pPr>
    </w:p>
    <w:p w:rsidR="00DD09F6" w:rsidRDefault="00A5266F">
      <w:pPr>
        <w:spacing w:after="0" w:line="240" w:lineRule="auto"/>
        <w:jc w:val="both"/>
        <w:rPr>
          <w:rFonts w:ascii="Footlight MT Light" w:eastAsia="Times New Roman" w:hAnsi="Footlight MT Light" w:cs="Times New Roman"/>
          <w:spacing w:val="6"/>
          <w:sz w:val="28"/>
        </w:rPr>
      </w:pPr>
      <w:r w:rsidRPr="00A5266F">
        <w:rPr>
          <w:rFonts w:ascii="Footlight MT Light" w:eastAsia="Times New Roman" w:hAnsi="Footlight MT Light" w:cs="Times New Roman"/>
          <w:spacing w:val="6"/>
          <w:sz w:val="28"/>
        </w:rPr>
        <w:t>L’assurance</w:t>
      </w:r>
      <w:r w:rsidRPr="00A5266F">
        <w:rPr>
          <w:rFonts w:ascii="Footlight MT Light" w:eastAsia="Times New Roman" w:hAnsi="Footlight MT Light" w:cs="Times New Roman"/>
          <w:b/>
          <w:bCs/>
          <w:spacing w:val="6"/>
          <w:sz w:val="28"/>
        </w:rPr>
        <w:t xml:space="preserve"> </w:t>
      </w:r>
      <w:r w:rsidRPr="00A5266F">
        <w:rPr>
          <w:rFonts w:ascii="Footlight MT Light" w:eastAsia="Times New Roman" w:hAnsi="Footlight MT Light" w:cs="Times New Roman"/>
          <w:spacing w:val="6"/>
          <w:sz w:val="28"/>
        </w:rPr>
        <w:t xml:space="preserve">est un </w:t>
      </w:r>
      <w:r w:rsidRPr="00A5266F">
        <w:rPr>
          <w:rFonts w:ascii="Footlight MT Light" w:eastAsia="Times New Roman" w:hAnsi="Footlight MT Light" w:cs="Times New Roman"/>
          <w:color w:val="000000"/>
          <w:spacing w:val="6"/>
          <w:sz w:val="28"/>
        </w:rPr>
        <w:t>secteur</w:t>
      </w:r>
      <w:r w:rsidRPr="00A5266F">
        <w:rPr>
          <w:rFonts w:ascii="Footlight MT Light" w:eastAsia="Times New Roman" w:hAnsi="Footlight MT Light" w:cs="Times New Roman"/>
          <w:b/>
          <w:bCs/>
          <w:spacing w:val="6"/>
          <w:sz w:val="28"/>
        </w:rPr>
        <w:t xml:space="preserve"> </w:t>
      </w:r>
      <w:r w:rsidRPr="00A5266F">
        <w:rPr>
          <w:rFonts w:ascii="Footlight MT Light" w:eastAsia="Times New Roman" w:hAnsi="Footlight MT Light" w:cs="Times New Roman"/>
          <w:spacing w:val="6"/>
          <w:sz w:val="28"/>
        </w:rPr>
        <w:t xml:space="preserve">très spécifique par rapport aux autres secteurs d’activité, dans la mesure où son cycle de production est inversé. En effet, dans la plupart des activités commerciales (qu’il s’agisse de la vente de biens ou de </w:t>
      </w:r>
      <w:r w:rsidRPr="00A5266F">
        <w:rPr>
          <w:rFonts w:ascii="Footlight MT Light" w:eastAsia="Times New Roman" w:hAnsi="Footlight MT Light" w:cs="Times New Roman"/>
          <w:color w:val="000000"/>
          <w:spacing w:val="6"/>
          <w:sz w:val="28"/>
        </w:rPr>
        <w:t>services</w:t>
      </w:r>
      <w:r w:rsidRPr="00A5266F">
        <w:rPr>
          <w:rFonts w:ascii="Footlight MT Light" w:eastAsia="Times New Roman" w:hAnsi="Footlight MT Light" w:cs="Times New Roman"/>
          <w:spacing w:val="6"/>
          <w:sz w:val="28"/>
        </w:rPr>
        <w:t>), le coût du bien ou de la prestation peut être calculé en amont, puisque, au moment de la vente, l’entreprise sait généralement combien elle a dû dépenser pour fabriquer son produit. Schématiquement (c’est-à-dire sans tenir compte des coûts de distribution et de promotion), c’est en fonction du coût de production du produit que la société pourra alors en déterminer le prix de vente.</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Dans le cas de l’assurance, </w:t>
      </w:r>
      <w:r w:rsidRPr="00A5266F">
        <w:rPr>
          <w:rFonts w:ascii="Footlight MT Light" w:eastAsia="Times New Roman" w:hAnsi="Footlight MT Light" w:cs="Times New Roman"/>
          <w:color w:val="000000"/>
          <w:sz w:val="28"/>
        </w:rPr>
        <w:t>secteur</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d’activité où les acteurs économiques vendent une protection contre le risque (événement dommageable futur dont la réalisation est incertaine), il est impossible aux sociétés de savoir avec certitude combien la prestation qu’elles vendent leur coûtera, la prime étant payée par le client avant que la prestation (indemnisation en cas de sinistre) n'ait été fournie par l'assureur.</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lastRenderedPageBreak/>
        <w:t>Ainsi, pour fixer le montant de sa prime, l’assureur ne peut se baser que sur des études statistiques lui permettant de se faire une idée (en analysant le taux de sinistralité et le montant moyen des sinistres des années passées) de combien lui coûtera sa prestation (indemnisation du sinistre), sans avoir cependant la certitude qu’il n’aura pas à faire face à de plus gros coûts (en cas d’augmentation du taux de sinistralité dans l’année en cours, par exemple, ou en cas de survenance d’une catastrophe naturelle imprévisible – tremblement de terre, tempête, etc.).</w:t>
      </w: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hAnsi="Footlight MT Light"/>
          <w:sz w:val="28"/>
        </w:rPr>
        <w:t xml:space="preserve">Les assureurs se voient donc contraints de provisionner des sommes très importantes pour faire face à leurs engagements futurs, sans avoir la certitude à 100 % que ces sommes seront suffisantes à honorer leurs engagements. </w:t>
      </w:r>
      <w:r w:rsidRPr="00A5266F">
        <w:rPr>
          <w:rFonts w:ascii="Footlight MT Light" w:eastAsia="Times New Roman" w:hAnsi="Footlight MT Light" w:cs="Times New Roman"/>
          <w:sz w:val="28"/>
        </w:rPr>
        <w:t xml:space="preserve">Pour cela, nous avons retenu deux dates repères dans l’évolution historique de l’assurance en Algérie. Celle de 1995 et celle de 2006. </w:t>
      </w:r>
    </w:p>
    <w:p w:rsidR="00DD09F6" w:rsidRDefault="00DD09F6">
      <w:pPr>
        <w:spacing w:after="0" w:line="240" w:lineRule="auto"/>
        <w:ind w:right="43"/>
        <w:jc w:val="both"/>
        <w:rPr>
          <w:rFonts w:ascii="Footlight MT Light" w:eastAsia="Times New Roman" w:hAnsi="Footlight MT Light" w:cs="Times New Roman"/>
          <w:sz w:val="28"/>
        </w:rPr>
      </w:pPr>
    </w:p>
    <w:p w:rsidR="00DD09F6" w:rsidRDefault="00A5266F">
      <w:pPr>
        <w:spacing w:after="0" w:line="240" w:lineRule="auto"/>
        <w:ind w:right="43"/>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première, représente une date charnière marquant à la fois la fin d’une époque (l’assurance en économie planifiée) et le début d’une nouvelle ère, celle de l’assurance en économie de marché. L’année de la libéralisation du secteur assurantiel algérien, qui a vu la promulgation de l’ordonnance 95-07 du 25 janvier 1995 relative aux assurances.</w:t>
      </w:r>
    </w:p>
    <w:p w:rsidR="00DD09F6" w:rsidRDefault="00DD09F6">
      <w:pPr>
        <w:spacing w:after="0" w:line="240" w:lineRule="auto"/>
        <w:ind w:right="43"/>
        <w:jc w:val="both"/>
        <w:rPr>
          <w:rFonts w:ascii="Footlight MT Light" w:eastAsia="Times New Roman" w:hAnsi="Footlight MT Light" w:cs="Times New Roman"/>
          <w:sz w:val="28"/>
        </w:rPr>
      </w:pPr>
    </w:p>
    <w:p w:rsidR="008316CB" w:rsidRPr="008A0E52" w:rsidRDefault="00A5266F" w:rsidP="008A0E52">
      <w:pPr>
        <w:pStyle w:val="NormalWeb"/>
        <w:shd w:val="clear" w:color="auto" w:fill="FFFFFF" w:themeFill="background1"/>
        <w:tabs>
          <w:tab w:val="left" w:pos="851"/>
        </w:tabs>
        <w:autoSpaceDE w:val="0"/>
        <w:autoSpaceDN w:val="0"/>
        <w:adjustRightInd w:val="0"/>
        <w:jc w:val="both"/>
        <w:rPr>
          <w:rFonts w:ascii="Footlight MT Light" w:hAnsi="Footlight MT Light"/>
          <w:sz w:val="28"/>
          <w:szCs w:val="28"/>
        </w:rPr>
      </w:pPr>
      <w:r w:rsidRPr="00A5266F">
        <w:rPr>
          <w:rFonts w:ascii="Footlight MT Light" w:hAnsi="Footlight MT Light"/>
          <w:sz w:val="28"/>
          <w:szCs w:val="28"/>
        </w:rPr>
        <w:t>Cette ordonnance est considérée comme l’ancrage juridique et organisationnel de l’activité d’assurance en Algérie. C’est pourquoi pour beaucoup de chercheurs, la naissance et l’évolution des assurances en Algérie peuvent-être décrites à travers les deux phases :</w:t>
      </w:r>
      <w:r w:rsidR="008A0E52">
        <w:rPr>
          <w:rFonts w:ascii="Footlight MT Light" w:hAnsi="Footlight MT Light"/>
          <w:sz w:val="28"/>
        </w:rPr>
        <w:t xml:space="preserve"> </w:t>
      </w:r>
      <w:r w:rsidR="008A0E52">
        <w:rPr>
          <w:rFonts w:ascii="Footlight MT Light" w:hAnsi="Footlight MT Light"/>
          <w:i/>
          <w:iCs/>
          <w:sz w:val="28"/>
          <w:szCs w:val="28"/>
        </w:rPr>
        <w:t>l</w:t>
      </w:r>
      <w:r w:rsidRPr="00A5266F">
        <w:rPr>
          <w:rFonts w:ascii="Footlight MT Light" w:hAnsi="Footlight MT Light"/>
          <w:i/>
          <w:iCs/>
          <w:sz w:val="28"/>
          <w:szCs w:val="28"/>
        </w:rPr>
        <w:t>’avant 1995, et l’après 1995</w:t>
      </w:r>
      <w:r w:rsidRPr="00A5266F">
        <w:rPr>
          <w:rFonts w:ascii="Footlight MT Light" w:hAnsi="Footlight MT Light"/>
          <w:sz w:val="28"/>
          <w:szCs w:val="28"/>
        </w:rPr>
        <w:t>.</w:t>
      </w:r>
      <w:r w:rsidRPr="00A5266F">
        <w:rPr>
          <w:rStyle w:val="Appelnotedebasdep"/>
          <w:rFonts w:ascii="Footlight MT Light" w:hAnsi="Footlight MT Light"/>
          <w:sz w:val="28"/>
          <w:szCs w:val="28"/>
        </w:rPr>
        <w:footnoteReference w:id="7"/>
      </w:r>
    </w:p>
    <w:p w:rsidR="00DD09F6" w:rsidRDefault="00DD09F6">
      <w:pPr>
        <w:spacing w:after="0" w:line="240" w:lineRule="auto"/>
        <w:ind w:left="641"/>
        <w:jc w:val="both"/>
        <w:rPr>
          <w:rFonts w:ascii="Footlight MT Light" w:hAnsi="Footlight MT Light"/>
          <w:sz w:val="24"/>
          <w:szCs w:val="24"/>
        </w:rPr>
      </w:pPr>
    </w:p>
    <w:p w:rsidR="00DD09F6" w:rsidRDefault="00A5266F">
      <w:pPr>
        <w:spacing w:after="0" w:line="240" w:lineRule="auto"/>
        <w:jc w:val="both"/>
        <w:rPr>
          <w:rFonts w:ascii="Footlight MT Light" w:eastAsia="Times New Roman" w:hAnsi="Footlight MT Light" w:cs="Times"/>
          <w:sz w:val="28"/>
          <w:szCs w:val="26"/>
        </w:rPr>
      </w:pPr>
      <w:r w:rsidRPr="00A5266F">
        <w:rPr>
          <w:rFonts w:ascii="Footlight MT Light" w:hAnsi="Footlight MT Light"/>
          <w:sz w:val="28"/>
        </w:rPr>
        <w:t xml:space="preserve">La seconde date, celle de 2006, où </w:t>
      </w:r>
      <w:r w:rsidRPr="00A5266F">
        <w:rPr>
          <w:rFonts w:ascii="Footlight MT Light" w:eastAsia="Times New Roman" w:hAnsi="Footlight MT Light" w:cs="Times"/>
          <w:sz w:val="28"/>
          <w:szCs w:val="26"/>
        </w:rPr>
        <w:t>le secteur de l’assurance s’est doté d’un véritable instrument juridique qui a facilité l’essor de l’assurance algérienne : il s’agit de la loi</w:t>
      </w:r>
      <w:r w:rsidR="008A0E52">
        <w:rPr>
          <w:rFonts w:ascii="Footlight MT Light" w:eastAsia="Times New Roman" w:hAnsi="Footlight MT Light" w:cs="Times"/>
          <w:sz w:val="28"/>
          <w:szCs w:val="26"/>
        </w:rPr>
        <w:t xml:space="preserve"> </w:t>
      </w:r>
      <w:r w:rsidRPr="00A5266F">
        <w:rPr>
          <w:rFonts w:ascii="Footlight MT Light" w:eastAsia="Times New Roman" w:hAnsi="Footlight MT Light" w:cs="Times"/>
          <w:sz w:val="28"/>
          <w:szCs w:val="26"/>
        </w:rPr>
        <w:t>n°06-04 du 20 février 2006,</w:t>
      </w:r>
      <w:r w:rsidRPr="00A5266F">
        <w:rPr>
          <w:rFonts w:ascii="Footlight MT Light" w:eastAsia="Times New Roman" w:hAnsi="Footlight MT Light" w:cs="Times New Roman"/>
          <w:color w:val="000000"/>
          <w:sz w:val="28"/>
        </w:rPr>
        <w:t xml:space="preserve"> complétant et modifiant l’ordonnance 95-07.</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La période d’avant 1995, est une période où la fonction R.H peut-être décrite comme une fonction « administrative autoritaire » ; elle peut être aussi déclinée en trois (03) phases successives :</w:t>
      </w:r>
    </w:p>
    <w:p w:rsidR="00482E97" w:rsidRPr="00F42A0C" w:rsidRDefault="00482E97" w:rsidP="00F42A0C">
      <w:pPr>
        <w:pStyle w:val="Paragraphedeliste"/>
        <w:autoSpaceDE w:val="0"/>
        <w:autoSpaceDN w:val="0"/>
        <w:adjustRightInd w:val="0"/>
        <w:spacing w:after="0" w:line="240" w:lineRule="auto"/>
        <w:ind w:left="434"/>
        <w:rPr>
          <w:rFonts w:ascii="Footlight MT Light" w:eastAsia="FreeSans" w:hAnsi="Footlight MT Light" w:cs="FreeSans"/>
          <w:b/>
          <w:bCs/>
          <w:sz w:val="24"/>
          <w:szCs w:val="24"/>
        </w:rPr>
      </w:pPr>
    </w:p>
    <w:p w:rsidR="00482E97" w:rsidRPr="008A0E52" w:rsidRDefault="00A5266F" w:rsidP="00F42A0C">
      <w:pPr>
        <w:pStyle w:val="NormalWeb"/>
        <w:numPr>
          <w:ilvl w:val="0"/>
          <w:numId w:val="12"/>
        </w:numPr>
        <w:tabs>
          <w:tab w:val="left" w:pos="851"/>
        </w:tabs>
        <w:autoSpaceDE w:val="0"/>
        <w:autoSpaceDN w:val="0"/>
        <w:adjustRightInd w:val="0"/>
        <w:ind w:left="641" w:hanging="284"/>
        <w:jc w:val="both"/>
        <w:rPr>
          <w:rFonts w:ascii="Footlight MT Light" w:hAnsi="Footlight MT Light"/>
          <w:b/>
          <w:bCs/>
          <w:i/>
          <w:iCs/>
          <w:color w:val="0000CC"/>
          <w:sz w:val="28"/>
          <w:szCs w:val="28"/>
        </w:rPr>
      </w:pPr>
      <w:r w:rsidRPr="00A5266F">
        <w:rPr>
          <w:rFonts w:ascii="Footlight MT Light" w:hAnsi="Footlight MT Light"/>
          <w:b/>
          <w:bCs/>
          <w:i/>
          <w:iCs/>
          <w:color w:val="0000CC"/>
          <w:sz w:val="28"/>
          <w:szCs w:val="28"/>
        </w:rPr>
        <w:t>De 1962 à 1966 : La logique de souveraineté nationale</w:t>
      </w:r>
    </w:p>
    <w:p w:rsidR="008A0E52" w:rsidRDefault="008A0E52" w:rsidP="008A0E52">
      <w:pPr>
        <w:spacing w:after="0" w:line="240" w:lineRule="auto"/>
        <w:ind w:right="45"/>
        <w:jc w:val="both"/>
        <w:rPr>
          <w:rFonts w:ascii="Footlight MT Light" w:eastAsia="Times New Roman" w:hAnsi="Footlight MT Light" w:cs="Times New Roman"/>
          <w:spacing w:val="-1"/>
          <w:sz w:val="28"/>
        </w:rPr>
      </w:pPr>
    </w:p>
    <w:p w:rsidR="000669FE" w:rsidRPr="008A0E52" w:rsidRDefault="00A5266F" w:rsidP="008A0E52">
      <w:pPr>
        <w:spacing w:after="0" w:line="240" w:lineRule="auto"/>
        <w:ind w:right="45"/>
        <w:jc w:val="both"/>
        <w:rPr>
          <w:rFonts w:ascii="Footlight MT Light" w:eastAsia="Times New Roman" w:hAnsi="Footlight MT Light" w:cs="Times New Roman"/>
          <w:sz w:val="28"/>
        </w:rPr>
      </w:pPr>
      <w:r w:rsidRPr="00A5266F">
        <w:rPr>
          <w:rFonts w:ascii="Footlight MT Light" w:eastAsia="Times New Roman" w:hAnsi="Footlight MT Light" w:cs="Times New Roman"/>
          <w:spacing w:val="-1"/>
          <w:sz w:val="28"/>
        </w:rPr>
        <w:t>Dè</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31"/>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29"/>
          <w:sz w:val="28"/>
        </w:rPr>
        <w:t xml:space="preserve"> </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mi</w:t>
      </w:r>
      <w:r w:rsidRPr="00A5266F">
        <w:rPr>
          <w:rFonts w:ascii="Footlight MT Light" w:eastAsia="Times New Roman" w:hAnsi="Footlight MT Light" w:cs="Times New Roman"/>
          <w:spacing w:val="-1"/>
          <w:sz w:val="28"/>
        </w:rPr>
        <w:t>er</w:t>
      </w:r>
      <w:r w:rsidRPr="00A5266F">
        <w:rPr>
          <w:rFonts w:ascii="Footlight MT Light" w:eastAsia="Times New Roman" w:hAnsi="Footlight MT Light" w:cs="Times New Roman"/>
          <w:sz w:val="28"/>
        </w:rPr>
        <w:t>s jou</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son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ind</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nd</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1"/>
          <w:sz w:val="28"/>
        </w:rPr>
        <w:t>ce</w:t>
      </w:r>
      <w:r w:rsidRPr="00A5266F">
        <w:rPr>
          <w:rFonts w:ascii="Footlight MT Light" w:eastAsia="Times New Roman" w:hAnsi="Footlight MT Light" w:cs="Times New Roman"/>
          <w:sz w:val="28"/>
        </w:rPr>
        <w:t>, l</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Alg</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z w:val="28"/>
        </w:rPr>
        <w:t>ie s’</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st</w:t>
      </w:r>
      <w:r w:rsidRPr="00A5266F">
        <w:rPr>
          <w:rFonts w:ascii="Footlight MT Light" w:eastAsia="Times New Roman" w:hAnsi="Footlight MT Light" w:cs="Times New Roman"/>
          <w:spacing w:val="30"/>
          <w:sz w:val="28"/>
        </w:rPr>
        <w:t xml:space="preserve"> engagée</w:t>
      </w:r>
      <w:r w:rsidRPr="00A5266F">
        <w:rPr>
          <w:rFonts w:ascii="Footlight MT Light" w:eastAsia="Times New Roman" w:hAnsi="Footlight MT Light" w:cs="Times New Roman"/>
          <w:spacing w:val="29"/>
          <w:sz w:val="28"/>
        </w:rPr>
        <w:t xml:space="preserve"> </w:t>
      </w:r>
      <w:r w:rsidRPr="00A5266F">
        <w:rPr>
          <w:rFonts w:ascii="Footlight MT Light" w:eastAsia="Times New Roman" w:hAnsi="Footlight MT Light" w:cs="Times New Roman"/>
          <w:spacing w:val="1"/>
          <w:sz w:val="28"/>
        </w:rPr>
        <w:t xml:space="preserve">à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ons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ui</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 xml:space="preserve">e une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on</w:t>
      </w:r>
      <w:r w:rsidRPr="00A5266F">
        <w:rPr>
          <w:rFonts w:ascii="Footlight MT Light" w:eastAsia="Times New Roman" w:hAnsi="Footlight MT Light" w:cs="Times New Roman"/>
          <w:spacing w:val="2"/>
          <w:sz w:val="28"/>
        </w:rPr>
        <w:t>o</w:t>
      </w:r>
      <w:r w:rsidRPr="00A5266F">
        <w:rPr>
          <w:rFonts w:ascii="Footlight MT Light" w:eastAsia="Times New Roman" w:hAnsi="Footlight MT Light" w:cs="Times New Roman"/>
          <w:sz w:val="28"/>
        </w:rPr>
        <w:t>mie n</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le moderne, managée p</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r</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fils.</w:t>
      </w:r>
      <w:r w:rsidRPr="00A5266F">
        <w:rPr>
          <w:rFonts w:ascii="Footlight MT Light" w:eastAsia="FreeSans" w:hAnsi="Footlight MT Light" w:cs="FreeSans"/>
          <w:sz w:val="28"/>
        </w:rPr>
        <w:t xml:space="preserv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tte</w:t>
      </w:r>
      <w:r w:rsidRPr="00A5266F">
        <w:rPr>
          <w:rFonts w:ascii="Footlight MT Light" w:eastAsia="Times New Roman" w:hAnsi="Footlight MT Light" w:cs="Times New Roman"/>
          <w:spacing w:val="18"/>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ise</w:t>
      </w:r>
      <w:r w:rsidRPr="00A5266F">
        <w:rPr>
          <w:rFonts w:ascii="Footlight MT Light" w:eastAsia="Times New Roman" w:hAnsi="Footlight MT Light" w:cs="Times New Roman"/>
          <w:spacing w:val="18"/>
          <w:sz w:val="28"/>
        </w:rPr>
        <w:t xml:space="preserve"> </w:t>
      </w:r>
      <w:r w:rsidRPr="00A5266F">
        <w:rPr>
          <w:rFonts w:ascii="Footlight MT Light" w:eastAsia="Times New Roman" w:hAnsi="Footlight MT Light" w:cs="Times New Roman"/>
          <w:sz w:val="28"/>
        </w:rPr>
        <w:t>de</w:t>
      </w:r>
      <w:r w:rsidRPr="00A5266F">
        <w:rPr>
          <w:rFonts w:ascii="Footlight MT Light" w:eastAsia="Times New Roman" w:hAnsi="Footlight MT Light" w:cs="Times New Roman"/>
          <w:spacing w:val="18"/>
          <w:sz w:val="28"/>
        </w:rPr>
        <w:t xml:space="preserv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ons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u</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19"/>
          <w:sz w:val="28"/>
        </w:rPr>
        <w:t xml:space="preserve"> </w:t>
      </w:r>
      <w:r w:rsidRPr="00A5266F">
        <w:rPr>
          <w:rFonts w:ascii="Footlight MT Light" w:eastAsia="Times New Roman" w:hAnsi="Footlight MT Light" w:cs="Times New Roman"/>
          <w:sz w:val="28"/>
        </w:rPr>
        <w:t>di</w:t>
      </w:r>
      <w:r w:rsidRPr="00A5266F">
        <w:rPr>
          <w:rFonts w:ascii="Footlight MT Light" w:eastAsia="Times New Roman" w:hAnsi="Footlight MT Light" w:cs="Times New Roman"/>
          <w:spacing w:val="2"/>
          <w:sz w:val="28"/>
        </w:rPr>
        <w:t>f</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ile</w:t>
      </w:r>
      <w:r w:rsidRPr="00A5266F">
        <w:rPr>
          <w:rFonts w:ascii="Footlight MT Light" w:eastAsia="Times New Roman" w:hAnsi="Footlight MT Light" w:cs="Times New Roman"/>
          <w:spacing w:val="21"/>
          <w:sz w:val="28"/>
        </w:rPr>
        <w:t xml:space="preserve"> </w:t>
      </w:r>
      <w:r w:rsidRPr="00A5266F">
        <w:rPr>
          <w:rFonts w:ascii="Footlight MT Light" w:eastAsia="Times New Roman" w:hAnsi="Footlight MT Light" w:cs="Times New Roman"/>
          <w:sz w:val="28"/>
        </w:rPr>
        <w:t xml:space="preserve">a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té</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nd</w:t>
      </w:r>
      <w:r w:rsidRPr="00A5266F">
        <w:rPr>
          <w:rFonts w:ascii="Footlight MT Light" w:eastAsia="Times New Roman" w:hAnsi="Footlight MT Light" w:cs="Times New Roman"/>
          <w:spacing w:val="2"/>
          <w:sz w:val="28"/>
        </w:rPr>
        <w:t>u</w:t>
      </w:r>
      <w:r w:rsidRPr="00A5266F">
        <w:rPr>
          <w:rFonts w:ascii="Footlight MT Light" w:eastAsia="Times New Roman" w:hAnsi="Footlight MT Light" w:cs="Times New Roman"/>
          <w:sz w:val="28"/>
        </w:rPr>
        <w:t>e</w:t>
      </w:r>
      <w:r w:rsidRPr="00A5266F">
        <w:rPr>
          <w:rFonts w:ascii="Footlight MT Light" w:eastAsia="Times New Roman" w:hAnsi="Footlight MT Light" w:cs="Times New Roman"/>
          <w:spacing w:val="1"/>
          <w:sz w:val="28"/>
        </w:rPr>
        <w:t xml:space="preserve"> encore plus ardue par le fait du</w:t>
      </w:r>
      <w:r w:rsidRPr="00A5266F">
        <w:rPr>
          <w:rFonts w:ascii="Footlight MT Light" w:eastAsia="Times New Roman" w:hAnsi="Footlight MT Light" w:cs="Times New Roman"/>
          <w:spacing w:val="2"/>
          <w:sz w:val="28"/>
        </w:rPr>
        <w:t xml:space="preserve"> départ brusqué </w:t>
      </w:r>
      <w:r w:rsidRPr="00A5266F">
        <w:rPr>
          <w:rFonts w:ascii="Footlight MT Light" w:eastAsia="Times New Roman" w:hAnsi="Footlight MT Light" w:cs="Times New Roman"/>
          <w:sz w:val="28"/>
        </w:rPr>
        <w:t>de</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la 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in</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œuv</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 xml:space="preserve">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oloni</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le (savoir-faire) et de l’existence d’une popul</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 caractérisée</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r</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u</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ux</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lph</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b</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tis</w:t>
      </w:r>
      <w:r w:rsidRPr="00A5266F">
        <w:rPr>
          <w:rFonts w:ascii="Footlight MT Light" w:eastAsia="Times New Roman" w:hAnsi="Footlight MT Light" w:cs="Times New Roman"/>
          <w:spacing w:val="1"/>
          <w:sz w:val="28"/>
        </w:rPr>
        <w:t>m</w:t>
      </w:r>
      <w:r w:rsidRPr="00A5266F">
        <w:rPr>
          <w:rFonts w:ascii="Footlight MT Light" w:eastAsia="Times New Roman" w:hAnsi="Footlight MT Light" w:cs="Times New Roman"/>
          <w:sz w:val="28"/>
        </w:rPr>
        <w:t>e</w:t>
      </w:r>
      <w:r w:rsidRPr="00A5266F">
        <w:rPr>
          <w:rFonts w:ascii="Footlight MT Light" w:eastAsia="Times New Roman" w:hAnsi="Footlight MT Light" w:cs="Times New Roman"/>
          <w:spacing w:val="-1"/>
          <w:sz w:val="28"/>
        </w:rPr>
        <w:t xml:space="preserve"> a</w:t>
      </w:r>
      <w:r w:rsidRPr="00A5266F">
        <w:rPr>
          <w:rFonts w:ascii="Footlight MT Light" w:eastAsia="Times New Roman" w:hAnsi="Footlight MT Light" w:cs="Times New Roman"/>
          <w:sz w:val="28"/>
        </w:rPr>
        <w:t>vois</w:t>
      </w:r>
      <w:r w:rsidRPr="00A5266F">
        <w:rPr>
          <w:rFonts w:ascii="Footlight MT Light" w:eastAsia="Times New Roman" w:hAnsi="Footlight MT Light" w:cs="Times New Roman"/>
          <w:spacing w:val="1"/>
          <w:sz w:val="28"/>
        </w:rPr>
        <w:t>i</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nt 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 95</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w:t>
      </w:r>
    </w:p>
    <w:p w:rsidR="00DD09F6" w:rsidRDefault="00DD09F6">
      <w:pPr>
        <w:spacing w:after="0" w:line="240" w:lineRule="auto"/>
        <w:ind w:right="47"/>
        <w:jc w:val="both"/>
        <w:rPr>
          <w:rFonts w:ascii="Footlight MT Light" w:eastAsia="Times New Roman" w:hAnsi="Footlight MT Light" w:cs="Times New Roman"/>
          <w:sz w:val="28"/>
        </w:rPr>
      </w:pPr>
    </w:p>
    <w:p w:rsidR="00DD09F6" w:rsidRDefault="00A5266F">
      <w:pPr>
        <w:spacing w:after="0" w:line="240" w:lineRule="auto"/>
        <w:ind w:right="47"/>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La</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z w:val="28"/>
        </w:rPr>
        <w:t>ion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ssou</w:t>
      </w:r>
      <w:r w:rsidRPr="00A5266F">
        <w:rPr>
          <w:rFonts w:ascii="Footlight MT Light" w:eastAsia="Times New Roman" w:hAnsi="Footlight MT Light" w:cs="Times New Roman"/>
          <w:spacing w:val="2"/>
          <w:sz w:val="28"/>
        </w:rPr>
        <w:t>r</w:t>
      </w:r>
      <w:r w:rsidRPr="00A5266F">
        <w:rPr>
          <w:rFonts w:ascii="Footlight MT Light" w:eastAsia="Times New Roman" w:hAnsi="Footlight MT Light" w:cs="Times New Roman"/>
          <w:spacing w:val="-1"/>
          <w:sz w:val="28"/>
        </w:rPr>
        <w:t>ce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6"/>
          <w:sz w:val="28"/>
        </w:rPr>
        <w:t xml:space="preserve"> </w:t>
      </w:r>
      <w:r w:rsidRPr="00A5266F">
        <w:rPr>
          <w:rFonts w:ascii="Footlight MT Light" w:eastAsia="Times New Roman" w:hAnsi="Footlight MT Light" w:cs="Times New Roman"/>
          <w:sz w:val="28"/>
        </w:rPr>
        <w:t>hum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it</w:t>
      </w:r>
      <w:r w:rsidRPr="00A5266F">
        <w:rPr>
          <w:rFonts w:ascii="Footlight MT Light" w:eastAsia="Times New Roman" w:hAnsi="Footlight MT Light" w:cs="Times New Roman"/>
          <w:spacing w:val="4"/>
          <w:sz w:val="28"/>
        </w:rPr>
        <w:t xml:space="preserve"> orientée</w:t>
      </w:r>
      <w:r w:rsidRPr="00A5266F">
        <w:rPr>
          <w:rFonts w:ascii="Footlight MT Light" w:eastAsia="Times New Roman" w:hAnsi="Footlight MT Light" w:cs="Times New Roman"/>
          <w:sz w:val="28"/>
        </w:rPr>
        <w:t xml:space="preserve"> s</w:t>
      </w:r>
      <w:r w:rsidRPr="00A5266F">
        <w:rPr>
          <w:rFonts w:ascii="Footlight MT Light" w:eastAsia="Times New Roman" w:hAnsi="Footlight MT Light" w:cs="Times New Roman"/>
          <w:spacing w:val="3"/>
          <w:sz w:val="28"/>
        </w:rPr>
        <w:t>u</w:t>
      </w:r>
      <w:r w:rsidRPr="00A5266F">
        <w:rPr>
          <w:rFonts w:ascii="Footlight MT Light" w:eastAsia="Times New Roman" w:hAnsi="Footlight MT Light" w:cs="Times New Roman"/>
          <w:sz w:val="28"/>
        </w:rPr>
        <w:t>r le</w:t>
      </w:r>
      <w:r w:rsidRPr="00A5266F">
        <w:rPr>
          <w:rFonts w:ascii="Footlight MT Light" w:eastAsia="Times New Roman" w:hAnsi="Footlight MT Light" w:cs="Times New Roman"/>
          <w:spacing w:val="2"/>
          <w:sz w:val="28"/>
        </w:rPr>
        <w:t xml:space="preserve"> recrutement massif afin de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ombl</w:t>
      </w:r>
      <w:r w:rsidRPr="00A5266F">
        <w:rPr>
          <w:rFonts w:ascii="Footlight MT Light" w:eastAsia="Times New Roman" w:hAnsi="Footlight MT Light" w:cs="Times New Roman"/>
          <w:spacing w:val="-1"/>
          <w:sz w:val="28"/>
        </w:rPr>
        <w:t>er</w:t>
      </w:r>
      <w:r w:rsidRPr="00A5266F">
        <w:rPr>
          <w:rFonts w:ascii="Footlight MT Light" w:eastAsia="Times New Roman" w:hAnsi="Footlight MT Light" w:cs="Times New Roman"/>
          <w:sz w:val="28"/>
        </w:rPr>
        <w:t xml:space="preserve"> les vides des organigrammes d’o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g</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nis</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p</w:t>
      </w:r>
      <w:r w:rsidRPr="00A5266F">
        <w:rPr>
          <w:rFonts w:ascii="Footlight MT Light" w:eastAsia="Times New Roman" w:hAnsi="Footlight MT Light" w:cs="Times New Roman"/>
          <w:spacing w:val="2"/>
          <w:sz w:val="28"/>
        </w:rPr>
        <w:t>r</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pacing w:val="3"/>
          <w:sz w:val="28"/>
        </w:rPr>
        <w:t>s</w:t>
      </w:r>
      <w:r w:rsidRPr="00A5266F">
        <w:rPr>
          <w:rFonts w:ascii="Footlight MT Light" w:eastAsia="Times New Roman" w:hAnsi="Footlight MT Light" w:cs="Times New Roman"/>
          <w:spacing w:val="-1"/>
          <w:sz w:val="28"/>
        </w:rPr>
        <w:t>er</w:t>
      </w:r>
      <w:r w:rsidRPr="00A5266F">
        <w:rPr>
          <w:rFonts w:ascii="Footlight MT Light" w:eastAsia="Times New Roman" w:hAnsi="Footlight MT Light" w:cs="Times New Roman"/>
          <w:sz w:val="28"/>
        </w:rPr>
        <w:t>v</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r</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outil</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odu</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3"/>
          <w:sz w:val="28"/>
        </w:rPr>
        <w:t>i</w:t>
      </w:r>
      <w:r w:rsidRPr="00A5266F">
        <w:rPr>
          <w:rFonts w:ascii="Footlight MT Light" w:eastAsia="Times New Roman" w:hAnsi="Footlight MT Light" w:cs="Times New Roman"/>
          <w:sz w:val="28"/>
        </w:rPr>
        <w:t>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pacing w:val="2"/>
          <w:sz w:val="28"/>
        </w:rPr>
        <w:t>x</w:t>
      </w:r>
      <w:r w:rsidRPr="00A5266F">
        <w:rPr>
          <w:rFonts w:ascii="Footlight MT Light" w:eastAsia="Times New Roman" w:hAnsi="Footlight MT Light" w:cs="Times New Roman"/>
          <w:sz w:val="28"/>
        </w:rPr>
        <w:t>is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 xml:space="preserve">de </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r</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u</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z w:val="28"/>
        </w:rPr>
        <w:t>e j</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une</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è</w:t>
      </w:r>
      <w:r w:rsidRPr="00A5266F">
        <w:rPr>
          <w:rFonts w:ascii="Footlight MT Light" w:eastAsia="Times New Roman" w:hAnsi="Footlight MT Light" w:cs="Times New Roman"/>
          <w:spacing w:val="2"/>
          <w:sz w:val="28"/>
        </w:rPr>
        <w:t>v</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w:t>
      </w:r>
      <w:r w:rsidRPr="00A5266F">
        <w:rPr>
          <w:rFonts w:ascii="Footlight MT Light" w:eastAsia="Times New Roman" w:hAnsi="Footlight MT Light" w:cs="Times New Roman"/>
          <w:spacing w:val="4"/>
          <w:sz w:val="28"/>
        </w:rPr>
        <w:t xml:space="preserve"> </w:t>
      </w:r>
      <w:r w:rsidRPr="00A5266F">
        <w:rPr>
          <w:rFonts w:ascii="Footlight MT Light" w:eastAsia="Times New Roman" w:hAnsi="Footlight MT Light" w:cs="Times New Roman"/>
          <w:sz w:val="28"/>
        </w:rPr>
        <w:t>Et</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e s</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ns</w:t>
      </w:r>
      <w:r w:rsidRPr="00A5266F">
        <w:rPr>
          <w:rFonts w:ascii="Footlight MT Light" w:eastAsia="Times New Roman" w:hAnsi="Footlight MT Light" w:cs="Times New Roman"/>
          <w:spacing w:val="4"/>
          <w:sz w:val="28"/>
        </w:rPr>
        <w:t xml:space="preserve"> </w:t>
      </w:r>
      <w:r w:rsidRPr="00A5266F">
        <w:rPr>
          <w:rFonts w:ascii="Footlight MT Light" w:eastAsia="Times New Roman" w:hAnsi="Footlight MT Light" w:cs="Times New Roman"/>
          <w:sz w:val="28"/>
        </w:rPr>
        <w:t>se</w:t>
      </w:r>
      <w:r w:rsidRPr="00A5266F">
        <w:rPr>
          <w:rFonts w:ascii="Footlight MT Light" w:eastAsia="Times New Roman" w:hAnsi="Footlight MT Light" w:cs="Times New Roman"/>
          <w:spacing w:val="1"/>
          <w:sz w:val="28"/>
        </w:rPr>
        <w:t xml:space="preserve"> préoccuper </w:t>
      </w:r>
      <w:r w:rsidRPr="00A5266F">
        <w:rPr>
          <w:rFonts w:ascii="Footlight MT Light" w:eastAsia="Times New Roman" w:hAnsi="Footlight MT Light" w:cs="Times New Roman"/>
          <w:sz w:val="28"/>
        </w:rPr>
        <w:t>de</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z w:val="28"/>
        </w:rPr>
        <w:t>la qu</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lité 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4"/>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ssou</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4"/>
          <w:sz w:val="28"/>
        </w:rPr>
        <w:t xml:space="preserve"> </w:t>
      </w:r>
      <w:r w:rsidRPr="00A5266F">
        <w:rPr>
          <w:rFonts w:ascii="Footlight MT Light" w:eastAsia="Times New Roman" w:hAnsi="Footlight MT Light" w:cs="Times New Roman"/>
          <w:sz w:val="28"/>
        </w:rPr>
        <w:t>hum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ou</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ur motiv</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1"/>
          <w:sz w:val="28"/>
        </w:rPr>
        <w:t xml:space="preserve"> Aussi,</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’implication dans la construction du pays é</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it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plus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un</w:t>
      </w:r>
      <w:r w:rsidRPr="00A5266F">
        <w:rPr>
          <w:rFonts w:ascii="Footlight MT Light" w:eastAsia="Times New Roman" w:hAnsi="Footlight MT Light" w:cs="Times New Roman"/>
          <w:spacing w:val="1"/>
          <w:sz w:val="28"/>
        </w:rPr>
        <w:t xml:space="preserve"> a</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te de</w:t>
      </w:r>
      <w:r w:rsidRPr="00A5266F">
        <w:rPr>
          <w:rFonts w:ascii="Footlight MT Light" w:eastAsia="Times New Roman" w:hAnsi="Footlight MT Light" w:cs="Times New Roman"/>
          <w:spacing w:val="5"/>
          <w:sz w:val="28"/>
        </w:rPr>
        <w:t xml:space="preserve"> </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iotis</w:t>
      </w:r>
      <w:r w:rsidRPr="00A5266F">
        <w:rPr>
          <w:rFonts w:ascii="Footlight MT Light" w:eastAsia="Times New Roman" w:hAnsi="Footlight MT Light" w:cs="Times New Roman"/>
          <w:spacing w:val="1"/>
          <w:sz w:val="28"/>
        </w:rPr>
        <w:t>m</w:t>
      </w:r>
      <w:r w:rsidRPr="00A5266F">
        <w:rPr>
          <w:rFonts w:ascii="Footlight MT Light" w:eastAsia="Times New Roman" w:hAnsi="Footlight MT Light" w:cs="Times New Roman"/>
          <w:sz w:val="28"/>
        </w:rPr>
        <w:t xml:space="preserve">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i</w:t>
      </w:r>
      <w:r w:rsidRPr="00A5266F">
        <w:rPr>
          <w:rFonts w:ascii="Footlight MT Light" w:eastAsia="Times New Roman" w:hAnsi="Footlight MT Light" w:cs="Times New Roman"/>
          <w:sz w:val="28"/>
        </w:rPr>
        <w:t xml:space="preserve">- </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oloni</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 qu</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 xml:space="preserve">un </w:t>
      </w:r>
      <w:r w:rsidRPr="00A5266F">
        <w:rPr>
          <w:rFonts w:ascii="Footlight MT Light" w:eastAsia="Times New Roman" w:hAnsi="Footlight MT Light" w:cs="Times New Roman"/>
          <w:spacing w:val="-1"/>
          <w:sz w:val="28"/>
        </w:rPr>
        <w:t>ac</w:t>
      </w:r>
      <w:r w:rsidRPr="00A5266F">
        <w:rPr>
          <w:rFonts w:ascii="Footlight MT Light" w:eastAsia="Times New Roman" w:hAnsi="Footlight MT Light" w:cs="Times New Roman"/>
          <w:sz w:val="28"/>
        </w:rPr>
        <w:t>te</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2"/>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ssionn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l tout court.</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400E53" w:rsidRDefault="00A5266F" w:rsidP="00400E53">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Comme pour un certain nombre de secteurs, au lendemain de l’indépendance, l’Etat a décidé de récupérer le secteur de l’assurance par l’adoption de deux lois datées du</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08 juin 1963 qui sont la loi n° 63-197* (Loi portant institution de la réassurance légale et la création de la caisse algérienne d’assurance et de</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réassurance</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CAAR</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JORA</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du</w:t>
      </w:r>
      <w:r w:rsidR="00400E53">
        <w:rPr>
          <w:rFonts w:ascii="Footlight MT Light" w:eastAsia="FreeSans" w:hAnsi="Footlight MT Light" w:cs="FreeSans"/>
          <w:sz w:val="28"/>
        </w:rPr>
        <w:t xml:space="preserve"> </w:t>
      </w:r>
      <w:r w:rsidRPr="00A5266F">
        <w:rPr>
          <w:rFonts w:ascii="Footlight MT Light" w:eastAsia="FreeSans" w:hAnsi="Footlight MT Light" w:cs="FreeSans"/>
          <w:sz w:val="28"/>
        </w:rPr>
        <w:t>11 juin 1963) et la loi n° 63-201</w:t>
      </w:r>
      <w:r w:rsidRPr="00A5266F">
        <w:rPr>
          <w:rFonts w:ascii="Footlight MT Light" w:eastAsia="FreeSans" w:hAnsi="Footlight MT Light" w:cs="FreeSans"/>
          <w:b/>
          <w:bCs/>
          <w:sz w:val="28"/>
        </w:rPr>
        <w:t>*</w:t>
      </w:r>
      <w:r w:rsidRPr="00A5266F">
        <w:rPr>
          <w:rFonts w:ascii="Footlight MT Light" w:eastAsia="FreeSans" w:hAnsi="Footlight MT Light" w:cs="FreeSans"/>
          <w:sz w:val="28"/>
        </w:rPr>
        <w:t xml:space="preserve">(Relative aux obligations et garanties exigées des entreprises d’assurance exerçant une activité en Algérie JORA 14 juin 1963). </w:t>
      </w:r>
    </w:p>
    <w:p w:rsidR="00DD09F6" w:rsidRDefault="00DD09F6">
      <w:pPr>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La récupération des sociétés d’assurance</w:t>
      </w:r>
      <w:r w:rsidRPr="00A5266F">
        <w:rPr>
          <w:rStyle w:val="Appelnotedebasdep"/>
          <w:rFonts w:ascii="Footlight MT Light" w:eastAsia="FreeSans" w:hAnsi="Footlight MT Light" w:cs="FreeSans"/>
          <w:sz w:val="28"/>
          <w:szCs w:val="28"/>
        </w:rPr>
        <w:footnoteReference w:id="8"/>
      </w:r>
      <w:r w:rsidRPr="00A5266F">
        <w:rPr>
          <w:rFonts w:ascii="Footlight MT Light" w:eastAsia="FreeSans" w:hAnsi="Footlight MT Light" w:cs="FreeSans"/>
          <w:sz w:val="28"/>
        </w:rPr>
        <w:t xml:space="preserve"> s’est concrétisée à travers  le contrôle et la surveillance par le Ministère des Finances et par l’agrément des entreprises d’assurances.</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 xml:space="preserve">En soumettant les sociétés d’assurances présentes sur le marché à la procédure d’agrément, l’Etat algérien a entendu faire acte de souveraineté nationale. Et, c’est ce même esprit qui a animé les pouvoirs publics à l’institution de la cession obligatoire de 10% de la souscription au profit de la CAAR qui a été créée à cet effet. Néanmoins, les assureurs présents sur le sol algérien (des représentants et des succursales de compagnies étrangères) n’ont pas accepté ces nouvelles règles du jeu. Pour le montrer, ils ont décidé de renoncer à pratiquer en Algérie. </w:t>
      </w:r>
    </w:p>
    <w:p w:rsidR="00DD09F6" w:rsidRDefault="00DD09F6">
      <w:pPr>
        <w:autoSpaceDE w:val="0"/>
        <w:autoSpaceDN w:val="0"/>
        <w:adjustRightInd w:val="0"/>
        <w:spacing w:after="0" w:line="240" w:lineRule="auto"/>
        <w:ind w:left="641"/>
        <w:jc w:val="both"/>
        <w:rPr>
          <w:rFonts w:ascii="Footlight MT Light" w:eastAsia="FreeSans" w:hAnsi="Footlight MT Light" w:cs="FreeSans"/>
          <w:sz w:val="24"/>
          <w:szCs w:val="24"/>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 xml:space="preserve">Cette réaction a été mise en œuvre en deux temps : une première démarche a consisté à abuser de la réassurance pour transférer les fonds à l’étranger, puis dans un deuxième temps, à cesser toute activité en Algérie. </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Beaucoup d’entreprises ont dû laisser des engagements importants envers leurs assurés et bénéficiaires de contrats, notamment en assurance automobile et accidents du travail. C’est la CAAR qui a dû être chargée de répondre aux demandes d’indemnisation émanant de ces derniers.</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 xml:space="preserve">Avec le départ des sociétés étrangères, seule la SAA, société mixte algéro- égyptienne créée en 1964 et la STAR, société tunisienne, </w:t>
      </w:r>
      <w:r w:rsidR="00CF34CC" w:rsidRPr="00400E53">
        <w:rPr>
          <w:rFonts w:ascii="Footlight MT Light" w:eastAsia="FreeSans" w:hAnsi="Footlight MT Light" w:cs="FreeSans"/>
          <w:sz w:val="28"/>
        </w:rPr>
        <w:t>continua</w:t>
      </w:r>
      <w:r w:rsidRPr="00A5266F">
        <w:rPr>
          <w:rFonts w:ascii="Footlight MT Light" w:eastAsia="FreeSans" w:hAnsi="Footlight MT Light" w:cs="FreeSans"/>
          <w:sz w:val="28"/>
        </w:rPr>
        <w:t xml:space="preserve"> à exercer, à côté des deux mutuelles d’assurances (l’une pour l’agriculture et l’autre, pour les travailleurs de l’enseignement). Cette situation a accéléré la soumission du marché à la logique centralisatrice, en cohérence avec les choix économiques de l’époque.</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lastRenderedPageBreak/>
        <w:t>En 1966, seules deux (02) entreprises étatiques opéraient sur le marché : la CAAR dont les statuts ont été modifiés pour lui permettre de pratiquer les opérations d’assurances en complément à sa première vocation de réassurance et la SAA qui a été nationalisée.</w:t>
      </w: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Pendant cette période, nous devons noter que ces entreprises étaient soumises au jeu de la concurrence et qu’elles pouvaient avoir recours aux agents généraux privés pour la distribution de leurs produits. L’ordonnance n°66-127 du 27 mai 1966 qui a institué le monopole de l’Etat sur les opérations d’assurances a toutefois toléré l’existence des mutuelles agricole et de l’enseignement.</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 xml:space="preserve">Consacrées essentiellement à la construction de l’Etat et de ses institutions de base, ces années auront été, pour la fonction Ressources Humaines, une étape-clé dans la mise en place embryonnaire – en situation d’urgence due au départ massif des gestionnaires et techniciens français qui avaient emporté avec eux une partie du savoir-faire – d’un système administratif qui, par rapport au contexte de l’époque avait surtout pour objectif de combler les cases vides des organigrammes, sans trop s’attarder sur la qualité. </w:t>
      </w: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En matière de gestion des Ressources Humaines, la fonction est désignée sous l’appellation « Personnel », et est érigeait en service. Le modèle dominant faisait ressortir deux caractères communs :</w:t>
      </w:r>
    </w:p>
    <w:p w:rsidR="00424319" w:rsidRDefault="00A5266F">
      <w:pPr>
        <w:pStyle w:val="NormalWeb"/>
        <w:numPr>
          <w:ilvl w:val="0"/>
          <w:numId w:val="23"/>
        </w:numPr>
        <w:ind w:left="0" w:firstLine="426"/>
        <w:jc w:val="both"/>
        <w:rPr>
          <w:rFonts w:ascii="Footlight MT Light" w:hAnsi="Footlight MT Light"/>
          <w:sz w:val="28"/>
          <w:szCs w:val="28"/>
        </w:rPr>
      </w:pPr>
      <w:r w:rsidRPr="00A5266F">
        <w:rPr>
          <w:rFonts w:ascii="Footlight MT Light" w:hAnsi="Footlight MT Light"/>
          <w:sz w:val="28"/>
          <w:szCs w:val="28"/>
        </w:rPr>
        <w:t>Des activités de type juridico-administratif ;</w:t>
      </w:r>
    </w:p>
    <w:p w:rsidR="00424319" w:rsidRDefault="00A5266F">
      <w:pPr>
        <w:pStyle w:val="NormalWeb"/>
        <w:numPr>
          <w:ilvl w:val="0"/>
          <w:numId w:val="23"/>
        </w:numPr>
        <w:ind w:left="709" w:hanging="283"/>
        <w:jc w:val="both"/>
        <w:rPr>
          <w:rFonts w:ascii="Footlight MT Light" w:hAnsi="Footlight MT Light"/>
          <w:sz w:val="28"/>
          <w:szCs w:val="28"/>
        </w:rPr>
      </w:pPr>
      <w:r w:rsidRPr="00A5266F">
        <w:rPr>
          <w:rFonts w:ascii="Footlight MT Light" w:hAnsi="Footlight MT Light"/>
          <w:sz w:val="28"/>
          <w:szCs w:val="28"/>
        </w:rPr>
        <w:t>Une structure « administrative » recouvrant les activités d’établissement de la paie ainsi que l’élaboration des politiques relatives aux salaires, aux garanties d’emplois, à la définition des procédures.</w:t>
      </w:r>
      <w:r w:rsidRPr="00A5266F">
        <w:rPr>
          <w:rStyle w:val="Appelnotedebasdep"/>
          <w:rFonts w:ascii="Footlight MT Light" w:hAnsi="Footlight MT Light"/>
          <w:sz w:val="28"/>
          <w:szCs w:val="28"/>
        </w:rPr>
        <w:footnoteReference w:id="9"/>
      </w:r>
      <w:r w:rsidRPr="00A5266F">
        <w:rPr>
          <w:rFonts w:ascii="Footlight MT Light" w:hAnsi="Footlight MT Light"/>
          <w:sz w:val="28"/>
          <w:szCs w:val="28"/>
        </w:rPr>
        <w:t xml:space="preserve"> </w:t>
      </w:r>
    </w:p>
    <w:p w:rsidR="00512057" w:rsidRDefault="00512057" w:rsidP="00512057">
      <w:pPr>
        <w:autoSpaceDE w:val="0"/>
        <w:autoSpaceDN w:val="0"/>
        <w:adjustRightInd w:val="0"/>
        <w:spacing w:after="0" w:line="240" w:lineRule="auto"/>
        <w:rPr>
          <w:rFonts w:ascii="Footlight MT Light" w:eastAsia="FreeSans" w:hAnsi="Footlight MT Light" w:cs="FreeSans"/>
          <w:sz w:val="28"/>
        </w:rPr>
      </w:pPr>
    </w:p>
    <w:p w:rsidR="00512057" w:rsidRDefault="00512057" w:rsidP="00512057">
      <w:pPr>
        <w:autoSpaceDE w:val="0"/>
        <w:autoSpaceDN w:val="0"/>
        <w:adjustRightInd w:val="0"/>
        <w:spacing w:after="0" w:line="240" w:lineRule="auto"/>
        <w:rPr>
          <w:rFonts w:ascii="Footlight MT Light" w:eastAsia="FreeSans" w:hAnsi="Footlight MT Light" w:cs="FreeSans"/>
          <w:sz w:val="24"/>
          <w:szCs w:val="24"/>
        </w:rPr>
      </w:pPr>
    </w:p>
    <w:p w:rsidR="00512057" w:rsidRPr="00F42A0C" w:rsidRDefault="00512057" w:rsidP="00512057">
      <w:pPr>
        <w:autoSpaceDE w:val="0"/>
        <w:autoSpaceDN w:val="0"/>
        <w:adjustRightInd w:val="0"/>
        <w:spacing w:after="0" w:line="240" w:lineRule="auto"/>
        <w:rPr>
          <w:rFonts w:ascii="Footlight MT Light" w:eastAsia="FreeSans" w:hAnsi="Footlight MT Light" w:cs="FreeSans"/>
          <w:sz w:val="24"/>
          <w:szCs w:val="24"/>
        </w:rPr>
      </w:pPr>
    </w:p>
    <w:p w:rsidR="000669FE" w:rsidRPr="00512057" w:rsidRDefault="00A5266F" w:rsidP="00F42A0C">
      <w:pPr>
        <w:pStyle w:val="NormalWeb"/>
        <w:numPr>
          <w:ilvl w:val="0"/>
          <w:numId w:val="12"/>
        </w:numPr>
        <w:tabs>
          <w:tab w:val="left" w:pos="851"/>
        </w:tabs>
        <w:autoSpaceDE w:val="0"/>
        <w:autoSpaceDN w:val="0"/>
        <w:adjustRightInd w:val="0"/>
        <w:ind w:left="641" w:hanging="284"/>
        <w:jc w:val="both"/>
        <w:rPr>
          <w:rFonts w:ascii="Footlight MT Light" w:hAnsi="Footlight MT Light"/>
          <w:b/>
          <w:bCs/>
          <w:i/>
          <w:iCs/>
          <w:color w:val="0000CC"/>
          <w:sz w:val="28"/>
          <w:szCs w:val="28"/>
        </w:rPr>
      </w:pPr>
      <w:r w:rsidRPr="00A5266F">
        <w:rPr>
          <w:rFonts w:ascii="Footlight MT Light" w:hAnsi="Footlight MT Light"/>
          <w:b/>
          <w:bCs/>
          <w:i/>
          <w:iCs/>
          <w:color w:val="0000CC"/>
          <w:sz w:val="28"/>
          <w:szCs w:val="28"/>
        </w:rPr>
        <w:t>De 1973 à 1989 : Spécialisation des entreprises</w:t>
      </w:r>
    </w:p>
    <w:p w:rsidR="00512057" w:rsidRDefault="00512057" w:rsidP="00F42A0C">
      <w:pPr>
        <w:autoSpaceDE w:val="0"/>
        <w:autoSpaceDN w:val="0"/>
        <w:adjustRightInd w:val="0"/>
        <w:spacing w:after="0" w:line="240" w:lineRule="auto"/>
        <w:ind w:left="498"/>
        <w:jc w:val="both"/>
        <w:rPr>
          <w:rFonts w:ascii="Footlight MT Light" w:eastAsia="FreeSans" w:hAnsi="Footlight MT Light" w:cs="FreeSans"/>
          <w:sz w:val="24"/>
          <w:szCs w:val="24"/>
        </w:rPr>
      </w:pPr>
    </w:p>
    <w:p w:rsidR="000669FE" w:rsidRPr="00512057" w:rsidRDefault="00A5266F" w:rsidP="004400A9">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Le monopole de l’Etat sur l’activité d’assurance a été doublé d’un monopole d’activité à travers la spécialisation des entreprises. C’est ainsi que la CAAR a été spécialisée dans les risques industriels et les transports et que la réassurance lui a été retirée. La CCR, entreprise nouvellement créée</w:t>
      </w:r>
      <w:r w:rsidR="004400A9">
        <w:rPr>
          <w:rFonts w:ascii="Footlight MT Light" w:eastAsia="FreeSans" w:hAnsi="Footlight MT Light" w:cs="FreeSans"/>
          <w:sz w:val="28"/>
        </w:rPr>
        <w:t>,</w:t>
      </w:r>
      <w:r w:rsidRPr="00A5266F">
        <w:rPr>
          <w:rFonts w:ascii="Footlight MT Light" w:eastAsia="FreeSans" w:hAnsi="Footlight MT Light" w:cs="FreeSans"/>
          <w:sz w:val="28"/>
        </w:rPr>
        <w:t xml:space="preserve"> a été spécialisée dans la réassurance, avec obligation pour toutes les cédantes nationales de lui céder la totalité de leurs portefeuilles réassurés. La SAA, quant à elle, a été spécialisée dans les risques de l’automobile, </w:t>
      </w:r>
      <w:r w:rsidR="004400A9">
        <w:rPr>
          <w:rFonts w:ascii="Footlight MT Light" w:eastAsia="FreeSans" w:hAnsi="Footlight MT Light" w:cs="FreeSans"/>
          <w:sz w:val="28"/>
        </w:rPr>
        <w:t>l</w:t>
      </w:r>
      <w:r w:rsidRPr="00A5266F">
        <w:rPr>
          <w:rFonts w:ascii="Footlight MT Light" w:eastAsia="FreeSans" w:hAnsi="Footlight MT Light" w:cs="FreeSans"/>
          <w:sz w:val="28"/>
        </w:rPr>
        <w:t>es risques simples et de personnes (Vie). Pendant toute cette période le double monopole ainsi institué a été accompagné d’une interdiction de faire appel aux intermédiaires d’assurance. D’ailleurs les agents généraux qui existaient auparavant  ont dû, soit se convertir en agence directe pour l’une ou l’autre des sociétés étatiques existantes, soit changer de métier.</w:t>
      </w:r>
    </w:p>
    <w:p w:rsidR="00DD09F6" w:rsidRDefault="00DD09F6">
      <w:pPr>
        <w:autoSpaceDE w:val="0"/>
        <w:autoSpaceDN w:val="0"/>
        <w:adjustRightInd w:val="0"/>
        <w:spacing w:after="0" w:line="240" w:lineRule="auto"/>
        <w:jc w:val="both"/>
        <w:rPr>
          <w:rFonts w:ascii="Footlight MT Light" w:eastAsia="FreeSans" w:hAnsi="Footlight MT Light" w:cs="FreeSans"/>
          <w:spacing w:val="-2"/>
          <w:sz w:val="28"/>
        </w:rPr>
      </w:pPr>
    </w:p>
    <w:p w:rsidR="00DD09F6" w:rsidRDefault="00A5266F">
      <w:pPr>
        <w:autoSpaceDE w:val="0"/>
        <w:autoSpaceDN w:val="0"/>
        <w:adjustRightInd w:val="0"/>
        <w:spacing w:after="0" w:line="240" w:lineRule="auto"/>
        <w:jc w:val="both"/>
        <w:rPr>
          <w:rFonts w:ascii="Footlight MT Light" w:eastAsia="FreeSans" w:hAnsi="Footlight MT Light" w:cs="FreeSans"/>
          <w:spacing w:val="-2"/>
          <w:sz w:val="28"/>
        </w:rPr>
      </w:pPr>
      <w:r w:rsidRPr="00A5266F">
        <w:rPr>
          <w:rFonts w:ascii="Footlight MT Light" w:eastAsia="FreeSans" w:hAnsi="Footlight MT Light" w:cs="FreeSans"/>
          <w:spacing w:val="-2"/>
          <w:sz w:val="28"/>
        </w:rPr>
        <w:lastRenderedPageBreak/>
        <w:t>A partir des années 1982, la spécialisation a été accentuée, à la faveur de la restructuration qui a touché toutes les entreprises nationales, par la création de la CAAT, née de la scission de la CAAR pour monopoliser les risques de transports. La CAAR, elle, ne devant monopoliser que les assurances des risques industriels. Un projet de création d’une entreprise monopolisant les assurances de personnes par la scission de la SAA a été envisagé. Le projet a avorté en raison de la faiblesse du marché de l’assurance – Vie à l’époque.</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La dynamique d’autonomie de la période précédente est freinée. La loi du SGT (Statut Général du Travailleur), est promulguée. Par son biais, l’Etat propriétaire des entreprises publiques Algériennes et premier employeur du pays, entend régler de manière uniforme les relations qui l’unissent à ses employés. Le Statut général du travailleur (SGT) a été le fait marquant et révélateur de la gestion des ressources humaines dans l’entreprise. Le SGT a été théoriquement conçu pour mettre fin aux disparités salariales existantes et à renforcer la justice sociale entre les travailleurs en respectant une grille salariale nationale fixée par les structures centrales habilitées.</w:t>
      </w:r>
    </w:p>
    <w:p w:rsidR="00DD09F6" w:rsidRDefault="00DD09F6">
      <w:pPr>
        <w:autoSpaceDE w:val="0"/>
        <w:autoSpaceDN w:val="0"/>
        <w:adjustRightInd w:val="0"/>
        <w:spacing w:after="0" w:line="240" w:lineRule="auto"/>
        <w:jc w:val="both"/>
        <w:rPr>
          <w:rFonts w:ascii="Footlight MT Light" w:eastAsia="Times New Roman" w:hAnsi="Footlight MT Light" w:cs="Times New Roman"/>
          <w:sz w:val="28"/>
        </w:rPr>
      </w:pPr>
    </w:p>
    <w:p w:rsidR="00DD09F6" w:rsidRDefault="00A5266F">
      <w:pPr>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 plus, l’implication élevée des syndicats dans la gestion</w:t>
      </w:r>
      <w:r w:rsidRPr="00A5266F">
        <w:rPr>
          <w:rFonts w:ascii="Footlight MT Light" w:eastAsia="FreeSans" w:hAnsi="Footlight MT Light" w:cs="FreeSans"/>
          <w:spacing w:val="-4"/>
          <w:sz w:val="28"/>
        </w:rPr>
        <w:t xml:space="preserve"> a conduit à la multiplication des conflits entre les représentants des travailleurs et leur direction. Le droit de grève a été fortement limité aussi bien pour des raisons politiques que pour des raisons purement sociales. </w:t>
      </w:r>
      <w:r w:rsidRPr="00A5266F">
        <w:rPr>
          <w:rFonts w:ascii="Footlight MT Light" w:eastAsia="Times New Roman" w:hAnsi="Footlight MT Light" w:cs="Times New Roman"/>
          <w:sz w:val="28"/>
        </w:rPr>
        <w:t>Du</w:t>
      </w:r>
      <w:r w:rsidRPr="00A5266F">
        <w:rPr>
          <w:rFonts w:ascii="Footlight MT Light" w:eastAsia="Times New Roman" w:hAnsi="Footlight MT Light" w:cs="Times New Roman"/>
          <w:spacing w:val="-1"/>
          <w:sz w:val="28"/>
        </w:rPr>
        <w:t>ra</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1"/>
          <w:sz w:val="28"/>
        </w:rPr>
        <w:t>ce</w:t>
      </w:r>
      <w:r w:rsidRPr="00A5266F">
        <w:rPr>
          <w:rFonts w:ascii="Footlight MT Light" w:eastAsia="Times New Roman" w:hAnsi="Footlight MT Light" w:cs="Times New Roman"/>
          <w:sz w:val="28"/>
        </w:rPr>
        <w:t>tte p</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z w:val="28"/>
        </w:rPr>
        <w:t>iod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3"/>
          <w:sz w:val="28"/>
        </w:rPr>
        <w:t>l</w:t>
      </w:r>
      <w:r w:rsidRPr="00A5266F">
        <w:rPr>
          <w:rFonts w:ascii="Footlight MT Light" w:eastAsia="Times New Roman" w:hAnsi="Footlight MT Light" w:cs="Times New Roman"/>
          <w:spacing w:val="-1"/>
          <w:sz w:val="28"/>
        </w:rPr>
        <w:t>’éc</w:t>
      </w:r>
      <w:r w:rsidRPr="00A5266F">
        <w:rPr>
          <w:rFonts w:ascii="Footlight MT Light" w:eastAsia="Times New Roman" w:hAnsi="Footlight MT Light" w:cs="Times New Roman"/>
          <w:sz w:val="28"/>
        </w:rPr>
        <w:t xml:space="preserve">onomie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pacing w:val="3"/>
          <w:sz w:val="28"/>
        </w:rPr>
        <w:t>l</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pacing w:val="3"/>
          <w:sz w:val="28"/>
        </w:rPr>
        <w:t>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nne a</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er</w:t>
      </w:r>
      <w:r w:rsidRPr="00A5266F">
        <w:rPr>
          <w:rFonts w:ascii="Footlight MT Light" w:eastAsia="Times New Roman" w:hAnsi="Footlight MT Light" w:cs="Times New Roman"/>
          <w:sz w:val="28"/>
        </w:rPr>
        <w:t>mis</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v</w:t>
      </w:r>
      <w:r w:rsidRPr="00A5266F">
        <w:rPr>
          <w:rFonts w:ascii="Footlight MT Light" w:eastAsia="Times New Roman" w:hAnsi="Footlight MT Light" w:cs="Times New Roman"/>
          <w:spacing w:val="-1"/>
          <w:sz w:val="28"/>
        </w:rPr>
        <w:t>è</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 xml:space="preserve">une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 xml:space="preserve">ise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lg</w:t>
      </w:r>
      <w:r w:rsidRPr="00A5266F">
        <w:rPr>
          <w:rFonts w:ascii="Footlight MT Light" w:eastAsia="Times New Roman" w:hAnsi="Footlight MT Light" w:cs="Times New Roman"/>
          <w:spacing w:val="-1"/>
          <w:sz w:val="28"/>
        </w:rPr>
        <w:t>ér</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pacing w:val="2"/>
          <w:sz w:val="28"/>
        </w:rPr>
        <w:t>d</w:t>
      </w:r>
      <w:r w:rsidRPr="00A5266F">
        <w:rPr>
          <w:rFonts w:ascii="Footlight MT Light" w:eastAsia="Times New Roman" w:hAnsi="Footlight MT Light" w:cs="Times New Roman"/>
          <w:sz w:val="28"/>
        </w:rPr>
        <w:t>e 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tut</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public –</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le s</w:t>
      </w:r>
      <w:r w:rsidRPr="00A5266F">
        <w:rPr>
          <w:rFonts w:ascii="Footlight MT Light" w:eastAsia="Times New Roman" w:hAnsi="Footlight MT Light" w:cs="Times New Roman"/>
          <w:spacing w:val="-1"/>
          <w:sz w:val="28"/>
        </w:rPr>
        <w:t>ec</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ur 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 xml:space="preserve">ivé </w:t>
      </w:r>
      <w:r w:rsidRPr="00A5266F">
        <w:rPr>
          <w:rFonts w:ascii="Footlight MT Light" w:eastAsia="Times New Roman" w:hAnsi="Footlight MT Light" w:cs="Times New Roman"/>
          <w:spacing w:val="4"/>
          <w:sz w:val="28"/>
        </w:rPr>
        <w:t>a</w:t>
      </w:r>
      <w:r w:rsidRPr="00A5266F">
        <w:rPr>
          <w:rFonts w:ascii="Footlight MT Light" w:eastAsia="Times New Roman" w:hAnsi="Footlight MT Light" w:cs="Times New Roman"/>
          <w:spacing w:val="-2"/>
          <w:sz w:val="28"/>
        </w:rPr>
        <w:t>y</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té ins</w:t>
      </w:r>
      <w:r w:rsidRPr="00A5266F">
        <w:rPr>
          <w:rFonts w:ascii="Footlight MT Light" w:eastAsia="Times New Roman" w:hAnsi="Footlight MT Light" w:cs="Times New Roman"/>
          <w:spacing w:val="1"/>
          <w:sz w:val="28"/>
        </w:rPr>
        <w:t>i</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z w:val="28"/>
        </w:rPr>
        <w:t>ni</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v</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u</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à l</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omb</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e du s</w:t>
      </w:r>
      <w:r w:rsidRPr="00A5266F">
        <w:rPr>
          <w:rFonts w:ascii="Footlight MT Light" w:eastAsia="Times New Roman" w:hAnsi="Footlight MT Light" w:cs="Times New Roman"/>
          <w:spacing w:val="-1"/>
          <w:sz w:val="28"/>
        </w:rPr>
        <w:t>ec</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ur</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public</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qui</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u</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 xml:space="preserve">a </w:t>
      </w:r>
      <w:r w:rsidRPr="00A5266F">
        <w:rPr>
          <w:rFonts w:ascii="Footlight MT Light" w:eastAsia="Times New Roman" w:hAnsi="Footlight MT Light" w:cs="Times New Roman"/>
          <w:spacing w:val="-1"/>
          <w:sz w:val="28"/>
        </w:rPr>
        <w:t>fa</w:t>
      </w:r>
      <w:r w:rsidRPr="00A5266F">
        <w:rPr>
          <w:rFonts w:ascii="Footlight MT Light" w:eastAsia="Times New Roman" w:hAnsi="Footlight MT Light" w:cs="Times New Roman"/>
          <w:sz w:val="28"/>
        </w:rPr>
        <w:t>vo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isé</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pacing w:val="3"/>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pacing w:val="2"/>
          <w:sz w:val="28"/>
        </w:rPr>
        <w:t>r</w:t>
      </w:r>
      <w:r w:rsidRPr="00A5266F">
        <w:rPr>
          <w:rFonts w:ascii="Footlight MT Light" w:eastAsia="Times New Roman" w:hAnsi="Footlight MT Light" w:cs="Times New Roman"/>
          <w:spacing w:val="-2"/>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e</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w:t>
      </w:r>
      <w:r w:rsidRPr="00A5266F">
        <w:rPr>
          <w:rFonts w:ascii="Footlight MT Light" w:eastAsia="Times New Roman" w:hAnsi="Footlight MT Light" w:cs="Times New Roman"/>
          <w:sz w:val="28"/>
        </w:rPr>
        <w:t xml:space="preserve">une </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on</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de 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z w:val="28"/>
        </w:rPr>
        <w:t>ion</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 xml:space="preserve">de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ssou</w:t>
      </w:r>
      <w:r w:rsidRPr="00A5266F">
        <w:rPr>
          <w:rFonts w:ascii="Footlight MT Light" w:eastAsia="Times New Roman" w:hAnsi="Footlight MT Light" w:cs="Times New Roman"/>
          <w:spacing w:val="-1"/>
          <w:sz w:val="28"/>
        </w:rPr>
        <w:t>rc</w:t>
      </w:r>
      <w:r w:rsidRPr="00A5266F">
        <w:rPr>
          <w:rFonts w:ascii="Footlight MT Light" w:eastAsia="Times New Roman" w:hAnsi="Footlight MT Light" w:cs="Times New Roman"/>
          <w:sz w:val="28"/>
        </w:rPr>
        <w:t>e</w:t>
      </w:r>
      <w:r w:rsidRPr="00A5266F">
        <w:rPr>
          <w:rFonts w:ascii="Footlight MT Light" w:eastAsia="Times New Roman" w:hAnsi="Footlight MT Light" w:cs="Times New Roman"/>
          <w:spacing w:val="3"/>
          <w:sz w:val="28"/>
        </w:rPr>
        <w:t xml:space="preserve"> </w:t>
      </w:r>
      <w:r w:rsidRPr="00A5266F">
        <w:rPr>
          <w:rFonts w:ascii="Footlight MT Light" w:eastAsia="Times New Roman" w:hAnsi="Footlight MT Light" w:cs="Times New Roman"/>
          <w:sz w:val="28"/>
        </w:rPr>
        <w:t>à dim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ns</w:t>
      </w:r>
      <w:r w:rsidRPr="00A5266F">
        <w:rPr>
          <w:rFonts w:ascii="Footlight MT Light" w:eastAsia="Times New Roman" w:hAnsi="Footlight MT Light" w:cs="Times New Roman"/>
          <w:spacing w:val="1"/>
          <w:sz w:val="28"/>
        </w:rPr>
        <w:t>i</w:t>
      </w:r>
      <w:r w:rsidRPr="00A5266F">
        <w:rPr>
          <w:rFonts w:ascii="Footlight MT Light" w:eastAsia="Times New Roman" w:hAnsi="Footlight MT Light" w:cs="Times New Roman"/>
          <w:sz w:val="28"/>
        </w:rPr>
        <w:t>on</w:t>
      </w:r>
      <w:r w:rsidRPr="00A5266F">
        <w:rPr>
          <w:rFonts w:ascii="Footlight MT Light" w:eastAsia="Times New Roman" w:hAnsi="Footlight MT Light" w:cs="Times New Roman"/>
          <w:spacing w:val="14"/>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nti</w:t>
      </w:r>
      <w:r w:rsidRPr="00A5266F">
        <w:rPr>
          <w:rFonts w:ascii="Footlight MT Light" w:eastAsia="Times New Roman" w:hAnsi="Footlight MT Light" w:cs="Times New Roman"/>
          <w:spacing w:val="-1"/>
          <w:sz w:val="28"/>
        </w:rPr>
        <w:t>ère</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15"/>
          <w:sz w:val="28"/>
        </w:rPr>
        <w:t xml:space="preserve"> </w:t>
      </w:r>
      <w:r w:rsidRPr="00A5266F">
        <w:rPr>
          <w:rFonts w:ascii="Footlight MT Light" w:eastAsia="Times New Roman" w:hAnsi="Footlight MT Light" w:cs="Times New Roman"/>
          <w:spacing w:val="3"/>
          <w:sz w:val="28"/>
        </w:rPr>
        <w:t>s</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 xml:space="preserve">le </w:t>
      </w:r>
      <w:r w:rsidRPr="00A5266F">
        <w:rPr>
          <w:rFonts w:ascii="Footlight MT Light" w:eastAsia="Times New Roman" w:hAnsi="Footlight MT Light" w:cs="Times New Roman"/>
          <w:spacing w:val="14"/>
          <w:sz w:val="28"/>
        </w:rPr>
        <w:t xml:space="preserve"> </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i</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w:t>
      </w:r>
      <w:r w:rsidRPr="00A5266F">
        <w:rPr>
          <w:rFonts w:ascii="Footlight MT Light" w:eastAsia="Times New Roman" w:hAnsi="Footlight MT Light" w:cs="Times New Roman"/>
          <w:spacing w:val="3"/>
          <w:sz w:val="28"/>
        </w:rPr>
        <w:t>t</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e</w:t>
      </w:r>
      <w:r w:rsidRPr="00A5266F">
        <w:rPr>
          <w:rFonts w:ascii="Footlight MT Light" w:eastAsia="Times New Roman" w:hAnsi="Footlight MT Light" w:cs="Times New Roman"/>
          <w:spacing w:val="13"/>
          <w:sz w:val="28"/>
        </w:rPr>
        <w:t xml:space="preserve"> </w:t>
      </w:r>
      <w:r w:rsidRPr="00A5266F">
        <w:rPr>
          <w:rFonts w:ascii="Footlight MT Light" w:eastAsia="Times New Roman" w:hAnsi="Footlight MT Light" w:cs="Times New Roman"/>
          <w:sz w:val="28"/>
        </w:rPr>
        <w:t>v</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5"/>
          <w:sz w:val="28"/>
        </w:rPr>
        <w:t xml:space="preserve"> </w:t>
      </w:r>
      <w:r w:rsidRPr="00A5266F">
        <w:rPr>
          <w:rFonts w:ascii="Footlight MT Light" w:eastAsia="Times New Roman" w:hAnsi="Footlight MT Light" w:cs="Times New Roman"/>
          <w:sz w:val="28"/>
        </w:rPr>
        <w:t>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7"/>
          <w:sz w:val="28"/>
        </w:rPr>
        <w:t xml:space="preserve">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sp</w:t>
      </w:r>
      <w:r w:rsidRPr="00A5266F">
        <w:rPr>
          <w:rFonts w:ascii="Footlight MT Light" w:eastAsia="Times New Roman" w:hAnsi="Footlight MT Light" w:cs="Times New Roman"/>
          <w:spacing w:val="-1"/>
          <w:sz w:val="28"/>
        </w:rPr>
        <w:t>ec</w:t>
      </w:r>
      <w:r w:rsidRPr="00A5266F">
        <w:rPr>
          <w:rFonts w:ascii="Footlight MT Light" w:eastAsia="Times New Roman" w:hAnsi="Footlight MT Light" w:cs="Times New Roman"/>
          <w:sz w:val="28"/>
        </w:rPr>
        <w:t>ts</w:t>
      </w:r>
      <w:r w:rsidRPr="00A5266F">
        <w:rPr>
          <w:rFonts w:ascii="Footlight MT Light" w:eastAsia="Times New Roman" w:hAnsi="Footlight MT Light" w:cs="Times New Roman"/>
          <w:spacing w:val="15"/>
          <w:sz w:val="28"/>
        </w:rPr>
        <w:t xml:space="preserve"> </w:t>
      </w:r>
      <w:r w:rsidRPr="00A5266F">
        <w:rPr>
          <w:rFonts w:ascii="Footlight MT Light" w:eastAsia="Times New Roman" w:hAnsi="Footlight MT Light" w:cs="Times New Roman"/>
          <w:sz w:val="28"/>
        </w:rPr>
        <w:t>p</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pacing w:val="2"/>
          <w:sz w:val="28"/>
        </w:rPr>
        <w:t>o</w:t>
      </w:r>
      <w:r w:rsidRPr="00A5266F">
        <w:rPr>
          <w:rFonts w:ascii="Footlight MT Light" w:eastAsia="Times New Roman" w:hAnsi="Footlight MT Light" w:cs="Times New Roman"/>
          <w:spacing w:val="-1"/>
          <w:sz w:val="28"/>
        </w:rPr>
        <w:t>fe</w:t>
      </w:r>
      <w:r w:rsidRPr="00A5266F">
        <w:rPr>
          <w:rFonts w:ascii="Footlight MT Light" w:eastAsia="Times New Roman" w:hAnsi="Footlight MT Light" w:cs="Times New Roman"/>
          <w:sz w:val="28"/>
        </w:rPr>
        <w:t>ssionn</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ls</w:t>
      </w:r>
      <w:r w:rsidRPr="00A5266F">
        <w:rPr>
          <w:rFonts w:ascii="Footlight MT Light" w:eastAsia="Times New Roman" w:hAnsi="Footlight MT Light" w:cs="Times New Roman"/>
          <w:spacing w:val="15"/>
          <w:sz w:val="28"/>
        </w:rPr>
        <w:t xml:space="preserve"> </w:t>
      </w:r>
      <w:r w:rsidRPr="00A5266F">
        <w:rPr>
          <w:rFonts w:ascii="Footlight MT Light" w:eastAsia="Times New Roman" w:hAnsi="Footlight MT Light" w:cs="Times New Roman"/>
          <w:sz w:val="28"/>
        </w:rPr>
        <w:t>de</w:t>
      </w:r>
      <w:r w:rsidRPr="00A5266F">
        <w:rPr>
          <w:rFonts w:ascii="Footlight MT Light" w:eastAsia="Times New Roman" w:hAnsi="Footlight MT Light" w:cs="Times New Roman"/>
          <w:spacing w:val="16"/>
          <w:sz w:val="28"/>
        </w:rPr>
        <w:t xml:space="preserve"> </w:t>
      </w:r>
      <w:r w:rsidRPr="00A5266F">
        <w:rPr>
          <w:rFonts w:ascii="Footlight MT Light" w:eastAsia="Times New Roman" w:hAnsi="Footlight MT Light" w:cs="Times New Roman"/>
          <w:sz w:val="28"/>
        </w:rPr>
        <w:t>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z w:val="28"/>
        </w:rPr>
        <w:t>ion</w:t>
      </w:r>
      <w:r w:rsidRPr="00A5266F">
        <w:rPr>
          <w:rFonts w:ascii="Footlight MT Light" w:eastAsia="Times New Roman" w:hAnsi="Footlight MT Light" w:cs="Times New Roman"/>
          <w:spacing w:val="14"/>
          <w:sz w:val="28"/>
        </w:rPr>
        <w:t xml:space="preserve"> </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ls</w:t>
      </w:r>
      <w:r w:rsidRPr="00A5266F">
        <w:rPr>
          <w:rFonts w:ascii="Footlight MT Light" w:eastAsia="Times New Roman" w:hAnsi="Footlight MT Light" w:cs="Times New Roman"/>
          <w:spacing w:val="15"/>
          <w:sz w:val="28"/>
        </w:rPr>
        <w:t xml:space="preserve"> </w:t>
      </w:r>
      <w:r w:rsidRPr="00A5266F">
        <w:rPr>
          <w:rFonts w:ascii="Footlight MT Light" w:eastAsia="Times New Roman" w:hAnsi="Footlight MT Light" w:cs="Times New Roman"/>
          <w:sz w:val="28"/>
        </w:rPr>
        <w:t>que le</w:t>
      </w:r>
      <w:r w:rsidRPr="00A5266F">
        <w:rPr>
          <w:rFonts w:ascii="Footlight MT Light" w:eastAsia="Times New Roman" w:hAnsi="Footlight MT Light" w:cs="Times New Roman"/>
          <w:spacing w:val="25"/>
          <w:sz w:val="28"/>
        </w:rPr>
        <w:t xml:space="preserve"> </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ut</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w:t>
      </w:r>
      <w:r w:rsidRPr="00A5266F">
        <w:rPr>
          <w:rFonts w:ascii="Footlight MT Light" w:eastAsia="Times New Roman" w:hAnsi="Footlight MT Light" w:cs="Times New Roman"/>
          <w:spacing w:val="26"/>
          <w:sz w:val="28"/>
        </w:rPr>
        <w:t xml:space="preserve"> </w:t>
      </w:r>
      <w:r w:rsidRPr="00A5266F">
        <w:rPr>
          <w:rFonts w:ascii="Footlight MT Light" w:eastAsia="Times New Roman" w:hAnsi="Footlight MT Light" w:cs="Times New Roman"/>
          <w:sz w:val="28"/>
        </w:rPr>
        <w:t>la</w:t>
      </w:r>
      <w:r w:rsidRPr="00A5266F">
        <w:rPr>
          <w:rFonts w:ascii="Footlight MT Light" w:eastAsia="Times New Roman" w:hAnsi="Footlight MT Light" w:cs="Times New Roman"/>
          <w:spacing w:val="28"/>
          <w:sz w:val="28"/>
        </w:rPr>
        <w:t xml:space="preserve"> </w:t>
      </w:r>
      <w:r w:rsidRPr="00A5266F">
        <w:rPr>
          <w:rFonts w:ascii="Footlight MT Light" w:eastAsia="Times New Roman" w:hAnsi="Footlight MT Light" w:cs="Times New Roman"/>
          <w:spacing w:val="-1"/>
          <w:sz w:val="28"/>
        </w:rPr>
        <w:t>ré</w:t>
      </w:r>
      <w:r w:rsidRPr="00A5266F">
        <w:rPr>
          <w:rFonts w:ascii="Footlight MT Light" w:eastAsia="Times New Roman" w:hAnsi="Footlight MT Light" w:cs="Times New Roman"/>
          <w:sz w:val="28"/>
        </w:rPr>
        <w:t>mu</w:t>
      </w:r>
      <w:r w:rsidRPr="00A5266F">
        <w:rPr>
          <w:rFonts w:ascii="Footlight MT Light" w:eastAsia="Times New Roman" w:hAnsi="Footlight MT Light" w:cs="Times New Roman"/>
          <w:spacing w:val="2"/>
          <w:sz w:val="28"/>
        </w:rPr>
        <w:t>n</w:t>
      </w:r>
      <w:r w:rsidRPr="00A5266F">
        <w:rPr>
          <w:rFonts w:ascii="Footlight MT Light" w:eastAsia="Times New Roman" w:hAnsi="Footlight MT Light" w:cs="Times New Roman"/>
          <w:spacing w:val="-1"/>
          <w:sz w:val="28"/>
        </w:rPr>
        <w:t>éra</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26"/>
          <w:sz w:val="28"/>
        </w:rPr>
        <w:t xml:space="preserve"> </w:t>
      </w:r>
      <w:r w:rsidRPr="00A5266F">
        <w:rPr>
          <w:rFonts w:ascii="Footlight MT Light" w:eastAsia="Times New Roman" w:hAnsi="Footlight MT Light" w:cs="Times New Roman"/>
          <w:sz w:val="28"/>
        </w:rPr>
        <w:t>la</w:t>
      </w:r>
      <w:r w:rsidRPr="00A5266F">
        <w:rPr>
          <w:rFonts w:ascii="Footlight MT Light" w:eastAsia="Times New Roman" w:hAnsi="Footlight MT Light" w:cs="Times New Roman"/>
          <w:spacing w:val="28"/>
          <w:sz w:val="28"/>
        </w:rPr>
        <w:t xml:space="preserve"> </w:t>
      </w:r>
      <w:r w:rsidRPr="00A5266F">
        <w:rPr>
          <w:rFonts w:ascii="Footlight MT Light" w:eastAsia="Times New Roman" w:hAnsi="Footlight MT Light" w:cs="Times New Roman"/>
          <w:spacing w:val="-1"/>
          <w:sz w:val="28"/>
        </w:rPr>
        <w:t>f</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w:t>
      </w:r>
      <w:r w:rsidRPr="00A5266F">
        <w:rPr>
          <w:rFonts w:ascii="Footlight MT Light" w:eastAsia="Times New Roman" w:hAnsi="Footlight MT Light" w:cs="Times New Roman"/>
          <w:spacing w:val="26"/>
          <w:sz w:val="28"/>
        </w:rPr>
        <w:t xml:space="preserve"> </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t d</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s </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sp</w:t>
      </w:r>
      <w:r w:rsidRPr="00A5266F">
        <w:rPr>
          <w:rFonts w:ascii="Footlight MT Light" w:eastAsia="Times New Roman" w:hAnsi="Footlight MT Light" w:cs="Times New Roman"/>
          <w:spacing w:val="-1"/>
          <w:sz w:val="28"/>
        </w:rPr>
        <w:t>ec</w:t>
      </w:r>
      <w:r w:rsidRPr="00A5266F">
        <w:rPr>
          <w:rFonts w:ascii="Footlight MT Light" w:eastAsia="Times New Roman" w:hAnsi="Footlight MT Light" w:cs="Times New Roman"/>
          <w:sz w:val="28"/>
        </w:rPr>
        <w:t>ts so</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3"/>
          <w:sz w:val="28"/>
        </w:rPr>
        <w:t>i</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ux</w:t>
      </w:r>
      <w:r w:rsidRPr="00A5266F">
        <w:rPr>
          <w:rFonts w:ascii="Footlight MT Light" w:eastAsia="Times New Roman" w:hAnsi="Footlight MT Light" w:cs="Times New Roman"/>
          <w:spacing w:val="2"/>
          <w:sz w:val="28"/>
        </w:rPr>
        <w:t xml:space="preserve"> </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 xml:space="preserve">ls </w:t>
      </w:r>
      <w:r w:rsidRPr="00A5266F">
        <w:rPr>
          <w:rFonts w:ascii="Footlight MT Light" w:eastAsia="Times New Roman" w:hAnsi="Footlight MT Light" w:cs="Times New Roman"/>
          <w:spacing w:val="-2"/>
          <w:sz w:val="28"/>
        </w:rPr>
        <w:t>q</w:t>
      </w:r>
      <w:r w:rsidRPr="00A5266F">
        <w:rPr>
          <w:rFonts w:ascii="Footlight MT Light" w:eastAsia="Times New Roman" w:hAnsi="Footlight MT Light" w:cs="Times New Roman"/>
          <w:sz w:val="28"/>
        </w:rPr>
        <w:t>ue</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le</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log</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m</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nt, le</w:t>
      </w:r>
      <w:r w:rsidRPr="00A5266F">
        <w:rPr>
          <w:rFonts w:ascii="Footlight MT Light" w:eastAsia="Times New Roman" w:hAnsi="Footlight MT Light" w:cs="Times New Roman"/>
          <w:spacing w:val="-1"/>
          <w:sz w:val="28"/>
        </w:rPr>
        <w:t xml:space="preserve"> </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ra</w:t>
      </w:r>
      <w:r w:rsidRPr="00A5266F">
        <w:rPr>
          <w:rFonts w:ascii="Footlight MT Light" w:eastAsia="Times New Roman" w:hAnsi="Footlight MT Light" w:cs="Times New Roman"/>
          <w:sz w:val="28"/>
        </w:rPr>
        <w:t>ns</w:t>
      </w:r>
      <w:r w:rsidRPr="00A5266F">
        <w:rPr>
          <w:rFonts w:ascii="Footlight MT Light" w:eastAsia="Times New Roman" w:hAnsi="Footlight MT Light" w:cs="Times New Roman"/>
          <w:spacing w:val="3"/>
          <w:sz w:val="28"/>
        </w:rPr>
        <w:t>p</w:t>
      </w:r>
      <w:r w:rsidRPr="00A5266F">
        <w:rPr>
          <w:rFonts w:ascii="Footlight MT Light" w:eastAsia="Times New Roman" w:hAnsi="Footlight MT Light" w:cs="Times New Roman"/>
          <w:sz w:val="28"/>
        </w:rPr>
        <w:t>o</w:t>
      </w:r>
      <w:r w:rsidRPr="00A5266F">
        <w:rPr>
          <w:rFonts w:ascii="Footlight MT Light" w:eastAsia="Times New Roman" w:hAnsi="Footlight MT Light" w:cs="Times New Roman"/>
          <w:spacing w:val="-1"/>
          <w:sz w:val="28"/>
        </w:rPr>
        <w:t>r</w:t>
      </w:r>
      <w:r w:rsidRPr="00A5266F">
        <w:rPr>
          <w:rFonts w:ascii="Footlight MT Light" w:eastAsia="Times New Roman" w:hAnsi="Footlight MT Light" w:cs="Times New Roman"/>
          <w:sz w:val="28"/>
        </w:rPr>
        <w:t>t, 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 p</w:t>
      </w:r>
      <w:r w:rsidRPr="00A5266F">
        <w:rPr>
          <w:rFonts w:ascii="Footlight MT Light" w:eastAsia="Times New Roman" w:hAnsi="Footlight MT Light" w:cs="Times New Roman"/>
          <w:spacing w:val="-1"/>
          <w:sz w:val="28"/>
        </w:rPr>
        <w:t>re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t</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tions m</w:t>
      </w:r>
      <w:r w:rsidRPr="00A5266F">
        <w:rPr>
          <w:rFonts w:ascii="Footlight MT Light" w:eastAsia="Times New Roman" w:hAnsi="Footlight MT Light" w:cs="Times New Roman"/>
          <w:spacing w:val="-1"/>
          <w:sz w:val="28"/>
        </w:rPr>
        <w:t>é</w:t>
      </w:r>
      <w:r w:rsidRPr="00A5266F">
        <w:rPr>
          <w:rFonts w:ascii="Footlight MT Light" w:eastAsia="Times New Roman" w:hAnsi="Footlight MT Light" w:cs="Times New Roman"/>
          <w:sz w:val="28"/>
        </w:rPr>
        <w:t>di</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pacing w:val="-1"/>
          <w:sz w:val="28"/>
        </w:rPr>
        <w:t>a</w:t>
      </w:r>
      <w:r w:rsidRPr="00A5266F">
        <w:rPr>
          <w:rFonts w:ascii="Footlight MT Light" w:eastAsia="Times New Roman" w:hAnsi="Footlight MT Light" w:cs="Times New Roman"/>
          <w:sz w:val="28"/>
        </w:rPr>
        <w:t>l</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s…</w:t>
      </w:r>
      <w:r w:rsidRPr="00A5266F">
        <w:rPr>
          <w:rFonts w:ascii="Footlight MT Light" w:eastAsia="Times New Roman" w:hAnsi="Footlight MT Light" w:cs="Times New Roman"/>
          <w:spacing w:val="-1"/>
          <w:sz w:val="28"/>
        </w:rPr>
        <w:t>e</w:t>
      </w:r>
      <w:r w:rsidRPr="00A5266F">
        <w:rPr>
          <w:rFonts w:ascii="Footlight MT Light" w:eastAsia="Times New Roman" w:hAnsi="Footlight MT Light" w:cs="Times New Roman"/>
          <w:sz w:val="28"/>
        </w:rPr>
        <w:t>t</w:t>
      </w:r>
      <w:r w:rsidRPr="00A5266F">
        <w:rPr>
          <w:rFonts w:ascii="Footlight MT Light" w:eastAsia="Times New Roman" w:hAnsi="Footlight MT Light" w:cs="Times New Roman"/>
          <w:spacing w:val="-1"/>
          <w:sz w:val="28"/>
        </w:rPr>
        <w:t>c</w:t>
      </w:r>
      <w:r w:rsidRPr="00A5266F">
        <w:rPr>
          <w:rFonts w:ascii="Footlight MT Light" w:eastAsia="Times New Roman" w:hAnsi="Footlight MT Light" w:cs="Times New Roman"/>
          <w:sz w:val="28"/>
        </w:rPr>
        <w:t>.</w:t>
      </w:r>
    </w:p>
    <w:p w:rsidR="00DD09F6" w:rsidRDefault="00DD09F6">
      <w:pPr>
        <w:pStyle w:val="NormalWeb"/>
        <w:jc w:val="lowKashida"/>
        <w:rPr>
          <w:rFonts w:ascii="Footlight MT Light" w:hAnsi="Footlight MT Light"/>
          <w:sz w:val="28"/>
          <w:szCs w:val="28"/>
        </w:rPr>
      </w:pPr>
    </w:p>
    <w:p w:rsidR="00DD09F6" w:rsidRDefault="00A5266F">
      <w:pPr>
        <w:pStyle w:val="NormalWeb"/>
        <w:jc w:val="lowKashida"/>
        <w:rPr>
          <w:rFonts w:ascii="Footlight MT Light" w:hAnsi="Footlight MT Light"/>
          <w:sz w:val="28"/>
          <w:szCs w:val="28"/>
        </w:rPr>
      </w:pPr>
      <w:r w:rsidRPr="00A5266F">
        <w:rPr>
          <w:rFonts w:ascii="Footlight MT Light" w:hAnsi="Footlight MT Light"/>
          <w:sz w:val="28"/>
          <w:szCs w:val="28"/>
        </w:rPr>
        <w:t>Ainsi, la fonction RH s’est dotée pour la période concernée, d’un certain nombre d’instruments, et d’outils et de méthodes de gestion. C’est aussi la période où la fonction de la gestion des ressources humaines dans les entreprises a été atteinte par la politisation puisque le parti unique d’alors (Le Front de Libération Nationale) a introduit dans le système de gestion une bureaucratie annoncée avec les termes de l’article 120</w:t>
      </w:r>
      <w:r w:rsidRPr="00A5266F">
        <w:rPr>
          <w:rFonts w:ascii="Footlight MT Light" w:hAnsi="Footlight MT Light"/>
          <w:sz w:val="28"/>
          <w:szCs w:val="28"/>
          <w:vertAlign w:val="superscript"/>
        </w:rPr>
        <w:footnoteReference w:id="10"/>
      </w:r>
      <w:r w:rsidRPr="00A5266F">
        <w:rPr>
          <w:rFonts w:ascii="Footlight MT Light" w:hAnsi="Footlight MT Light"/>
          <w:sz w:val="28"/>
          <w:szCs w:val="28"/>
        </w:rPr>
        <w:t xml:space="preserve"> qui conditionne le pourvoi d’un quelconque poste de responsabilité ou d’encadrement supérieur par l’appartenance du postulant ou du candidat aux structures du parti.</w:t>
      </w: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Les administrations et les syndicats des entreprises deviennent des prolongements du parti unique de l’époque ; ce qui a conduit à l’écart d’un bon nombre de cadres expérimentés et compétents.</w:t>
      </w:r>
    </w:p>
    <w:p w:rsidR="00DD09F6" w:rsidRDefault="00A5266F">
      <w:pPr>
        <w:spacing w:after="0" w:line="240" w:lineRule="auto"/>
        <w:ind w:right="46"/>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Cette décennie a été aussi caractérisée par une chute des prix du pétrole suite au choc pétrolier de 1986 ; ce qui a fait sentir la nécessité de rentabiliser le secteur productif et les unités de production. Ceci a débouché sur un vaste </w:t>
      </w:r>
      <w:r w:rsidRPr="00A5266F">
        <w:rPr>
          <w:rFonts w:ascii="Footlight MT Light" w:eastAsia="Times New Roman" w:hAnsi="Footlight MT Light" w:cs="Times New Roman"/>
          <w:sz w:val="28"/>
        </w:rPr>
        <w:lastRenderedPageBreak/>
        <w:t>mouvement de restructurations à partir duquel on passe d’une soixantaine de grandes entités à plus de six cent entreprises d’une taille plus humaine. Il en résulta une nécessité de renforcer l’encadrement directionnel pour assurer la gestion et la rentabilisation de ces entités nouvelles. De toute évidence, ce mouvement de revitalisation humaine au sein des entreprises se fait au détriment de la qualité puisque même à ce stade de management des ressources humaines, les institutions en charge de cette mission se sont accommodées d’une massification en passant de quelques six cents managers à plus de six milles.</w:t>
      </w:r>
    </w:p>
    <w:p w:rsidR="00DD09F6" w:rsidRDefault="00DD09F6">
      <w:pPr>
        <w:spacing w:after="0" w:line="240" w:lineRule="auto"/>
        <w:ind w:right="48"/>
        <w:jc w:val="both"/>
        <w:rPr>
          <w:rFonts w:ascii="Footlight MT Light" w:eastAsia="Times New Roman" w:hAnsi="Footlight MT Light" w:cs="Times New Roman"/>
          <w:sz w:val="28"/>
        </w:rPr>
      </w:pPr>
    </w:p>
    <w:p w:rsidR="00DD09F6" w:rsidRDefault="00A5266F">
      <w:pPr>
        <w:spacing w:after="0" w:line="240" w:lineRule="auto"/>
        <w:ind w:right="48"/>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Aussi, le choc social d’avant et après le 5 octobre 1988 a conduit à une réorientation politique et économique où l’on a vu l’Etat se désengager, de façon plus moins brutale, de la sphère décisionnelle des entreprises publiques. </w:t>
      </w:r>
    </w:p>
    <w:p w:rsidR="00DD09F6" w:rsidRDefault="00DD09F6">
      <w:pPr>
        <w:spacing w:after="0" w:line="240" w:lineRule="auto"/>
        <w:ind w:right="48"/>
        <w:jc w:val="both"/>
        <w:rPr>
          <w:rFonts w:ascii="Footlight MT Light" w:eastAsia="Times New Roman" w:hAnsi="Footlight MT Light" w:cs="Times New Roman"/>
          <w:sz w:val="28"/>
        </w:rPr>
      </w:pPr>
    </w:p>
    <w:p w:rsidR="00DD09F6" w:rsidRDefault="00A5266F">
      <w:pPr>
        <w:spacing w:after="0" w:line="240" w:lineRule="auto"/>
        <w:ind w:right="48"/>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gestion des ressources humaines s’est limitée alors à prévenir, sinon à contenir les grèves récurrentes, signe d’un malaise sociopolitique profond. La baisse du revenu national dû à un double effet de la chute des prix du pétrole et la correction de la valeur du dollar, a impacté sur la gestion de la ressource humaine dans les entreprises puisque les premiers mouvements de compression d’effectifs ont été enregistrés. </w:t>
      </w:r>
    </w:p>
    <w:p w:rsidR="00DD09F6" w:rsidRDefault="00A5266F">
      <w:pPr>
        <w:spacing w:after="0" w:line="240" w:lineRule="auto"/>
        <w:ind w:right="48"/>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L’autonomie de gestion, proclamée par l’Etat, comme le nouveau paradigme de gestion, a mené à une vive protestation dans les secteurs de production et transformé la fonction de gestion des ressources humaines dans les entreprises à une fonction de gestion de conflits. L’effort est centré sur la stabilisation de la relation entre les travailleurs et leurs tutelles respectives mais aussi à la limitation de la facture sociale. Il en a résulté un désengagement de la plupart des entreprises du pack des prestations sociales telles que le transport du personnel, les crèches et la restauration.</w:t>
      </w:r>
    </w:p>
    <w:p w:rsidR="00DD09F6" w:rsidRDefault="00DD09F6">
      <w:pPr>
        <w:spacing w:after="0" w:line="240" w:lineRule="auto"/>
        <w:ind w:right="48"/>
        <w:jc w:val="both"/>
        <w:rPr>
          <w:rFonts w:ascii="Footlight MT Light" w:eastAsia="Times New Roman" w:hAnsi="Footlight MT Light" w:cs="Times New Roman"/>
          <w:sz w:val="28"/>
        </w:rPr>
      </w:pPr>
    </w:p>
    <w:p w:rsidR="00DD09F6" w:rsidRDefault="00A5266F">
      <w:pPr>
        <w:spacing w:after="0" w:line="240" w:lineRule="auto"/>
        <w:ind w:right="48"/>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ressource humaine des entreprises publiques restructurées a connu, ainsi, un double niveau de déperdition : en premier lieu, les compressions des effectifs et les licenciements ont fait perdre aux entreprises publiques une main-d’œuvre qualifiée, repartie sur le marché de l’offre du travail ou admise au renforcement du secteur privé resté stable et conforté par la décision de l’Etat algérien de libérer l’initiative économique et la propriété.</w:t>
      </w:r>
    </w:p>
    <w:p w:rsidR="00DD09F6" w:rsidRDefault="00DD09F6">
      <w:pPr>
        <w:spacing w:after="0" w:line="240" w:lineRule="auto"/>
        <w:ind w:right="48"/>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L’abandon, dans cette période du statut général du travailleur a poussé à la réforme de la relation du travailleur et au renouvellement de l’approche de la gestion des ressources humaines dans les entreprises. </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rationalisation des effectifs devient d’une importance marquée et la définition des besoins en mobilisation humaine a constitué l’un des axes majeur de la gestion surtout que l’environnement économique national a été complètement bouleversé avec la sollicitation du concours privé, des investissements étrangers, le désengagement de l’Etat de la gestion et la réaffirmation par les partenaires sociaux de leur rôle comme partenaires sociopolitiques incontournables.</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8"/>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Pour se familiariser avec les nouvelles pratiques de gestion autonome, des structures d’accompagnement fonctionnant sur la base d’un consulting externe, ont vu le jour pour introduire, dans le management, les nouvelles pratiques de gestion de personnel, de sa rémunération et de sa formation. Mais les pesanteurs du passé et les trajectoires historiques ainsi que les rigidités  culturelles qu’elles  ont  induit, ont renforcé la résistance au changement ; ce qui a poussé la plupart des entreprises à opérer par des mesures transitoires et hybrides de gestion des ressources humaines articulées essentiellement autour des dispositions du défunt statut général des travailleurs, sachant que celui-ci a plus ou moins maintenu la stabilité sociale dans les entreprises et que de son inspiration, les entreprises se donneraient une période d’apprentissage utile pour passer aux nouvelles pratiques.</w:t>
      </w:r>
    </w:p>
    <w:p w:rsidR="00DD09F6" w:rsidRDefault="00DD09F6">
      <w:pPr>
        <w:spacing w:after="0" w:line="240" w:lineRule="auto"/>
        <w:ind w:right="48"/>
        <w:jc w:val="both"/>
        <w:rPr>
          <w:rFonts w:ascii="Footlight MT Light" w:eastAsia="Times New Roman" w:hAnsi="Footlight MT Light" w:cs="Times New Roman"/>
          <w:spacing w:val="-4"/>
          <w:sz w:val="28"/>
        </w:rPr>
      </w:pPr>
    </w:p>
    <w:p w:rsidR="00DD09F6" w:rsidRDefault="00A5266F">
      <w:pPr>
        <w:spacing w:after="0" w:line="240" w:lineRule="auto"/>
        <w:ind w:right="48"/>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 xml:space="preserve">Les incertitudes quant au devenir des entreprises publiques entrées dans une phase de restructurations turbulentes a confiné les dirigeants surtout ceux des ressources humaines au stade de la gestion opérationnelle sans aucune emprise sur les orientations possibles de la GRH. Les entreprises se contentent de gérer la pression des syndicats, introduisent par petites doses les dispositions nouvelles émanant des autorités et se laissent figer dans une vision passéiste et monotone de la gestion de l’humain. </w:t>
      </w:r>
    </w:p>
    <w:p w:rsidR="00DD09F6" w:rsidRDefault="00DD09F6">
      <w:pPr>
        <w:spacing w:after="0" w:line="240" w:lineRule="auto"/>
        <w:ind w:right="48"/>
        <w:jc w:val="both"/>
        <w:rPr>
          <w:rFonts w:ascii="Footlight MT Light" w:eastAsia="Times New Roman" w:hAnsi="Footlight MT Light" w:cs="Times New Roman"/>
          <w:spacing w:val="-4"/>
          <w:sz w:val="28"/>
        </w:rPr>
      </w:pPr>
    </w:p>
    <w:p w:rsidR="00DD09F6" w:rsidRDefault="00A5266F">
      <w:pPr>
        <w:spacing w:after="0" w:line="240" w:lineRule="auto"/>
        <w:ind w:right="48"/>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L’expectative s’est accompagnée d’une absence d’innovation qui a paralysé le cadre de travail et éloigne la fonction de gestion des ressources humaines de la place qui devrait lui revenir dans le management global.</w:t>
      </w:r>
    </w:p>
    <w:p w:rsidR="00DD09F6" w:rsidRDefault="00DD09F6">
      <w:pPr>
        <w:spacing w:after="0" w:line="240" w:lineRule="auto"/>
        <w:ind w:right="48"/>
        <w:jc w:val="both"/>
        <w:rPr>
          <w:rFonts w:ascii="Footlight MT Light" w:eastAsia="Times New Roman" w:hAnsi="Footlight MT Light" w:cs="Times New Roman"/>
          <w:spacing w:val="-4"/>
          <w:sz w:val="28"/>
        </w:rPr>
      </w:pPr>
    </w:p>
    <w:p w:rsidR="00DD09F6" w:rsidRDefault="00A5266F">
      <w:pPr>
        <w:spacing w:after="0" w:line="240" w:lineRule="auto"/>
        <w:ind w:right="48"/>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Les entreprises privées, restées marginales mais profitant d’un environnement favorable et stable au niveau de leurs ressources humaines, ont capitalisé les expériences de gestion dans les entreprises publiques – puisque la plupart de ceux qui se sont lancés dans l’expérience du privé ont exercé dans les entreprises publiques – pour orienter leurs plans de gestion et surtout de formation vers des pratiques de marketing et de management moderne.</w:t>
      </w:r>
    </w:p>
    <w:p w:rsidR="00586DAF" w:rsidRDefault="00586DAF" w:rsidP="00F42A0C">
      <w:pPr>
        <w:spacing w:after="0" w:line="240" w:lineRule="auto"/>
        <w:ind w:left="499" w:right="45"/>
        <w:jc w:val="both"/>
        <w:rPr>
          <w:rFonts w:ascii="Footlight MT Light" w:eastAsia="Times New Roman" w:hAnsi="Footlight MT Light" w:cs="Times New Roman"/>
          <w:sz w:val="24"/>
          <w:szCs w:val="24"/>
        </w:rPr>
      </w:pPr>
    </w:p>
    <w:p w:rsidR="0062570D" w:rsidRPr="00F42A0C" w:rsidRDefault="0062570D" w:rsidP="00F42A0C">
      <w:pPr>
        <w:spacing w:after="0" w:line="240" w:lineRule="auto"/>
        <w:ind w:left="499" w:right="45"/>
        <w:jc w:val="both"/>
        <w:rPr>
          <w:rFonts w:ascii="Footlight MT Light" w:eastAsia="Times New Roman" w:hAnsi="Footlight MT Light" w:cs="Times New Roman"/>
          <w:sz w:val="24"/>
          <w:szCs w:val="24"/>
        </w:rPr>
      </w:pPr>
    </w:p>
    <w:p w:rsidR="003875E6" w:rsidRPr="00720627" w:rsidRDefault="00A5266F" w:rsidP="00F42A0C">
      <w:pPr>
        <w:pStyle w:val="NormalWeb"/>
        <w:numPr>
          <w:ilvl w:val="0"/>
          <w:numId w:val="12"/>
        </w:numPr>
        <w:tabs>
          <w:tab w:val="left" w:pos="851"/>
        </w:tabs>
        <w:autoSpaceDE w:val="0"/>
        <w:autoSpaceDN w:val="0"/>
        <w:adjustRightInd w:val="0"/>
        <w:ind w:left="641" w:hanging="284"/>
        <w:jc w:val="both"/>
        <w:rPr>
          <w:rFonts w:ascii="Footlight MT Light" w:hAnsi="Footlight MT Light"/>
          <w:b/>
          <w:bCs/>
          <w:i/>
          <w:iCs/>
          <w:color w:val="0000CC"/>
          <w:sz w:val="28"/>
          <w:szCs w:val="28"/>
        </w:rPr>
      </w:pPr>
      <w:r w:rsidRPr="00A5266F">
        <w:rPr>
          <w:rFonts w:ascii="Footlight MT Light" w:hAnsi="Footlight MT Light"/>
          <w:b/>
          <w:bCs/>
          <w:i/>
          <w:iCs/>
          <w:color w:val="0000CC"/>
          <w:sz w:val="28"/>
          <w:szCs w:val="28"/>
        </w:rPr>
        <w:t>De 1989 à la fin de l’année 1994 : Monopole de l’Etat</w:t>
      </w:r>
    </w:p>
    <w:p w:rsidR="005379EC" w:rsidRDefault="005379EC" w:rsidP="00F42A0C">
      <w:pPr>
        <w:autoSpaceDE w:val="0"/>
        <w:autoSpaceDN w:val="0"/>
        <w:adjustRightInd w:val="0"/>
        <w:spacing w:after="0" w:line="240" w:lineRule="auto"/>
        <w:ind w:left="498"/>
        <w:jc w:val="both"/>
        <w:rPr>
          <w:rFonts w:ascii="Footlight MT Light" w:eastAsia="FreeSans" w:hAnsi="Footlight MT Light" w:cs="FreeSans"/>
          <w:spacing w:val="-4"/>
          <w:sz w:val="24"/>
          <w:szCs w:val="24"/>
        </w:rPr>
      </w:pPr>
    </w:p>
    <w:p w:rsidR="003875E6" w:rsidRPr="005379EC" w:rsidRDefault="00A5266F" w:rsidP="005379EC">
      <w:pPr>
        <w:autoSpaceDE w:val="0"/>
        <w:autoSpaceDN w:val="0"/>
        <w:adjustRightInd w:val="0"/>
        <w:spacing w:after="0" w:line="240" w:lineRule="auto"/>
        <w:jc w:val="both"/>
        <w:rPr>
          <w:rFonts w:ascii="Footlight MT Light" w:eastAsia="FreeSans" w:hAnsi="Footlight MT Light" w:cs="FreeSans"/>
          <w:spacing w:val="-4"/>
          <w:sz w:val="28"/>
        </w:rPr>
      </w:pPr>
      <w:r w:rsidRPr="00A5266F">
        <w:rPr>
          <w:rFonts w:ascii="Footlight MT Light" w:eastAsia="FreeSans" w:hAnsi="Footlight MT Light" w:cs="FreeSans"/>
          <w:spacing w:val="-4"/>
          <w:sz w:val="28"/>
        </w:rPr>
        <w:t>Tout en restant soumis au monopole de l’Etat, le marché a connu un air de concurrence à travers l’autonomie des entreprises publiques économiques qui a permis, dans le secteur des assurances, la déspécialisation des sociétés. C’est ainsi que les trois sociétés publiques existantes ont modifié leurs statuts pour y inscrire l’exercice de toutes les opérations d’assurances. Cette situation a entrainé une concurrence très rude entre elles, à travers la quête de nouveaux marchés au moyen des réseaux de distribution intégrés.</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 xml:space="preserve">Dès le début de l’année 1988, l’Etat décide de donner une autonomie et une liberté économiques plus grandes aux entreprises consacrées par les lois de 1988. Il va non seulement redonner aux entreprises l’espace décisionnel qui </w:t>
      </w:r>
      <w:r w:rsidRPr="00A5266F">
        <w:rPr>
          <w:rFonts w:ascii="Footlight MT Light" w:hAnsi="Footlight MT Light"/>
          <w:sz w:val="28"/>
          <w:szCs w:val="28"/>
        </w:rPr>
        <w:lastRenderedPageBreak/>
        <w:t>aurait toujours dû être le leur mais, plus encore, il s’interdit toute ingérence dans leurs affaires. L’Etat se désengage de toute responsabilité directe que lui conférait la propriété des entreprises.</w:t>
      </w:r>
    </w:p>
    <w:p w:rsidR="00DD09F6" w:rsidRDefault="00A5266F">
      <w:pPr>
        <w:spacing w:after="0" w:line="240" w:lineRule="auto"/>
        <w:jc w:val="lowKashida"/>
        <w:rPr>
          <w:rFonts w:ascii="Footlight MT Light" w:eastAsia="FreeSans" w:hAnsi="Footlight MT Light" w:cs="FreeSans"/>
          <w:spacing w:val="-4"/>
          <w:sz w:val="28"/>
        </w:rPr>
      </w:pPr>
      <w:r w:rsidRPr="00A5266F">
        <w:rPr>
          <w:rFonts w:ascii="Footlight MT Light" w:eastAsia="FreeSans" w:hAnsi="Footlight MT Light" w:cs="FreeSans"/>
          <w:spacing w:val="-4"/>
          <w:sz w:val="28"/>
        </w:rPr>
        <w:t>Les transformations ou les réformes apportées au secteur des assurances en 1988 entraînent la concurrence entre les compagnies existante : la SAA, CAAR, CAAT, MAATEC et la CNMA.</w:t>
      </w:r>
    </w:p>
    <w:p w:rsidR="00DD09F6" w:rsidRDefault="00DD09F6">
      <w:pPr>
        <w:spacing w:after="0" w:line="240" w:lineRule="auto"/>
        <w:jc w:val="lowKashida"/>
        <w:rPr>
          <w:rFonts w:ascii="Footlight MT Light" w:eastAsia="Times New Roman" w:hAnsi="Footlight MT Light" w:cs="Times New Roman"/>
          <w:sz w:val="28"/>
        </w:rPr>
      </w:pPr>
    </w:p>
    <w:p w:rsidR="00DD09F6" w:rsidRDefault="00A5266F">
      <w:pPr>
        <w:spacing w:after="0" w:line="240" w:lineRule="auto"/>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La promulgation de la loi 90-10 relative à la monnaie et du crédit constitue un dispositif législatif pour la transition vers l'économie de marché et a permis au secteur des assurances de connaître un nouveau sort.</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Le paysage légal et réglementaire du monde du travail subit lui aussi les transformations qu’impose la transition. Le Statut Général du Travailleur est aboli.  Des lois sociales nouvelles, celles de 1990, sont édictées, par lesquelles l’Etat se contente de définir les règles du jeu et de fixer les grandes limites. Aux partenaires sociaux de codifier, de donner corps à leurs relations dans un cadre totalement négocié.</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pacing w:val="-4"/>
          <w:sz w:val="28"/>
          <w:szCs w:val="28"/>
        </w:rPr>
        <w:t>Les lois sociales promulguées en 1990 et continuellement actualisées depuis ont introduit</w:t>
      </w:r>
      <w:r w:rsidRPr="00A5266F">
        <w:rPr>
          <w:rFonts w:ascii="Footlight MT Light" w:hAnsi="Footlight MT Light"/>
          <w:sz w:val="28"/>
          <w:szCs w:val="28"/>
        </w:rPr>
        <w:t xml:space="preserve"> :</w:t>
      </w:r>
      <w:r w:rsidRPr="00A5266F">
        <w:rPr>
          <w:rStyle w:val="Appelnotedebasdep"/>
          <w:rFonts w:ascii="Footlight MT Light" w:hAnsi="Footlight MT Light"/>
          <w:sz w:val="28"/>
          <w:szCs w:val="28"/>
        </w:rPr>
        <w:footnoteReference w:id="11"/>
      </w:r>
    </w:p>
    <w:p w:rsidR="00DD09F6" w:rsidRDefault="00A5266F">
      <w:pPr>
        <w:pStyle w:val="NormalWeb"/>
        <w:numPr>
          <w:ilvl w:val="1"/>
          <w:numId w:val="15"/>
        </w:numPr>
        <w:tabs>
          <w:tab w:val="left" w:pos="284"/>
        </w:tabs>
        <w:ind w:left="0" w:firstLine="0"/>
        <w:jc w:val="both"/>
        <w:rPr>
          <w:rFonts w:ascii="Footlight MT Light" w:hAnsi="Footlight MT Light"/>
          <w:sz w:val="28"/>
          <w:szCs w:val="28"/>
        </w:rPr>
      </w:pPr>
      <w:r w:rsidRPr="00A5266F">
        <w:rPr>
          <w:rFonts w:ascii="Footlight MT Light" w:hAnsi="Footlight MT Light"/>
          <w:sz w:val="28"/>
          <w:szCs w:val="28"/>
        </w:rPr>
        <w:t>Une plus grande flexibilité dans l’emploi et la gestion de la force de travail dans l’entreprise, ainsi que la création de mécanismes et d’institutions de prise en charge des travailleurs susceptibles de perdre de façon involontaire leur emploi (pour raison économique).</w:t>
      </w:r>
    </w:p>
    <w:p w:rsidR="00DD09F6" w:rsidRDefault="00A5266F">
      <w:pPr>
        <w:pStyle w:val="NormalWeb"/>
        <w:numPr>
          <w:ilvl w:val="1"/>
          <w:numId w:val="15"/>
        </w:numPr>
        <w:tabs>
          <w:tab w:val="left" w:pos="284"/>
        </w:tabs>
        <w:ind w:left="0" w:firstLine="0"/>
        <w:jc w:val="both"/>
        <w:rPr>
          <w:rFonts w:ascii="Footlight MT Light" w:hAnsi="Footlight MT Light"/>
          <w:sz w:val="28"/>
          <w:szCs w:val="28"/>
        </w:rPr>
      </w:pPr>
      <w:r w:rsidRPr="00A5266F">
        <w:rPr>
          <w:rFonts w:ascii="Footlight MT Light" w:hAnsi="Footlight MT Light"/>
          <w:sz w:val="28"/>
          <w:szCs w:val="28"/>
        </w:rPr>
        <w:t>Le transfert du pouvoir de décision en matière de Gestion des Ressources Humaines (recrutement, discipline, hiérarchie des emplois, conditions de travail, rémunération…) des structures de l’Etat vers l’entreprise.</w:t>
      </w:r>
    </w:p>
    <w:p w:rsidR="00DD09F6" w:rsidRDefault="00A5266F">
      <w:pPr>
        <w:pStyle w:val="NormalWeb"/>
        <w:numPr>
          <w:ilvl w:val="1"/>
          <w:numId w:val="15"/>
        </w:numPr>
        <w:tabs>
          <w:tab w:val="left" w:pos="284"/>
        </w:tabs>
        <w:ind w:left="0" w:firstLine="0"/>
        <w:jc w:val="both"/>
        <w:rPr>
          <w:rFonts w:ascii="Footlight MT Light" w:hAnsi="Footlight MT Light"/>
          <w:sz w:val="28"/>
          <w:szCs w:val="28"/>
        </w:rPr>
      </w:pPr>
      <w:r w:rsidRPr="00A5266F">
        <w:rPr>
          <w:rFonts w:ascii="Footlight MT Light" w:hAnsi="Footlight MT Light"/>
          <w:sz w:val="28"/>
          <w:szCs w:val="28"/>
        </w:rPr>
        <w:t>La formalisation par voie conventionnelle des conditions d’emploi et de travail, permettant aux partenaires sociaux de l’entreprise d’élaborer leurs règles de Gestion des Ressources Humaines.</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 xml:space="preserve">Au delà de la nécessité du strict respect des dispositions légales en vigueur, le Directeur des Ressources Humaines est tenu à la fois d’élaborer et d’évaluer les instruments de gestion édictés par la loi, (convention collective, règlement intérieur contrats de travail etc.),  </w:t>
      </w:r>
      <w:r w:rsidRPr="00A5266F">
        <w:rPr>
          <w:rFonts w:ascii="Footlight MT Light" w:hAnsi="Footlight MT Light"/>
          <w:sz w:val="28"/>
          <w:szCs w:val="28"/>
          <w:shd w:val="clear" w:color="auto" w:fill="FFFFFF" w:themeFill="background1"/>
        </w:rPr>
        <w:t>d’adapter leur</w:t>
      </w:r>
      <w:r w:rsidRPr="00A5266F">
        <w:rPr>
          <w:rFonts w:ascii="Footlight MT Light" w:hAnsi="Footlight MT Light"/>
          <w:sz w:val="28"/>
          <w:szCs w:val="28"/>
        </w:rPr>
        <w:t xml:space="preserve"> application et surtout anticiper sur l’évolution économique et sociale de l’entreprise. Pour ce faire, il est appelé à intégrer, dans le cadre de l’organisation de sa fonction ou avec l’assistance de partenaires spécialistes du diagnostic, plan d’actions et d’évolution dans l’ensemble des segments de la Gestion des Ressources Humaines.</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 xml:space="preserve">Le concept de l’emploi, lui aussi, a évolué de façon fulgurante suivant en cela la courbe des changements économiques, de transformation de l’entreprise et de l’accélération des échanges à l’échelle mondiale. Il ne répond plus à la </w:t>
      </w:r>
      <w:r w:rsidRPr="00A5266F">
        <w:rPr>
          <w:rFonts w:ascii="Footlight MT Light" w:hAnsi="Footlight MT Light"/>
          <w:sz w:val="28"/>
          <w:szCs w:val="28"/>
        </w:rPr>
        <w:lastRenderedPageBreak/>
        <w:t>définition figée d’un poste salarié stable, d’une carrière assurée et d’un revenu correspondant toujours au coût de la vie. Ce fut une période où l’illusion de richesse et de prospérité permise par l’économie rentière assurait un plein emploi factice généré par une pléthore de personnel dans les entreprises publiques et l’administration.</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 xml:space="preserve">La nouvelle réalité où les aléas font partie du quotidien et où l’incertitude pèse sur le travail et l’emploi. Une nouvelle terminologie verra le jour dans le monde du travail avec laquelle il faudra désormais compter : le marché du travail, flexibilité du travail, chômage structurel /conjoncturel, qualifications, valeur réelle et pratique d’un diplôme, contrat à durée déterminée (CDD), contrat  à durée indéterminée (CDI) et d’autres termes  qui rompent radicalement avec les dispositions d’antan. </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De plus, depuis le début des années 90, l’Algérie lorsqu’elle a plongée dans la violence (décennie noire), est confrontée à un double phénomène : rareté et fuite des ressources et des compétences (paralysie des institutions chargées de l’éducation et de la formation), fuite des cerveaux vers l’Europe et l’Amérique du Nord et le Canada.</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Les avis sont partagés sur le bilan de l’évolution de la ressource humaine de cette période, certains analystes voient que les innovations ont été relativement peu nombreuses et la persistance des pesanteurs sociologiques ; pour d’autres, les innovations sont notables et révélatrices d’une nouvelle culture qui se mettrait doucement mais sûrement en place.</w:t>
      </w:r>
    </w:p>
    <w:p w:rsidR="00A91EE0" w:rsidRPr="005379EC" w:rsidRDefault="00A91EE0" w:rsidP="005379EC">
      <w:pPr>
        <w:pStyle w:val="NormalWeb"/>
        <w:jc w:val="both"/>
        <w:rPr>
          <w:rFonts w:ascii="Footlight MT Light" w:hAnsi="Footlight MT Light"/>
          <w:sz w:val="28"/>
          <w:szCs w:val="28"/>
        </w:rPr>
      </w:pPr>
    </w:p>
    <w:p w:rsidR="003875E6" w:rsidRDefault="00A5266F" w:rsidP="005379EC">
      <w:pPr>
        <w:pStyle w:val="NormalWeb"/>
        <w:jc w:val="both"/>
        <w:rPr>
          <w:rFonts w:ascii="Footlight MT Light" w:hAnsi="Footlight MT Light"/>
          <w:sz w:val="28"/>
          <w:szCs w:val="28"/>
        </w:rPr>
      </w:pPr>
      <w:r w:rsidRPr="00A5266F">
        <w:rPr>
          <w:rFonts w:ascii="Footlight MT Light" w:hAnsi="Footlight MT Light"/>
          <w:sz w:val="28"/>
          <w:szCs w:val="28"/>
        </w:rPr>
        <w:t>Et, pour enrichir leurs thèses, ils évoquent les exemples suivants :</w:t>
      </w:r>
    </w:p>
    <w:p w:rsidR="00FE3A68" w:rsidRPr="005379EC" w:rsidRDefault="00FE3A68" w:rsidP="005379EC">
      <w:pPr>
        <w:pStyle w:val="NormalWeb"/>
        <w:jc w:val="both"/>
        <w:rPr>
          <w:rFonts w:ascii="Footlight MT Light" w:hAnsi="Footlight MT Light"/>
          <w:sz w:val="28"/>
          <w:szCs w:val="28"/>
        </w:rPr>
      </w:pPr>
    </w:p>
    <w:p w:rsidR="00DD09F6" w:rsidRDefault="00A5266F">
      <w:pPr>
        <w:pStyle w:val="NormalWeb"/>
        <w:numPr>
          <w:ilvl w:val="0"/>
          <w:numId w:val="16"/>
        </w:numPr>
        <w:tabs>
          <w:tab w:val="left" w:pos="426"/>
        </w:tabs>
        <w:ind w:left="0" w:firstLine="284"/>
        <w:jc w:val="both"/>
        <w:rPr>
          <w:rFonts w:ascii="Footlight MT Light" w:hAnsi="Footlight MT Light"/>
          <w:sz w:val="28"/>
          <w:szCs w:val="28"/>
        </w:rPr>
      </w:pPr>
      <w:r w:rsidRPr="00A5266F">
        <w:rPr>
          <w:rFonts w:ascii="Footlight MT Light" w:hAnsi="Footlight MT Light"/>
          <w:sz w:val="28"/>
          <w:szCs w:val="28"/>
        </w:rPr>
        <w:t>Des dispositions de mise au chômage technique ou de réduction du temps de travail en vue de réduire ou d’éviter des licenciements,</w:t>
      </w:r>
    </w:p>
    <w:p w:rsidR="00DD09F6" w:rsidRDefault="00A5266F">
      <w:pPr>
        <w:pStyle w:val="NormalWeb"/>
        <w:numPr>
          <w:ilvl w:val="0"/>
          <w:numId w:val="16"/>
        </w:numPr>
        <w:tabs>
          <w:tab w:val="left" w:pos="426"/>
        </w:tabs>
        <w:ind w:left="0" w:firstLine="284"/>
        <w:jc w:val="both"/>
        <w:rPr>
          <w:rFonts w:ascii="Footlight MT Light" w:hAnsi="Footlight MT Light"/>
          <w:sz w:val="28"/>
          <w:szCs w:val="28"/>
        </w:rPr>
      </w:pPr>
      <w:r w:rsidRPr="00A5266F">
        <w:rPr>
          <w:rFonts w:ascii="Footlight MT Light" w:hAnsi="Footlight MT Light"/>
          <w:sz w:val="28"/>
          <w:szCs w:val="28"/>
        </w:rPr>
        <w:t>Le cadre légal incitatif (avec la création et la mise en œuvre le 10/11/1998 du FNAC « Fonds National de Développement de l’Apprentissage et de la Formation Continue») d’une part et l’option stratégique décidée par les organismes employeurs d’investir de manière significative dans la formation d’autre part, ont permis de repositionner le volet formation en tant qu’axe prioritaire de revalorisation des Ressources Humaines,</w:t>
      </w:r>
    </w:p>
    <w:p w:rsidR="00DD09F6" w:rsidRDefault="00A5266F">
      <w:pPr>
        <w:pStyle w:val="NormalWeb"/>
        <w:numPr>
          <w:ilvl w:val="0"/>
          <w:numId w:val="16"/>
        </w:numPr>
        <w:tabs>
          <w:tab w:val="left" w:pos="426"/>
        </w:tabs>
        <w:ind w:left="0" w:firstLine="284"/>
        <w:jc w:val="both"/>
        <w:rPr>
          <w:rFonts w:ascii="Footlight MT Light" w:hAnsi="Footlight MT Light"/>
          <w:sz w:val="28"/>
          <w:szCs w:val="28"/>
        </w:rPr>
      </w:pPr>
      <w:r w:rsidRPr="00A5266F">
        <w:rPr>
          <w:rFonts w:ascii="Footlight MT Light" w:hAnsi="Footlight MT Light"/>
          <w:sz w:val="28"/>
          <w:szCs w:val="28"/>
        </w:rPr>
        <w:t>Des actions de diagnostic de la fonction, menées avec l’assistance de cabinets spécialisés.</w:t>
      </w:r>
    </w:p>
    <w:p w:rsidR="00A91EE0" w:rsidRPr="005379EC" w:rsidRDefault="00A91EE0" w:rsidP="005379EC">
      <w:pPr>
        <w:pStyle w:val="NormalWeb"/>
        <w:jc w:val="both"/>
        <w:rPr>
          <w:rFonts w:ascii="Footlight MT Light" w:hAnsi="Footlight MT Light"/>
          <w:sz w:val="28"/>
          <w:szCs w:val="28"/>
        </w:rPr>
      </w:pPr>
    </w:p>
    <w:p w:rsidR="00C9341E" w:rsidRPr="005379EC" w:rsidRDefault="00A5266F" w:rsidP="005379EC">
      <w:pPr>
        <w:pStyle w:val="NormalWeb"/>
        <w:jc w:val="both"/>
        <w:rPr>
          <w:rFonts w:ascii="Footlight MT Light" w:hAnsi="Footlight MT Light"/>
          <w:sz w:val="28"/>
          <w:szCs w:val="28"/>
        </w:rPr>
      </w:pPr>
      <w:r w:rsidRPr="00A5266F">
        <w:rPr>
          <w:rFonts w:ascii="Footlight MT Light" w:hAnsi="Footlight MT Light"/>
          <w:sz w:val="28"/>
          <w:szCs w:val="28"/>
        </w:rPr>
        <w:t xml:space="preserve">Additivement à cela, la concertation sociale est devenue une pratique largement mise en œuvre et a souvent permis de concilier les aspirations de chacun des partenaires sociaux. On observe une tendance très nette au dialogue et à la négociation et, de ce fait, il y a un recul assez marqué des conflits collectifs de travail. </w:t>
      </w:r>
    </w:p>
    <w:p w:rsidR="00DD09F6" w:rsidRDefault="00A5266F">
      <w:pPr>
        <w:autoSpaceDE w:val="0"/>
        <w:autoSpaceDN w:val="0"/>
        <w:adjustRightInd w:val="0"/>
        <w:spacing w:after="0" w:line="240" w:lineRule="auto"/>
        <w:jc w:val="both"/>
        <w:rPr>
          <w:rFonts w:ascii="Footlight MT Light" w:hAnsi="Footlight MT Light" w:cs="TimesNewRoman"/>
          <w:sz w:val="28"/>
        </w:rPr>
      </w:pPr>
      <w:r w:rsidRPr="00A5266F">
        <w:rPr>
          <w:rFonts w:ascii="Footlight MT Light" w:hAnsi="Footlight MT Light" w:cs="TimesNewRoman"/>
          <w:sz w:val="28"/>
        </w:rPr>
        <w:t>Aussi, la société algérienne, à l’instar des autres sociétés, a connu lors de cette période une évolution relativement rapide et profonde dans tous les domaines et dont les principaux indicateurs montrent :</w:t>
      </w:r>
    </w:p>
    <w:p w:rsidR="00DD09F6" w:rsidRDefault="00A5266F">
      <w:pPr>
        <w:pStyle w:val="Paragraphedeliste"/>
        <w:numPr>
          <w:ilvl w:val="0"/>
          <w:numId w:val="4"/>
        </w:numPr>
        <w:tabs>
          <w:tab w:val="left" w:pos="426"/>
        </w:tabs>
        <w:autoSpaceDE w:val="0"/>
        <w:autoSpaceDN w:val="0"/>
        <w:adjustRightInd w:val="0"/>
        <w:spacing w:after="0" w:line="240" w:lineRule="auto"/>
        <w:ind w:left="0" w:firstLine="284"/>
        <w:contextualSpacing w:val="0"/>
        <w:jc w:val="both"/>
        <w:rPr>
          <w:rFonts w:ascii="Footlight MT Light" w:hAnsi="Footlight MT Light" w:cs="TimesNewRoman"/>
          <w:sz w:val="28"/>
        </w:rPr>
      </w:pPr>
      <w:r w:rsidRPr="00A5266F">
        <w:rPr>
          <w:rFonts w:ascii="Footlight MT Light" w:hAnsi="Footlight MT Light" w:cs="TimesNewRoman"/>
          <w:sz w:val="28"/>
        </w:rPr>
        <w:lastRenderedPageBreak/>
        <w:t>L’émergence d’une société civile dynamique, plurielle, mais souvent insuffisamment organisée ;</w:t>
      </w:r>
    </w:p>
    <w:p w:rsidR="00DD09F6" w:rsidRDefault="00A5266F">
      <w:pPr>
        <w:pStyle w:val="Paragraphedeliste"/>
        <w:numPr>
          <w:ilvl w:val="0"/>
          <w:numId w:val="4"/>
        </w:numPr>
        <w:tabs>
          <w:tab w:val="left" w:pos="426"/>
        </w:tabs>
        <w:autoSpaceDE w:val="0"/>
        <w:autoSpaceDN w:val="0"/>
        <w:adjustRightInd w:val="0"/>
        <w:spacing w:after="0" w:line="240" w:lineRule="auto"/>
        <w:ind w:left="0" w:firstLine="284"/>
        <w:contextualSpacing w:val="0"/>
        <w:jc w:val="both"/>
        <w:rPr>
          <w:rFonts w:ascii="Footlight MT Light" w:hAnsi="Footlight MT Light" w:cs="TimesNewRoman"/>
          <w:sz w:val="28"/>
        </w:rPr>
      </w:pPr>
      <w:r w:rsidRPr="00A5266F">
        <w:rPr>
          <w:rFonts w:ascii="Footlight MT Light" w:hAnsi="Footlight MT Light" w:cs="TimesNewRoman"/>
          <w:sz w:val="28"/>
        </w:rPr>
        <w:t>Une ouverture institutionnelle sur des acteurs politiques précédemment exclus du champ politique légal ; ce qui a favorisé un climat de  libéralisation politique ;</w:t>
      </w:r>
    </w:p>
    <w:p w:rsidR="00DD09F6" w:rsidRDefault="00A5266F">
      <w:pPr>
        <w:pStyle w:val="Paragraphedeliste"/>
        <w:numPr>
          <w:ilvl w:val="0"/>
          <w:numId w:val="4"/>
        </w:numPr>
        <w:tabs>
          <w:tab w:val="left" w:pos="426"/>
        </w:tabs>
        <w:autoSpaceDE w:val="0"/>
        <w:autoSpaceDN w:val="0"/>
        <w:adjustRightInd w:val="0"/>
        <w:spacing w:after="0" w:line="240" w:lineRule="auto"/>
        <w:ind w:left="0" w:firstLine="284"/>
        <w:contextualSpacing w:val="0"/>
        <w:jc w:val="both"/>
        <w:rPr>
          <w:rFonts w:ascii="Footlight MT Light" w:hAnsi="Footlight MT Light" w:cs="TimesNewRoman"/>
          <w:sz w:val="28"/>
        </w:rPr>
      </w:pPr>
      <w:r w:rsidRPr="00A5266F">
        <w:rPr>
          <w:rFonts w:ascii="Footlight MT Light" w:hAnsi="Footlight MT Light" w:cs="TimesNewRoman"/>
          <w:sz w:val="28"/>
        </w:rPr>
        <w:t>Une évolution significative des rapports contractuels dans les domaines du travail, des relations sociales, et des transactions commerciales ;</w:t>
      </w:r>
    </w:p>
    <w:p w:rsidR="00DD09F6" w:rsidRDefault="00A5266F">
      <w:pPr>
        <w:pStyle w:val="Paragraphedeliste"/>
        <w:numPr>
          <w:ilvl w:val="0"/>
          <w:numId w:val="4"/>
        </w:numPr>
        <w:tabs>
          <w:tab w:val="left" w:pos="426"/>
        </w:tabs>
        <w:autoSpaceDE w:val="0"/>
        <w:autoSpaceDN w:val="0"/>
        <w:adjustRightInd w:val="0"/>
        <w:spacing w:after="0" w:line="240" w:lineRule="auto"/>
        <w:ind w:left="0" w:firstLine="284"/>
        <w:contextualSpacing w:val="0"/>
        <w:jc w:val="both"/>
        <w:rPr>
          <w:rFonts w:ascii="Footlight MT Light" w:hAnsi="Footlight MT Light" w:cs="TimesNewRoman"/>
          <w:sz w:val="28"/>
        </w:rPr>
      </w:pPr>
      <w:r w:rsidRPr="00A5266F">
        <w:rPr>
          <w:rFonts w:ascii="Footlight MT Light" w:hAnsi="Footlight MT Light" w:cs="TimesNewRoman"/>
          <w:sz w:val="28"/>
        </w:rPr>
        <w:t xml:space="preserve">Une transformation des rapports des citoyens à l’égard de l’Etat et de l’administration </w:t>
      </w:r>
    </w:p>
    <w:p w:rsidR="00DD09F6" w:rsidRDefault="00A5266F">
      <w:pPr>
        <w:pStyle w:val="Paragraphedeliste"/>
        <w:numPr>
          <w:ilvl w:val="0"/>
          <w:numId w:val="4"/>
        </w:numPr>
        <w:tabs>
          <w:tab w:val="left" w:pos="426"/>
        </w:tabs>
        <w:autoSpaceDE w:val="0"/>
        <w:autoSpaceDN w:val="0"/>
        <w:adjustRightInd w:val="0"/>
        <w:spacing w:after="0" w:line="240" w:lineRule="auto"/>
        <w:ind w:left="0" w:firstLine="284"/>
        <w:contextualSpacing w:val="0"/>
        <w:jc w:val="both"/>
        <w:rPr>
          <w:rFonts w:ascii="Footlight MT Light" w:hAnsi="Footlight MT Light" w:cs="TimesNewRoman"/>
          <w:sz w:val="28"/>
        </w:rPr>
      </w:pPr>
      <w:r w:rsidRPr="00A5266F">
        <w:rPr>
          <w:rFonts w:ascii="Footlight MT Light" w:hAnsi="Footlight MT Light" w:cs="TimesNewRoman"/>
          <w:sz w:val="28"/>
        </w:rPr>
        <w:t>L’apparition de nouveaux besoins sociopolitiques ;</w:t>
      </w:r>
    </w:p>
    <w:p w:rsidR="00DD09F6" w:rsidRDefault="00DD09F6">
      <w:pPr>
        <w:autoSpaceDE w:val="0"/>
        <w:autoSpaceDN w:val="0"/>
        <w:adjustRightInd w:val="0"/>
        <w:spacing w:after="0" w:line="240" w:lineRule="auto"/>
        <w:jc w:val="both"/>
        <w:rPr>
          <w:rFonts w:ascii="Footlight MT Light" w:hAnsi="Footlight MT Light" w:cs="TimesNewRoman"/>
          <w:sz w:val="28"/>
        </w:rPr>
      </w:pPr>
    </w:p>
    <w:p w:rsidR="00DD09F6" w:rsidRDefault="00A5266F">
      <w:pPr>
        <w:autoSpaceDE w:val="0"/>
        <w:autoSpaceDN w:val="0"/>
        <w:adjustRightInd w:val="0"/>
        <w:spacing w:after="0" w:line="240" w:lineRule="auto"/>
        <w:jc w:val="both"/>
        <w:rPr>
          <w:rFonts w:ascii="Footlight MT Light" w:hAnsi="Footlight MT Light" w:cs="TimesNewRoman"/>
          <w:sz w:val="28"/>
        </w:rPr>
      </w:pPr>
      <w:r w:rsidRPr="00A5266F">
        <w:rPr>
          <w:rFonts w:ascii="Footlight MT Light" w:hAnsi="Footlight MT Light" w:cs="TimesNewRoman"/>
          <w:sz w:val="28"/>
        </w:rPr>
        <w:t>Ces indicateurs, démontrent, à l’évidence, la crise de l’Etat providence, les limites de l’Etat propriétaire-entrepreneur-régulateur et la crise de représentation institutionnelle du rapport Etat /Société.</w:t>
      </w:r>
    </w:p>
    <w:p w:rsidR="00DD09F6" w:rsidRDefault="00DD09F6">
      <w:pPr>
        <w:spacing w:after="0" w:line="240" w:lineRule="auto"/>
        <w:ind w:right="49"/>
        <w:jc w:val="both"/>
        <w:rPr>
          <w:rFonts w:ascii="Footlight MT Light" w:hAnsi="Footlight MT Light" w:cs="TimesNew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hAnsi="Footlight MT Light" w:cs="TimesNewRoman"/>
          <w:sz w:val="28"/>
        </w:rPr>
        <w:t>Il s’agit en fait d’une crise de l’Etat et de ses institutions ce qui, par voie de conséquence, a entrainé son affaiblissement aussi bien dans les domaines institutionnels de l’exercice de la souveraineté que dans les fonctions de fournitures de services publics, de régulation et de contrôle.</w:t>
      </w:r>
      <w:r w:rsidRPr="00A5266F">
        <w:rPr>
          <w:rFonts w:ascii="Footlight MT Light" w:eastAsia="Times New Roman" w:hAnsi="Footlight MT Light" w:cs="Times New Roman"/>
          <w:color w:val="548DD4" w:themeColor="text2" w:themeTint="99"/>
          <w:sz w:val="28"/>
        </w:rPr>
        <w:t xml:space="preserve"> </w:t>
      </w:r>
      <w:r w:rsidRPr="00A5266F">
        <w:rPr>
          <w:rFonts w:ascii="Footlight MT Light" w:eastAsia="Times New Roman" w:hAnsi="Footlight MT Light" w:cs="Times New Roman"/>
          <w:sz w:val="28"/>
        </w:rPr>
        <w:t>Cette nouvelle situation a poussé les managers à introduire de nouvelles pratiques de gestion liées notamment à l’établissement des diagnostics et à opérer des restructurations gagnantes. La signature des contrats de performance a amené les managers à affiner la gestion des ressources humaines et à rationaliser les pratiques notamment celles liées au recrutement et à la promotion.</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Cette période d’apprentissage du nouveau management a mis en lumière le déficit en encadrement et a appelé au renouvellement des pratiques de gestion des ressources notamment humaines, ce qui a permis l’émergence d’un secteur privé de formation professionnelle et l’entrée en jeu des bureaux de consulting et de conseil dont les résultats sur le transfert des compétences restent mitigés. Les plans successifs de relance économique, entrepris depuis 1999, ont renforcé l’émergence d’un secteur privé notamment dans le secteur des services et des travaux publics. Ce qui a impulsé une dynamique de recrutement d’une ressource humaine capable de faire face à la concurrence des entreprises étrangères de plus en plus présentes et imposant leurs styles de gestion des ressources humaines.</w:t>
      </w:r>
    </w:p>
    <w:p w:rsidR="00DD09F6" w:rsidRDefault="00DD09F6">
      <w:pPr>
        <w:spacing w:after="0" w:line="240" w:lineRule="auto"/>
        <w:ind w:right="50"/>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L’effort de formation et la construction de compétences semblent être les priorités des Direction des Ressources Humaines ayant compris que, face à la concurrence de plus en plus établie et intense, les entreprises doivent recruter et disposer d’une force humaine compétente, polyvalente et réactive.</w:t>
      </w:r>
    </w:p>
    <w:p w:rsidR="00DD09F6" w:rsidRDefault="00DD09F6">
      <w:pPr>
        <w:spacing w:after="0" w:line="240" w:lineRule="auto"/>
        <w:ind w:right="-20"/>
        <w:jc w:val="both"/>
        <w:rPr>
          <w:rFonts w:ascii="Footlight MT Light" w:eastAsia="Times New Roman" w:hAnsi="Footlight MT Light" w:cs="Times New Roman"/>
          <w:sz w:val="28"/>
        </w:rPr>
      </w:pPr>
    </w:p>
    <w:p w:rsidR="00DD09F6" w:rsidRDefault="00A5266F">
      <w:pPr>
        <w:spacing w:after="0" w:line="240" w:lineRule="auto"/>
        <w:ind w:right="-2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formation, même si elle n’a pas constitué l’aspect le plus important de la gestion des ressources humaines a tout au moins constitué un axe majeur de la politique de construction de l’Algérie nouvelle.</w:t>
      </w: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stratégie de formation a été articulée à partir de la nécessité de pallier le manque important des ressources humaines dans les entreprises, manque </w:t>
      </w:r>
      <w:r w:rsidRPr="00A5266F">
        <w:rPr>
          <w:rFonts w:ascii="Footlight MT Light" w:eastAsia="Times New Roman" w:hAnsi="Footlight MT Light" w:cs="Times New Roman"/>
          <w:sz w:val="28"/>
        </w:rPr>
        <w:lastRenderedPageBreak/>
        <w:t xml:space="preserve">causé par le départ de l’encadrement économique colonial. La formation a revêtu un caractère d’urgence nationale et a constitué le levier de construction de la compétence managériale à laquelle aura échu la mission de gérer l’après indépendance. Durant la période des années 80, elle a été fortement ralentie et contrôlée puisqu’il y a eu l’intrusion de l’Etat-parti dans la gestion des affaires des entreprises. </w:t>
      </w:r>
    </w:p>
    <w:p w:rsidR="00DD09F6" w:rsidRDefault="00DD09F6">
      <w:pPr>
        <w:spacing w:after="0" w:line="240" w:lineRule="auto"/>
        <w:ind w:right="50"/>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Aussi, les effets du choc pétrolier sur les finances publiques a conduit vers la réduction drastique des dépenses de formation des personnels publics notamment à l’étranger. </w:t>
      </w: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politique de formation devient alors un processus de marchandages et de négociations, implicites ou explicites, directs ou indirects, entre des groupes et des parties prenantes, à l’intérieur ou à l’extérieur de l’entreprise, souvent aux intérêts divergents. </w:t>
      </w:r>
    </w:p>
    <w:p w:rsidR="00DD09F6" w:rsidRDefault="00DD09F6">
      <w:pPr>
        <w:spacing w:after="0" w:line="240" w:lineRule="auto"/>
        <w:ind w:right="50"/>
        <w:jc w:val="both"/>
        <w:rPr>
          <w:rFonts w:ascii="Footlight MT Light" w:eastAsia="Times New Roman" w:hAnsi="Footlight MT Light" w:cs="Times New Roman"/>
          <w:spacing w:val="-4"/>
          <w:sz w:val="28"/>
        </w:rPr>
      </w:pPr>
    </w:p>
    <w:p w:rsidR="00DD09F6" w:rsidRDefault="00A5266F">
      <w:pPr>
        <w:spacing w:after="0" w:line="240" w:lineRule="auto"/>
        <w:ind w:right="50"/>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La formation a souvent servi d’arme à double tranchant pour les gestionnaires des entreprises, elle sert de moyen de sanction contre les cadres qui se montraient récalcitrants à l’égard de la gestion ou de promotion pour ceux qui adoptaient une position bienveillante.</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 partir des années 90, l’Algérie est entrée dans une phase de transition vers une économie de marché ayant abouti à des restructurations profondes du secteur industriel et une ouverture vers le privé et les entreprises étrangères de la plupart des activités manufacturières et des services. La naissance d’un large secteur privé de formation professionnelle et l’implantation des entreprises étrangères qui ramenèrent de nouvelles pratiques de ressources humaines et de gestion a impulsé une dynamique de prise de conscience de la nécessité de rationaliser l’effort et la dépense de formation. Les entreprises veillent alors à donner à la formation une dimension stratégique puisqu’elle a été inscrite dans une perspective d’adaptation des entreprises à la nouvelle donne de l’environnement économique mondial dans lequel elles s’insèrent graduellement. </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 plus en plus, les entreprises élaborent des plans de formations centrés sur le renforcement des compétences existantes et même vers la création de nouvelles compétences à même de consolider leur rentabilité et leur compétitivité face à des entreprises étrangères plus offensives sur le plan du marketing et du recrutement et de la motivation des ressources humaines.</w:t>
      </w:r>
    </w:p>
    <w:p w:rsidR="00DD09F6" w:rsidRDefault="00DD09F6">
      <w:pPr>
        <w:spacing w:after="0" w:line="240" w:lineRule="auto"/>
        <w:ind w:right="50"/>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pacing w:val="-6"/>
          <w:sz w:val="28"/>
        </w:rPr>
      </w:pPr>
      <w:r w:rsidRPr="00A5266F">
        <w:rPr>
          <w:rFonts w:ascii="Footlight MT Light" w:eastAsia="Times New Roman" w:hAnsi="Footlight MT Light" w:cs="Times New Roman"/>
          <w:sz w:val="28"/>
        </w:rPr>
        <w:t xml:space="preserve">Les transformations du marché du travail et les impératifs d’une adaptation permanente poussent les entreprises à intégrer dans leurs plans de formation l’impératif de renforcer l’employabilité des salariés, leur polyvalence et les possibilités de leur déploiement à l’international ou dans un environnement multiculturel. </w:t>
      </w:r>
      <w:r w:rsidRPr="00A5266F">
        <w:rPr>
          <w:rFonts w:ascii="Footlight MT Light" w:eastAsia="Times New Roman" w:hAnsi="Footlight MT Light" w:cs="Times New Roman"/>
          <w:spacing w:val="-6"/>
          <w:sz w:val="28"/>
        </w:rPr>
        <w:t xml:space="preserve">Aussi, la législation relative à la formation professionnelle des salariés a évolué au fil des temps et a toujours suivi le rythme des réformes économiques et sectorielles qu’a connu le pays. </w:t>
      </w:r>
    </w:p>
    <w:p w:rsidR="00DD09F6" w:rsidRDefault="00DD09F6">
      <w:pPr>
        <w:spacing w:after="0" w:line="240" w:lineRule="auto"/>
        <w:ind w:right="56"/>
        <w:jc w:val="both"/>
        <w:rPr>
          <w:rFonts w:ascii="Footlight MT Light" w:eastAsia="Times New Roman" w:hAnsi="Footlight MT Light" w:cs="Times New Roman"/>
          <w:sz w:val="28"/>
        </w:rPr>
      </w:pPr>
    </w:p>
    <w:p w:rsidR="00DD09F6" w:rsidRDefault="00A5266F">
      <w:pPr>
        <w:spacing w:after="0" w:line="240" w:lineRule="auto"/>
        <w:ind w:right="56"/>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Le statut général du travailleur (SGT) adopté par le législateur en 1978 (loi N° 78-12</w:t>
      </w:r>
      <w:r w:rsidR="00D805D3">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du</w:t>
      </w:r>
      <w:r w:rsidR="00D805D3">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 xml:space="preserve">5 Août 1978) et devant s’appliquer à tous les travailleurs quel que soit leur secteur d’activité, met également en évidence les dispositions relatives à la formation (articles 171 à 179). Il donne une dimension nouvelle à la formation en la déclarant comme facteur de promotion sociale et professionnelle et «garant du développement économique du pays» (Art171). La loi 90-11, portant code du travail, définit dans bien des articles les obligations et les droits des travailleurs et des employeurs relatifs à la formation (notamment dans les articles 57 à 60). </w:t>
      </w:r>
    </w:p>
    <w:p w:rsidR="00DD09F6" w:rsidRDefault="00DD09F6">
      <w:pPr>
        <w:spacing w:after="0" w:line="240" w:lineRule="auto"/>
        <w:ind w:right="56"/>
        <w:jc w:val="both"/>
        <w:rPr>
          <w:rFonts w:ascii="Footlight MT Light" w:eastAsia="Times New Roman" w:hAnsi="Footlight MT Light" w:cs="Times New Roman"/>
          <w:sz w:val="28"/>
        </w:rPr>
      </w:pPr>
    </w:p>
    <w:p w:rsidR="00DD09F6" w:rsidRDefault="00A5266F">
      <w:pPr>
        <w:spacing w:after="0" w:line="240" w:lineRule="auto"/>
        <w:ind w:right="56"/>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Ainsi, il est déclaré dans l’article 6 que le travailleur a droit, entre autre, à la formation professionnelle et à la promotion dans le travail.</w:t>
      </w:r>
    </w:p>
    <w:p w:rsidR="00DD09F6" w:rsidRDefault="00DD09F6">
      <w:pPr>
        <w:spacing w:after="0" w:line="240" w:lineRule="auto"/>
        <w:ind w:right="46"/>
        <w:jc w:val="both"/>
        <w:rPr>
          <w:rFonts w:ascii="Footlight MT Light" w:eastAsia="Times New Roman" w:hAnsi="Footlight MT Light" w:cs="Times New Roman"/>
          <w:sz w:val="28"/>
        </w:rPr>
      </w:pPr>
    </w:p>
    <w:p w:rsidR="00DD09F6" w:rsidRDefault="00A5266F">
      <w:pPr>
        <w:spacing w:after="0" w:line="240" w:lineRule="auto"/>
        <w:ind w:right="46"/>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 Décret exécutif 98-149, fixant les modalités d’application des articles 55 et 56 de la loi 97-02, portant loi de finances pour l’année 1998 relatifs à la taxe de la formation professionnelles continue et à la taxe d’apprentissage, stipule dans son article 2 que «Sont soumis à la taxe de formation professionnelle continue, les organismes employeurs prévus dans les décrets N°82-298 et N°82-299 du 4 septembre 1982 susvisés à l’exclusion des institutions et administrations publiques» et affirme dans l’article 4 que «Les taxes ci-dessus citées sont dues lorsque les employeurs visés aux articles 2 et 3 du présent décret n’ont pas consacré un montant au moins égal à 0,5% de la masse salariale annuelle aux actions de formation professionnelle continue, et un montant au moins égal à 0,5% de la masse salariale annuelle aux actions d’apprentissage» .</w:t>
      </w:r>
    </w:p>
    <w:p w:rsidR="00DD09F6" w:rsidRDefault="00DD09F6">
      <w:pPr>
        <w:pStyle w:val="NormalWeb"/>
        <w:autoSpaceDE w:val="0"/>
        <w:autoSpaceDN w:val="0"/>
        <w:adjustRightInd w:val="0"/>
        <w:ind w:right="46"/>
        <w:jc w:val="both"/>
        <w:rPr>
          <w:rFonts w:ascii="Footlight MT Light" w:hAnsi="Footlight MT Light"/>
          <w:sz w:val="28"/>
          <w:szCs w:val="28"/>
        </w:rPr>
      </w:pPr>
    </w:p>
    <w:p w:rsidR="00DD09F6" w:rsidRDefault="00A5266F">
      <w:pPr>
        <w:pStyle w:val="NormalWeb"/>
        <w:autoSpaceDE w:val="0"/>
        <w:autoSpaceDN w:val="0"/>
        <w:adjustRightInd w:val="0"/>
        <w:ind w:right="46"/>
        <w:jc w:val="both"/>
        <w:rPr>
          <w:rFonts w:ascii="Footlight MT Light" w:eastAsia="FreeSans" w:hAnsi="Footlight MT Light" w:cs="FreeSans"/>
          <w:b/>
          <w:bCs/>
          <w:sz w:val="28"/>
          <w:szCs w:val="28"/>
        </w:rPr>
      </w:pPr>
      <w:r w:rsidRPr="00A5266F">
        <w:rPr>
          <w:rFonts w:ascii="Footlight MT Light" w:hAnsi="Footlight MT Light"/>
          <w:sz w:val="28"/>
          <w:szCs w:val="28"/>
        </w:rPr>
        <w:t>La période après 1995 : où la fonction R.H est décrite comme une  fonction « participative  » avec l’introduction de nouvelles pratiques de gestion des ressources humaines surtout après l’ouverture du secteur aux sociétés étrangères.</w:t>
      </w:r>
    </w:p>
    <w:p w:rsidR="0094005B" w:rsidRDefault="0094005B" w:rsidP="00F42A0C">
      <w:pPr>
        <w:pStyle w:val="NormalWeb"/>
        <w:autoSpaceDE w:val="0"/>
        <w:autoSpaceDN w:val="0"/>
        <w:adjustRightInd w:val="0"/>
        <w:ind w:left="1142" w:right="46"/>
        <w:jc w:val="both"/>
        <w:rPr>
          <w:rFonts w:ascii="Footlight MT Light" w:eastAsia="FreeSans" w:hAnsi="Footlight MT Light" w:cs="FreeSans"/>
          <w:b/>
          <w:bCs/>
        </w:rPr>
      </w:pPr>
    </w:p>
    <w:p w:rsidR="00D805D3" w:rsidRDefault="00D805D3" w:rsidP="00F42A0C">
      <w:pPr>
        <w:pStyle w:val="NormalWeb"/>
        <w:autoSpaceDE w:val="0"/>
        <w:autoSpaceDN w:val="0"/>
        <w:adjustRightInd w:val="0"/>
        <w:ind w:left="1142" w:right="46"/>
        <w:jc w:val="both"/>
        <w:rPr>
          <w:rFonts w:ascii="Footlight MT Light" w:eastAsia="FreeSans" w:hAnsi="Footlight MT Light" w:cs="FreeSans"/>
          <w:b/>
          <w:bCs/>
        </w:rPr>
      </w:pPr>
    </w:p>
    <w:p w:rsidR="00D805D3" w:rsidRPr="00F42A0C" w:rsidRDefault="00D805D3" w:rsidP="00F42A0C">
      <w:pPr>
        <w:pStyle w:val="NormalWeb"/>
        <w:autoSpaceDE w:val="0"/>
        <w:autoSpaceDN w:val="0"/>
        <w:adjustRightInd w:val="0"/>
        <w:ind w:left="1142" w:right="46"/>
        <w:jc w:val="both"/>
        <w:rPr>
          <w:rFonts w:ascii="Footlight MT Light" w:eastAsia="FreeSans" w:hAnsi="Footlight MT Light" w:cs="FreeSans"/>
          <w:b/>
          <w:bCs/>
        </w:rPr>
      </w:pPr>
    </w:p>
    <w:p w:rsidR="00DD09F6" w:rsidRDefault="003E4567" w:rsidP="00BF0384">
      <w:pPr>
        <w:pStyle w:val="Titre4"/>
        <w:spacing w:before="0"/>
        <w:ind w:left="284"/>
        <w:jc w:val="both"/>
        <w:rPr>
          <w:rFonts w:ascii="Footlight MT Light" w:hAnsi="Footlight MT Light"/>
          <w:b w:val="0"/>
          <w:bCs w:val="0"/>
          <w:i/>
          <w:sz w:val="28"/>
          <w:u w:val="single"/>
        </w:rPr>
      </w:pPr>
      <w:r w:rsidRPr="003E4567">
        <w:rPr>
          <w:rFonts w:ascii="Footlight MT Light" w:hAnsi="Footlight MT Light"/>
          <w:i/>
          <w:iCs w:val="0"/>
          <w:sz w:val="28"/>
          <w:u w:val="single"/>
        </w:rPr>
        <w:t xml:space="preserve">3. De 1995 </w:t>
      </w:r>
      <w:r w:rsidR="00BF0384">
        <w:rPr>
          <w:rFonts w:ascii="Footlight MT Light" w:hAnsi="Footlight MT Light"/>
          <w:i/>
          <w:iCs w:val="0"/>
          <w:sz w:val="28"/>
          <w:u w:val="single"/>
        </w:rPr>
        <w:t>à</w:t>
      </w:r>
      <w:r w:rsidRPr="003E4567">
        <w:rPr>
          <w:rFonts w:ascii="Footlight MT Light" w:hAnsi="Footlight MT Light"/>
          <w:i/>
          <w:iCs w:val="0"/>
          <w:sz w:val="28"/>
          <w:u w:val="single"/>
        </w:rPr>
        <w:t xml:space="preserve"> nos jours : la fin du monopole de l’</w:t>
      </w:r>
      <w:r>
        <w:rPr>
          <w:rFonts w:ascii="Footlight MT Light" w:hAnsi="Footlight MT Light"/>
          <w:i/>
          <w:iCs w:val="0"/>
          <w:sz w:val="28"/>
          <w:u w:val="single"/>
        </w:rPr>
        <w:t>E</w:t>
      </w:r>
      <w:r w:rsidRPr="003E4567">
        <w:rPr>
          <w:rFonts w:ascii="Footlight MT Light" w:hAnsi="Footlight MT Light"/>
          <w:i/>
          <w:iCs w:val="0"/>
          <w:sz w:val="28"/>
          <w:u w:val="single"/>
        </w:rPr>
        <w:t xml:space="preserve">tat et les premières </w:t>
      </w:r>
      <w:r>
        <w:rPr>
          <w:rFonts w:ascii="Footlight MT Light" w:hAnsi="Footlight MT Light"/>
          <w:i/>
          <w:iCs w:val="0"/>
          <w:sz w:val="28"/>
          <w:u w:val="single"/>
        </w:rPr>
        <w:t>r</w:t>
      </w:r>
      <w:r w:rsidR="00BF0384">
        <w:rPr>
          <w:rFonts w:ascii="Footlight MT Light" w:hAnsi="Footlight MT Light"/>
          <w:i/>
          <w:iCs w:val="0"/>
          <w:sz w:val="28"/>
          <w:u w:val="single"/>
        </w:rPr>
        <w:t>é</w:t>
      </w:r>
      <w:r w:rsidRPr="003E4567">
        <w:rPr>
          <w:rFonts w:ascii="Footlight MT Light" w:hAnsi="Footlight MT Light"/>
          <w:i/>
          <w:iCs w:val="0"/>
          <w:sz w:val="28"/>
          <w:u w:val="single"/>
        </w:rPr>
        <w:t>formes</w:t>
      </w:r>
    </w:p>
    <w:p w:rsidR="00456CDA" w:rsidRPr="00F42A0C" w:rsidRDefault="00456CDA" w:rsidP="00F42A0C">
      <w:pPr>
        <w:pStyle w:val="NormalWeb"/>
        <w:tabs>
          <w:tab w:val="left" w:pos="851"/>
        </w:tabs>
        <w:autoSpaceDE w:val="0"/>
        <w:autoSpaceDN w:val="0"/>
        <w:adjustRightInd w:val="0"/>
        <w:jc w:val="both"/>
        <w:rPr>
          <w:rFonts w:ascii="Footlight MT Light" w:hAnsi="Footlight MT Light"/>
          <w:b/>
          <w:bCs/>
        </w:rPr>
      </w:pPr>
    </w:p>
    <w:p w:rsidR="00FE5F95" w:rsidRPr="00E85578" w:rsidRDefault="00A5266F" w:rsidP="00E85578">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Il convient de rappeler qu’en 1995, en contre partie du rééchelonnement de la dette et des ressources apportées par le FMI, l’Algérie avait entrepris un programme d’ajustement structurel, visant à rééquilibrer son cadre macro-économique. Les réformes économiques ont eu pour objectif principal l’ouverture et la libéralisation des différents secteurs de l’économie notamment celui des assurances.</w:t>
      </w: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 xml:space="preserve">C’est aussi l’année de la véritable réforme des assurances. En effet, l’ordonnance 95-07 du 25 janvier 1995 relative aux assurances a procédé à la levée du monopole de l’Etat. Désormais, les capitaux privés peuvent être investis dans des sociétés d’assurances et/ ou de réassurance, lesquelles </w:t>
      </w:r>
      <w:r w:rsidRPr="00A5266F">
        <w:rPr>
          <w:rFonts w:ascii="Footlight MT Light" w:eastAsia="FreeSans" w:hAnsi="Footlight MT Light" w:cs="FreeSans"/>
          <w:sz w:val="28"/>
        </w:rPr>
        <w:lastRenderedPageBreak/>
        <w:t>peuvent recouvrir à des réseaux privés de distribution pour la réalisation de leurs chiffres d’affaires.</w:t>
      </w:r>
    </w:p>
    <w:p w:rsidR="00DD09F6" w:rsidRDefault="00DD09F6">
      <w:pPr>
        <w:autoSpaceDE w:val="0"/>
        <w:autoSpaceDN w:val="0"/>
        <w:adjustRightInd w:val="0"/>
        <w:spacing w:after="0" w:line="240" w:lineRule="auto"/>
        <w:jc w:val="both"/>
        <w:rPr>
          <w:rFonts w:ascii="Footlight MT Light" w:eastAsia="FreeSans" w:hAnsi="Footlight MT Light" w:cs="FreeSans"/>
          <w:spacing w:val="-4"/>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pacing w:val="-4"/>
          <w:sz w:val="28"/>
        </w:rPr>
        <w:t>L’ordonnance 95-07 du 25 janvier 1995 relative aux assurances a tracé le nouveau cadre juridique de l’exercice de l’activité des assurances en Algérie. Elle est le texte de référence du droit algérien des assurances. C’est par ce texte même qu’a été institué le Conseil National des assurances</w:t>
      </w:r>
      <w:r w:rsidRPr="00A5266F">
        <w:rPr>
          <w:rStyle w:val="Appelnotedebasdep"/>
          <w:rFonts w:ascii="Footlight MT Light" w:eastAsia="FreeSans" w:hAnsi="Footlight MT Light" w:cs="FreeSans"/>
          <w:spacing w:val="-4"/>
          <w:sz w:val="28"/>
          <w:szCs w:val="28"/>
        </w:rPr>
        <w:footnoteReference w:id="12"/>
      </w:r>
      <w:r w:rsidRPr="00A5266F">
        <w:rPr>
          <w:rFonts w:ascii="Footlight MT Light" w:eastAsia="FreeSans" w:hAnsi="Footlight MT Light" w:cs="FreeSans"/>
          <w:spacing w:val="-4"/>
          <w:sz w:val="28"/>
        </w:rPr>
        <w:t>, institution au service de l’Etat qui vise à développer et à promouvoir l’activité d’assurance et à l’utiliser comme véritable levier économique. A travers les travaux scientifiques qu’il entreprend et les recommandations qu’il présente aux décideurs. De plus,  sont « réintroduits » les intermédiaires d’assurances (agents généraux et courtiers) disparus avec l’institution du monopole de l’Etat sur l’activité d’assurance</w:t>
      </w:r>
      <w:r w:rsidRPr="00A5266F">
        <w:rPr>
          <w:rFonts w:ascii="Footlight MT Light" w:eastAsia="FreeSans" w:hAnsi="Footlight MT Light" w:cs="FreeSans"/>
          <w:sz w:val="28"/>
        </w:rPr>
        <w:t>.</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hAnsi="Footlight MT Light"/>
          <w:sz w:val="28"/>
        </w:rPr>
      </w:pPr>
      <w:r w:rsidRPr="00A5266F">
        <w:rPr>
          <w:rFonts w:ascii="Footlight MT Light" w:eastAsia="FreeSans" w:hAnsi="Footlight MT Light" w:cs="FreeSans"/>
          <w:sz w:val="28"/>
        </w:rPr>
        <w:t xml:space="preserve">Ce nouveau climat d’ouverture a encouragé </w:t>
      </w:r>
      <w:r w:rsidRPr="00A5266F">
        <w:rPr>
          <w:rFonts w:ascii="Footlight MT Light" w:eastAsia="Times New Roman" w:hAnsi="Footlight MT Light" w:cs="Times"/>
          <w:sz w:val="28"/>
        </w:rPr>
        <w:t xml:space="preserve">la création de </w:t>
      </w:r>
      <w:r w:rsidRPr="00A5266F">
        <w:rPr>
          <w:rFonts w:ascii="Footlight MT Light" w:eastAsia="Times New Roman" w:hAnsi="Footlight MT Light" w:cs="Times"/>
          <w:color w:val="000000"/>
          <w:sz w:val="28"/>
        </w:rPr>
        <w:t>sociétés</w:t>
      </w:r>
      <w:r w:rsidRPr="00A5266F">
        <w:rPr>
          <w:rFonts w:ascii="Footlight MT Light" w:eastAsia="Times New Roman" w:hAnsi="Footlight MT Light" w:cs="Times"/>
          <w:sz w:val="28"/>
        </w:rPr>
        <w:t xml:space="preserve"> (publiques et privées) de droit algérien </w:t>
      </w:r>
      <w:r w:rsidRPr="00A5266F">
        <w:rPr>
          <w:rFonts w:ascii="Footlight MT Light" w:eastAsia="FreeSans" w:hAnsi="Footlight MT Light" w:cs="FreeSans"/>
          <w:sz w:val="28"/>
        </w:rPr>
        <w:t xml:space="preserve"> telles : la </w:t>
      </w:r>
      <w:r w:rsidRPr="00A5266F">
        <w:rPr>
          <w:rFonts w:ascii="Footlight MT Light" w:hAnsi="Footlight MT Light"/>
          <w:sz w:val="28"/>
        </w:rPr>
        <w:t>CAGEX (le  10 janvier 1996),  la CIAR (le 15 février 1997), l’Algérienne des Assurances (2A) (le 06 mai 1997), la SGCI (le 05 novembre 1997, la TRUST Algeria (le 10 janvier 1997), la CASH (le 04 octobre 1999), la GAM (le 10 septembre 2002), Alliance (le 30 juillet 2005) et CARDIF EL-DJAZAIR  (le 11 octobre 2006).</w:t>
      </w:r>
    </w:p>
    <w:p w:rsidR="00DD09F6" w:rsidRDefault="00DD09F6">
      <w:pPr>
        <w:autoSpaceDE w:val="0"/>
        <w:autoSpaceDN w:val="0"/>
        <w:adjustRightInd w:val="0"/>
        <w:spacing w:after="0" w:line="240" w:lineRule="auto"/>
        <w:jc w:val="both"/>
        <w:rPr>
          <w:rFonts w:ascii="Footlight MT Light" w:eastAsia="FreeSans" w:hAnsi="Footlight MT Light" w:cs="FreeSans"/>
          <w:sz w:val="28"/>
        </w:rPr>
      </w:pPr>
    </w:p>
    <w:p w:rsidR="00DD09F6" w:rsidRDefault="00A5266F">
      <w:pPr>
        <w:autoSpaceDE w:val="0"/>
        <w:autoSpaceDN w:val="0"/>
        <w:adjustRightInd w:val="0"/>
        <w:spacing w:after="0" w:line="240" w:lineRule="auto"/>
        <w:jc w:val="both"/>
        <w:rPr>
          <w:rFonts w:ascii="Footlight MT Light" w:eastAsia="FreeSans" w:hAnsi="Footlight MT Light" w:cs="FreeSans"/>
          <w:sz w:val="28"/>
        </w:rPr>
      </w:pPr>
      <w:r w:rsidRPr="00A5266F">
        <w:rPr>
          <w:rFonts w:ascii="Footlight MT Light" w:eastAsia="FreeSans" w:hAnsi="Footlight MT Light" w:cs="FreeSans"/>
          <w:sz w:val="28"/>
        </w:rPr>
        <w:t xml:space="preserve">Les sociétés d’assurances, courtiers et agents généraux ont été tenus par la loi d’adhérer à une association qui « a pour objet de représenter et de gérer les intérêts collectifs de ses membres, l’information et la sensibilisation  de ses membres et du public » (article 214, ord. 95-07, modifié par l’art.33 de la loi 06-04). C’est principalement l’UAR (Union Algérienne des Sociétés d’Assurances et de Réassurances) qui est une association régie par la loi n°90-31 et qui regroupe toutes les sociétés d’assurances exerçant en Algérie. </w:t>
      </w:r>
      <w:r w:rsidRPr="00A5266F">
        <w:rPr>
          <w:rFonts w:ascii="Footlight MT Light" w:hAnsi="Footlight MT Light"/>
          <w:sz w:val="28"/>
        </w:rPr>
        <w:t>Elle a été créée en 1994 grâce à la volonté des assureurs déterminés à s’organiser, s’unir et défendre les intérêts de la profession</w:t>
      </w:r>
      <w:r w:rsidRPr="00A5266F">
        <w:rPr>
          <w:rFonts w:ascii="Footlight MT Light" w:eastAsia="FreeSans" w:hAnsi="Footlight MT Light" w:cs="FreeSans"/>
          <w:sz w:val="28"/>
        </w:rPr>
        <w:t>. Son rôle est reconnu comme capital par les professionnels et les institutions du secteur. Elle a pour obligations de développer l’activité de l’assurance, d’améliorer la qualité de prestation des assureurs, de coordonner les actions communes des membres et de représenter les intérêts de la coopération aux niveaux national et international.</w:t>
      </w:r>
    </w:p>
    <w:p w:rsidR="00DD09F6" w:rsidRDefault="00DD09F6">
      <w:pPr>
        <w:spacing w:after="0" w:line="240" w:lineRule="auto"/>
        <w:jc w:val="both"/>
        <w:rPr>
          <w:rFonts w:ascii="Footlight MT Light" w:eastAsia="Times New Roman" w:hAnsi="Footlight MT Light" w:cs="Times New Roman"/>
          <w:color w:val="000000"/>
          <w:sz w:val="28"/>
        </w:rPr>
      </w:pPr>
    </w:p>
    <w:p w:rsidR="00DD09F6" w:rsidRDefault="00A5266F">
      <w:pPr>
        <w:spacing w:after="0" w:line="240" w:lineRule="auto"/>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Malgré les modifications apportées par l’ordonnance aux fondements du secteur des assurances, ce dernier est resté en deçà de son potentiel et des objectifs assignés. L</w:t>
      </w:r>
      <w:r w:rsidRPr="00A5266F">
        <w:rPr>
          <w:rFonts w:ascii="Footlight MT Light" w:hAnsi="Footlight MT Light" w:cs="Times"/>
          <w:sz w:val="28"/>
        </w:rPr>
        <w:t>a profession peine à prendre son essor</w:t>
      </w:r>
      <w:r w:rsidRPr="00A5266F">
        <w:rPr>
          <w:rFonts w:ascii="Footlight MT Light" w:eastAsia="Times New Roman" w:hAnsi="Footlight MT Light" w:cs="Times New Roman"/>
          <w:color w:val="000000"/>
          <w:sz w:val="28"/>
        </w:rPr>
        <w:t>. D’où une faiblesse du rendement, une stagnation des investissements, l’activité est surtout concentrée sur les assurances dommages (95% des primes), et les assurances de personnes restent limités à 5%. Le marché algérien était classé 68</w:t>
      </w:r>
      <w:r w:rsidRPr="00A5266F">
        <w:rPr>
          <w:rFonts w:ascii="Footlight MT Light" w:eastAsia="Times New Roman" w:hAnsi="Footlight MT Light" w:cs="Times New Roman"/>
          <w:color w:val="000000"/>
          <w:sz w:val="28"/>
          <w:vertAlign w:val="superscript"/>
        </w:rPr>
        <w:t>ème</w:t>
      </w:r>
      <w:r w:rsidRPr="00A5266F">
        <w:rPr>
          <w:rFonts w:ascii="Footlight MT Light" w:eastAsia="Times New Roman" w:hAnsi="Footlight MT Light" w:cs="Times New Roman"/>
          <w:color w:val="000000"/>
          <w:sz w:val="28"/>
        </w:rPr>
        <w:t xml:space="preserve"> au rang mondial en 2006. </w:t>
      </w:r>
      <w:r w:rsidRPr="00A5266F">
        <w:rPr>
          <w:rFonts w:ascii="Footlight MT Light" w:eastAsia="Times New Roman" w:hAnsi="Footlight MT Light" w:cs="Times"/>
          <w:sz w:val="28"/>
        </w:rPr>
        <w:t xml:space="preserve">Afin d’insuffler un nouvel élan à la profession,  Il eu le 20 février 2006, date à laquelle  le secteur de l’assurance se voit doter d’un véritable instrument juridique qui a facilité l’essor de l’assurance algérienne ; </w:t>
      </w:r>
      <w:r w:rsidRPr="00A5266F">
        <w:rPr>
          <w:rFonts w:ascii="Footlight MT Light" w:eastAsia="Times New Roman" w:hAnsi="Footlight MT Light" w:cs="Times"/>
          <w:sz w:val="28"/>
        </w:rPr>
        <w:lastRenderedPageBreak/>
        <w:t>il s’agit de la loi n°06-04 du 20 février 2006,</w:t>
      </w:r>
      <w:r w:rsidRPr="00A5266F">
        <w:rPr>
          <w:rFonts w:ascii="Footlight MT Light" w:eastAsia="Times New Roman" w:hAnsi="Footlight MT Light" w:cs="Times New Roman"/>
          <w:color w:val="000000"/>
          <w:sz w:val="28"/>
        </w:rPr>
        <w:t xml:space="preserve"> complétant et modifiant l’ordonnance 95-07. </w:t>
      </w:r>
    </w:p>
    <w:p w:rsidR="00DD09F6" w:rsidRDefault="00DD09F6">
      <w:pPr>
        <w:spacing w:after="0" w:line="240" w:lineRule="auto"/>
        <w:jc w:val="both"/>
        <w:rPr>
          <w:rFonts w:ascii="Footlight MT Light" w:eastAsia="Times New Roman" w:hAnsi="Footlight MT Light" w:cs="Times New Roman"/>
          <w:color w:val="000000"/>
          <w:sz w:val="28"/>
        </w:rPr>
      </w:pPr>
    </w:p>
    <w:p w:rsidR="00DD09F6" w:rsidRDefault="00A5266F">
      <w:pPr>
        <w:spacing w:after="0" w:line="240" w:lineRule="auto"/>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Celle-ci, entre autre, a multiplié les mesures incitatives envers les acteurs locaux, mais aussi pour la première fois envers les opérateurs étrangers.</w:t>
      </w:r>
    </w:p>
    <w:p w:rsidR="00DD09F6" w:rsidRDefault="00A5266F">
      <w:pPr>
        <w:spacing w:after="0" w:line="240" w:lineRule="auto"/>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Elle a introduit un certain nombre de dispositions de nature à créer les conditions d’un marché dynamique, porté par une croissance réelle, une activité maîtrisée et des risques contrôlés. Elle a retenu trois (03) grands axes de réforme :</w:t>
      </w:r>
    </w:p>
    <w:p w:rsidR="00DD09F6" w:rsidRDefault="00DD09F6">
      <w:pPr>
        <w:spacing w:after="0" w:line="240" w:lineRule="auto"/>
        <w:jc w:val="both"/>
        <w:rPr>
          <w:rFonts w:ascii="Footlight MT Light" w:eastAsia="Times New Roman" w:hAnsi="Footlight MT Light" w:cs="Times New Roman"/>
          <w:color w:val="000000"/>
          <w:sz w:val="28"/>
        </w:rPr>
      </w:pPr>
    </w:p>
    <w:p w:rsidR="00424319" w:rsidRDefault="00A5266F">
      <w:pPr>
        <w:numPr>
          <w:ilvl w:val="0"/>
          <w:numId w:val="20"/>
        </w:numPr>
        <w:tabs>
          <w:tab w:val="left" w:pos="567"/>
        </w:tabs>
        <w:spacing w:after="0" w:line="240" w:lineRule="auto"/>
        <w:ind w:left="0" w:firstLine="284"/>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La stimulation de l’activité par la diversification des produits d’assurance avec en particulier la promotion des assurances de personnes, mais également la diversification des modes de distribution des produits avec la possibilité donnée aux sociétés d’assurances de distribuer leurs produits par le biais du réseau bancaire.</w:t>
      </w:r>
    </w:p>
    <w:p w:rsidR="00424319" w:rsidRDefault="00A5266F">
      <w:pPr>
        <w:numPr>
          <w:ilvl w:val="0"/>
          <w:numId w:val="20"/>
        </w:numPr>
        <w:tabs>
          <w:tab w:val="left" w:pos="567"/>
        </w:tabs>
        <w:spacing w:after="0" w:line="240" w:lineRule="auto"/>
        <w:ind w:left="0" w:firstLine="284"/>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Le renforcement de la sécurité financière et de la gouvernance des sociétés d’assurance, avec l’exigence faite aux acteurs d’une bonne solidité financière et d’un management de qualité, ainsi qu’à travers les mesures de sauvegarde des intérêts des assurés. </w:t>
      </w:r>
    </w:p>
    <w:p w:rsidR="00424319" w:rsidRDefault="00A5266F">
      <w:pPr>
        <w:numPr>
          <w:ilvl w:val="0"/>
          <w:numId w:val="20"/>
        </w:numPr>
        <w:tabs>
          <w:tab w:val="left" w:pos="567"/>
        </w:tabs>
        <w:spacing w:after="0" w:line="240" w:lineRule="auto"/>
        <w:ind w:left="0" w:firstLine="284"/>
        <w:jc w:val="both"/>
        <w:rPr>
          <w:rFonts w:ascii="Footlight MT Light" w:eastAsia="Times New Roman" w:hAnsi="Footlight MT Light" w:cs="Times New Roman"/>
          <w:color w:val="000000"/>
          <w:sz w:val="28"/>
        </w:rPr>
      </w:pPr>
      <w:r w:rsidRPr="00A5266F">
        <w:rPr>
          <w:rFonts w:ascii="Footlight MT Light" w:eastAsia="Times New Roman" w:hAnsi="Footlight MT Light" w:cs="Times New Roman"/>
          <w:color w:val="000000"/>
          <w:sz w:val="28"/>
        </w:rPr>
        <w:t>La réorganisation de la supervision des assurances avec l’institution de la Commission de supervision des assurances chargée de contrôler l’activité d’assurance et de réassurance.</w:t>
      </w:r>
    </w:p>
    <w:p w:rsidR="00DD09F6" w:rsidRDefault="00DD09F6">
      <w:pPr>
        <w:spacing w:after="0" w:line="240" w:lineRule="auto"/>
        <w:jc w:val="both"/>
        <w:rPr>
          <w:rFonts w:ascii="Footlight MT Light" w:eastAsia="Times New Roman" w:hAnsi="Footlight MT Light" w:cs="Times"/>
          <w:sz w:val="28"/>
        </w:rPr>
      </w:pPr>
    </w:p>
    <w:p w:rsidR="00DD09F6" w:rsidRDefault="00A5266F">
      <w:pPr>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t xml:space="preserve">Il est à rappeler que dès le 06 août 2007, les banques ont été autorisées à distribuer certains produits d’assurances. De plus, depuis la publication, le 30 mars 2008, dans le journal officiel d’un arrêté fixant les modalités d’ouverture de succursales de sociétés d’assurances étrangères, les choses ont évolué vers une meilleure présence du privé. </w:t>
      </w:r>
    </w:p>
    <w:p w:rsidR="00DD09F6" w:rsidRDefault="00DD09F6">
      <w:pPr>
        <w:spacing w:after="0" w:line="240" w:lineRule="auto"/>
        <w:jc w:val="both"/>
        <w:rPr>
          <w:rFonts w:ascii="Footlight MT Light" w:eastAsia="Times New Roman" w:hAnsi="Footlight MT Light" w:cs="Times"/>
          <w:sz w:val="28"/>
        </w:rPr>
      </w:pPr>
    </w:p>
    <w:p w:rsidR="00DD09F6" w:rsidRDefault="00A5266F">
      <w:pPr>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t>Et afin de stimuler davantage l’activité d’assurances et améliorer la qualité de service,  l’Algérie a opté pour le règlement définitif du contentieux algéro-français des assurances en 2008, ce qui a ouvert la voie à la pénétration du marché algérien par les groupes d’assurances français qui en étaient jusqu’alors écartés : AGF, AXA, AVIVA, Groupama etc.</w:t>
      </w:r>
    </w:p>
    <w:p w:rsidR="00DD09F6" w:rsidRDefault="00DD09F6">
      <w:pPr>
        <w:autoSpaceDE w:val="0"/>
        <w:autoSpaceDN w:val="0"/>
        <w:adjustRightInd w:val="0"/>
        <w:spacing w:after="0" w:line="240" w:lineRule="auto"/>
        <w:jc w:val="both"/>
        <w:rPr>
          <w:rFonts w:ascii="Footlight MT Light" w:eastAsia="Times New Roman" w:hAnsi="Footlight MT Light" w:cs="Times"/>
          <w:sz w:val="28"/>
        </w:rPr>
      </w:pPr>
    </w:p>
    <w:p w:rsidR="00DD09F6" w:rsidRDefault="00A5266F">
      <w:pPr>
        <w:autoSpaceDE w:val="0"/>
        <w:autoSpaceDN w:val="0"/>
        <w:adjustRightInd w:val="0"/>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t>L’année 2009 quand à elle, fut caractérisée par la publication dans le J. O. R.A.D.P du décret exécutif n° 09-375 du 16 novembre 2009.</w:t>
      </w:r>
    </w:p>
    <w:p w:rsidR="00DD09F6" w:rsidRDefault="00DD09F6">
      <w:pPr>
        <w:autoSpaceDE w:val="0"/>
        <w:autoSpaceDN w:val="0"/>
        <w:adjustRightInd w:val="0"/>
        <w:spacing w:after="0" w:line="240" w:lineRule="auto"/>
        <w:jc w:val="both"/>
        <w:rPr>
          <w:rFonts w:ascii="Footlight MT Light" w:eastAsia="Times New Roman" w:hAnsi="Footlight MT Light" w:cs="Times"/>
          <w:sz w:val="28"/>
        </w:rPr>
      </w:pPr>
    </w:p>
    <w:p w:rsidR="00DD09F6" w:rsidRDefault="00A5266F">
      <w:pPr>
        <w:autoSpaceDE w:val="0"/>
        <w:autoSpaceDN w:val="0"/>
        <w:adjustRightInd w:val="0"/>
        <w:spacing w:after="0" w:line="240" w:lineRule="auto"/>
        <w:jc w:val="both"/>
        <w:rPr>
          <w:rFonts w:ascii="Footlight MT Light" w:hAnsi="Footlight MT Light" w:cs="Times New Roman"/>
          <w:sz w:val="28"/>
        </w:rPr>
      </w:pPr>
      <w:r w:rsidRPr="00A5266F">
        <w:rPr>
          <w:rFonts w:ascii="Footlight MT Light" w:eastAsia="Times New Roman" w:hAnsi="Footlight MT Light" w:cs="Times"/>
          <w:sz w:val="28"/>
        </w:rPr>
        <w:t>Ce décret a fixé le capital social (ou fonds d'établissement) minimum des sociétés d'assurances et/ou de réassurances. Ainsi, le capital social</w:t>
      </w:r>
      <w:r w:rsidRPr="00A5266F">
        <w:rPr>
          <w:rFonts w:ascii="Footlight MT Light" w:hAnsi="Footlight MT Light" w:cs="Times New Roman"/>
          <w:sz w:val="28"/>
        </w:rPr>
        <w:t xml:space="preserve"> minimum des sociétés d’assurances et/ou de réassurances est fixé à :</w:t>
      </w:r>
    </w:p>
    <w:p w:rsidR="00DD09F6" w:rsidRDefault="00DD09F6">
      <w:pPr>
        <w:autoSpaceDE w:val="0"/>
        <w:autoSpaceDN w:val="0"/>
        <w:adjustRightInd w:val="0"/>
        <w:spacing w:after="0" w:line="240" w:lineRule="auto"/>
        <w:jc w:val="both"/>
        <w:rPr>
          <w:rFonts w:ascii="Footlight MT Light" w:hAnsi="Footlight MT Light" w:cs="Times New Roman"/>
          <w:sz w:val="28"/>
        </w:rPr>
      </w:pP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t>Un milliard de dinars, pour les sociétés par actions exerçant les opérations d’assurances de personnes et de capitalisation.</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t>Deux milliards de dinars, pour les sociétés par actions exerçant les opérations d’assurances de dommages.</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lastRenderedPageBreak/>
        <w:t>Cinq milliards de dinars, pour les sociétés par actions exerçant exclusivement les opérations de réassurance.</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t>Le fonds d’établissement des sociétés à forme mutuelle est fixé à Six cent millions de dinars, pour les sociétés exerçant les opérations d’assurances de personnes et de capitalisation.</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t>Un milliard de dinars, pour les sociétés exerçant les opérations d’assurances de personnes.</w:t>
      </w:r>
    </w:p>
    <w:p w:rsidR="00DD09F6" w:rsidRDefault="00DD09F6">
      <w:pPr>
        <w:autoSpaceDE w:val="0"/>
        <w:autoSpaceDN w:val="0"/>
        <w:adjustRightInd w:val="0"/>
        <w:spacing w:after="0" w:line="240" w:lineRule="auto"/>
        <w:ind w:firstLine="284"/>
        <w:jc w:val="both"/>
        <w:rPr>
          <w:rFonts w:ascii="Footlight MT Light" w:hAnsi="Footlight MT Light" w:cs="Times New Roman"/>
          <w:sz w:val="28"/>
        </w:rPr>
      </w:pPr>
    </w:p>
    <w:p w:rsidR="00DD09F6" w:rsidRDefault="00A5266F">
      <w:pPr>
        <w:autoSpaceDE w:val="0"/>
        <w:autoSpaceDN w:val="0"/>
        <w:adjustRightInd w:val="0"/>
        <w:spacing w:after="0" w:line="240" w:lineRule="auto"/>
        <w:jc w:val="both"/>
        <w:rPr>
          <w:rFonts w:ascii="Footlight MT Light" w:hAnsi="Footlight MT Light" w:cs="Times New Roman"/>
          <w:sz w:val="28"/>
        </w:rPr>
      </w:pPr>
      <w:r w:rsidRPr="00A5266F">
        <w:rPr>
          <w:rFonts w:ascii="Footlight MT Light" w:hAnsi="Footlight MT Light" w:cs="Times New Roman"/>
          <w:sz w:val="28"/>
        </w:rPr>
        <w:t xml:space="preserve">Aussi, la période qui couvre 2008 à 2010 a été marquée par la concrétisation de plusieurs accords de bancassurance : </w:t>
      </w:r>
    </w:p>
    <w:p w:rsidR="00DD09F6" w:rsidRDefault="00DD09F6">
      <w:pPr>
        <w:autoSpaceDE w:val="0"/>
        <w:autoSpaceDN w:val="0"/>
        <w:adjustRightInd w:val="0"/>
        <w:spacing w:after="0" w:line="240" w:lineRule="auto"/>
        <w:jc w:val="both"/>
        <w:rPr>
          <w:rFonts w:ascii="Footlight MT Light" w:hAnsi="Footlight MT Light" w:cs="Times New Roman"/>
          <w:sz w:val="28"/>
        </w:rPr>
      </w:pP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pacing w:val="-4"/>
          <w:sz w:val="28"/>
        </w:rPr>
      </w:pPr>
      <w:r w:rsidRPr="00A5266F">
        <w:rPr>
          <w:rFonts w:ascii="Footlight MT Light" w:hAnsi="Footlight MT Light" w:cs="Times New Roman"/>
          <w:spacing w:val="-4"/>
          <w:sz w:val="28"/>
        </w:rPr>
        <w:t>La SAA a noué des partenariats avec deux banques publiques : la Banque de                       Développement Local (BDL) et la Banque de l’Agriculture et du Développement Rural (BADR).</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cs="Times New Roman"/>
          <w:sz w:val="28"/>
        </w:rPr>
      </w:pPr>
      <w:r w:rsidRPr="00A5266F">
        <w:rPr>
          <w:rFonts w:ascii="Footlight MT Light" w:hAnsi="Footlight MT Light" w:cs="Times New Roman"/>
          <w:sz w:val="28"/>
        </w:rPr>
        <w:t>Le groupe bancaire BNP Paribas, via sa filiale Cardif, s'est associé avec la CNEP Banque dans le cadre de la bancassurance.</w:t>
      </w:r>
    </w:p>
    <w:p w:rsidR="00DD09F6" w:rsidRDefault="00A5266F">
      <w:pPr>
        <w:pStyle w:val="Paragraphedeliste"/>
        <w:numPr>
          <w:ilvl w:val="0"/>
          <w:numId w:val="17"/>
        </w:numPr>
        <w:tabs>
          <w:tab w:val="left" w:pos="567"/>
        </w:tabs>
        <w:autoSpaceDE w:val="0"/>
        <w:autoSpaceDN w:val="0"/>
        <w:adjustRightInd w:val="0"/>
        <w:spacing w:after="0" w:line="240" w:lineRule="auto"/>
        <w:ind w:left="0" w:firstLine="284"/>
        <w:contextualSpacing w:val="0"/>
        <w:jc w:val="both"/>
        <w:rPr>
          <w:rFonts w:ascii="Footlight MT Light" w:hAnsi="Footlight MT Light"/>
          <w:spacing w:val="-6"/>
          <w:sz w:val="28"/>
        </w:rPr>
      </w:pPr>
      <w:r w:rsidRPr="00A5266F">
        <w:rPr>
          <w:rFonts w:ascii="Footlight MT Light" w:hAnsi="Footlight MT Light" w:cs="Times New Roman"/>
          <w:spacing w:val="-6"/>
          <w:sz w:val="28"/>
        </w:rPr>
        <w:t xml:space="preserve">La CAAT et la CAAR ont noué un partenariat avec la Banque Extérieure d’Algérie </w:t>
      </w:r>
      <w:r w:rsidRPr="00A5266F">
        <w:rPr>
          <w:rFonts w:ascii="Footlight MT Light" w:hAnsi="Footlight MT Light"/>
          <w:spacing w:val="-6"/>
          <w:sz w:val="28"/>
        </w:rPr>
        <w:t>(BEA) en mai.</w:t>
      </w:r>
    </w:p>
    <w:p w:rsidR="00DD09F6" w:rsidRDefault="00DD09F6">
      <w:pPr>
        <w:spacing w:after="0" w:line="240" w:lineRule="auto"/>
        <w:jc w:val="both"/>
        <w:rPr>
          <w:rFonts w:ascii="Footlight MT Light" w:hAnsi="Footlight MT Light" w:cstheme="majorBidi"/>
          <w:sz w:val="28"/>
        </w:rPr>
      </w:pPr>
    </w:p>
    <w:p w:rsidR="00DD09F6" w:rsidRDefault="00A5266F">
      <w:pPr>
        <w:spacing w:after="0" w:line="240" w:lineRule="auto"/>
        <w:jc w:val="both"/>
        <w:rPr>
          <w:rFonts w:ascii="Footlight MT Light" w:hAnsi="Footlight MT Light" w:cstheme="majorBidi"/>
          <w:sz w:val="28"/>
        </w:rPr>
      </w:pPr>
      <w:r w:rsidRPr="00A5266F">
        <w:rPr>
          <w:rFonts w:ascii="Footlight MT Light" w:hAnsi="Footlight MT Light" w:cstheme="majorBidi"/>
          <w:sz w:val="28"/>
        </w:rPr>
        <w:t>L’opération de séparation des activités relatives aux assurances de dommages et de personnes vient en application de la loi 06</w:t>
      </w:r>
      <w:r w:rsidRPr="00A5266F">
        <w:rPr>
          <w:rFonts w:ascii="Footlight MT Light" w:hAnsi="Footlight MT Light" w:cstheme="majorBidi"/>
          <w:sz w:val="28"/>
        </w:rPr>
        <w:noBreakHyphen/>
        <w:t>04 qui a imposé aux compagnies d'assurance un délai de cinq ans, jusqu'en mars 2011, pour séparer les assurances « dommage » et celles « de personnes ». Ce délai a été prolongé, à la demande des compagnies, au 30 juin par le ministère des Finances afin d’accorder une période supplémentaire à ces sociétés pour procéder à cette séparation. A partir de cette échéance, le Ministère des Finances a interdit aux sociétés n'ayant pas réussi à créer leur filiales d'assurances de personnes à souscrire ou à commercialiser des produits de ce nouveau segment.  </w:t>
      </w:r>
    </w:p>
    <w:p w:rsidR="00DD09F6" w:rsidRDefault="00DD09F6">
      <w:pPr>
        <w:pStyle w:val="Textebrut"/>
        <w:jc w:val="both"/>
        <w:rPr>
          <w:rFonts w:ascii="Footlight MT Light" w:hAnsi="Footlight MT Light" w:cstheme="majorBidi"/>
          <w:sz w:val="28"/>
          <w:szCs w:val="28"/>
        </w:rPr>
      </w:pPr>
    </w:p>
    <w:p w:rsidR="00DD09F6" w:rsidRDefault="00A5266F">
      <w:pPr>
        <w:pStyle w:val="Textebrut"/>
        <w:jc w:val="both"/>
        <w:rPr>
          <w:rFonts w:ascii="Footlight MT Light" w:hAnsi="Footlight MT Light" w:cstheme="majorBidi"/>
          <w:color w:val="548DD4" w:themeColor="text2" w:themeTint="99"/>
          <w:sz w:val="28"/>
          <w:szCs w:val="28"/>
        </w:rPr>
      </w:pPr>
      <w:r w:rsidRPr="00A5266F">
        <w:rPr>
          <w:rFonts w:ascii="Footlight MT Light" w:hAnsi="Footlight MT Light" w:cstheme="majorBidi"/>
          <w:sz w:val="28"/>
          <w:szCs w:val="28"/>
        </w:rPr>
        <w:t>Une note du Ministère datée du 02 juin 2011 est venue pour préciser le mode opératoire qu’il y a lieu de mettre en œuvre pour réaliser l’opération de séparation des deux activités. Ainsi, beaucoup d’ambigüités ont été levées (Sort du portefeuille d’assurances de personnes appartenant, actuellement, à la société d’assurance « dommages », commercialisation des produits d’assurances de personnes</w:t>
      </w:r>
      <w:r w:rsidRPr="00A5266F">
        <w:rPr>
          <w:rFonts w:ascii="Footlight MT Light" w:hAnsi="Footlight MT Light" w:cstheme="majorBidi"/>
          <w:color w:val="548DD4" w:themeColor="text2" w:themeTint="99"/>
          <w:sz w:val="28"/>
          <w:szCs w:val="28"/>
        </w:rPr>
        <w:t>.</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cstheme="majorBidi"/>
          <w:sz w:val="28"/>
        </w:rPr>
      </w:pPr>
      <w:r w:rsidRPr="00A5266F">
        <w:rPr>
          <w:rFonts w:ascii="Footlight MT Light" w:hAnsi="Footlight MT Light"/>
          <w:sz w:val="28"/>
        </w:rPr>
        <w:t xml:space="preserve">Cette option stratégique de séparation des assurances dommages et assurances de personnes est considérée par les décideurs comme le meilleur moyen pour booster l’assurance de personne dans notre pays. Et, loin d’être un délestage d’activité, il </w:t>
      </w:r>
      <w:r w:rsidRPr="00A5266F">
        <w:rPr>
          <w:rFonts w:ascii="Footlight MT Light" w:hAnsi="Footlight MT Light" w:cstheme="majorBidi"/>
          <w:sz w:val="28"/>
        </w:rPr>
        <w:t xml:space="preserve">s’agit plutôt d’un recentrage des entreprises sur leurs métiers de base. Ainsi, « l’enfant pauvre » de l’assurance comme le nomme certain, pourra bénéficier de toutes les conditions favorables pour son développement et retrouver sa véritable place sur le marché. </w:t>
      </w:r>
    </w:p>
    <w:p w:rsidR="00DD09F6" w:rsidRDefault="00A5266F">
      <w:pPr>
        <w:spacing w:after="0" w:line="240" w:lineRule="auto"/>
        <w:jc w:val="both"/>
        <w:rPr>
          <w:rFonts w:ascii="Footlight MT Light" w:hAnsi="Footlight MT Light" w:cs="Times New Roman"/>
          <w:spacing w:val="-6"/>
          <w:sz w:val="28"/>
        </w:rPr>
      </w:pPr>
      <w:r w:rsidRPr="00A5266F">
        <w:rPr>
          <w:rFonts w:ascii="Footlight MT Light" w:hAnsi="Footlight MT Light" w:cs="Times New Roman"/>
          <w:spacing w:val="-6"/>
          <w:sz w:val="28"/>
        </w:rPr>
        <w:t xml:space="preserve">Ceci a permis  l’émergence de nouvelles sociétés : la CAARAMA Assurance (date de création : le 09 mars 2011) ; TAAMIME LIFE Algérie « TALA » (le 09 mars 2011) ; </w:t>
      </w:r>
      <w:r w:rsidRPr="00A5266F">
        <w:rPr>
          <w:rFonts w:ascii="Footlight MT Light" w:hAnsi="Footlight MT Light" w:cs="Times New Roman"/>
          <w:spacing w:val="-6"/>
          <w:sz w:val="28"/>
        </w:rPr>
        <w:lastRenderedPageBreak/>
        <w:t xml:space="preserve">la Société d’Assurance de Prévoyance et de Santé (SAPS) (le 10 mars 2011) ; Macir Vie (11 août 2011) et le Mutualiste (CNMA) ; AXA Personnes et AXA dommages. Le nombre des sociétés d’assurances est passé de six (06) en 1995 à 23 en 2011.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Toutes ces mutations, aussi bien économiques (ouverture, mondialisation et pression concurrentielle) que sociales (redéfinition des règles du jeu social), ont ouvert de nouvelles perspectives à l’évolution de la fonction Ressources Humaines en Algérie, même si la réaction des entreprises est aussi dépendante de leur contexte. </w:t>
      </w:r>
    </w:p>
    <w:p w:rsidR="00834B20" w:rsidRDefault="00834B20" w:rsidP="00E85578">
      <w:pPr>
        <w:autoSpaceDE w:val="0"/>
        <w:autoSpaceDN w:val="0"/>
        <w:adjustRightInd w:val="0"/>
        <w:spacing w:after="0" w:line="240" w:lineRule="auto"/>
        <w:jc w:val="both"/>
        <w:rPr>
          <w:rFonts w:ascii="Footlight MT Light" w:eastAsia="FreeSans" w:hAnsi="Footlight MT Light" w:cs="FreeSans"/>
          <w:color w:val="231F20"/>
          <w:spacing w:val="-4"/>
          <w:sz w:val="28"/>
        </w:rPr>
      </w:pPr>
    </w:p>
    <w:p w:rsidR="008F31D4" w:rsidRPr="00E85578" w:rsidRDefault="00A5266F" w:rsidP="00E85578">
      <w:pPr>
        <w:autoSpaceDE w:val="0"/>
        <w:autoSpaceDN w:val="0"/>
        <w:adjustRightInd w:val="0"/>
        <w:spacing w:after="0" w:line="240" w:lineRule="auto"/>
        <w:jc w:val="both"/>
        <w:rPr>
          <w:rFonts w:ascii="Footlight MT Light" w:eastAsia="FreeSans" w:hAnsi="Footlight MT Light" w:cs="FreeSans"/>
          <w:color w:val="231F20"/>
          <w:spacing w:val="-4"/>
          <w:sz w:val="28"/>
        </w:rPr>
      </w:pPr>
      <w:r w:rsidRPr="00A5266F">
        <w:rPr>
          <w:rFonts w:ascii="Footlight MT Light" w:eastAsia="FreeSans" w:hAnsi="Footlight MT Light" w:cs="FreeSans"/>
          <w:color w:val="231F20"/>
          <w:spacing w:val="-4"/>
          <w:sz w:val="28"/>
        </w:rPr>
        <w:t>Un intérêt particulier s’est vue accordé à la mise à niveau quantitative et qualitative de leurs Ressources Humaines (restructuration et dimensionnement des effectifs, recrutement de personnel plus qualifié et pratique plus systématique de la formation) et à la mobilisation du personnel autour de projets fédérateurs (démarche qualité, certification etc.).</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Le nouveau rôle qui est attribué à la fonction R.H est de moins en moins celui d’exécuter des instructions venant d’en haut, mais d’anticiper, de faire preuve de réactivité face à des situations inédites et d’adopter une certaine expertise pour comprendre et solutionner les problèmes humains qui se posent à l’entreprise. </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Certaines activités classiques dévolues à la DRH sont en voie d’externalisation. Des préoccupations jusque-là marginalisées (hygiène et sécurité, formation, dialogue social…) sont devenues importantes. Les exigences de rationalisation et d’efficacité des méthodes de gestion du Personnel rendent indispensables le recours aux nouvelles technologies de l’information. Il va de soi que les caractéristiques et l’ampleur de cette configuration sont fonction de la taille, de l’activité, du statut et surtout du positionnement de l’entreprise vis-à-vis de l’économie mondiale.</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Cette nouvelle situation  a poussé les  managers  à introduire de nouvelles  pratiques  de gestion liées notamment à l’établissement des diagnostics et à opérer des restructurations gagnantes. La signature des contrats de performance a amené les managers à affiner la gestion des ressources humaines et à rationaliser les pratiques notamment celles liées au recrutement et à la promotion.</w:t>
      </w:r>
    </w:p>
    <w:p w:rsidR="00834B20" w:rsidRDefault="00834B20" w:rsidP="00E85578">
      <w:pPr>
        <w:spacing w:after="0" w:line="240" w:lineRule="auto"/>
        <w:ind w:right="51"/>
        <w:jc w:val="both"/>
        <w:rPr>
          <w:rFonts w:ascii="Footlight MT Light" w:eastAsia="Times New Roman" w:hAnsi="Footlight MT Light" w:cs="Times New Roman"/>
          <w:spacing w:val="-4"/>
          <w:sz w:val="28"/>
        </w:rPr>
      </w:pPr>
    </w:p>
    <w:p w:rsidR="00FE5F95" w:rsidRPr="00E85578" w:rsidRDefault="00A5266F" w:rsidP="00E85578">
      <w:pPr>
        <w:spacing w:after="0" w:line="240" w:lineRule="auto"/>
        <w:ind w:right="51"/>
        <w:jc w:val="both"/>
        <w:rPr>
          <w:rFonts w:ascii="Footlight MT Light" w:eastAsia="Times New Roman" w:hAnsi="Footlight MT Light" w:cs="Times New Roman"/>
          <w:spacing w:val="-4"/>
          <w:sz w:val="28"/>
        </w:rPr>
      </w:pPr>
      <w:r w:rsidRPr="00A5266F">
        <w:rPr>
          <w:rFonts w:ascii="Footlight MT Light" w:eastAsia="Times New Roman" w:hAnsi="Footlight MT Light" w:cs="Times New Roman"/>
          <w:spacing w:val="-4"/>
          <w:sz w:val="28"/>
        </w:rPr>
        <w:t>Cette période d’apprentissage du nouveau management a mis en lumière le déficit en encadrement  et  a  appelé  au  renouvellement  des  pratiques  de  gestion  des  ressources notamment humaines, ce qui a permis l’émergence d’un secteur privé de formation professionnelle et l’entrée en jeu des bureaux de consulting et de conseil dont les résultats sur le transferts des compétences restent mitigés.</w:t>
      </w:r>
    </w:p>
    <w:p w:rsidR="00DD09F6" w:rsidRDefault="00DD09F6">
      <w:pPr>
        <w:spacing w:after="0" w:line="240" w:lineRule="auto"/>
        <w:ind w:right="50"/>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Aujourd’hui, l’effort de formation et la construction de compétences semblent être les priorités des Direction des Ressources Humaines ayant compris que, face à la concurrence de plus en plus établie et intense, les entreprises doivent </w:t>
      </w:r>
      <w:r w:rsidRPr="00A5266F">
        <w:rPr>
          <w:rFonts w:ascii="Footlight MT Light" w:eastAsia="Times New Roman" w:hAnsi="Footlight MT Light" w:cs="Times New Roman"/>
          <w:sz w:val="28"/>
        </w:rPr>
        <w:lastRenderedPageBreak/>
        <w:t>recruter et disposer d’une force humaine compétente, polyvalente et réactive. La prise de conscience se traduit, chez les responsables de la formation dans les entreprises, par une articulation de celle-ci à la stratégie de gestion des ressources humaines sinon à la stratégie globale de l’entreprise.</w:t>
      </w:r>
    </w:p>
    <w:p w:rsidR="00DD09F6" w:rsidRDefault="00DD09F6">
      <w:pPr>
        <w:spacing w:after="0" w:line="240" w:lineRule="auto"/>
        <w:ind w:right="50"/>
        <w:jc w:val="both"/>
        <w:rPr>
          <w:rFonts w:ascii="Footlight MT Light" w:eastAsia="Times New Roman" w:hAnsi="Footlight MT Light" w:cs="Times New Roman"/>
          <w:sz w:val="28"/>
        </w:rPr>
      </w:pP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Ainsi, le marketing, devenu, l’activité créatrice de valeur, a replacé le client dans l’entreprise comme partie prenante à part entière et a généré un engagement à l’entretien de cette relation avec celui-ci. Il en ressort, qu’au fur et à mesure que les pratiques du marketing y sont introduites, les hommes prennent de plus en plus d’importance et leur rôle se raffermit. </w:t>
      </w:r>
    </w:p>
    <w:p w:rsidR="00DD09F6" w:rsidRDefault="00DD09F6">
      <w:pPr>
        <w:spacing w:after="0" w:line="240" w:lineRule="auto"/>
        <w:ind w:right="51"/>
        <w:jc w:val="both"/>
        <w:rPr>
          <w:rFonts w:ascii="Footlight MT Light" w:eastAsia="Times New Roman" w:hAnsi="Footlight MT Light" w:cs="Times New Roman"/>
          <w:sz w:val="28"/>
        </w:rPr>
      </w:pP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 plus, le développement d’un pays n’est plus mesuré par son PIB seulement, mais par un indice plus explicite et complexe, à savoir, l’Indice du Développement Humain (IDH)</w:t>
      </w:r>
      <w:r w:rsidRPr="00A5266F">
        <w:rPr>
          <w:rStyle w:val="Appelnotedebasdep"/>
          <w:rFonts w:ascii="Footlight MT Light" w:eastAsia="Times New Roman" w:hAnsi="Footlight MT Light" w:cs="Times New Roman"/>
          <w:sz w:val="28"/>
          <w:szCs w:val="28"/>
        </w:rPr>
        <w:footnoteReference w:id="13"/>
      </w:r>
      <w:r w:rsidRPr="00A5266F">
        <w:rPr>
          <w:rFonts w:ascii="Footlight MT Light" w:eastAsia="Times New Roman" w:hAnsi="Footlight MT Light" w:cs="Times New Roman"/>
          <w:sz w:val="28"/>
        </w:rPr>
        <w:t xml:space="preserve">. </w:t>
      </w:r>
    </w:p>
    <w:p w:rsidR="00DD09F6" w:rsidRDefault="00DD09F6">
      <w:pPr>
        <w:spacing w:after="0" w:line="240" w:lineRule="auto"/>
        <w:ind w:right="51"/>
        <w:jc w:val="both"/>
        <w:rPr>
          <w:rFonts w:ascii="Footlight MT Light" w:eastAsia="Times New Roman" w:hAnsi="Footlight MT Light" w:cs="Times New Roman"/>
          <w:sz w:val="28"/>
        </w:rPr>
      </w:pP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L’Algérie, classée dans la catégorie des pays à développement humain moyen, avait perdu 4 places, passant de la 100e place, en 2008, à la 104</w:t>
      </w:r>
      <w:r w:rsidRPr="00A5266F">
        <w:rPr>
          <w:rFonts w:ascii="Footlight MT Light" w:eastAsia="Times New Roman" w:hAnsi="Footlight MT Light" w:cs="Times New Roman"/>
          <w:sz w:val="28"/>
          <w:vertAlign w:val="superscript"/>
        </w:rPr>
        <w:t xml:space="preserve">e </w:t>
      </w:r>
      <w:r w:rsidRPr="00A5266F">
        <w:rPr>
          <w:rFonts w:ascii="Footlight MT Light" w:eastAsia="Times New Roman" w:hAnsi="Footlight MT Light" w:cs="Times New Roman"/>
          <w:sz w:val="28"/>
        </w:rPr>
        <w:t>en 2009 et selon le 20</w:t>
      </w:r>
      <w:r w:rsidRPr="00A5266F">
        <w:rPr>
          <w:rFonts w:ascii="Footlight MT Light" w:eastAsia="Times New Roman" w:hAnsi="Footlight MT Light" w:cs="Times New Roman"/>
          <w:sz w:val="28"/>
          <w:vertAlign w:val="superscript"/>
        </w:rPr>
        <w:t>ème</w:t>
      </w:r>
      <w:r w:rsidRPr="00A5266F">
        <w:rPr>
          <w:rFonts w:ascii="Footlight MT Light" w:eastAsia="Times New Roman" w:hAnsi="Footlight MT Light" w:cs="Times New Roman"/>
          <w:sz w:val="28"/>
        </w:rPr>
        <w:t xml:space="preserve"> rapport 2010 du Programme des Nations unies pour le développement (PNUD) publié le </w:t>
      </w:r>
      <w:r w:rsidRPr="00A5266F">
        <w:rPr>
          <w:rFonts w:ascii="Footlight MT Light" w:eastAsia="Times New Roman" w:hAnsi="Footlight MT Light" w:cs="Times New Roman"/>
          <w:sz w:val="28"/>
        </w:rPr>
        <w:br/>
        <w:t>05 novembre 2010, elle est classée à la 84ème, avec un indice de 0,677 améliorant son classement de 20 places.</w:t>
      </w: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 manière générale, l’IDH de l’Algérie ne cesse d’augmenter depuis 1975 à nos jours (le maximum et le minimum étant de 0,939 et 0,258).</w:t>
      </w:r>
    </w:p>
    <w:p w:rsidR="00525165" w:rsidRPr="00F42A0C" w:rsidRDefault="00525165" w:rsidP="00F42A0C">
      <w:pPr>
        <w:spacing w:after="0" w:line="240" w:lineRule="auto"/>
        <w:ind w:left="708" w:right="51"/>
        <w:jc w:val="both"/>
        <w:rPr>
          <w:rFonts w:ascii="Footlight MT Light" w:eastAsia="Times New Roman" w:hAnsi="Footlight MT Light" w:cs="Times New Roman"/>
          <w:sz w:val="24"/>
          <w:szCs w:val="24"/>
        </w:rPr>
      </w:pPr>
    </w:p>
    <w:p w:rsidR="00DD09F6" w:rsidRDefault="00A5266F">
      <w:pPr>
        <w:pStyle w:val="Titre3"/>
        <w:spacing w:after="0"/>
        <w:rPr>
          <w:rFonts w:ascii="Footlight MT Light" w:hAnsi="Footlight MT Light"/>
          <w:smallCaps/>
          <w:sz w:val="28"/>
          <w:u w:val="single"/>
        </w:rPr>
      </w:pPr>
      <w:r w:rsidRPr="00A5266F">
        <w:rPr>
          <w:rFonts w:ascii="Footlight MT Light" w:hAnsi="Footlight MT Light"/>
          <w:smallCaps/>
          <w:sz w:val="28"/>
          <w:u w:val="single"/>
        </w:rPr>
        <w:t>La fonction R.H, un chantier en construction</w:t>
      </w:r>
    </w:p>
    <w:p w:rsidR="00DD09F6" w:rsidRDefault="00DD09F6">
      <w:pPr>
        <w:tabs>
          <w:tab w:val="left" w:pos="426"/>
        </w:tabs>
        <w:spacing w:after="0" w:line="240" w:lineRule="auto"/>
        <w:ind w:left="568" w:right="51"/>
        <w:jc w:val="both"/>
        <w:rPr>
          <w:rFonts w:ascii="Footlight MT Light" w:eastAsia="Times New Roman" w:hAnsi="Footlight MT Light" w:cs="Times New Roman"/>
          <w:sz w:val="24"/>
          <w:szCs w:val="24"/>
        </w:rPr>
      </w:pP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fonction ressources humaines dans l’entreprise d’assurance algérienne a évolué de façon progressive et a pris une place croissante depuis quelques années. D’une gestion administrative du personnel et des moyens généraux, elle passera à une fonction de l’entreprise qui vise à obtenir une adéquation efficace et maintenue dans le temps entre ses salariés et ses emplois, en termes d’effectifs, de qualifications et de motivations. </w:t>
      </w: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Elle a pour objet l’optimisation  continue des compétences au service de la stratégie de l’entreprise, dans la définition de laquelle elle intervient.</w:t>
      </w:r>
      <w:r w:rsidRPr="00A5266F">
        <w:rPr>
          <w:rStyle w:val="Appelnotedebasdep"/>
          <w:rFonts w:ascii="Footlight MT Light" w:eastAsia="Times New Roman" w:hAnsi="Footlight MT Light" w:cs="Times New Roman"/>
          <w:sz w:val="28"/>
          <w:szCs w:val="28"/>
        </w:rPr>
        <w:footnoteReference w:id="14"/>
      </w: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De cette évolution, on retiendra que la fonction de gestion des ressources humaines a été toujours chargées de rôles ou de missions multiples, tantôt de missions politiques, sociales ou managériales suivant les contextes et les époques. </w:t>
      </w:r>
    </w:p>
    <w:p w:rsidR="00DD09F6" w:rsidRDefault="00A5266F">
      <w:pPr>
        <w:spacing w:after="0" w:line="240" w:lineRule="auto"/>
        <w:ind w:right="51"/>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Dans une enquête réalisée par l’INPED en 2001, il apparaît qu’un manager chargé des ressources humaines se comporte suivant les logiques qu’impose le contexte socioéconomique et politique.</w:t>
      </w:r>
      <w:r w:rsidRPr="00A5266F">
        <w:rPr>
          <w:rStyle w:val="Appelnotedebasdep"/>
          <w:rFonts w:ascii="Footlight MT Light" w:eastAsia="Times New Roman" w:hAnsi="Footlight MT Light" w:cs="Times New Roman"/>
          <w:sz w:val="28"/>
          <w:szCs w:val="28"/>
        </w:rPr>
        <w:footnoteReference w:id="15"/>
      </w:r>
    </w:p>
    <w:p w:rsidR="00DD09F6" w:rsidRDefault="00A5266F">
      <w:pPr>
        <w:spacing w:after="0" w:line="240" w:lineRule="auto"/>
        <w:ind w:right="5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La fonction R.H demeure à ce jour, un chantier en construction. Une fonction problématique</w:t>
      </w:r>
      <w:r w:rsidRPr="00A5266F">
        <w:rPr>
          <w:rStyle w:val="Appelnotedebasdep"/>
          <w:rFonts w:ascii="Footlight MT Light" w:eastAsia="Times New Roman" w:hAnsi="Footlight MT Light" w:cs="Times New Roman"/>
          <w:sz w:val="28"/>
          <w:szCs w:val="28"/>
        </w:rPr>
        <w:footnoteReference w:id="16"/>
      </w:r>
      <w:r w:rsidRPr="00A5266F">
        <w:rPr>
          <w:rFonts w:ascii="Footlight MT Light" w:eastAsia="Times New Roman" w:hAnsi="Footlight MT Light" w:cs="Times New Roman"/>
          <w:sz w:val="28"/>
        </w:rPr>
        <w:t xml:space="preserve"> générée par le contexte économique actuel, particulièrement complexe (en effet, 90% des entreprises recherchent, en même temps, les mêmes types de profils, de surcroît peu disponibles sur le marché..). Les exigences en matière de technicité et de créativité sont très fortes pour pouvoir gérer une croissance d’entreprise dans un contexte de pénurie de ressources  et de marché du travail en pleine mutation. </w:t>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Ainsi, l’instabilité de l’encadrement notamment dans les entreprises publiques (taux élevé du turn-over, démissions) n’a pas aidé à la construction d’une culture de gestion de la ressource humaine pérenne, ou d’asseoir des pratiques communes et stabilisantes.</w:t>
      </w: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Il en résulte que la dynamique de transformation de la GRH se heurte à deux obstacles majeurs :</w:t>
      </w:r>
    </w:p>
    <w:p w:rsidR="00DD09F6" w:rsidRDefault="00DD09F6">
      <w:pPr>
        <w:spacing w:after="0" w:line="240" w:lineRule="auto"/>
        <w:ind w:right="49"/>
        <w:jc w:val="both"/>
        <w:rPr>
          <w:rFonts w:ascii="Footlight MT Light" w:eastAsia="Times New Roman" w:hAnsi="Footlight MT Light" w:cs="Times New Roman"/>
          <w:sz w:val="28"/>
        </w:rPr>
      </w:pPr>
    </w:p>
    <w:p w:rsidR="00424319" w:rsidRDefault="00A5266F">
      <w:pPr>
        <w:pStyle w:val="Paragraphedeliste"/>
        <w:numPr>
          <w:ilvl w:val="0"/>
          <w:numId w:val="18"/>
        </w:numPr>
        <w:tabs>
          <w:tab w:val="left" w:pos="426"/>
        </w:tabs>
        <w:spacing w:after="0" w:line="240" w:lineRule="auto"/>
        <w:ind w:left="0" w:right="51" w:firstLine="284"/>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Difficulté à mobiliser l’ensemble des acteurs concernés autour de la problématique RH, au-delà de la sphère des professionnels de la gestion des ressources humaines ;</w:t>
      </w:r>
    </w:p>
    <w:p w:rsidR="00424319" w:rsidRDefault="00A5266F">
      <w:pPr>
        <w:pStyle w:val="Paragraphedeliste"/>
        <w:numPr>
          <w:ilvl w:val="0"/>
          <w:numId w:val="18"/>
        </w:numPr>
        <w:tabs>
          <w:tab w:val="left" w:pos="426"/>
        </w:tabs>
        <w:spacing w:after="0" w:line="240" w:lineRule="auto"/>
        <w:ind w:left="0" w:right="51" w:firstLine="284"/>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 pouvoir de la DRH, sa capacité à peser sur les décisions à caractère stratégique, est limité. De ce fait, elle est loin d’être un acteur stratégique.</w:t>
      </w:r>
      <w:r w:rsidRPr="00A5266F">
        <w:rPr>
          <w:rStyle w:val="Appelnotedebasdep"/>
          <w:rFonts w:ascii="Footlight MT Light" w:eastAsia="Times New Roman" w:hAnsi="Footlight MT Light" w:cs="Times New Roman"/>
          <w:sz w:val="28"/>
          <w:szCs w:val="28"/>
        </w:rPr>
        <w:footnoteReference w:id="17"/>
      </w:r>
    </w:p>
    <w:p w:rsidR="00DD09F6" w:rsidRDefault="00DD09F6">
      <w:pPr>
        <w:spacing w:after="0" w:line="240" w:lineRule="auto"/>
        <w:ind w:right="49"/>
        <w:jc w:val="both"/>
        <w:rPr>
          <w:rFonts w:ascii="Footlight MT Light" w:eastAsia="Times New Roman" w:hAnsi="Footlight MT Light" w:cs="Times New Roman"/>
          <w:sz w:val="28"/>
        </w:rPr>
      </w:pPr>
    </w:p>
    <w:p w:rsidR="00DD09F6" w:rsidRDefault="00A5266F">
      <w:pPr>
        <w:spacing w:after="0" w:line="240" w:lineRule="auto"/>
        <w:ind w:right="49"/>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Cela s’explique par les enjeux de la GRH au sein des entreprises, qui sont moins d’opérer un changement que de maintenir l’équilibre des forces entre les acteurs internes les plus influents au sein de ces entreprises.</w:t>
      </w:r>
    </w:p>
    <w:p w:rsidR="00DD09F6" w:rsidRDefault="00A5266F">
      <w:pPr>
        <w:spacing w:after="0" w:line="240" w:lineRule="auto"/>
        <w:ind w:right="49"/>
        <w:jc w:val="both"/>
        <w:rPr>
          <w:rFonts w:ascii="Footlight MT Light" w:hAnsi="Footlight MT Light"/>
          <w:sz w:val="28"/>
        </w:rPr>
      </w:pPr>
      <w:r w:rsidRPr="00A5266F">
        <w:rPr>
          <w:rFonts w:ascii="Footlight MT Light" w:hAnsi="Footlight MT Light"/>
          <w:sz w:val="28"/>
        </w:rPr>
        <w:t>Et de cette difficulté découle l’autre difficulté à connaître la place de la formation et son articulation à la logique des compétences que les entreprises ont, dans la théorie, définie comme une priorité absolue de la gestion des R.H.</w:t>
      </w:r>
    </w:p>
    <w:p w:rsidR="00DD09F6" w:rsidRDefault="00DD09F6">
      <w:pPr>
        <w:spacing w:after="0" w:line="240" w:lineRule="auto"/>
        <w:ind w:right="49"/>
        <w:jc w:val="both"/>
        <w:rPr>
          <w:rFonts w:ascii="Footlight MT Light" w:hAnsi="Footlight MT Light"/>
          <w:sz w:val="28"/>
        </w:rPr>
      </w:pPr>
    </w:p>
    <w:p w:rsidR="00DD09F6" w:rsidRDefault="00A5266F">
      <w:pPr>
        <w:spacing w:after="0" w:line="240" w:lineRule="auto"/>
        <w:ind w:right="49"/>
        <w:jc w:val="both"/>
        <w:rPr>
          <w:rFonts w:ascii="Footlight MT Light" w:hAnsi="Footlight MT Light"/>
          <w:sz w:val="28"/>
        </w:rPr>
      </w:pPr>
      <w:r w:rsidRPr="00A5266F">
        <w:rPr>
          <w:rFonts w:ascii="Footlight MT Light" w:hAnsi="Footlight MT Light"/>
          <w:sz w:val="28"/>
        </w:rPr>
        <w:t>De plus, toutes ces difficultés se trouvent accentuées dans le secteur public où l’émergence des pratiques modernes de GRH est encore récente, où la fonction RH demeure mal stabilisée et où, en dépit d’initiatives importantes, la GRH reste encore trop souvent le parent pauvre.</w:t>
      </w:r>
    </w:p>
    <w:p w:rsidR="00DD09F6" w:rsidRDefault="00DD09F6">
      <w:pPr>
        <w:spacing w:after="0" w:line="240" w:lineRule="auto"/>
        <w:ind w:right="49"/>
        <w:jc w:val="both"/>
        <w:rPr>
          <w:rFonts w:ascii="Footlight MT Light" w:hAnsi="Footlight MT Light"/>
          <w:sz w:val="28"/>
        </w:rPr>
      </w:pPr>
    </w:p>
    <w:p w:rsidR="00DD09F6" w:rsidRDefault="00A5266F">
      <w:pPr>
        <w:spacing w:after="0" w:line="240" w:lineRule="auto"/>
        <w:ind w:right="49"/>
        <w:jc w:val="both"/>
        <w:rPr>
          <w:rFonts w:ascii="Footlight MT Light" w:hAnsi="Footlight MT Light"/>
          <w:sz w:val="28"/>
        </w:rPr>
      </w:pPr>
      <w:r w:rsidRPr="00A5266F">
        <w:rPr>
          <w:rFonts w:ascii="Footlight MT Light" w:hAnsi="Footlight MT Light"/>
          <w:sz w:val="28"/>
        </w:rPr>
        <w:t xml:space="preserve">Repenser profondément la gestion des RH à partir d’une approche critique des pratiques de formation et de conseil, nous amène à reconsidérer l’apprentissage actuel de la GRH et à émettre la suggestion suivante : le processus doit être tiré par la demande, non l’offre proposée. En définitive, ceci confirme l’appétence croissante des sociétés d’assurances pour la GRH, mais également, parce qu’il éclaire sur leurs motivations. Pour le conseil, les </w:t>
      </w:r>
      <w:r w:rsidRPr="00A5266F">
        <w:rPr>
          <w:rFonts w:ascii="Footlight MT Light" w:hAnsi="Footlight MT Light"/>
          <w:sz w:val="28"/>
        </w:rPr>
        <w:lastRenderedPageBreak/>
        <w:t>attentes portent moins sur des techniques spécifiques aux R.H que sur l’accompagnement.</w:t>
      </w:r>
    </w:p>
    <w:p w:rsidR="00DD09F6" w:rsidRDefault="00DD09F6">
      <w:pPr>
        <w:spacing w:after="0" w:line="240" w:lineRule="auto"/>
        <w:ind w:right="49"/>
        <w:jc w:val="lowKashida"/>
        <w:rPr>
          <w:rFonts w:ascii="Footlight MT Light" w:hAnsi="Footlight MT Light"/>
          <w:sz w:val="28"/>
        </w:rPr>
      </w:pPr>
    </w:p>
    <w:p w:rsidR="00DD09F6" w:rsidRDefault="00A5266F">
      <w:pPr>
        <w:spacing w:after="0" w:line="240" w:lineRule="auto"/>
        <w:ind w:right="49"/>
        <w:jc w:val="lowKashida"/>
        <w:rPr>
          <w:rFonts w:ascii="Footlight MT Light" w:hAnsi="Footlight MT Light"/>
          <w:sz w:val="28"/>
        </w:rPr>
      </w:pPr>
      <w:r w:rsidRPr="00A5266F">
        <w:rPr>
          <w:rFonts w:ascii="Footlight MT Light" w:hAnsi="Footlight MT Light"/>
          <w:sz w:val="28"/>
        </w:rPr>
        <w:t>Ainsi, l’accent sera davantage mis sur les processus à enclencher, les leviers organisationnels à actionner et, de plus en plus sur les acteurs à motiver et à soutenir.</w:t>
      </w:r>
    </w:p>
    <w:p w:rsidR="00DD09F6" w:rsidRDefault="00A5266F">
      <w:pPr>
        <w:spacing w:after="0" w:line="240" w:lineRule="auto"/>
        <w:ind w:right="49"/>
        <w:jc w:val="lowKashida"/>
        <w:rPr>
          <w:rFonts w:ascii="Footlight MT Light" w:hAnsi="Footlight MT Light"/>
          <w:sz w:val="28"/>
        </w:rPr>
      </w:pPr>
      <w:r w:rsidRPr="00A5266F">
        <w:rPr>
          <w:rFonts w:ascii="Footlight MT Light" w:hAnsi="Footlight MT Light"/>
          <w:sz w:val="28"/>
        </w:rPr>
        <w:t xml:space="preserve">Pour cela, le marché du conseil et de la formation prendra dans les années à venir, une importance croissante, sans doute imputable à la promotion de la GRH dans les entreprises, où elle est présentée comme un enjeu de réforme. </w:t>
      </w:r>
    </w:p>
    <w:p w:rsidR="00DD09F6" w:rsidRDefault="00DD09F6">
      <w:pPr>
        <w:spacing w:after="0" w:line="240" w:lineRule="auto"/>
        <w:ind w:right="49"/>
        <w:jc w:val="both"/>
        <w:rPr>
          <w:rFonts w:ascii="Footlight MT Light" w:hAnsi="Footlight MT Light"/>
          <w:sz w:val="28"/>
        </w:rPr>
      </w:pPr>
    </w:p>
    <w:p w:rsidR="00DD09F6" w:rsidRDefault="00A5266F">
      <w:pPr>
        <w:spacing w:after="0" w:line="240" w:lineRule="auto"/>
        <w:ind w:right="49"/>
        <w:jc w:val="both"/>
        <w:rPr>
          <w:rFonts w:ascii="Footlight MT Light" w:hAnsi="Footlight MT Light"/>
          <w:sz w:val="28"/>
        </w:rPr>
      </w:pPr>
      <w:r w:rsidRPr="00A5266F">
        <w:rPr>
          <w:rFonts w:ascii="Footlight MT Light" w:hAnsi="Footlight MT Light"/>
          <w:sz w:val="28"/>
        </w:rPr>
        <w:t>La GRH connaîtra ainsi un développement accéléré, dans un paysage marqué par des contraintes fortes (rationalisation des effectifs, réorganisations de services, pénurie de certaines catégories de personnel, résistance au changement, etc.), mais aussi des occasions inédites qu’offrent en particulier les nouvelles technologies. Cette tendance marquée à la rationalisation et à la standardisation des processus contribuera en tout cas à faire de la GRH une pratique de plus en plus exigeante qui poussera les gestionnaires à développer des capacités nouvelles.</w:t>
      </w:r>
    </w:p>
    <w:p w:rsidR="00DD09F6" w:rsidRDefault="00DD09F6">
      <w:pPr>
        <w:spacing w:after="0" w:line="240" w:lineRule="auto"/>
        <w:jc w:val="lowKashida"/>
        <w:rPr>
          <w:rFonts w:ascii="Footlight MT Light" w:hAnsi="Footlight MT Light"/>
          <w:sz w:val="28"/>
        </w:rPr>
      </w:pPr>
    </w:p>
    <w:p w:rsidR="00DD09F6" w:rsidRDefault="00A5266F">
      <w:pPr>
        <w:spacing w:after="0" w:line="240" w:lineRule="auto"/>
        <w:jc w:val="lowKashida"/>
        <w:rPr>
          <w:rFonts w:ascii="Footlight MT Light" w:hAnsi="Footlight MT Light"/>
          <w:sz w:val="28"/>
        </w:rPr>
      </w:pPr>
      <w:r w:rsidRPr="00A5266F">
        <w:rPr>
          <w:rFonts w:ascii="Footlight MT Light" w:hAnsi="Footlight MT Light"/>
          <w:sz w:val="28"/>
        </w:rPr>
        <w:t xml:space="preserve">De nouvelles façons de se former et de penser la GRH sont envisageables. Leur objectif est non seulement de gérer les connaissances existantes mais aussi de générer  la production de nouvelles connaissances. Repenser ainsi la GRH, c’est finalement travailler sur deux registres, celui de l’exploration de nouvelles pratiques, sans négliger toutefois l’exploitation de celles qui sont maîtrisées. </w:t>
      </w:r>
    </w:p>
    <w:p w:rsidR="00DD09F6" w:rsidRDefault="00DD09F6">
      <w:pPr>
        <w:spacing w:after="0" w:line="240" w:lineRule="auto"/>
        <w:ind w:left="567"/>
        <w:jc w:val="lowKashida"/>
        <w:rPr>
          <w:rFonts w:ascii="Footlight MT Light" w:hAnsi="Footlight MT Light"/>
          <w:sz w:val="24"/>
          <w:szCs w:val="24"/>
        </w:rPr>
      </w:pPr>
    </w:p>
    <w:p w:rsidR="00DD09F6" w:rsidRDefault="00DD09F6">
      <w:pPr>
        <w:spacing w:after="0" w:line="240" w:lineRule="auto"/>
        <w:ind w:left="567"/>
        <w:jc w:val="lowKashida"/>
        <w:rPr>
          <w:rFonts w:ascii="Footlight MT Light" w:hAnsi="Footlight MT Light"/>
          <w:sz w:val="24"/>
          <w:szCs w:val="24"/>
        </w:rPr>
      </w:pPr>
    </w:p>
    <w:p w:rsidR="00DD09F6" w:rsidRDefault="00127CF4">
      <w:pPr>
        <w:shd w:val="clear" w:color="auto" w:fill="FFFFFF" w:themeFill="background1"/>
        <w:tabs>
          <w:tab w:val="left" w:pos="284"/>
        </w:tabs>
        <w:spacing w:after="0" w:line="240" w:lineRule="auto"/>
        <w:ind w:left="284"/>
        <w:rPr>
          <w:rFonts w:ascii="Footlight MT Light" w:eastAsia="Times New Roman" w:hAnsi="Footlight MT Light" w:cs="Arial"/>
          <w:b/>
          <w:bCs/>
          <w:i/>
          <w:iCs/>
          <w:sz w:val="28"/>
          <w:u w:val="single"/>
        </w:rPr>
      </w:pPr>
      <w:r w:rsidRPr="00127CF4">
        <w:rPr>
          <w:rFonts w:ascii="Footlight MT Light" w:eastAsia="Times New Roman" w:hAnsi="Footlight MT Light" w:cs="Arial"/>
          <w:b/>
          <w:bCs/>
          <w:i/>
          <w:iCs/>
          <w:sz w:val="28"/>
          <w:u w:val="single"/>
        </w:rPr>
        <w:t>1. Le positi</w:t>
      </w:r>
      <w:r w:rsidR="00A5266F" w:rsidRPr="00A5266F">
        <w:rPr>
          <w:rFonts w:ascii="Footlight MT Light" w:eastAsia="Times New Roman" w:hAnsi="Footlight MT Light" w:cs="Arial"/>
          <w:b/>
          <w:bCs/>
          <w:i/>
          <w:iCs/>
          <w:sz w:val="28"/>
          <w:u w:val="single"/>
        </w:rPr>
        <w:t xml:space="preserve">onnement du </w:t>
      </w:r>
      <w:r w:rsidRPr="00127CF4">
        <w:rPr>
          <w:rFonts w:ascii="Footlight MT Light" w:eastAsia="Times New Roman" w:hAnsi="Footlight MT Light" w:cs="Arial"/>
          <w:b/>
          <w:bCs/>
          <w:i/>
          <w:iCs/>
          <w:sz w:val="28"/>
          <w:u w:val="single"/>
        </w:rPr>
        <w:t>DRH</w:t>
      </w:r>
    </w:p>
    <w:p w:rsidR="00DD09F6" w:rsidRDefault="00DD09F6">
      <w:pPr>
        <w:shd w:val="clear" w:color="auto" w:fill="FFFFFF" w:themeFill="background1"/>
        <w:tabs>
          <w:tab w:val="left" w:pos="567"/>
        </w:tabs>
        <w:spacing w:after="0" w:line="240" w:lineRule="auto"/>
        <w:ind w:left="567"/>
        <w:jc w:val="both"/>
        <w:rPr>
          <w:rFonts w:ascii="Footlight MT Light" w:eastAsia="Times New Roman" w:hAnsi="Footlight MT Light" w:cs="Arial"/>
          <w:sz w:val="24"/>
          <w:szCs w:val="24"/>
        </w:rPr>
      </w:pPr>
    </w:p>
    <w:p w:rsidR="00DD09F6" w:rsidRDefault="00A5266F">
      <w:pPr>
        <w:shd w:val="clear" w:color="auto" w:fill="FFFFFF" w:themeFill="background1"/>
        <w:tabs>
          <w:tab w:val="left" w:pos="0"/>
        </w:tabs>
        <w:spacing w:after="0" w:line="240" w:lineRule="auto"/>
        <w:jc w:val="both"/>
        <w:rPr>
          <w:rFonts w:ascii="Footlight MT Light" w:hAnsi="Footlight MT Light"/>
          <w:sz w:val="28"/>
        </w:rPr>
      </w:pPr>
      <w:r w:rsidRPr="00A5266F">
        <w:rPr>
          <w:rFonts w:ascii="Footlight MT Light" w:eastAsia="Times New Roman" w:hAnsi="Footlight MT Light" w:cs="Arial"/>
          <w:sz w:val="28"/>
        </w:rPr>
        <w:t>L</w:t>
      </w:r>
      <w:r w:rsidRPr="00A5266F">
        <w:rPr>
          <w:rFonts w:ascii="Footlight MT Light" w:hAnsi="Footlight MT Light"/>
          <w:sz w:val="28"/>
        </w:rPr>
        <w:t>e Directeur des Ressources Humaines (DRH) a un rôle stratégique dans l’entreprise, il occupe une fonction qui lui permet de remplir une triple mission :</w:t>
      </w:r>
    </w:p>
    <w:p w:rsidR="00DD09F6" w:rsidRDefault="00DD09F6">
      <w:pPr>
        <w:shd w:val="clear" w:color="auto" w:fill="FFFFFF" w:themeFill="background1"/>
        <w:tabs>
          <w:tab w:val="left" w:pos="0"/>
        </w:tabs>
        <w:spacing w:after="0" w:line="240" w:lineRule="auto"/>
        <w:jc w:val="both"/>
        <w:rPr>
          <w:rFonts w:ascii="Footlight MT Light" w:eastAsia="Times New Roman" w:hAnsi="Footlight MT Light" w:cs="Tahoma"/>
          <w:b/>
          <w:bCs/>
          <w:sz w:val="28"/>
        </w:rPr>
      </w:pPr>
    </w:p>
    <w:p w:rsidR="00424319" w:rsidRDefault="00A5266F">
      <w:pPr>
        <w:pStyle w:val="Paragraphedeliste"/>
        <w:numPr>
          <w:ilvl w:val="0"/>
          <w:numId w:val="95"/>
        </w:numPr>
        <w:shd w:val="clear" w:color="auto" w:fill="FFFFFF" w:themeFill="background1"/>
        <w:tabs>
          <w:tab w:val="left" w:pos="0"/>
          <w:tab w:val="left" w:pos="426"/>
        </w:tabs>
        <w:spacing w:after="0" w:line="240" w:lineRule="auto"/>
        <w:ind w:left="0" w:firstLine="284"/>
        <w:jc w:val="both"/>
        <w:rPr>
          <w:rFonts w:ascii="Footlight MT Light" w:eastAsia="Times New Roman" w:hAnsi="Footlight MT Light" w:cs="Times New Roman"/>
          <w:sz w:val="28"/>
        </w:rPr>
      </w:pPr>
      <w:r w:rsidRPr="00A5266F">
        <w:rPr>
          <w:rFonts w:ascii="Footlight MT Light" w:eastAsia="Times New Roman" w:hAnsi="Footlight MT Light" w:cs="Tahoma"/>
          <w:b/>
          <w:bCs/>
          <w:sz w:val="28"/>
        </w:rPr>
        <w:t>Assure l'interface avec la direction générale</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Celui-ci joue le rôle de conseiller et d’accompagnateur de la direction générale dans ses orientations stratégiques en tenant compte du capital humain existant au sein de l’entreprise. Il propose et définit les grands axes de la politique des ressources humaines et prend souvent en charge les relations sociales.</w:t>
      </w:r>
    </w:p>
    <w:p w:rsidR="00DD09F6" w:rsidRDefault="00A5266F">
      <w:pPr>
        <w:tabs>
          <w:tab w:val="left" w:pos="0"/>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t>Selon la situation et la configuration de l'entreprise, cette mission peut prendre des formes différentes : on distingue le DRH acteur des restructurations (maîtrisant le droit du travail, à l'aise dans le dialogue social), de celui qui accompagne le développement des ressources humaines (plutôt axé sur le recrutement et la gestion des carrières).</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 xml:space="preserve">Pour être à la fois efficace et légitime, la direction des ressources humaines doit contribuer à la vie économique de l'entreprise et entretenir avec les principales directions un véritable dialogue. Le concept de " business partner " met en </w:t>
      </w:r>
      <w:r w:rsidRPr="00A5266F">
        <w:rPr>
          <w:rFonts w:ascii="Footlight MT Light" w:eastAsia="Times New Roman" w:hAnsi="Footlight MT Light" w:cs="Tahoma"/>
          <w:sz w:val="28"/>
        </w:rPr>
        <w:lastRenderedPageBreak/>
        <w:t>avant la capacité de la direction des ressources humaines à favoriser le développement des affaires de l'entreprise, à s'intéresser et à connaître les métiers de ses clients internes, et entretenir de facto avec eux un rapport de " fournisseur de solutions " à client interne. Le directeur des ressources humaines intègre de plus en plus cette dimension dans ses activités ; il forme et prépare, notamment ses équipes à remplir cette mission de conseil interne auprès des opérationnels.</w:t>
      </w:r>
    </w:p>
    <w:p w:rsidR="00DD09F6" w:rsidRDefault="00A5266F">
      <w:pPr>
        <w:tabs>
          <w:tab w:val="left" w:pos="0"/>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t>Cette capacité à dialoguer " à haut niveau " et à parler " stratégie et métier " avec la direction générale et les autres directions de l'entreprise, explique le relèvement du niveau de formation initiale requis. Les doubles formations (ressources humaines et école de commerce ou école d'ingénieurs) sont ainsi très appréciées. Pour un directeur des ressources humaines, la culture économique et financière est désormais aussi importante que l'expertise ressources humaines.</w:t>
      </w:r>
    </w:p>
    <w:p w:rsidR="00DD09F6" w:rsidRDefault="00DD09F6">
      <w:pPr>
        <w:tabs>
          <w:tab w:val="left" w:pos="0"/>
        </w:tabs>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95"/>
        </w:numPr>
        <w:shd w:val="clear" w:color="auto" w:fill="FFFFFF" w:themeFill="background1"/>
        <w:tabs>
          <w:tab w:val="left" w:pos="0"/>
          <w:tab w:val="left" w:pos="426"/>
        </w:tabs>
        <w:spacing w:after="0" w:line="240" w:lineRule="auto"/>
        <w:ind w:left="0" w:firstLine="284"/>
        <w:jc w:val="both"/>
        <w:rPr>
          <w:rFonts w:ascii="Footlight MT Light" w:eastAsia="Times New Roman" w:hAnsi="Footlight MT Light" w:cs="Tahoma"/>
          <w:b/>
          <w:bCs/>
          <w:sz w:val="28"/>
        </w:rPr>
      </w:pPr>
      <w:r w:rsidRPr="00A5266F">
        <w:rPr>
          <w:rFonts w:ascii="Footlight MT Light" w:eastAsia="Times New Roman" w:hAnsi="Footlight MT Light" w:cs="Tahoma"/>
          <w:b/>
          <w:bCs/>
          <w:sz w:val="28"/>
        </w:rPr>
        <w:t>Pratique un rôle de conseil auprès des cadres des directions opérationnelles </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t xml:space="preserve">Le directeur des ressources humaines accomplit un rôle de conseil et d'aide à la décision auprès des directions opérationnelles de l'entreprise (production, commercial, marketing, etc.), et ceci, d’une manière directe ou par l'intermédiaire de ses collaborateurs. </w:t>
      </w: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Pour " peser " sur les choix stratégiques et non plus seulement gérer leurs conséquences en matière de ressources humaines, le directeur des ressources humaines doit anticiper les transformations (internes ou externes à l'entreprise), alerter le dirigeant sur les raisons de ces mutations et proposer des solutions appropriées. Comment concilier responsabilité sociale et développement économique ? Comment gérer la mutation démographique et l'évolution des effectifs ? Comment mieux recruter et surtout fidéliser les cadres à potentiel ? ... </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Le DRH est ainsi confronté à une problématique de pilotage des ressources humaines, renforcée avec l'allongement de la durée des carrières, la prise en compte des seniors, la gestion des talents, le transfert de compétences et d'expérience. Par ailleurs, il doit désormais intégrer dans ses attributions la diffusion d'une politique de responsabilité sociale et environnementale visant à promouvoir l'amélioration des conditions de travail, la parité, la lutte contre les discriminations... en interne (auprès des salariés, avec les instances représentatives du personnel) comme en externe (élaboration et diffusion d'une image de marque... ).</w:t>
      </w:r>
    </w:p>
    <w:p w:rsidR="00DD09F6" w:rsidRDefault="00A5266F">
      <w:pPr>
        <w:tabs>
          <w:tab w:val="left" w:pos="0"/>
          <w:tab w:val="left" w:pos="284"/>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t>Le profil du directeur des ressources humaines " de demain " pourrait être ainsi défini : un cadre international de haut niveau, attentif au développement économique de l'entreprise comme aux enjeux RSE (ou responsabilité sociale des entreprises), légitime techniquement et compétent sur le plan relationnel.</w:t>
      </w:r>
    </w:p>
    <w:p w:rsidR="00237A4A" w:rsidRDefault="00237A4A">
      <w:pPr>
        <w:tabs>
          <w:tab w:val="left" w:pos="0"/>
          <w:tab w:val="left" w:pos="284"/>
        </w:tabs>
        <w:spacing w:after="0" w:line="240" w:lineRule="auto"/>
        <w:jc w:val="both"/>
        <w:rPr>
          <w:rFonts w:ascii="Footlight MT Light" w:eastAsia="Times New Roman" w:hAnsi="Footlight MT Light" w:cs="Tahoma"/>
          <w:sz w:val="28"/>
        </w:rPr>
      </w:pPr>
    </w:p>
    <w:p w:rsidR="00237A4A" w:rsidRDefault="00237A4A">
      <w:pPr>
        <w:tabs>
          <w:tab w:val="left" w:pos="0"/>
          <w:tab w:val="left" w:pos="284"/>
        </w:tabs>
        <w:spacing w:after="0" w:line="240" w:lineRule="auto"/>
        <w:jc w:val="both"/>
        <w:rPr>
          <w:rFonts w:ascii="Footlight MT Light" w:eastAsia="Times New Roman" w:hAnsi="Footlight MT Light" w:cs="Tahoma"/>
          <w:sz w:val="28"/>
        </w:rPr>
      </w:pPr>
    </w:p>
    <w:p w:rsidR="00237A4A" w:rsidRDefault="00237A4A">
      <w:pPr>
        <w:tabs>
          <w:tab w:val="left" w:pos="0"/>
          <w:tab w:val="left" w:pos="284"/>
        </w:tabs>
        <w:spacing w:after="0" w:line="240" w:lineRule="auto"/>
        <w:jc w:val="both"/>
        <w:rPr>
          <w:rFonts w:ascii="Footlight MT Light" w:eastAsia="Times New Roman" w:hAnsi="Footlight MT Light" w:cs="Tahoma"/>
          <w:sz w:val="28"/>
        </w:rPr>
      </w:pPr>
    </w:p>
    <w:p w:rsidR="00424319" w:rsidRDefault="00A5266F">
      <w:pPr>
        <w:pStyle w:val="Paragraphedeliste"/>
        <w:numPr>
          <w:ilvl w:val="0"/>
          <w:numId w:val="95"/>
        </w:numPr>
        <w:shd w:val="clear" w:color="auto" w:fill="FFFFFF" w:themeFill="background1"/>
        <w:tabs>
          <w:tab w:val="left" w:pos="0"/>
          <w:tab w:val="left" w:pos="426"/>
        </w:tabs>
        <w:spacing w:after="0" w:line="240" w:lineRule="auto"/>
        <w:ind w:left="0" w:firstLine="284"/>
        <w:jc w:val="both"/>
        <w:rPr>
          <w:rFonts w:ascii="Footlight MT Light" w:eastAsia="Times New Roman" w:hAnsi="Footlight MT Light" w:cs="Tahoma"/>
          <w:b/>
          <w:bCs/>
          <w:sz w:val="28"/>
        </w:rPr>
      </w:pPr>
      <w:r w:rsidRPr="00A5266F">
        <w:rPr>
          <w:rFonts w:ascii="Footlight MT Light" w:eastAsia="Times New Roman" w:hAnsi="Footlight MT Light" w:cs="Tahoma"/>
          <w:b/>
          <w:bCs/>
          <w:sz w:val="28"/>
        </w:rPr>
        <w:lastRenderedPageBreak/>
        <w:t>Prend en charge l'encadrement, le pilotage et le suivi des équipes et projets </w:t>
      </w:r>
    </w:p>
    <w:p w:rsidR="00DD09F6" w:rsidRDefault="00DD09F6">
      <w:pPr>
        <w:tabs>
          <w:tab w:val="left" w:pos="0"/>
          <w:tab w:val="left" w:pos="993"/>
        </w:tabs>
        <w:spacing w:after="0" w:line="240" w:lineRule="auto"/>
        <w:jc w:val="both"/>
        <w:rPr>
          <w:rFonts w:ascii="Footlight MT Light" w:eastAsia="Times New Roman" w:hAnsi="Footlight MT Light" w:cs="Tahoma"/>
          <w:sz w:val="28"/>
        </w:rPr>
      </w:pPr>
    </w:p>
    <w:p w:rsidR="00DD09F6" w:rsidRDefault="00A5266F">
      <w:pPr>
        <w:tabs>
          <w:tab w:val="left" w:pos="0"/>
          <w:tab w:val="left" w:pos="993"/>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t>Le directeur des ressources humaines encadre des équipes regroupées sous forme de départements : aussi bien les services d'administration du personnel (paie, droit du travail...) que ceux qui ont en charge le développement des ressources humaines (recrutement, gestion des carrières et mobilité, formation...). Par ailleurs, dans le cadre de ses activités, le directeur des ressources humaines est souvent amené à encadrer des prestataires de services tel le cabinet de conseil en ressources humaines...etc.</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Une des prérogatives du DRH est de réfléchir au modèle de développement économique de l’entreprise : quel est le métier principal ? Quels sont les métiers et fonctions que l'entreprise peut ou doit externaliser ? Quelles conséquences en termes de mobilité inter métiers ? Quels sont les terrains de conquêtes</w:t>
      </w:r>
      <w:r w:rsidRPr="00A5266F">
        <w:rPr>
          <w:rFonts w:ascii="Footlight MT Light" w:eastAsia="Times New Roman" w:hAnsi="Footlight MT Light" w:cs="Times New Roman"/>
          <w:sz w:val="28"/>
        </w:rPr>
        <w:t xml:space="preserve"> </w:t>
      </w:r>
      <w:r w:rsidRPr="00A5266F">
        <w:rPr>
          <w:rFonts w:ascii="Footlight MT Light" w:eastAsia="Times New Roman" w:hAnsi="Footlight MT Light" w:cs="Tahoma"/>
          <w:sz w:val="28"/>
        </w:rPr>
        <w:t>commerciales ? Ainsi, celui-ci se situe au cœur de ces questions et doit apporter des solutions à ces problèmes. Il doit tout d'abord organiser sa direction pour répondre aux demandes exprimées sur les différents sites de l'entreprise. Il doit et devra prévoir une gestion prévisionnelle des emplois et de compétences. Le directeur des ressources humaines devra concilier valeurs de l'entreprise (qu'il aura contribuées à définir) et particularismes locaux (harmonisation des politiques sociales, des règles de promotion, etc.).</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rsidP="00B81733">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A noter que plus la taille de l'entreprise est significative, plus les responsabilités du directeur des ressources humaines sont importantes. Les directeurs des ressources humaines jouent un rôle de plus en plus stratégique dans l'entreprise ; ce qui explique des profils plus pointus et une élévation des compétences requises pour occuper cette fonction. </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Les cadres qui occupent ces fonctions peuvent envisager deux (02) types d'évolution :</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Un changement dans la continuité : la mobilité professionnelle est assez limitée pour un directeur des ressources humaines qui occupe déjà une fonction de direction. La progression pourra alors se traduire par un changement de statut (accès au comité de direction), de titre (nomination au poste de conseiller auprès du P.D.G de l’entreprise ou de directeur général adjoint).Par ailleurs, ils peuvent envisager des évolutions sectorielles : nombreux sont les cadres qui passent d'un secteur à un autre en visant en particulier ceux qui leur permettent de mettre en place des stratégies de développement des ressources humaines.</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rsidP="00781CD7">
      <w:p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 xml:space="preserve">Des passerelles entre le monde de l'entreprise et celui du conseil sont possibles: certains directeurs des ressources humaines peuvent évoluer vers le conseil en ressources humaines et créer leur propre cabinet ou rejoindre un cabinet en tant que directeur d'un département conseil (avec éventuellement un statut d'associé). </w:t>
      </w:r>
    </w:p>
    <w:p w:rsidR="00DD09F6" w:rsidRDefault="00DD09F6">
      <w:pPr>
        <w:tabs>
          <w:tab w:val="left" w:pos="0"/>
        </w:tabs>
        <w:spacing w:after="0" w:line="240" w:lineRule="auto"/>
        <w:jc w:val="both"/>
        <w:rPr>
          <w:rFonts w:ascii="Footlight MT Light" w:eastAsia="Times New Roman" w:hAnsi="Footlight MT Light" w:cs="Tahoma"/>
          <w:sz w:val="28"/>
        </w:rPr>
      </w:pPr>
    </w:p>
    <w:p w:rsidR="00DD09F6" w:rsidRDefault="00A5266F">
      <w:pPr>
        <w:tabs>
          <w:tab w:val="left" w:pos="0"/>
        </w:tabs>
        <w:spacing w:after="0" w:line="240" w:lineRule="auto"/>
        <w:jc w:val="both"/>
        <w:rPr>
          <w:rFonts w:ascii="Footlight MT Light" w:eastAsia="Times New Roman" w:hAnsi="Footlight MT Light" w:cs="Tahoma"/>
          <w:sz w:val="28"/>
        </w:rPr>
      </w:pPr>
      <w:r w:rsidRPr="00A5266F">
        <w:rPr>
          <w:rFonts w:ascii="Footlight MT Light" w:eastAsia="Times New Roman" w:hAnsi="Footlight MT Light" w:cs="Tahoma"/>
          <w:sz w:val="28"/>
        </w:rPr>
        <w:lastRenderedPageBreak/>
        <w:t xml:space="preserve">La fonction DRH restera une fonction de leadership. Mais la direction des RH va s’organiser autour de deux (02) dimensions : </w:t>
      </w:r>
    </w:p>
    <w:p w:rsidR="00DD09F6" w:rsidRDefault="00DD09F6">
      <w:pPr>
        <w:tabs>
          <w:tab w:val="left" w:pos="0"/>
        </w:tabs>
        <w:spacing w:after="0" w:line="240" w:lineRule="auto"/>
        <w:jc w:val="both"/>
        <w:rPr>
          <w:rFonts w:ascii="Footlight MT Light" w:eastAsia="Times New Roman" w:hAnsi="Footlight MT Light" w:cs="Tahoma"/>
          <w:sz w:val="28"/>
        </w:rPr>
      </w:pPr>
    </w:p>
    <w:p w:rsidR="00424319" w:rsidRDefault="00A5266F">
      <w:pPr>
        <w:pStyle w:val="Paragraphedeliste"/>
        <w:numPr>
          <w:ilvl w:val="0"/>
          <w:numId w:val="98"/>
        </w:num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 xml:space="preserve">La première concerne la productivité et la rentabilité de l’entreprise, </w:t>
      </w:r>
    </w:p>
    <w:p w:rsidR="00424319" w:rsidRDefault="00A5266F">
      <w:pPr>
        <w:pStyle w:val="Paragraphedeliste"/>
        <w:numPr>
          <w:ilvl w:val="0"/>
          <w:numId w:val="98"/>
        </w:numPr>
        <w:tabs>
          <w:tab w:val="left" w:pos="0"/>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ahoma"/>
          <w:sz w:val="28"/>
        </w:rPr>
        <w:t>Et la deuxième touche à l’éthique, qui va monter en force, car le mode de recrutement, comme le suivi des salariés contribuent à l’image d’une entreprise et cette image est un capital précieux.</w:t>
      </w:r>
    </w:p>
    <w:p w:rsidR="00DD09F6" w:rsidRDefault="00DD09F6">
      <w:pPr>
        <w:shd w:val="clear" w:color="auto" w:fill="FFFFFF" w:themeFill="background1"/>
        <w:tabs>
          <w:tab w:val="left" w:pos="284"/>
        </w:tabs>
        <w:spacing w:after="0" w:line="240" w:lineRule="auto"/>
        <w:ind w:left="284"/>
        <w:rPr>
          <w:rFonts w:ascii="Footlight MT Light" w:eastAsia="Times New Roman" w:hAnsi="Footlight MT Light" w:cs="Arial"/>
          <w:b/>
          <w:bCs/>
          <w:i/>
          <w:iCs/>
          <w:sz w:val="28"/>
          <w:u w:val="single"/>
        </w:rPr>
      </w:pPr>
    </w:p>
    <w:p w:rsidR="00DD09F6" w:rsidRDefault="00DD09F6">
      <w:pPr>
        <w:shd w:val="clear" w:color="auto" w:fill="FFFFFF" w:themeFill="background1"/>
        <w:tabs>
          <w:tab w:val="left" w:pos="284"/>
        </w:tabs>
        <w:spacing w:after="0" w:line="240" w:lineRule="auto"/>
        <w:ind w:left="284"/>
        <w:rPr>
          <w:rFonts w:ascii="Footlight MT Light" w:eastAsia="Times New Roman" w:hAnsi="Footlight MT Light" w:cs="Arial"/>
          <w:b/>
          <w:bCs/>
          <w:i/>
          <w:iCs/>
          <w:sz w:val="28"/>
          <w:u w:val="single"/>
        </w:rPr>
      </w:pPr>
    </w:p>
    <w:p w:rsidR="00DD09F6" w:rsidRDefault="00A5266F">
      <w:pPr>
        <w:shd w:val="clear" w:color="auto" w:fill="FFFFFF" w:themeFill="background1"/>
        <w:spacing w:after="0" w:line="240" w:lineRule="auto"/>
        <w:rPr>
          <w:rFonts w:ascii="Footlight MT Light" w:eastAsia="Times New Roman" w:hAnsi="Footlight MT Light" w:cs="Arial"/>
          <w:b/>
          <w:bCs/>
          <w:i/>
          <w:iCs/>
          <w:sz w:val="28"/>
          <w:u w:val="single"/>
        </w:rPr>
      </w:pPr>
      <w:r w:rsidRPr="00A5266F">
        <w:rPr>
          <w:rFonts w:ascii="Footlight MT Light" w:eastAsia="Times New Roman" w:hAnsi="Footlight MT Light" w:cs="Arial"/>
          <w:b/>
          <w:bCs/>
          <w:i/>
          <w:iCs/>
          <w:sz w:val="28"/>
          <w:u w:val="single"/>
        </w:rPr>
        <w:t xml:space="preserve">2. Les missions prioritaires et les </w:t>
      </w:r>
      <w:r w:rsidR="003F7EA3" w:rsidRPr="00A5266F">
        <w:rPr>
          <w:rFonts w:ascii="Footlight MT Light" w:eastAsia="Times New Roman" w:hAnsi="Footlight MT Light" w:cs="Arial"/>
          <w:b/>
          <w:bCs/>
          <w:i/>
          <w:iCs/>
          <w:sz w:val="28"/>
          <w:u w:val="single"/>
        </w:rPr>
        <w:t>évolutions</w:t>
      </w:r>
    </w:p>
    <w:p w:rsidR="00DD09F6" w:rsidRDefault="00DD09F6">
      <w:pPr>
        <w:spacing w:after="0" w:line="240" w:lineRule="auto"/>
        <w:ind w:left="525"/>
        <w:jc w:val="both"/>
        <w:rPr>
          <w:rFonts w:ascii="Footlight MT Light" w:eastAsia="Times New Roman" w:hAnsi="Footlight MT Light" w:cs="Times New Roman"/>
          <w:sz w:val="24"/>
          <w:szCs w:val="24"/>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Les ressources humaines auraient quatre (04) missions essentielles d'après l'ouvrage Human  Resource Champions</w:t>
      </w:r>
      <w:r w:rsidRPr="00A5266F">
        <w:rPr>
          <w:rStyle w:val="Appelnotedebasdep"/>
          <w:rFonts w:ascii="Footlight MT Light" w:eastAsia="Times New Roman" w:hAnsi="Footlight MT Light" w:cs="Times New Roman"/>
          <w:sz w:val="28"/>
          <w:szCs w:val="28"/>
        </w:rPr>
        <w:footnoteReference w:id="18"/>
      </w:r>
      <w:r w:rsidRPr="00A5266F">
        <w:rPr>
          <w:rFonts w:ascii="Footlight MT Light" w:eastAsia="Times New Roman" w:hAnsi="Footlight MT Light" w:cs="Times New Roman"/>
          <w:sz w:val="28"/>
        </w:rPr>
        <w:t xml:space="preserve"> qui sont :</w:t>
      </w:r>
    </w:p>
    <w:p w:rsidR="00DD09F6" w:rsidRDefault="00DD09F6">
      <w:pPr>
        <w:spacing w:after="0" w:line="240" w:lineRule="auto"/>
        <w:jc w:val="both"/>
        <w:rPr>
          <w:rFonts w:ascii="Footlight MT Light" w:eastAsia="Times New Roman" w:hAnsi="Footlight MT Light" w:cs="Times New Roman"/>
          <w:sz w:val="28"/>
        </w:rPr>
      </w:pP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Etre </w:t>
      </w:r>
      <w:r w:rsidR="00A5266F" w:rsidRPr="00A5266F">
        <w:rPr>
          <w:rFonts w:ascii="Footlight MT Light" w:eastAsia="Times New Roman" w:hAnsi="Footlight MT Light" w:cs="Times New Roman"/>
          <w:sz w:val="28"/>
        </w:rPr>
        <w:t>le partenaire de la stratégie de l'entreprise au quotidien (le DRH Business Partner)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Gérer </w:t>
      </w:r>
      <w:r w:rsidR="00A5266F" w:rsidRPr="00A5266F">
        <w:rPr>
          <w:rFonts w:ascii="Footlight MT Light" w:eastAsia="Times New Roman" w:hAnsi="Footlight MT Light" w:cs="Times New Roman"/>
          <w:sz w:val="28"/>
        </w:rPr>
        <w:t>et accompagner le changement (grâce aux politiques de formation, de développement des compétences)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Administrer </w:t>
      </w:r>
      <w:r w:rsidR="00A5266F" w:rsidRPr="00A5266F">
        <w:rPr>
          <w:rFonts w:ascii="Footlight MT Light" w:eastAsia="Times New Roman" w:hAnsi="Footlight MT Light" w:cs="Times New Roman"/>
          <w:sz w:val="28"/>
        </w:rPr>
        <w:t>le quotidien (payer, administrer, répondre aux obligations légales, etc.)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Etre </w:t>
      </w:r>
      <w:r w:rsidR="00A5266F" w:rsidRPr="00A5266F">
        <w:rPr>
          <w:rFonts w:ascii="Footlight MT Light" w:eastAsia="Times New Roman" w:hAnsi="Footlight MT Light" w:cs="Times New Roman"/>
          <w:sz w:val="28"/>
        </w:rPr>
        <w:t>le "coach</w:t>
      </w:r>
      <w:hyperlink r:id="rId11" w:tooltip="Coach" w:history="1"/>
      <w:r w:rsidR="00A5266F" w:rsidRPr="00A5266F">
        <w:rPr>
          <w:rFonts w:ascii="Footlight MT Light" w:eastAsia="Times New Roman" w:hAnsi="Footlight MT Light" w:cs="Times New Roman"/>
          <w:sz w:val="28"/>
        </w:rPr>
        <w:t>" des collaborateurs.</w:t>
      </w:r>
    </w:p>
    <w:p w:rsidR="00DD09F6" w:rsidRDefault="00DD09F6">
      <w:pPr>
        <w:tabs>
          <w:tab w:val="left" w:pos="567"/>
        </w:tabs>
        <w:spacing w:after="0" w:line="240" w:lineRule="auto"/>
        <w:ind w:firstLine="284"/>
        <w:jc w:val="both"/>
        <w:rPr>
          <w:rFonts w:ascii="Footlight MT Light" w:eastAsia="Times New Roman" w:hAnsi="Footlight MT Light" w:cs="Times New Roman"/>
          <w:sz w:val="28"/>
        </w:rPr>
      </w:pPr>
    </w:p>
    <w:p w:rsidR="00DD09F6" w:rsidRDefault="00A5266F">
      <w:pPr>
        <w:tabs>
          <w:tab w:val="left" w:pos="567"/>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Une autre approche reprise dans l'ouvrage </w:t>
      </w:r>
      <w:r w:rsidRPr="00A5266F">
        <w:rPr>
          <w:rFonts w:ascii="Footlight MT Light" w:eastAsia="Times New Roman" w:hAnsi="Footlight MT Light" w:cs="Times New Roman"/>
          <w:i/>
          <w:iCs/>
          <w:sz w:val="28"/>
        </w:rPr>
        <w:t>Manager RH</w:t>
      </w:r>
      <w:r w:rsidRPr="00A5266F">
        <w:rPr>
          <w:rStyle w:val="Appelnotedebasdep"/>
          <w:rFonts w:ascii="Footlight MT Light" w:eastAsia="Times New Roman" w:hAnsi="Footlight MT Light" w:cs="Times New Roman"/>
          <w:i/>
          <w:iCs/>
          <w:sz w:val="28"/>
          <w:szCs w:val="28"/>
        </w:rPr>
        <w:footnoteReference w:id="19"/>
      </w:r>
      <w:r w:rsidRPr="00A5266F">
        <w:rPr>
          <w:rFonts w:ascii="Footlight MT Light" w:eastAsia="Times New Roman" w:hAnsi="Footlight MT Light" w:cs="Times New Roman"/>
          <w:sz w:val="28"/>
        </w:rPr>
        <w:t xml:space="preserve"> retient pour les ressources humaines quatre missions essentielles qui sont:</w:t>
      </w:r>
    </w:p>
    <w:p w:rsidR="00DD09F6" w:rsidRDefault="00DD09F6">
      <w:pPr>
        <w:tabs>
          <w:tab w:val="left" w:pos="567"/>
        </w:tabs>
        <w:spacing w:after="0" w:line="240" w:lineRule="auto"/>
        <w:ind w:firstLine="284"/>
        <w:jc w:val="both"/>
        <w:rPr>
          <w:rFonts w:ascii="Footlight MT Light" w:eastAsia="Times New Roman" w:hAnsi="Footlight MT Light" w:cs="Times New Roman"/>
          <w:sz w:val="28"/>
        </w:rPr>
      </w:pP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Construire l’organisation : ce que l’on appelle le « marché du travail » sur lequel se déterminent les salaires ne ressemble pas à un marché boursier. Son fonctionnement est, en partie, « interne » à l’entreprise et dépend des procédures et de l’architecture (division verticale et horizontale du travail) construites par le responsable RH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Mobiliser l’organisation : il ne suffit pas que les</w:t>
      </w:r>
      <w:r w:rsidR="00A5266F" w:rsidRPr="00A5266F">
        <w:rPr>
          <w:rFonts w:ascii="Footlight MT Light" w:eastAsia="Times New Roman" w:hAnsi="Footlight MT Light" w:cs="Times New Roman"/>
          <w:sz w:val="28"/>
        </w:rPr>
        <w:t xml:space="preserve"> salariés possèdent les compétences requises. Encore faut-il qu’ils veuillent les utiliser. Cette volonté sera fonction de ce que leur offrira l’entreprise : une rémunération (globale), des conditions de travail, des perspectives d’évolution, autant d’aspe</w:t>
      </w:r>
      <w:r w:rsidRPr="00D169B4">
        <w:rPr>
          <w:rFonts w:ascii="Footlight MT Light" w:eastAsia="Times New Roman" w:hAnsi="Footlight MT Light" w:cs="Times New Roman"/>
          <w:sz w:val="28"/>
        </w:rPr>
        <w:t>cts qu’il appartient au responsable RH de mettre en forme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Doter l’organisation des compétences requises : les compétences d’aujourd’hui seront ainsi obsolètes demain. Le recrutement, la formation, la gestion prévisionnelle des emplois et des compétences </w:t>
      </w:r>
      <w:r w:rsidR="00A5266F" w:rsidRPr="00A5266F">
        <w:rPr>
          <w:rFonts w:ascii="Footlight MT Light" w:eastAsia="Times New Roman" w:hAnsi="Footlight MT Light" w:cs="Times New Roman"/>
          <w:sz w:val="28"/>
        </w:rPr>
        <w:t>sont autant de moyens utilisables pour réaliser la transformation nécessaire des qualifications ;</w:t>
      </w:r>
    </w:p>
    <w:p w:rsidR="00424319" w:rsidRDefault="00E42F8D">
      <w:pPr>
        <w:pStyle w:val="Paragraphedeliste"/>
        <w:numPr>
          <w:ilvl w:val="0"/>
          <w:numId w:val="95"/>
        </w:numPr>
        <w:tabs>
          <w:tab w:val="left" w:pos="567"/>
        </w:tabs>
        <w:spacing w:after="0" w:line="240" w:lineRule="auto"/>
        <w:ind w:left="0" w:firstLine="284"/>
        <w:jc w:val="both"/>
        <w:rPr>
          <w:rFonts w:ascii="Footlight MT Light" w:eastAsia="Times New Roman" w:hAnsi="Footlight MT Light" w:cs="Times New Roman"/>
          <w:sz w:val="28"/>
        </w:rPr>
      </w:pPr>
      <w:r w:rsidRPr="00D169B4">
        <w:rPr>
          <w:rFonts w:ascii="Footlight MT Light" w:eastAsia="Times New Roman" w:hAnsi="Footlight MT Light" w:cs="Times New Roman"/>
          <w:sz w:val="28"/>
        </w:rPr>
        <w:t xml:space="preserve">Réguler </w:t>
      </w:r>
      <w:r w:rsidR="00A5266F" w:rsidRPr="00A5266F">
        <w:rPr>
          <w:rFonts w:ascii="Footlight MT Light" w:eastAsia="Times New Roman" w:hAnsi="Footlight MT Light" w:cs="Times New Roman"/>
          <w:sz w:val="28"/>
        </w:rPr>
        <w:t xml:space="preserve">l’organisation : les dysfonctionnements constituent le mode normal de fonctionnement des organisations que le responsable RH doit </w:t>
      </w:r>
      <w:r w:rsidR="00A5266F" w:rsidRPr="00A5266F">
        <w:rPr>
          <w:rFonts w:ascii="Footlight MT Light" w:eastAsia="Times New Roman" w:hAnsi="Footlight MT Light" w:cs="Times New Roman"/>
          <w:sz w:val="28"/>
        </w:rPr>
        <w:lastRenderedPageBreak/>
        <w:t>cependant maîtriser pour éviter que leur expression ne menace la survie de l’entreprise. Il doit aussi en contrôler les effets externes sur le système social, c’est-à-dire assumer ce qu’on considère être la « responsabilité sociale » de l’entreprise.</w:t>
      </w:r>
    </w:p>
    <w:p w:rsidR="00DD09F6" w:rsidRDefault="00DD09F6">
      <w:pPr>
        <w:shd w:val="clear" w:color="auto" w:fill="FFFFFF" w:themeFill="background1"/>
        <w:tabs>
          <w:tab w:val="left" w:pos="567"/>
        </w:tabs>
        <w:spacing w:after="0" w:line="240" w:lineRule="auto"/>
        <w:rPr>
          <w:rFonts w:ascii="Footlight MT Light" w:eastAsia="Times New Roman" w:hAnsi="Footlight MT Light" w:cs="Arial"/>
          <w:b/>
          <w:bCs/>
          <w:sz w:val="28"/>
        </w:rPr>
      </w:pPr>
    </w:p>
    <w:p w:rsidR="00DD09F6" w:rsidRDefault="00A5266F">
      <w:pPr>
        <w:shd w:val="clear" w:color="auto" w:fill="FFFFFF" w:themeFill="background1"/>
        <w:tabs>
          <w:tab w:val="left" w:pos="284"/>
        </w:tabs>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Au sein des sociétés d’assurances, d’une manière générale, les missions jugées les plus prioritaires d’une DRH et qui</w:t>
      </w:r>
      <w:r w:rsidR="00E42F8D">
        <w:rPr>
          <w:rFonts w:ascii="Footlight MT Light" w:eastAsia="Times New Roman" w:hAnsi="Footlight MT Light" w:cs="Arial"/>
          <w:sz w:val="28"/>
        </w:rPr>
        <w:t xml:space="preserve"> </w:t>
      </w:r>
      <w:r w:rsidRPr="00A5266F">
        <w:rPr>
          <w:rFonts w:ascii="Footlight MT Light" w:eastAsia="Times New Roman" w:hAnsi="Footlight MT Light" w:cs="Arial"/>
          <w:sz w:val="28"/>
        </w:rPr>
        <w:t>recueillent l’adhésion de la majorité des DRH interviewés sont :</w:t>
      </w:r>
    </w:p>
    <w:p w:rsidR="00F64A2F" w:rsidRPr="00D169B4" w:rsidRDefault="00F64A2F" w:rsidP="00D169B4">
      <w:pPr>
        <w:shd w:val="clear" w:color="auto" w:fill="FFFFFF" w:themeFill="background1"/>
        <w:tabs>
          <w:tab w:val="left" w:pos="567"/>
        </w:tabs>
        <w:spacing w:after="0" w:line="240" w:lineRule="auto"/>
        <w:rPr>
          <w:rFonts w:ascii="Footlight MT Light" w:eastAsia="Times New Roman" w:hAnsi="Footlight MT Light" w:cs="Arial"/>
          <w:sz w:val="28"/>
        </w:rPr>
      </w:pPr>
    </w:p>
    <w:p w:rsidR="00424319" w:rsidRDefault="00A5266F">
      <w:pPr>
        <w:pStyle w:val="Paragraphedeliste"/>
        <w:numPr>
          <w:ilvl w:val="0"/>
          <w:numId w:val="96"/>
        </w:numPr>
        <w:shd w:val="clear" w:color="auto" w:fill="FFFFFF" w:themeFill="background1"/>
        <w:tabs>
          <w:tab w:val="left" w:pos="567"/>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L’évaluation et le développement  des compétences des salariés,</w:t>
      </w:r>
    </w:p>
    <w:p w:rsidR="00424319" w:rsidRDefault="00A5266F">
      <w:pPr>
        <w:pStyle w:val="Paragraphedeliste"/>
        <w:numPr>
          <w:ilvl w:val="0"/>
          <w:numId w:val="96"/>
        </w:numPr>
        <w:shd w:val="clear" w:color="auto" w:fill="FFFFFF" w:themeFill="background1"/>
        <w:tabs>
          <w:tab w:val="left" w:pos="567"/>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 xml:space="preserve">La préservation de la paix sociale et la création d’un climat favorable à l’innovation et au progrès, </w:t>
      </w:r>
    </w:p>
    <w:p w:rsidR="00424319" w:rsidRDefault="00A5266F">
      <w:pPr>
        <w:pStyle w:val="Paragraphedeliste"/>
        <w:numPr>
          <w:ilvl w:val="0"/>
          <w:numId w:val="96"/>
        </w:numPr>
        <w:shd w:val="clear" w:color="auto" w:fill="FFFFFF" w:themeFill="background1"/>
        <w:tabs>
          <w:tab w:val="left" w:pos="567"/>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La mobilisation du personnel en lui faisant partager les valeurs et la culture de l’entreprise.</w:t>
      </w:r>
    </w:p>
    <w:p w:rsidR="00F64A2F" w:rsidRPr="00D169B4" w:rsidRDefault="00F64A2F" w:rsidP="00D169B4">
      <w:pPr>
        <w:shd w:val="clear" w:color="auto" w:fill="FFFFFF" w:themeFill="background1"/>
        <w:spacing w:after="0" w:line="240" w:lineRule="auto"/>
        <w:rPr>
          <w:rFonts w:ascii="Footlight MT Light" w:eastAsia="Times New Roman" w:hAnsi="Footlight MT Light" w:cs="Arial"/>
          <w:sz w:val="28"/>
        </w:rPr>
      </w:pP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Par ailleurs, d’autres projets apparaissent  plus spécifiques à certaines entreprises :</w:t>
      </w:r>
    </w:p>
    <w:p w:rsidR="00DD09F6" w:rsidRDefault="00DD09F6">
      <w:pPr>
        <w:shd w:val="clear" w:color="auto" w:fill="FFFFFF" w:themeFill="background1"/>
        <w:spacing w:after="0" w:line="240" w:lineRule="auto"/>
        <w:jc w:val="both"/>
        <w:rPr>
          <w:rFonts w:ascii="Footlight MT Light" w:eastAsia="Times New Roman" w:hAnsi="Footlight MT Light" w:cs="Arial"/>
          <w:sz w:val="28"/>
        </w:rPr>
      </w:pPr>
    </w:p>
    <w:p w:rsidR="00424319" w:rsidRDefault="00A5266F">
      <w:pPr>
        <w:pStyle w:val="Paragraphedeliste"/>
        <w:numPr>
          <w:ilvl w:val="0"/>
          <w:numId w:val="95"/>
        </w:numPr>
        <w:shd w:val="clear" w:color="auto" w:fill="FFFFFF" w:themeFill="background1"/>
        <w:tabs>
          <w:tab w:val="left" w:pos="426"/>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Important programme de formation,</w:t>
      </w:r>
    </w:p>
    <w:p w:rsidR="00424319" w:rsidRDefault="00A5266F">
      <w:pPr>
        <w:pStyle w:val="Paragraphedeliste"/>
        <w:numPr>
          <w:ilvl w:val="0"/>
          <w:numId w:val="95"/>
        </w:numPr>
        <w:shd w:val="clear" w:color="auto" w:fill="FFFFFF" w:themeFill="background1"/>
        <w:tabs>
          <w:tab w:val="left" w:pos="426"/>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Renforcement de l’informatisation de la DRH,</w:t>
      </w:r>
    </w:p>
    <w:p w:rsidR="00424319" w:rsidRDefault="00A5266F">
      <w:pPr>
        <w:pStyle w:val="Paragraphedeliste"/>
        <w:numPr>
          <w:ilvl w:val="0"/>
          <w:numId w:val="95"/>
        </w:numPr>
        <w:shd w:val="clear" w:color="auto" w:fill="FFFFFF" w:themeFill="background1"/>
        <w:tabs>
          <w:tab w:val="left" w:pos="426"/>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L’anticipation des besoins de l’entreprise en emplois et en compétences,</w:t>
      </w:r>
    </w:p>
    <w:p w:rsidR="00424319" w:rsidRDefault="00A5266F">
      <w:pPr>
        <w:pStyle w:val="Paragraphedeliste"/>
        <w:numPr>
          <w:ilvl w:val="0"/>
          <w:numId w:val="95"/>
        </w:numPr>
        <w:shd w:val="clear" w:color="auto" w:fill="FFFFFF" w:themeFill="background1"/>
        <w:tabs>
          <w:tab w:val="left" w:pos="426"/>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 xml:space="preserve">Développement de la qualité (certification, assurance qualité), </w:t>
      </w:r>
    </w:p>
    <w:p w:rsidR="00424319" w:rsidRDefault="00A5266F">
      <w:pPr>
        <w:pStyle w:val="Paragraphedeliste"/>
        <w:numPr>
          <w:ilvl w:val="0"/>
          <w:numId w:val="95"/>
        </w:numPr>
        <w:shd w:val="clear" w:color="auto" w:fill="FFFFFF" w:themeFill="background1"/>
        <w:tabs>
          <w:tab w:val="left" w:pos="426"/>
        </w:tabs>
        <w:spacing w:after="0" w:line="240" w:lineRule="auto"/>
        <w:ind w:left="0" w:firstLine="284"/>
        <w:jc w:val="both"/>
        <w:rPr>
          <w:rFonts w:ascii="Footlight MT Light" w:eastAsia="Times New Roman" w:hAnsi="Footlight MT Light" w:cs="Arial"/>
          <w:sz w:val="28"/>
        </w:rPr>
      </w:pPr>
      <w:r w:rsidRPr="00A5266F">
        <w:rPr>
          <w:rFonts w:ascii="Footlight MT Light" w:eastAsia="Times New Roman" w:hAnsi="Footlight MT Light" w:cs="Arial"/>
          <w:sz w:val="28"/>
        </w:rPr>
        <w:t>La fidélisation et la détection de talents.</w:t>
      </w:r>
    </w:p>
    <w:p w:rsidR="00F64A2F" w:rsidRPr="00D169B4" w:rsidRDefault="00F64A2F" w:rsidP="00D169B4">
      <w:pPr>
        <w:shd w:val="clear" w:color="auto" w:fill="FFFFFF" w:themeFill="background1"/>
        <w:spacing w:after="0" w:line="240" w:lineRule="auto"/>
        <w:rPr>
          <w:rFonts w:ascii="Footlight MT Light" w:eastAsia="Times New Roman" w:hAnsi="Footlight MT Light" w:cs="Arial"/>
          <w:sz w:val="28"/>
        </w:rPr>
      </w:pP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Le constat que l’on peut faire est l’importante transformation qui est en cours au sein de la fonction R.H dans les entreprises d’assurance.</w:t>
      </w:r>
    </w:p>
    <w:p w:rsidR="00DD09F6" w:rsidRDefault="00DD09F6">
      <w:pPr>
        <w:shd w:val="clear" w:color="auto" w:fill="FFFFFF" w:themeFill="background1"/>
        <w:spacing w:after="0" w:line="240" w:lineRule="auto"/>
        <w:jc w:val="both"/>
        <w:rPr>
          <w:rFonts w:ascii="Footlight MT Light" w:eastAsia="Times New Roman" w:hAnsi="Footlight MT Light" w:cs="Arial"/>
          <w:sz w:val="28"/>
        </w:rPr>
      </w:pP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La fonction R.H est responsable du règlementaire, de l’application et du respect des lois, des textes internes ou de pratiques, assure la paix sociale et le dialogue avec la représentation des salariés. Elle est ensuite chargée du développement de la compétence par la formation. Aujourd’hui, elle est sollicitée pour créer les conditions de l’engagement des salariés à travers un mode de management approprié, de contribuer à la performance et d’anticiper les problèmes et besoins futurs.</w:t>
      </w:r>
    </w:p>
    <w:p w:rsidR="002D0788" w:rsidRPr="00D169B4" w:rsidRDefault="002D0788" w:rsidP="00D169B4">
      <w:pPr>
        <w:shd w:val="clear" w:color="auto" w:fill="FFFFFF" w:themeFill="background1"/>
        <w:spacing w:after="0" w:line="240" w:lineRule="auto"/>
        <w:rPr>
          <w:rFonts w:ascii="Footlight MT Light" w:eastAsia="Times New Roman" w:hAnsi="Footlight MT Light" w:cs="Arial"/>
          <w:sz w:val="28"/>
        </w:rPr>
      </w:pP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 xml:space="preserve">D’où la question essentielle à laquelle la DRH doit pouvoir répondre aujourd’hui  et dans les prochaines années, à savoir, celle  de la performance ou de la valeur ajoutée. </w:t>
      </w:r>
    </w:p>
    <w:p w:rsidR="002D0788" w:rsidRPr="00D169B4" w:rsidRDefault="002D0788" w:rsidP="00D169B4">
      <w:pPr>
        <w:shd w:val="clear" w:color="auto" w:fill="FFFFFF" w:themeFill="background1"/>
        <w:spacing w:after="0" w:line="240" w:lineRule="auto"/>
        <w:rPr>
          <w:rFonts w:ascii="Footlight MT Light" w:eastAsia="Times New Roman" w:hAnsi="Footlight MT Light" w:cs="Arial"/>
          <w:sz w:val="28"/>
        </w:rPr>
      </w:pP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Cette question de l’évaluation de la fonction se pose en termes de qualité de la réponse interne apportée par la fonction aux besoins de l’entreprise.</w:t>
      </w:r>
    </w:p>
    <w:p w:rsidR="00DD09F6" w:rsidRDefault="00A5266F">
      <w:pPr>
        <w:shd w:val="clear" w:color="auto" w:fill="FFFFFF" w:themeFill="background1"/>
        <w:spacing w:after="0" w:line="240" w:lineRule="auto"/>
        <w:jc w:val="both"/>
        <w:rPr>
          <w:rFonts w:ascii="Footlight MT Light" w:eastAsia="Times New Roman" w:hAnsi="Footlight MT Light" w:cs="Arial"/>
          <w:sz w:val="28"/>
        </w:rPr>
      </w:pPr>
      <w:r w:rsidRPr="00A5266F">
        <w:rPr>
          <w:rFonts w:ascii="Footlight MT Light" w:eastAsia="Times New Roman" w:hAnsi="Footlight MT Light" w:cs="Arial"/>
          <w:sz w:val="28"/>
        </w:rPr>
        <w:t>A titre d’exemple, la nécessité de distinguer entre les divers métiers de la FRH et définir les critères appropriés, savoir évaluer la qualité et la production administrative, la clarté et le respect règlementaire, la pertinence des évaluations des salariés, la qualité des formations… etc.</w:t>
      </w:r>
    </w:p>
    <w:p w:rsidR="00DD09F6" w:rsidRDefault="00DD09F6">
      <w:pPr>
        <w:shd w:val="clear" w:color="auto" w:fill="FFFFFF" w:themeFill="background1"/>
        <w:spacing w:after="0" w:line="240" w:lineRule="auto"/>
        <w:jc w:val="both"/>
        <w:rPr>
          <w:rFonts w:ascii="Footlight MT Light" w:eastAsia="Times New Roman" w:hAnsi="Footlight MT Light" w:cs="Arial"/>
          <w:sz w:val="28"/>
        </w:rPr>
      </w:pPr>
    </w:p>
    <w:p w:rsidR="00BF6325" w:rsidRPr="00D169B4" w:rsidRDefault="00A5266F" w:rsidP="00D169B4">
      <w:pPr>
        <w:pStyle w:val="NormalWeb"/>
        <w:jc w:val="both"/>
        <w:rPr>
          <w:rFonts w:ascii="Footlight MT Light" w:hAnsi="Footlight MT Light"/>
          <w:sz w:val="28"/>
          <w:szCs w:val="28"/>
        </w:rPr>
      </w:pPr>
      <w:r w:rsidRPr="00A5266F">
        <w:rPr>
          <w:rFonts w:ascii="Footlight MT Light" w:hAnsi="Footlight MT Light"/>
          <w:sz w:val="28"/>
          <w:szCs w:val="28"/>
        </w:rPr>
        <w:lastRenderedPageBreak/>
        <w:t>Les évolutions étudiées précédemment ont montré que le DRH est désormais investi de nouvelles missions. Il est ainsi passé d'un terrain technique (administration, gestion, paie…), quantitatif à un terrain beaucoup plus intellectuel, stratégique et qualitatif. Il doit dorénavant envisager un marché avec des composantes internes et externes.</w:t>
      </w:r>
    </w:p>
    <w:p w:rsidR="002D0788" w:rsidRPr="00D169B4" w:rsidRDefault="002D0788" w:rsidP="00D169B4">
      <w:pPr>
        <w:pStyle w:val="NormalWeb"/>
        <w:jc w:val="both"/>
        <w:rPr>
          <w:rFonts w:ascii="Footlight MT Light" w:hAnsi="Footlight MT Light"/>
          <w:sz w:val="28"/>
          <w:szCs w:val="28"/>
        </w:rPr>
      </w:pPr>
    </w:p>
    <w:p w:rsidR="00BF6325" w:rsidRPr="00D169B4" w:rsidRDefault="00A5266F" w:rsidP="00D169B4">
      <w:pPr>
        <w:pStyle w:val="NormalWeb"/>
        <w:jc w:val="both"/>
        <w:rPr>
          <w:rFonts w:ascii="Footlight MT Light" w:hAnsi="Footlight MT Light"/>
          <w:sz w:val="28"/>
          <w:szCs w:val="28"/>
        </w:rPr>
      </w:pPr>
      <w:r w:rsidRPr="00A5266F">
        <w:rPr>
          <w:rFonts w:ascii="Footlight MT Light" w:hAnsi="Footlight MT Light"/>
          <w:sz w:val="28"/>
          <w:szCs w:val="28"/>
        </w:rPr>
        <w:t>Deux types de " clients " se présentent de ce fait à lui : ceux du marché externe, les candidats potentiels et ceux employés et existants dans l’entreprise.</w:t>
      </w:r>
    </w:p>
    <w:p w:rsidR="00BF6325" w:rsidRPr="00D169B4" w:rsidRDefault="00BF6325" w:rsidP="00D169B4">
      <w:pPr>
        <w:pStyle w:val="NormalWeb"/>
        <w:ind w:firstLine="465"/>
        <w:jc w:val="both"/>
        <w:rPr>
          <w:rFonts w:ascii="Footlight MT Light" w:hAnsi="Footlight MT Light"/>
          <w:sz w:val="28"/>
          <w:szCs w:val="28"/>
        </w:rPr>
      </w:pPr>
    </w:p>
    <w:p w:rsidR="00BF6325" w:rsidRPr="00D169B4" w:rsidRDefault="00A5266F" w:rsidP="00D169B4">
      <w:pPr>
        <w:pStyle w:val="NormalWeb"/>
        <w:jc w:val="both"/>
        <w:rPr>
          <w:rFonts w:ascii="Footlight MT Light" w:hAnsi="Footlight MT Light"/>
          <w:sz w:val="28"/>
          <w:szCs w:val="28"/>
        </w:rPr>
      </w:pPr>
      <w:r w:rsidRPr="00A5266F">
        <w:rPr>
          <w:rFonts w:ascii="Footlight MT Light" w:hAnsi="Footlight MT Light"/>
          <w:sz w:val="28"/>
          <w:szCs w:val="28"/>
        </w:rPr>
        <w:t xml:space="preserve">Le responsable RH doit désormais agir en fonction de ces deux types de clients. Pour les clients internes, les salariés, sa mission première est de les intégrer et les fidéliser. Pour les clients externes, les candidats, son rôle est de les séduire, de les attirer. </w:t>
      </w:r>
    </w:p>
    <w:p w:rsidR="00BF6325" w:rsidRPr="00D169B4" w:rsidRDefault="00BF6325" w:rsidP="00D169B4">
      <w:pPr>
        <w:pStyle w:val="NormalWeb"/>
        <w:jc w:val="both"/>
        <w:rPr>
          <w:rFonts w:ascii="Footlight MT Light" w:hAnsi="Footlight MT Light"/>
          <w:sz w:val="28"/>
          <w:szCs w:val="28"/>
        </w:rPr>
      </w:pPr>
    </w:p>
    <w:p w:rsidR="00BF6325" w:rsidRPr="00D169B4" w:rsidRDefault="00A5266F" w:rsidP="00D169B4">
      <w:pPr>
        <w:pStyle w:val="NormalWeb"/>
        <w:jc w:val="both"/>
        <w:rPr>
          <w:rFonts w:ascii="Footlight MT Light" w:hAnsi="Footlight MT Light"/>
          <w:sz w:val="28"/>
          <w:szCs w:val="28"/>
        </w:rPr>
      </w:pPr>
      <w:r w:rsidRPr="00A5266F">
        <w:rPr>
          <w:rFonts w:ascii="Footlight MT Light" w:hAnsi="Footlight MT Light"/>
          <w:sz w:val="28"/>
          <w:szCs w:val="28"/>
        </w:rPr>
        <w:t xml:space="preserve">Ainsi, en Gestion des Ressources Humaines, on est passé d'une logique de gestion à une logique de marché dans laquelle le DRH doit utiliser les outils du marketing traditionnel dans tous les aspects de sa fonction (recruter, gérer les candidatures, communiquer avec les salariés). Une nouvelle dimension a donc fait son apparition en Ressources Humaines, il s'agit du Marketing des Ressources Humaines. De nouveaux termes et concepts ont été développés par les professionnels. Certains commencent à remplacer le terme de DRH par celui de Directeur du Marketing des Ressources Humaines, soulignant bien ainsi l'évolution de la fonction.  </w:t>
      </w:r>
    </w:p>
    <w:p w:rsidR="00F64A2F" w:rsidRPr="00F42A0C" w:rsidRDefault="00F64A2F" w:rsidP="00F42A0C">
      <w:pPr>
        <w:shd w:val="clear" w:color="auto" w:fill="FFFFFF" w:themeFill="background1"/>
        <w:spacing w:after="0" w:line="240" w:lineRule="auto"/>
        <w:rPr>
          <w:rFonts w:ascii="Footlight MT Light" w:eastAsia="Times New Roman" w:hAnsi="Footlight MT Light" w:cs="Arial"/>
          <w:sz w:val="24"/>
          <w:szCs w:val="24"/>
        </w:rPr>
      </w:pPr>
    </w:p>
    <w:p w:rsidR="00DD09F6" w:rsidRPr="008E6BE1" w:rsidRDefault="00781CD7" w:rsidP="00781CD7">
      <w:pPr>
        <w:pStyle w:val="Titre2"/>
        <w:tabs>
          <w:tab w:val="left" w:pos="142"/>
        </w:tabs>
        <w:spacing w:before="0" w:after="0"/>
        <w:ind w:left="0" w:right="-199" w:firstLine="0"/>
        <w:jc w:val="both"/>
        <w:rPr>
          <w:rFonts w:ascii="Footlight MT Light" w:hAnsi="Footlight MT Light"/>
          <w:smallCaps w:val="0"/>
          <w:sz w:val="28"/>
          <w:szCs w:val="22"/>
        </w:rPr>
      </w:pPr>
      <w:r w:rsidRPr="008E6BE1">
        <w:rPr>
          <w:rFonts w:ascii="Footlight MT Light" w:hAnsi="Footlight MT Light"/>
          <w:smallCaps w:val="0"/>
          <w:sz w:val="28"/>
          <w:szCs w:val="22"/>
        </w:rPr>
        <w:t>BILAN SOCIAL DE LA RESSOURCE HUMAINE DANS LES SOCIETES</w:t>
      </w:r>
      <w:r>
        <w:rPr>
          <w:rFonts w:ascii="Footlight MT Light" w:hAnsi="Footlight MT Light"/>
          <w:smallCaps w:val="0"/>
          <w:sz w:val="28"/>
          <w:szCs w:val="22"/>
        </w:rPr>
        <w:t xml:space="preserve"> </w:t>
      </w:r>
      <w:r w:rsidRPr="008E6BE1">
        <w:rPr>
          <w:rFonts w:ascii="Footlight MT Light" w:hAnsi="Footlight MT Light"/>
          <w:smallCaps w:val="0"/>
          <w:sz w:val="28"/>
          <w:szCs w:val="22"/>
        </w:rPr>
        <w:t>D’ASSURANCE </w:t>
      </w:r>
    </w:p>
    <w:p w:rsidR="00736A85" w:rsidRDefault="00736A85" w:rsidP="00F42A0C">
      <w:pPr>
        <w:pStyle w:val="Paragraphedeliste"/>
        <w:spacing w:after="0" w:line="240" w:lineRule="auto"/>
        <w:ind w:left="284" w:right="48"/>
        <w:jc w:val="both"/>
        <w:rPr>
          <w:rStyle w:val="lev"/>
          <w:rFonts w:ascii="Footlight MT Light" w:hAnsi="Footlight MT Light"/>
          <w:i/>
          <w:iCs/>
          <w:sz w:val="24"/>
          <w:szCs w:val="24"/>
        </w:rPr>
      </w:pPr>
    </w:p>
    <w:p w:rsidR="002434C0" w:rsidRPr="00752589" w:rsidRDefault="00A5266F" w:rsidP="00F42A0C">
      <w:pPr>
        <w:pStyle w:val="Paragraphedeliste"/>
        <w:spacing w:after="0" w:line="240" w:lineRule="auto"/>
        <w:ind w:left="284" w:right="48"/>
        <w:jc w:val="both"/>
        <w:rPr>
          <w:rFonts w:ascii="Footlight MT Light" w:eastAsia="Times New Roman" w:hAnsi="Footlight MT Light" w:cs="Times New Roman"/>
          <w:i/>
          <w:iCs/>
          <w:sz w:val="28"/>
        </w:rPr>
      </w:pPr>
      <w:r w:rsidRPr="00A5266F">
        <w:rPr>
          <w:rStyle w:val="lev"/>
          <w:rFonts w:ascii="Footlight MT Light" w:hAnsi="Footlight MT Light"/>
          <w:i/>
          <w:iCs/>
          <w:sz w:val="28"/>
        </w:rPr>
        <w:t>- Qu’est ce que le bilan social ?</w:t>
      </w:r>
    </w:p>
    <w:p w:rsidR="00DD09F6" w:rsidRDefault="00DD09F6">
      <w:pPr>
        <w:pStyle w:val="NormalWeb"/>
        <w:ind w:left="142"/>
        <w:jc w:val="both"/>
        <w:rPr>
          <w:rFonts w:ascii="Footlight MT Light" w:hAnsi="Footlight MT Light"/>
          <w:highlight w:val="yellow"/>
        </w:rPr>
      </w:pPr>
    </w:p>
    <w:p w:rsidR="00DD09F6" w:rsidRDefault="00A5266F">
      <w:pPr>
        <w:pStyle w:val="NormalWeb"/>
        <w:tabs>
          <w:tab w:val="left" w:pos="0"/>
        </w:tabs>
        <w:jc w:val="both"/>
        <w:rPr>
          <w:rFonts w:ascii="Footlight MT Light" w:hAnsi="Footlight MT Light"/>
          <w:sz w:val="28"/>
          <w:szCs w:val="28"/>
        </w:rPr>
      </w:pPr>
      <w:r w:rsidRPr="00A5266F">
        <w:rPr>
          <w:rFonts w:ascii="Footlight MT Light" w:hAnsi="Footlight MT Light"/>
          <w:sz w:val="28"/>
          <w:szCs w:val="28"/>
        </w:rPr>
        <w:t>Le bilan social s’apprête davantage à un bilan de santé de l’entreprise. C’est en quelque sorte l’image, à un instant T de l’entreprise. Il permet de comparer les évolutions entre l’instant T et les périodes antérieures en termes de réalisations et de mesure des évolutions.  Il s'agit d'une sorte de journal interne à l’entreprise, qui garde et retranscrit la vie de l’entreprise et son histoire sociale.</w:t>
      </w:r>
    </w:p>
    <w:p w:rsidR="00DD09F6" w:rsidRDefault="00DD09F6">
      <w:pPr>
        <w:pStyle w:val="NormalWeb"/>
        <w:tabs>
          <w:tab w:val="left" w:pos="0"/>
        </w:tabs>
        <w:jc w:val="both"/>
        <w:rPr>
          <w:rFonts w:ascii="Footlight MT Light" w:hAnsi="Footlight MT Light"/>
          <w:sz w:val="28"/>
          <w:szCs w:val="28"/>
        </w:rPr>
      </w:pPr>
    </w:p>
    <w:p w:rsidR="00DD09F6" w:rsidRDefault="00A5266F">
      <w:pPr>
        <w:pStyle w:val="NormalWeb"/>
        <w:tabs>
          <w:tab w:val="left" w:pos="0"/>
        </w:tabs>
        <w:jc w:val="both"/>
        <w:rPr>
          <w:rFonts w:ascii="Footlight MT Light" w:hAnsi="Footlight MT Light"/>
          <w:i/>
          <w:iCs/>
          <w:sz w:val="28"/>
          <w:szCs w:val="28"/>
        </w:rPr>
      </w:pPr>
      <w:r w:rsidRPr="00A5266F">
        <w:rPr>
          <w:rFonts w:ascii="Footlight MT Light" w:hAnsi="Footlight MT Light"/>
          <w:i/>
          <w:iCs/>
          <w:sz w:val="28"/>
          <w:szCs w:val="28"/>
        </w:rPr>
        <w:t>« Le bilan social récapitule en un document unique les principales données chiffrées permettant d'apprécier la situation de l'entreprise dans le domaine social, d'enregistrer les réalisations effectuées et de mesurer les changements intervenus au cours de l'année écoulée et des deux années précédentes. Le bilan social comporte des informations sur l'emploi, les rémunérations et charges accessoires, les conditions de santé et de sécurité, les autres conditions de travail, la formation, les relations professionnelles ainsi que sur les conditions de vie des salariés et de leurs familles dans la mesure où ces conditions dépendent de l'entreprise. »</w:t>
      </w:r>
      <w:r w:rsidRPr="00A5266F">
        <w:rPr>
          <w:rStyle w:val="Appelnotedebasdep"/>
          <w:rFonts w:ascii="Footlight MT Light" w:hAnsi="Footlight MT Light"/>
          <w:i/>
          <w:iCs/>
          <w:sz w:val="28"/>
          <w:szCs w:val="28"/>
        </w:rPr>
        <w:footnoteReference w:id="20"/>
      </w:r>
    </w:p>
    <w:p w:rsidR="00DD09F6" w:rsidRDefault="00DD09F6">
      <w:pPr>
        <w:pStyle w:val="NormalWeb"/>
        <w:tabs>
          <w:tab w:val="left" w:pos="0"/>
        </w:tabs>
        <w:jc w:val="both"/>
        <w:rPr>
          <w:rFonts w:ascii="Footlight MT Light" w:hAnsi="Footlight MT Light"/>
          <w:spacing w:val="-4"/>
          <w:sz w:val="28"/>
          <w:szCs w:val="28"/>
        </w:rPr>
      </w:pPr>
    </w:p>
    <w:p w:rsidR="00DD09F6" w:rsidRDefault="00A5266F">
      <w:pPr>
        <w:pStyle w:val="NormalWeb"/>
        <w:tabs>
          <w:tab w:val="left" w:pos="0"/>
        </w:tabs>
        <w:jc w:val="both"/>
        <w:rPr>
          <w:rFonts w:ascii="Footlight MT Light" w:hAnsi="Footlight MT Light"/>
          <w:spacing w:val="-4"/>
          <w:sz w:val="28"/>
          <w:szCs w:val="28"/>
        </w:rPr>
      </w:pPr>
      <w:r w:rsidRPr="00A5266F">
        <w:rPr>
          <w:rFonts w:ascii="Footlight MT Light" w:hAnsi="Footlight MT Light"/>
          <w:spacing w:val="-4"/>
          <w:sz w:val="28"/>
          <w:szCs w:val="28"/>
        </w:rPr>
        <w:lastRenderedPageBreak/>
        <w:t>S’il apporte une vue d’ensemble de la situation du personnel et permet de repérer les problèmes et les dysfonctionnements internes à l’entreprise</w:t>
      </w:r>
      <w:r w:rsidR="00410E02">
        <w:rPr>
          <w:rFonts w:ascii="Footlight MT Light" w:hAnsi="Footlight MT Light"/>
          <w:spacing w:val="-4"/>
          <w:sz w:val="28"/>
          <w:szCs w:val="28"/>
        </w:rPr>
        <w:t xml:space="preserve">, il </w:t>
      </w:r>
      <w:r w:rsidRPr="00A5266F">
        <w:rPr>
          <w:rFonts w:ascii="Footlight MT Light" w:hAnsi="Footlight MT Light"/>
          <w:spacing w:val="-4"/>
          <w:sz w:val="28"/>
          <w:szCs w:val="28"/>
        </w:rPr>
        <w:t xml:space="preserve">permet </w:t>
      </w:r>
      <w:r w:rsidR="00410E02">
        <w:rPr>
          <w:rFonts w:ascii="Footlight MT Light" w:hAnsi="Footlight MT Light"/>
          <w:spacing w:val="-4"/>
          <w:sz w:val="28"/>
          <w:szCs w:val="28"/>
        </w:rPr>
        <w:t xml:space="preserve">aussi </w:t>
      </w:r>
      <w:r w:rsidRPr="00A5266F">
        <w:rPr>
          <w:rFonts w:ascii="Footlight MT Light" w:hAnsi="Footlight MT Light"/>
          <w:spacing w:val="-4"/>
          <w:sz w:val="28"/>
          <w:szCs w:val="28"/>
        </w:rPr>
        <w:t xml:space="preserve">aux directions des ressources humaines d’anticiper et de remédier aux problèmes internes de l’entreprise. </w:t>
      </w:r>
      <w:r w:rsidRPr="00A5266F">
        <w:rPr>
          <w:rStyle w:val="Appelnotedebasdep"/>
          <w:rFonts w:ascii="Footlight MT Light" w:hAnsi="Footlight MT Light"/>
          <w:spacing w:val="-4"/>
          <w:sz w:val="28"/>
          <w:szCs w:val="28"/>
        </w:rPr>
        <w:footnoteReference w:id="21"/>
      </w:r>
    </w:p>
    <w:p w:rsidR="00DD09F6" w:rsidRDefault="00DD09F6">
      <w:pPr>
        <w:pStyle w:val="NormalWeb"/>
        <w:tabs>
          <w:tab w:val="left" w:pos="0"/>
        </w:tabs>
        <w:jc w:val="both"/>
        <w:rPr>
          <w:rFonts w:ascii="Footlight MT Light" w:hAnsi="Footlight MT Light"/>
          <w:sz w:val="28"/>
          <w:szCs w:val="28"/>
        </w:rPr>
      </w:pPr>
    </w:p>
    <w:p w:rsidR="00DD09F6" w:rsidRDefault="00A5266F">
      <w:pPr>
        <w:pStyle w:val="NormalWeb"/>
        <w:tabs>
          <w:tab w:val="left" w:pos="0"/>
        </w:tabs>
        <w:jc w:val="both"/>
        <w:rPr>
          <w:rFonts w:ascii="Footlight MT Light" w:hAnsi="Footlight MT Light"/>
          <w:sz w:val="28"/>
          <w:szCs w:val="28"/>
        </w:rPr>
      </w:pPr>
      <w:r w:rsidRPr="00A5266F">
        <w:rPr>
          <w:rFonts w:ascii="Footlight MT Light" w:hAnsi="Footlight MT Light"/>
          <w:sz w:val="28"/>
          <w:szCs w:val="28"/>
        </w:rPr>
        <w:t>Par ailleurs, le bilan social est un outil permettant de conserver une mémoire de la vie de l’entreprise, et ce sur plusieurs années. Enfin, il contribue à favoriser le dialogue social au sein de l’entreprise, puisqu’il fournit aux représentants du personnel des informations précieuses auxquelles ils n’avaient pas accès avant la mise en place de cette obligation.</w:t>
      </w:r>
      <w:r w:rsidRPr="00A5266F">
        <w:rPr>
          <w:rStyle w:val="Appelnotedebasdep"/>
          <w:rFonts w:ascii="Footlight MT Light" w:hAnsi="Footlight MT Light"/>
          <w:sz w:val="28"/>
          <w:szCs w:val="28"/>
        </w:rPr>
        <w:footnoteReference w:id="22"/>
      </w:r>
      <w:r w:rsidRPr="00A5266F">
        <w:rPr>
          <w:rFonts w:ascii="Footlight MT Light" w:hAnsi="Footlight MT Light"/>
          <w:sz w:val="28"/>
          <w:szCs w:val="28"/>
        </w:rPr>
        <w:t xml:space="preserve">  </w:t>
      </w:r>
    </w:p>
    <w:p w:rsidR="00DD09F6" w:rsidRDefault="00DD09F6">
      <w:pPr>
        <w:tabs>
          <w:tab w:val="left" w:pos="0"/>
        </w:tabs>
        <w:autoSpaceDE w:val="0"/>
        <w:autoSpaceDN w:val="0"/>
        <w:adjustRightInd w:val="0"/>
        <w:spacing w:after="0" w:line="240" w:lineRule="auto"/>
        <w:rPr>
          <w:rFonts w:ascii="Footlight MT Light" w:hAnsi="Footlight MT Light"/>
          <w:sz w:val="28"/>
        </w:rPr>
      </w:pPr>
    </w:p>
    <w:p w:rsidR="00DD09F6" w:rsidRDefault="00A5266F">
      <w:pPr>
        <w:tabs>
          <w:tab w:val="left" w:pos="0"/>
        </w:tabs>
        <w:autoSpaceDE w:val="0"/>
        <w:autoSpaceDN w:val="0"/>
        <w:adjustRightInd w:val="0"/>
        <w:spacing w:after="0" w:line="240" w:lineRule="auto"/>
        <w:rPr>
          <w:rFonts w:ascii="Footlight MT Light" w:hAnsi="Footlight MT Light" w:cs="Arial"/>
          <w:sz w:val="28"/>
        </w:rPr>
      </w:pPr>
      <w:r w:rsidRPr="00A5266F">
        <w:rPr>
          <w:rFonts w:ascii="Footlight MT Light" w:hAnsi="Footlight MT Light"/>
          <w:sz w:val="28"/>
        </w:rPr>
        <w:t>Les principaux indicateurs du bilan social</w:t>
      </w:r>
      <w:r w:rsidRPr="00A5266F">
        <w:rPr>
          <w:rFonts w:ascii="Footlight MT Light" w:hAnsi="Footlight MT Light" w:cs="Arial"/>
          <w:sz w:val="28"/>
        </w:rPr>
        <w:t xml:space="preserve"> sont :</w:t>
      </w:r>
    </w:p>
    <w:p w:rsidR="00DD09F6" w:rsidRDefault="00DD09F6">
      <w:pPr>
        <w:tabs>
          <w:tab w:val="left" w:pos="0"/>
        </w:tabs>
        <w:autoSpaceDE w:val="0"/>
        <w:autoSpaceDN w:val="0"/>
        <w:adjustRightInd w:val="0"/>
        <w:spacing w:after="0" w:line="240" w:lineRule="auto"/>
        <w:rPr>
          <w:rFonts w:ascii="Footlight MT Light" w:hAnsi="Footlight MT Light" w:cs="Arial"/>
          <w:sz w:val="28"/>
        </w:rPr>
      </w:pP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L’emploi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La rémunération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La formation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Les conditions d’hygiène et de sécurité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Les autres conditions de travail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Les relations professionnelles ;</w:t>
      </w:r>
    </w:p>
    <w:p w:rsidR="00DD09F6" w:rsidRDefault="00A5266F">
      <w:pPr>
        <w:pStyle w:val="Paragraphedeliste"/>
        <w:numPr>
          <w:ilvl w:val="0"/>
          <w:numId w:val="10"/>
        </w:numPr>
        <w:tabs>
          <w:tab w:val="left" w:pos="0"/>
          <w:tab w:val="left" w:pos="284"/>
          <w:tab w:val="left" w:pos="426"/>
        </w:tabs>
        <w:autoSpaceDE w:val="0"/>
        <w:autoSpaceDN w:val="0"/>
        <w:adjustRightInd w:val="0"/>
        <w:spacing w:after="0" w:line="240" w:lineRule="auto"/>
        <w:ind w:left="0" w:firstLine="284"/>
        <w:contextualSpacing w:val="0"/>
        <w:jc w:val="both"/>
        <w:rPr>
          <w:rFonts w:ascii="Footlight MT Light" w:hAnsi="Footlight MT Light" w:cs="Arial"/>
          <w:sz w:val="28"/>
        </w:rPr>
      </w:pPr>
      <w:r w:rsidRPr="00A5266F">
        <w:rPr>
          <w:rFonts w:ascii="Footlight MT Light" w:hAnsi="Footlight MT Light" w:cs="Arial"/>
          <w:sz w:val="28"/>
        </w:rPr>
        <w:t>Les autres conditions de vie relevant de l’entreprise.</w:t>
      </w:r>
    </w:p>
    <w:p w:rsidR="00DD09F6" w:rsidRDefault="00DD09F6">
      <w:pPr>
        <w:tabs>
          <w:tab w:val="left" w:pos="0"/>
        </w:tabs>
        <w:autoSpaceDE w:val="0"/>
        <w:autoSpaceDN w:val="0"/>
        <w:adjustRightInd w:val="0"/>
        <w:spacing w:after="0" w:line="240" w:lineRule="auto"/>
        <w:jc w:val="both"/>
        <w:rPr>
          <w:rFonts w:ascii="Footlight MT Light" w:hAnsi="Footlight MT Light" w:cs="Arial"/>
          <w:sz w:val="28"/>
        </w:rPr>
      </w:pPr>
    </w:p>
    <w:p w:rsidR="00DD09F6" w:rsidRDefault="00A5266F">
      <w:pPr>
        <w:tabs>
          <w:tab w:val="left" w:pos="0"/>
        </w:tabs>
        <w:autoSpaceDE w:val="0"/>
        <w:autoSpaceDN w:val="0"/>
        <w:adjustRightInd w:val="0"/>
        <w:spacing w:after="0" w:line="240" w:lineRule="auto"/>
        <w:jc w:val="both"/>
        <w:rPr>
          <w:rFonts w:ascii="Footlight MT Light" w:hAnsi="Footlight MT Light" w:cs="Arial"/>
          <w:sz w:val="28"/>
        </w:rPr>
      </w:pPr>
      <w:r w:rsidRPr="00A5266F">
        <w:rPr>
          <w:rFonts w:ascii="Footlight MT Light" w:hAnsi="Footlight MT Light" w:cs="Arial"/>
          <w:sz w:val="28"/>
        </w:rPr>
        <w:t>A l’instar de beaucoup de pays, il est évident que les entreprises algériennes gagneraient à développer la fonction d’audit social au sein des entreprises puisque les dirigeants insistent tous sur la nécessité de développer les compétences.</w:t>
      </w:r>
    </w:p>
    <w:p w:rsidR="00DD09F6" w:rsidRDefault="00A5266F">
      <w:pPr>
        <w:tabs>
          <w:tab w:val="left" w:pos="0"/>
        </w:tabs>
        <w:autoSpaceDE w:val="0"/>
        <w:autoSpaceDN w:val="0"/>
        <w:adjustRightInd w:val="0"/>
        <w:spacing w:after="0" w:line="240" w:lineRule="auto"/>
        <w:jc w:val="both"/>
        <w:rPr>
          <w:rFonts w:ascii="Footlight MT Light" w:hAnsi="Footlight MT Light" w:cs="Arial"/>
          <w:sz w:val="28"/>
        </w:rPr>
      </w:pPr>
      <w:r w:rsidRPr="00A5266F">
        <w:rPr>
          <w:rFonts w:ascii="Footlight MT Light" w:hAnsi="Footlight MT Light" w:cs="Arial"/>
          <w:sz w:val="28"/>
        </w:rPr>
        <w:t>Néanmoins, entre la volonté manifeste et les pratiques réelles il n’y a pas toujours concordance. La ressource humaine continue d’être victime de la conception héritée du passé (économie centralisée), à savoir qu’elle est gérée en fonction de son coût sans valeur stratégique réelle. Or, l’expérience, le savoir et le savoir-faire accumulés depuis plus de trois décennies sont des arguments de poids en faveur d’avantages à exploiter.</w:t>
      </w:r>
      <w:r w:rsidRPr="00A5266F">
        <w:rPr>
          <w:rStyle w:val="Appelnotedebasdep"/>
          <w:rFonts w:ascii="Footlight MT Light" w:hAnsi="Footlight MT Light" w:cs="Arial"/>
          <w:sz w:val="28"/>
          <w:szCs w:val="28"/>
        </w:rPr>
        <w:footnoteReference w:id="23"/>
      </w:r>
    </w:p>
    <w:p w:rsidR="00DD09F6" w:rsidRDefault="00DD09F6">
      <w:pPr>
        <w:tabs>
          <w:tab w:val="left" w:pos="0"/>
        </w:tabs>
        <w:autoSpaceDE w:val="0"/>
        <w:autoSpaceDN w:val="0"/>
        <w:adjustRightInd w:val="0"/>
        <w:spacing w:after="0" w:line="240" w:lineRule="auto"/>
        <w:jc w:val="both"/>
        <w:rPr>
          <w:rFonts w:ascii="Footlight MT Light" w:hAnsi="Footlight MT Light" w:cs="Arial"/>
          <w:sz w:val="28"/>
        </w:rPr>
      </w:pPr>
    </w:p>
    <w:p w:rsidR="00DD09F6" w:rsidRDefault="00A5266F">
      <w:pPr>
        <w:tabs>
          <w:tab w:val="left" w:pos="0"/>
        </w:tabs>
        <w:autoSpaceDE w:val="0"/>
        <w:autoSpaceDN w:val="0"/>
        <w:adjustRightInd w:val="0"/>
        <w:spacing w:after="0" w:line="240" w:lineRule="auto"/>
        <w:jc w:val="both"/>
        <w:rPr>
          <w:rFonts w:ascii="Footlight MT Light" w:hAnsi="Footlight MT Light" w:cs="Arial"/>
          <w:sz w:val="28"/>
        </w:rPr>
      </w:pPr>
      <w:r w:rsidRPr="00A5266F">
        <w:rPr>
          <w:rFonts w:ascii="Footlight MT Light" w:hAnsi="Footlight MT Light" w:cs="Arial"/>
          <w:sz w:val="28"/>
        </w:rPr>
        <w:t>Dans ce qui suit, nous abordons le bilan social des entreprises algériennes d’assurances et nous complétons notre analyse de la situation qui prévaut par l’exposé des résultats de notre questionnaire renseigné par la majorité des sociétés d’assurances.</w:t>
      </w:r>
    </w:p>
    <w:p w:rsidR="00DD09F6" w:rsidRDefault="00DD09F6">
      <w:pPr>
        <w:tabs>
          <w:tab w:val="left" w:pos="0"/>
        </w:tabs>
        <w:autoSpaceDE w:val="0"/>
        <w:autoSpaceDN w:val="0"/>
        <w:adjustRightInd w:val="0"/>
        <w:spacing w:after="0" w:line="240" w:lineRule="auto"/>
        <w:jc w:val="both"/>
        <w:rPr>
          <w:rFonts w:ascii="Footlight MT Light" w:hAnsi="Footlight MT Light" w:cs="Arial"/>
          <w:sz w:val="28"/>
        </w:rPr>
      </w:pPr>
    </w:p>
    <w:p w:rsidR="00DD09F6" w:rsidRDefault="00DD09F6">
      <w:pPr>
        <w:tabs>
          <w:tab w:val="left" w:pos="0"/>
        </w:tabs>
        <w:autoSpaceDE w:val="0"/>
        <w:autoSpaceDN w:val="0"/>
        <w:adjustRightInd w:val="0"/>
        <w:spacing w:after="0" w:line="240" w:lineRule="auto"/>
        <w:jc w:val="both"/>
        <w:rPr>
          <w:rFonts w:ascii="Footlight MT Light" w:hAnsi="Footlight MT Light" w:cs="Arial"/>
          <w:sz w:val="28"/>
        </w:rPr>
      </w:pPr>
    </w:p>
    <w:p w:rsidR="00424319" w:rsidRDefault="00A5266F">
      <w:pPr>
        <w:pStyle w:val="Titre3"/>
        <w:numPr>
          <w:ilvl w:val="0"/>
          <w:numId w:val="24"/>
        </w:numPr>
        <w:tabs>
          <w:tab w:val="left" w:pos="0"/>
          <w:tab w:val="left" w:pos="284"/>
        </w:tabs>
        <w:spacing w:after="0"/>
        <w:ind w:left="0" w:firstLine="0"/>
        <w:rPr>
          <w:rFonts w:ascii="Footlight MT Light" w:hAnsi="Footlight MT Light"/>
          <w:smallCaps/>
          <w:sz w:val="28"/>
        </w:rPr>
      </w:pPr>
      <w:r w:rsidRPr="00A5266F">
        <w:rPr>
          <w:rFonts w:ascii="Footlight MT Light" w:hAnsi="Footlight MT Light"/>
          <w:smallCaps/>
          <w:sz w:val="28"/>
        </w:rPr>
        <w:lastRenderedPageBreak/>
        <w:t>Présentation des sociétés exerçant sur le marché algérien des assurances </w:t>
      </w:r>
    </w:p>
    <w:p w:rsidR="00DD09F6" w:rsidRDefault="00DD09F6">
      <w:pPr>
        <w:tabs>
          <w:tab w:val="left" w:pos="0"/>
        </w:tabs>
        <w:autoSpaceDE w:val="0"/>
        <w:autoSpaceDN w:val="0"/>
        <w:adjustRightInd w:val="0"/>
        <w:spacing w:after="0" w:line="240" w:lineRule="auto"/>
        <w:jc w:val="both"/>
        <w:rPr>
          <w:rFonts w:ascii="Footlight MT Light" w:hAnsi="Footlight MT Light" w:cs="Times New Roman"/>
          <w:spacing w:val="-4"/>
          <w:sz w:val="28"/>
        </w:rPr>
      </w:pPr>
    </w:p>
    <w:p w:rsidR="00D56CF2" w:rsidRPr="00752589" w:rsidRDefault="00A5266F" w:rsidP="00752589">
      <w:pPr>
        <w:tabs>
          <w:tab w:val="left" w:pos="0"/>
        </w:tabs>
        <w:autoSpaceDE w:val="0"/>
        <w:autoSpaceDN w:val="0"/>
        <w:adjustRightInd w:val="0"/>
        <w:spacing w:after="0" w:line="240" w:lineRule="auto"/>
        <w:jc w:val="both"/>
        <w:rPr>
          <w:rFonts w:ascii="Footlight MT Light" w:hAnsi="Footlight MT Light" w:cs="Helvetica"/>
          <w:color w:val="000000"/>
          <w:sz w:val="28"/>
        </w:rPr>
      </w:pPr>
      <w:r w:rsidRPr="00A5266F">
        <w:rPr>
          <w:rFonts w:ascii="Footlight MT Light" w:hAnsi="Footlight MT Light" w:cs="Helvetica"/>
          <w:color w:val="000000"/>
          <w:sz w:val="28"/>
        </w:rPr>
        <w:t>Le secteur de l’assurance connaît de profondes mutations. Parmi d'autres facteurs, tels que les privatisations, la libéralisation du marché, le contexte concurrentiel s’est considérablement modifié avec l’apparition sur le marché de l’assurance de nouveaux acteurs.</w:t>
      </w:r>
    </w:p>
    <w:p w:rsidR="00D56CF2" w:rsidRPr="00752589" w:rsidRDefault="00D56CF2" w:rsidP="00752589">
      <w:pPr>
        <w:tabs>
          <w:tab w:val="left" w:pos="0"/>
        </w:tabs>
        <w:autoSpaceDE w:val="0"/>
        <w:autoSpaceDN w:val="0"/>
        <w:adjustRightInd w:val="0"/>
        <w:spacing w:after="0" w:line="240" w:lineRule="auto"/>
        <w:jc w:val="both"/>
        <w:rPr>
          <w:rFonts w:ascii="Footlight MT Light" w:hAnsi="Footlight MT Light" w:cs="Helvetica"/>
          <w:color w:val="000000"/>
          <w:sz w:val="28"/>
        </w:rPr>
      </w:pPr>
    </w:p>
    <w:p w:rsidR="00D56CF2" w:rsidRPr="00752589" w:rsidRDefault="00A5266F" w:rsidP="00752589">
      <w:pPr>
        <w:tabs>
          <w:tab w:val="left" w:pos="0"/>
        </w:tabs>
        <w:autoSpaceDE w:val="0"/>
        <w:autoSpaceDN w:val="0"/>
        <w:adjustRightInd w:val="0"/>
        <w:spacing w:after="0" w:line="240" w:lineRule="auto"/>
        <w:jc w:val="both"/>
        <w:rPr>
          <w:rFonts w:ascii="Footlight MT Light" w:hAnsi="Footlight MT Light" w:cs="Helvetica"/>
          <w:color w:val="000000"/>
          <w:sz w:val="28"/>
        </w:rPr>
      </w:pPr>
      <w:r w:rsidRPr="00A5266F">
        <w:rPr>
          <w:rFonts w:ascii="Footlight MT Light" w:hAnsi="Footlight MT Light" w:cs="Helvetica"/>
          <w:color w:val="000000"/>
          <w:sz w:val="28"/>
        </w:rPr>
        <w:t>Cette incursion a engendré un bouleversement structurel dans les modes et pratiques de commercialisation des produits/services d’assurances.</w:t>
      </w:r>
    </w:p>
    <w:p w:rsidR="00DD09F6" w:rsidRDefault="00DD09F6">
      <w:pPr>
        <w:tabs>
          <w:tab w:val="left" w:pos="0"/>
          <w:tab w:val="left" w:pos="709"/>
        </w:tabs>
        <w:autoSpaceDE w:val="0"/>
        <w:autoSpaceDN w:val="0"/>
        <w:adjustRightInd w:val="0"/>
        <w:spacing w:after="0" w:line="240" w:lineRule="auto"/>
        <w:jc w:val="both"/>
        <w:rPr>
          <w:rFonts w:ascii="Footlight MT Light" w:hAnsi="Footlight MT Light" w:cs="Times New Roman"/>
          <w:spacing w:val="-4"/>
          <w:sz w:val="28"/>
        </w:rPr>
      </w:pPr>
    </w:p>
    <w:p w:rsidR="00DD09F6" w:rsidRDefault="00A5266F">
      <w:pPr>
        <w:tabs>
          <w:tab w:val="left" w:pos="0"/>
          <w:tab w:val="left" w:pos="709"/>
        </w:tabs>
        <w:autoSpaceDE w:val="0"/>
        <w:autoSpaceDN w:val="0"/>
        <w:adjustRightInd w:val="0"/>
        <w:spacing w:after="0" w:line="240" w:lineRule="auto"/>
        <w:jc w:val="both"/>
        <w:rPr>
          <w:rFonts w:ascii="Footlight MT Light" w:hAnsi="Footlight MT Light" w:cs="Times New Roman"/>
          <w:sz w:val="28"/>
        </w:rPr>
      </w:pPr>
      <w:r w:rsidRPr="00A5266F">
        <w:rPr>
          <w:rFonts w:ascii="Footlight MT Light" w:hAnsi="Footlight MT Light" w:cs="Times New Roman"/>
          <w:spacing w:val="-4"/>
          <w:sz w:val="28"/>
        </w:rPr>
        <w:t>Le cadre institutionnel du marché Algérien des assurances est composé de plusieurs institutions autonomes : Le Conseil National des Assurances (CNA), la Commission de Supervision des Assurances (CSA)</w:t>
      </w:r>
      <w:r w:rsidR="001D0A11">
        <w:rPr>
          <w:rFonts w:ascii="Footlight MT Light" w:hAnsi="Footlight MT Light" w:cs="Times New Roman"/>
          <w:spacing w:val="-4"/>
          <w:sz w:val="28"/>
        </w:rPr>
        <w:t>,</w:t>
      </w:r>
      <w:r w:rsidRPr="00A5266F">
        <w:rPr>
          <w:rFonts w:ascii="Footlight MT Light" w:hAnsi="Footlight MT Light" w:cs="Times New Roman"/>
          <w:spacing w:val="-4"/>
          <w:sz w:val="28"/>
        </w:rPr>
        <w:t xml:space="preserve"> la Centrale des Risques (CR)</w:t>
      </w:r>
      <w:r w:rsidR="001D0A11">
        <w:rPr>
          <w:rFonts w:ascii="Footlight MT Light" w:hAnsi="Footlight MT Light" w:cs="Times New Roman"/>
          <w:spacing w:val="-4"/>
          <w:sz w:val="28"/>
        </w:rPr>
        <w:t xml:space="preserve"> et </w:t>
      </w:r>
      <w:r w:rsidRPr="00A5266F">
        <w:rPr>
          <w:rFonts w:ascii="Footlight MT Light" w:hAnsi="Footlight MT Light" w:cs="Times New Roman"/>
          <w:spacing w:val="-4"/>
          <w:sz w:val="28"/>
        </w:rPr>
        <w:t>le BST. Les pouvoirs publics y tiennent un rôle déterminant. Cette organisation multipartite témoigne de la volonté des pouvoirs publics d’inscrire le secteur dans un cadre juridique qui a pour objectifs à la fois la protection des intérêts des assurés et le développement du secteur des assurances qui se veut social et économique</w:t>
      </w:r>
      <w:r w:rsidRPr="00A5266F">
        <w:rPr>
          <w:rFonts w:ascii="Footlight MT Light" w:hAnsi="Footlight MT Light" w:cs="Times New Roman"/>
          <w:sz w:val="28"/>
        </w:rPr>
        <w:t>.</w:t>
      </w:r>
    </w:p>
    <w:p w:rsidR="00DD09F6" w:rsidRDefault="00DD09F6">
      <w:pPr>
        <w:tabs>
          <w:tab w:val="left" w:pos="0"/>
        </w:tabs>
        <w:autoSpaceDE w:val="0"/>
        <w:autoSpaceDN w:val="0"/>
        <w:adjustRightInd w:val="0"/>
        <w:spacing w:after="0" w:line="240" w:lineRule="auto"/>
        <w:jc w:val="both"/>
        <w:rPr>
          <w:rFonts w:ascii="Footlight MT Light" w:hAnsi="Footlight MT Light" w:cs="Times New Roman"/>
          <w:spacing w:val="-4"/>
          <w:sz w:val="28"/>
        </w:rPr>
      </w:pPr>
    </w:p>
    <w:p w:rsidR="00DD09F6" w:rsidRDefault="00A5266F">
      <w:pPr>
        <w:tabs>
          <w:tab w:val="left" w:pos="0"/>
        </w:tabs>
        <w:autoSpaceDE w:val="0"/>
        <w:autoSpaceDN w:val="0"/>
        <w:adjustRightInd w:val="0"/>
        <w:spacing w:after="0" w:line="240" w:lineRule="auto"/>
        <w:jc w:val="both"/>
        <w:rPr>
          <w:rFonts w:ascii="Footlight MT Light" w:hAnsi="Footlight MT Light" w:cs="Times New Roman"/>
          <w:spacing w:val="-4"/>
          <w:sz w:val="28"/>
        </w:rPr>
      </w:pPr>
      <w:r w:rsidRPr="00A5266F">
        <w:rPr>
          <w:rFonts w:ascii="Footlight MT Light" w:hAnsi="Footlight MT Light" w:cs="Times New Roman"/>
          <w:spacing w:val="-4"/>
          <w:sz w:val="28"/>
        </w:rPr>
        <w:t xml:space="preserve">Actuellement, le marché des assurances est constitué de vingt trois (23) sociétés d’assurances, réparties selon deux formes : 16 sociétés pour les assurances de dommages, dont quatre (04) sociétés publiques : SAA - CAAR - CAAT – CASH ;  sept (07) entreprises privées : TRUST ALGERIA - 2A - SALAMA ASSURANCES - CIAR - GAM – ALLIANCE- AXA Algérie (dommages); une </w:t>
      </w:r>
      <w:r w:rsidR="001D0A11">
        <w:rPr>
          <w:rFonts w:ascii="Footlight MT Light" w:hAnsi="Footlight MT Light" w:cs="Times New Roman"/>
          <w:spacing w:val="-4"/>
          <w:sz w:val="28"/>
        </w:rPr>
        <w:t xml:space="preserve">(01) société publique de </w:t>
      </w:r>
      <w:r w:rsidRPr="00A5266F">
        <w:rPr>
          <w:rFonts w:ascii="Footlight MT Light" w:hAnsi="Footlight MT Light" w:cs="Times New Roman"/>
          <w:spacing w:val="-4"/>
          <w:sz w:val="28"/>
        </w:rPr>
        <w:t>réassurance exercée par la CCR, deux (02) sociétés spécialisées : L</w:t>
      </w:r>
      <w:r w:rsidR="001D0A11">
        <w:rPr>
          <w:rFonts w:ascii="Footlight MT Light" w:hAnsi="Footlight MT Light" w:cs="Times New Roman"/>
          <w:spacing w:val="-4"/>
          <w:sz w:val="28"/>
        </w:rPr>
        <w:t>a</w:t>
      </w:r>
      <w:r w:rsidRPr="00A5266F">
        <w:rPr>
          <w:rFonts w:ascii="Footlight MT Light" w:hAnsi="Footlight MT Light" w:cs="Times New Roman"/>
          <w:spacing w:val="-4"/>
          <w:sz w:val="28"/>
        </w:rPr>
        <w:t xml:space="preserve"> CAGEX pour l'assur</w:t>
      </w:r>
      <w:r w:rsidR="009A3BBA">
        <w:rPr>
          <w:rFonts w:ascii="Footlight MT Light" w:hAnsi="Footlight MT Light" w:cs="Times New Roman"/>
          <w:spacing w:val="-4"/>
          <w:sz w:val="28"/>
        </w:rPr>
        <w:t>ance crédit à l'exportation ; la</w:t>
      </w:r>
      <w:r w:rsidRPr="00A5266F">
        <w:rPr>
          <w:rFonts w:ascii="Footlight MT Light" w:hAnsi="Footlight MT Light" w:cs="Times New Roman"/>
          <w:spacing w:val="-4"/>
          <w:sz w:val="28"/>
        </w:rPr>
        <w:t xml:space="preserve"> SGCI - garantie de crédit immobilier. Deux (02) mutuelles publiques : CNMA et MAATEC ; </w:t>
      </w:r>
    </w:p>
    <w:p w:rsidR="00DD09F6" w:rsidRDefault="00DD09F6">
      <w:pPr>
        <w:tabs>
          <w:tab w:val="left" w:pos="0"/>
        </w:tabs>
        <w:autoSpaceDE w:val="0"/>
        <w:autoSpaceDN w:val="0"/>
        <w:adjustRightInd w:val="0"/>
        <w:spacing w:after="0" w:line="240" w:lineRule="auto"/>
        <w:jc w:val="both"/>
        <w:rPr>
          <w:rFonts w:ascii="Footlight MT Light" w:hAnsi="Footlight MT Light" w:cs="Times New Roman"/>
          <w:spacing w:val="-4"/>
          <w:sz w:val="28"/>
        </w:rPr>
      </w:pPr>
    </w:p>
    <w:p w:rsidR="00DD09F6" w:rsidRDefault="001D0A11">
      <w:pPr>
        <w:tabs>
          <w:tab w:val="left" w:pos="0"/>
        </w:tabs>
        <w:autoSpaceDE w:val="0"/>
        <w:autoSpaceDN w:val="0"/>
        <w:adjustRightInd w:val="0"/>
        <w:spacing w:after="0" w:line="240" w:lineRule="auto"/>
        <w:jc w:val="both"/>
        <w:rPr>
          <w:rFonts w:ascii="Footlight MT Light" w:hAnsi="Footlight MT Light" w:cs="Times New Roman"/>
          <w:spacing w:val="-4"/>
          <w:sz w:val="28"/>
        </w:rPr>
      </w:pPr>
      <w:r>
        <w:rPr>
          <w:rFonts w:ascii="Footlight MT Light" w:hAnsi="Footlight MT Light" w:cs="Times New Roman"/>
          <w:spacing w:val="-4"/>
          <w:sz w:val="28"/>
        </w:rPr>
        <w:t>S</w:t>
      </w:r>
      <w:r w:rsidR="00A5266F" w:rsidRPr="00A5266F">
        <w:rPr>
          <w:rFonts w:ascii="Footlight MT Light" w:hAnsi="Footlight MT Light" w:cs="Times New Roman"/>
          <w:spacing w:val="-4"/>
          <w:sz w:val="28"/>
        </w:rPr>
        <w:t>ept (07) sociétés (filiales) pour l’assurance de personnes : Cardiff El Djazair; Taamine Life Algérie « TALA » ; CAARAMA Assurance ; la Société d’assurance de Prévoyance et de Santé « SAPS » ; la Macir Vie ; AXA Algérie (assurance de personnes) et le Mutualiste (CNMA).</w:t>
      </w:r>
    </w:p>
    <w:p w:rsidR="00521F82" w:rsidRPr="00752589" w:rsidRDefault="00521F82"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2B0A8A"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Concernant les quatre (04) sociétés publiques :</w:t>
      </w:r>
    </w:p>
    <w:p w:rsidR="001D0A11" w:rsidRPr="00752589"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5"/>
        </w:numPr>
        <w:tabs>
          <w:tab w:val="left" w:pos="0"/>
        </w:tabs>
        <w:autoSpaceDE w:val="0"/>
        <w:autoSpaceDN w:val="0"/>
        <w:adjustRightInd w:val="0"/>
        <w:spacing w:after="0" w:line="240" w:lineRule="auto"/>
        <w:ind w:left="0" w:firstLine="284"/>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CAAR</w:t>
      </w:r>
      <w:r w:rsidRPr="00A5266F">
        <w:rPr>
          <w:rFonts w:ascii="Footlight MT Light" w:eastAsia="Times New Roman" w:hAnsi="Footlight MT Light" w:cs="Times New Roman"/>
          <w:sz w:val="28"/>
        </w:rPr>
        <w:t xml:space="preserve"> (Compagnie Algérienne d’Assurance et de Réassurance), La CAAR a été créée en 1963 en tant que Caisse d'Assurance et de Réassurance chargée de la cession légale dans le but de permettre à l'Etat Algérien de contrôler le marché des assurances. </w:t>
      </w:r>
    </w:p>
    <w:p w:rsidR="00DD09F6" w:rsidRDefault="00A5266F">
      <w:pPr>
        <w:pStyle w:val="Paragraphedeliste"/>
        <w:tabs>
          <w:tab w:val="left" w:pos="0"/>
        </w:tabs>
        <w:autoSpaceDE w:val="0"/>
        <w:autoSpaceDN w:val="0"/>
        <w:adjustRightInd w:val="0"/>
        <w:spacing w:after="0" w:line="240" w:lineRule="auto"/>
        <w:ind w:left="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Elle est la plus ancienne compagnie du marché, spécialisée à l’origine dans les risques commerciaux et industriels. Aujourd’hui, elle est positionnée à la troisième place sur le marché national. Son réseau est composé de 5 succursales,  84  bureaux directs et 41  agents généraux, 1783 personnes. Son capital social est de 12 milliards de dinars, le chiffre d’affaires en 2010 est de 12.8 milliards de dinars.</w:t>
      </w:r>
    </w:p>
    <w:p w:rsidR="00DD09F6" w:rsidRDefault="00DD09F6">
      <w:pPr>
        <w:pStyle w:val="Paragraphedeliste"/>
        <w:tabs>
          <w:tab w:val="left" w:pos="0"/>
        </w:tabs>
        <w:autoSpaceDE w:val="0"/>
        <w:autoSpaceDN w:val="0"/>
        <w:adjustRightInd w:val="0"/>
        <w:spacing w:after="0" w:line="240" w:lineRule="auto"/>
        <w:ind w:left="0"/>
        <w:jc w:val="both"/>
        <w:rPr>
          <w:rFonts w:ascii="Footlight MT Light" w:eastAsia="Times New Roman" w:hAnsi="Footlight MT Light" w:cs="Times New Roman"/>
          <w:sz w:val="28"/>
        </w:rPr>
      </w:pPr>
    </w:p>
    <w:p w:rsidR="00424319" w:rsidRDefault="00A5266F">
      <w:pPr>
        <w:pStyle w:val="Paragraphedeliste"/>
        <w:numPr>
          <w:ilvl w:val="0"/>
          <w:numId w:val="25"/>
        </w:numPr>
        <w:tabs>
          <w:tab w:val="left" w:pos="0"/>
        </w:tabs>
        <w:autoSpaceDE w:val="0"/>
        <w:autoSpaceDN w:val="0"/>
        <w:adjustRightInd w:val="0"/>
        <w:spacing w:after="0" w:line="240" w:lineRule="auto"/>
        <w:ind w:left="0" w:firstLine="284"/>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 xml:space="preserve">La </w:t>
      </w:r>
      <w:r w:rsidRPr="00A5266F">
        <w:rPr>
          <w:rFonts w:ascii="Footlight MT Light" w:eastAsia="Times New Roman" w:hAnsi="Footlight MT Light" w:cs="Times New Roman"/>
          <w:b/>
          <w:bCs/>
          <w:color w:val="0000CC"/>
          <w:sz w:val="28"/>
        </w:rPr>
        <w:t>SAA</w:t>
      </w:r>
      <w:r w:rsidRPr="00A5266F">
        <w:rPr>
          <w:rFonts w:ascii="Footlight MT Light" w:eastAsia="Times New Roman" w:hAnsi="Footlight MT Light" w:cs="Times New Roman"/>
          <w:color w:val="0000CC"/>
          <w:sz w:val="28"/>
        </w:rPr>
        <w:t xml:space="preserve"> </w:t>
      </w:r>
      <w:r w:rsidRPr="00A5266F">
        <w:rPr>
          <w:rFonts w:ascii="Footlight MT Light" w:eastAsia="Times New Roman" w:hAnsi="Footlight MT Light" w:cs="Times New Roman"/>
          <w:sz w:val="28"/>
        </w:rPr>
        <w:t>(Société Algérienne d’assurance) Créée en 1963 est une Entreprise Publique Economique dont le seul actionnaire est l’Etat.</w:t>
      </w:r>
    </w:p>
    <w:p w:rsidR="00656F3C"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Elle est classée la première société du marché par son chiffre d’affaire 20.1 milliards de dinars en 2010 Elle détient 28% de part du marché, son réseau -416 points de vente en comptant les 14 directions régionales, 291 agences directes, 125 agences générales et les sous-agences, ses effectifs sont a 4 574 personnes. Son capital social est de 16 milliards de dinars. La SAA dispose d’une filiale d’expertise représentée par 25 centres opérationnels au niveau du territoire national. En partenariat avec MACIF la SAA crée la SAPS.</w:t>
      </w:r>
    </w:p>
    <w:p w:rsidR="001D0A11" w:rsidRPr="00752589"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5"/>
        </w:numPr>
        <w:tabs>
          <w:tab w:val="left" w:pos="0"/>
        </w:tabs>
        <w:autoSpaceDE w:val="0"/>
        <w:autoSpaceDN w:val="0"/>
        <w:adjustRightInd w:val="0"/>
        <w:spacing w:after="0" w:line="240" w:lineRule="auto"/>
        <w:ind w:left="0" w:firstLine="284"/>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CAAT</w:t>
      </w:r>
      <w:r w:rsidRPr="00A5266F">
        <w:rPr>
          <w:rFonts w:ascii="Footlight MT Light" w:eastAsia="Times New Roman" w:hAnsi="Footlight MT Light" w:cs="Times New Roman"/>
          <w:color w:val="0000CC"/>
          <w:sz w:val="28"/>
        </w:rPr>
        <w:t xml:space="preserve"> </w:t>
      </w:r>
      <w:r w:rsidRPr="00A5266F">
        <w:rPr>
          <w:rFonts w:ascii="Footlight MT Light" w:eastAsia="Times New Roman" w:hAnsi="Footlight MT Light" w:cs="Times New Roman"/>
          <w:sz w:val="28"/>
        </w:rPr>
        <w:t>(Compagnie Algérienne des Assurances de Transport), elle est arrivée sur le marché par scission des activités de la CAAR. La CAAT est une Entreprise Publique Économique (EPE) habilitée à pratiquer toutes les opérations d'assurances de dommages.</w:t>
      </w:r>
    </w:p>
    <w:p w:rsidR="00656F3C" w:rsidRPr="00752589"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C'est une société par actions (Spa) au capital social de 11.490.000.000 dinars algériens dont le principal actionnaire est l’État Algérien.</w:t>
      </w:r>
    </w:p>
    <w:p w:rsidR="00656F3C" w:rsidRPr="00752589"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Elle a été créée en 1985, sous forme d'Entreprise Publique, pour, au départ, assurer tous les risques liés aux transports maritime, aérien et terrestre.</w:t>
      </w:r>
    </w:p>
    <w:p w:rsidR="00656F3C" w:rsidRPr="00752589"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 En 1989, à la faveur des réformes économiques, La CAAT prend la forme d'EPE / Spa et elle étend rapidement son champ d'activité aux autres branches d'assurances.</w:t>
      </w:r>
    </w:p>
    <w:p w:rsidR="00656F3C"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Sa part de marché (18% en 2010) soit un chiffre d'affaires de 14.08 milliards de dinars en 2010 et un effectif de 1 558 personnes. </w:t>
      </w:r>
    </w:p>
    <w:p w:rsidR="001D0A11" w:rsidRPr="00752589"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5"/>
        </w:numPr>
        <w:tabs>
          <w:tab w:val="left" w:pos="0"/>
        </w:tabs>
        <w:autoSpaceDE w:val="0"/>
        <w:autoSpaceDN w:val="0"/>
        <w:adjustRightInd w:val="0"/>
        <w:spacing w:after="0" w:line="240" w:lineRule="auto"/>
        <w:ind w:left="0" w:firstLine="284"/>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CASH</w:t>
      </w:r>
      <w:r w:rsidRPr="00A5266F">
        <w:rPr>
          <w:rFonts w:ascii="Footlight MT Light" w:eastAsia="Times New Roman" w:hAnsi="Footlight MT Light" w:cs="Times New Roman"/>
          <w:sz w:val="28"/>
        </w:rPr>
        <w:t xml:space="preserve"> (Compagnie d’Assurances des Hydrocarbures), est une société à capitaux publics, créée en 1999, elle est dotée d’un capital social de 7,8 milliards de dinars les actionnaires sont  le groupe SONATRACH a hauteur de (82%), la CAAR (12%) et la CCR (06%). Sa part de marché est de 9% et le 3ème assureur en Algérie abstraction faite de la branche automobile, avec 18 % des parts de marché. Grâce notamment à la couverture des risques des hydrocarbures ainsi qu’un portefeuille développé en grands risques industriels. La compagnie réalise son chiffre d’affaires par les affaires de son actionnaire principal  la SONATRACH, elle est présente en 13 wilayas avec 20 agences directs et indirects, en 2010 son effectifs est de 275 dont 58% sont de sexe masculin 42% de sexe féminin et une moyenne d’âge de 37 ans. </w:t>
      </w:r>
    </w:p>
    <w:p w:rsidR="00DD09F6" w:rsidRDefault="00A5266F">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Pour les Sept (07) sociétés privées d’assurances, dont trois d’entre elles sont la propriété de groupes algériens privés et les trois autres détenues par de groupes étrangers, elles ne représentent dans leur totalité que 25% du marché national :</w:t>
      </w:r>
    </w:p>
    <w:p w:rsidR="00DD09F6" w:rsidRDefault="00DD09F6">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CIAR</w:t>
      </w:r>
      <w:r w:rsidRPr="00A5266F">
        <w:rPr>
          <w:rFonts w:ascii="Footlight MT Light" w:eastAsia="Times New Roman" w:hAnsi="Footlight MT Light" w:cs="Times New Roman"/>
          <w:sz w:val="28"/>
        </w:rPr>
        <w:t xml:space="preserve"> (Compagnie Internationale d’Assurance et de Réassurance), a été agréée le 5 août 1998 première société privée du marché, son chiffre d’affaire pour 2010 est de 5.9 milliards de dinars  avec une part de marché de 7%. Son réseau est de 195 agences directes et indirectes; son capital social est de 1,13 milliards de dinars, un effectif total de 355 salariés. </w:t>
      </w:r>
    </w:p>
    <w:p w:rsidR="00DD09F6" w:rsidRDefault="00DD09F6">
      <w:pPr>
        <w:tabs>
          <w:tab w:val="left" w:pos="0"/>
          <w:tab w:val="left" w:pos="284"/>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 xml:space="preserve">La </w:t>
      </w:r>
      <w:r w:rsidRPr="00A5266F">
        <w:rPr>
          <w:rFonts w:ascii="Footlight MT Light" w:eastAsia="Times New Roman" w:hAnsi="Footlight MT Light" w:cs="Times New Roman"/>
          <w:b/>
          <w:bCs/>
          <w:color w:val="0000CC"/>
          <w:sz w:val="28"/>
        </w:rPr>
        <w:t>2A</w:t>
      </w:r>
      <w:r w:rsidRPr="00A5266F">
        <w:rPr>
          <w:rFonts w:ascii="Footlight MT Light" w:eastAsia="Times New Roman" w:hAnsi="Footlight MT Light" w:cs="Times New Roman"/>
          <w:sz w:val="28"/>
        </w:rPr>
        <w:t xml:space="preserve"> (l’Algér</w:t>
      </w:r>
      <w:r w:rsidRPr="00A5266F">
        <w:rPr>
          <w:rFonts w:ascii="Footlight MT Light" w:hAnsi="Footlight MT Light" w:cs="Times New Roman"/>
          <w:spacing w:val="-4"/>
          <w:sz w:val="28"/>
        </w:rPr>
        <w:t xml:space="preserve">ienne des Assurances), a été agréée le 5 août 1998 avec un capital social de 02 milliard de dinars, les principaux actionnaires sont  (SARL ARCOFINA, SPA PHARMAGEN, SPA ORFACO, SPA DAHLI), avec un chiffre d’affaire de 03 milliards de dinars, elle détient 4% du marché. </w:t>
      </w:r>
    </w:p>
    <w:p w:rsidR="00DD09F6" w:rsidRDefault="00A5266F">
      <w:pPr>
        <w:pStyle w:val="Paragraphedeliste"/>
        <w:tabs>
          <w:tab w:val="left" w:pos="0"/>
        </w:tabs>
        <w:autoSpaceDE w:val="0"/>
        <w:autoSpaceDN w:val="0"/>
        <w:adjustRightInd w:val="0"/>
        <w:spacing w:after="0" w:line="240" w:lineRule="auto"/>
        <w:ind w:left="0"/>
        <w:contextualSpacing w:val="0"/>
        <w:jc w:val="both"/>
        <w:rPr>
          <w:rFonts w:ascii="Footlight MT Light" w:eastAsia="Times New Roman" w:hAnsi="Footlight MT Light" w:cs="Times New Roman"/>
          <w:sz w:val="28"/>
        </w:rPr>
      </w:pPr>
      <w:r w:rsidRPr="00A5266F">
        <w:rPr>
          <w:rFonts w:ascii="Footlight MT Light" w:hAnsi="Footlight MT Light" w:cs="Times New Roman"/>
          <w:spacing w:val="-4"/>
          <w:sz w:val="28"/>
        </w:rPr>
        <w:t xml:space="preserve">Son réseau est constitué de 7 délégations, 53 agences directs et 42 agents généraux agréés. Un effectif global de 315 agents. Engagée dans le système de management de la qualité, la « 2a » est la première compagnie algérienne d’assurances à être certifiée ISO 9001 version 2008 pour ses activités d’assurances toutes branches et de réassurance. </w:t>
      </w:r>
      <w:r w:rsidRPr="00A5266F">
        <w:rPr>
          <w:rFonts w:ascii="Footlight MT Light" w:eastAsia="Times New Roman" w:hAnsi="Footlight MT Light" w:cs="Times New Roman"/>
          <w:sz w:val="28"/>
        </w:rPr>
        <w:t>Ce certificat décerné par Q.M.I-SAI Global (Quality Management Institute) Canada depuis le 16 septembre 2004, renouvelé le 30 Septembre 2010 pour une durée de trois années,</w:t>
      </w:r>
    </w:p>
    <w:p w:rsidR="00DD09F6" w:rsidRDefault="00DD09F6">
      <w:pPr>
        <w:pStyle w:val="Paragraphedeliste"/>
        <w:tabs>
          <w:tab w:val="left" w:pos="0"/>
        </w:tabs>
        <w:autoSpaceDE w:val="0"/>
        <w:autoSpaceDN w:val="0"/>
        <w:adjustRightInd w:val="0"/>
        <w:spacing w:after="0" w:line="240" w:lineRule="auto"/>
        <w:ind w:left="0"/>
        <w:contextualSpacing w:val="0"/>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GAM</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 xml:space="preserve">(Générale Assurance Méditerranéenne), a été rachetée en 2007 par un fonds d’investissement spécialisé sur l’Afrique  basé à Tunis. ECP, son capital social est de 2.4 milliards de dinars, son chiffre d’affaire en 2010 est de 2.9 milliards de dinars. En enregistrant un effectif de 783 salariés,  elle passe pour  la plus important en termes d’effectifs parmi les sociétés privés.  </w:t>
      </w:r>
    </w:p>
    <w:p w:rsidR="00DD09F6" w:rsidRDefault="00DD09F6">
      <w:pPr>
        <w:tabs>
          <w:tab w:val="left" w:pos="0"/>
          <w:tab w:val="left" w:pos="284"/>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hAnsi="Footlight MT Light" w:cs="Times New Roman"/>
          <w:sz w:val="28"/>
        </w:rPr>
      </w:pPr>
      <w:r w:rsidRPr="00A5266F">
        <w:rPr>
          <w:rFonts w:ascii="Footlight MT Light" w:eastAsia="Times New Roman" w:hAnsi="Footlight MT Light" w:cs="Times New Roman"/>
          <w:b/>
          <w:bCs/>
          <w:color w:val="0000CC"/>
          <w:sz w:val="28"/>
        </w:rPr>
        <w:t>SALAMA ASSURANCES ALGERIE</w:t>
      </w:r>
      <w:r w:rsidRPr="00A5266F">
        <w:rPr>
          <w:rFonts w:ascii="Footlight MT Light" w:eastAsia="Times New Roman" w:hAnsi="Footlight MT Light" w:cs="Times New Roman"/>
          <w:sz w:val="28"/>
        </w:rPr>
        <w:t xml:space="preserve"> (ex El Baraka OUA Al Aman) a été agréée le 26 Mars </w:t>
      </w:r>
      <w:r w:rsidRPr="00A5266F">
        <w:rPr>
          <w:rFonts w:ascii="Footlight MT Light" w:hAnsi="Footlight MT Light" w:cs="Times New Roman"/>
          <w:sz w:val="28"/>
        </w:rPr>
        <w:t xml:space="preserve">2000, elle est une des filiales du Groupe international d’assurance et de réassurance SALAMA - ISLAMIC ARAB INSURANCE COMPANY. </w:t>
      </w:r>
    </w:p>
    <w:p w:rsidR="00080800" w:rsidRPr="00752589" w:rsidRDefault="00A5266F" w:rsidP="00752589">
      <w:pPr>
        <w:tabs>
          <w:tab w:val="left" w:pos="0"/>
        </w:tabs>
        <w:autoSpaceDE w:val="0"/>
        <w:autoSpaceDN w:val="0"/>
        <w:adjustRightInd w:val="0"/>
        <w:spacing w:after="0" w:line="240" w:lineRule="auto"/>
        <w:jc w:val="both"/>
        <w:rPr>
          <w:rFonts w:ascii="Footlight MT Light" w:hAnsi="Footlight MT Light" w:cs="Times New Roman"/>
          <w:sz w:val="28"/>
        </w:rPr>
      </w:pPr>
      <w:r w:rsidRPr="00A5266F">
        <w:rPr>
          <w:rFonts w:ascii="Footlight MT Light" w:hAnsi="Footlight MT Light" w:cs="Times New Roman"/>
          <w:sz w:val="28"/>
        </w:rPr>
        <w:t>Sa forme juridique est du type (SPA) société par actions. Son capital social est de deux milliards de dinars Algérien (2.000.000.000,00 DA).</w:t>
      </w:r>
    </w:p>
    <w:p w:rsidR="00080800" w:rsidRDefault="00A5266F" w:rsidP="00752589">
      <w:pPr>
        <w:tabs>
          <w:tab w:val="left" w:pos="0"/>
        </w:tabs>
        <w:autoSpaceDE w:val="0"/>
        <w:autoSpaceDN w:val="0"/>
        <w:adjustRightInd w:val="0"/>
        <w:spacing w:after="0" w:line="240" w:lineRule="auto"/>
        <w:jc w:val="both"/>
        <w:rPr>
          <w:rFonts w:ascii="Footlight MT Light" w:hAnsi="Footlight MT Light" w:cs="Times New Roman"/>
          <w:sz w:val="28"/>
        </w:rPr>
      </w:pPr>
      <w:r w:rsidRPr="00A5266F">
        <w:rPr>
          <w:rFonts w:ascii="Footlight MT Light" w:hAnsi="Footlight MT Light" w:cs="Times New Roman"/>
          <w:sz w:val="28"/>
        </w:rPr>
        <w:t xml:space="preserve">Son réseau est composé de 4 directions régionales et 62 agences directes et 145 agences indirectes ; SALAMA ASSURANCES ALGERIE s’est engagée en pionnier depuis 2004 à connecter tout son réseau directement au siège par le biais d’un système de communication VSAT qui est progressivement remplacé par un système de connexion ADSL et SHDSL ; </w:t>
      </w:r>
    </w:p>
    <w:p w:rsidR="001D0A11" w:rsidRPr="00752589" w:rsidRDefault="001D0A11" w:rsidP="00752589">
      <w:pPr>
        <w:tabs>
          <w:tab w:val="left" w:pos="0"/>
        </w:tabs>
        <w:autoSpaceDE w:val="0"/>
        <w:autoSpaceDN w:val="0"/>
        <w:adjustRightInd w:val="0"/>
        <w:spacing w:after="0" w:line="240" w:lineRule="auto"/>
        <w:jc w:val="both"/>
        <w:rPr>
          <w:rFonts w:ascii="Footlight MT Light" w:hAnsi="Footlight MT Light" w:cs="Times New Roman"/>
          <w:sz w:val="28"/>
        </w:rPr>
      </w:pPr>
    </w:p>
    <w:p w:rsidR="00424319" w:rsidRDefault="00A5266F" w:rsidP="000329F0">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hAnsi="Footlight MT Light" w:cs="Times New Roman"/>
          <w:spacing w:val="-4"/>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TRUST ALGERIA ASSURANCES et REASSURANCES</w:t>
      </w:r>
      <w:r w:rsidRPr="00A5266F">
        <w:rPr>
          <w:rFonts w:ascii="Footlight MT Light" w:eastAsia="Times New Roman" w:hAnsi="Footlight MT Light" w:cs="Times New Roman"/>
          <w:sz w:val="28"/>
        </w:rPr>
        <w:t xml:space="preserve">, </w:t>
      </w:r>
      <w:r w:rsidRPr="00A5266F">
        <w:rPr>
          <w:rFonts w:ascii="Footlight MT Light" w:hAnsi="Footlight MT Light" w:cs="Times New Roman"/>
          <w:sz w:val="28"/>
        </w:rPr>
        <w:t>dont les actionnaires sont trust Real Bahreïn (95%) et Qatar General Insurance (05%), a un capital de</w:t>
      </w:r>
      <w:r w:rsidR="000329F0">
        <w:rPr>
          <w:rFonts w:ascii="Footlight MT Light" w:hAnsi="Footlight MT Light" w:cs="Times New Roman"/>
          <w:sz w:val="28"/>
        </w:rPr>
        <w:t xml:space="preserve"> </w:t>
      </w:r>
      <w:r w:rsidRPr="00A5266F">
        <w:rPr>
          <w:rFonts w:ascii="Footlight MT Light" w:hAnsi="Footlight MT Light" w:cs="Times New Roman"/>
          <w:sz w:val="28"/>
        </w:rPr>
        <w:t>2,5</w:t>
      </w:r>
      <w:r w:rsidR="000329F0">
        <w:rPr>
          <w:rFonts w:ascii="Footlight MT Light" w:hAnsi="Footlight MT Light" w:cs="Times New Roman"/>
          <w:sz w:val="28"/>
        </w:rPr>
        <w:t xml:space="preserve"> </w:t>
      </w:r>
      <w:r w:rsidRPr="00A5266F">
        <w:rPr>
          <w:rFonts w:ascii="Footlight MT Light" w:hAnsi="Footlight MT Light" w:cs="Times New Roman"/>
          <w:sz w:val="28"/>
        </w:rPr>
        <w:t>milliards de dinars.</w:t>
      </w:r>
    </w:p>
    <w:p w:rsidR="00DD09F6" w:rsidRDefault="00DD09F6">
      <w:pPr>
        <w:tabs>
          <w:tab w:val="left" w:pos="0"/>
          <w:tab w:val="left" w:pos="284"/>
        </w:tabs>
        <w:autoSpaceDE w:val="0"/>
        <w:autoSpaceDN w:val="0"/>
        <w:adjustRightInd w:val="0"/>
        <w:spacing w:after="0" w:line="240" w:lineRule="auto"/>
        <w:jc w:val="both"/>
        <w:rPr>
          <w:rFonts w:ascii="Footlight MT Light" w:hAnsi="Footlight MT Light" w:cs="Times New Roman"/>
          <w:spacing w:val="-4"/>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b/>
          <w:bCs/>
          <w:color w:val="0000CC"/>
          <w:sz w:val="28"/>
        </w:rPr>
        <w:t>ALLIANCE ASSURANCES</w:t>
      </w:r>
      <w:r w:rsidRPr="00A5266F">
        <w:rPr>
          <w:rFonts w:ascii="Footlight MT Light" w:eastAsia="Times New Roman" w:hAnsi="Footlight MT Light" w:cs="Times New Roman"/>
          <w:sz w:val="28"/>
        </w:rPr>
        <w:t xml:space="preserve">, est une société par actions. Créée en juillet 2005, elle a débuté son activité en 2006, suite à l’obtention de son agrément et pratique  l’ensemble des opérations d’assurance et de réassurance. </w:t>
      </w:r>
    </w:p>
    <w:p w:rsidR="00373434" w:rsidRPr="00752589"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Alliance Assurances dispose d’un actionnariat constitué d’investisseurs nationaux de référence. Elle a porté son capital social à 2.2 milliard dinars en février 2011. </w:t>
      </w:r>
    </w:p>
    <w:p w:rsidR="00373434" w:rsidRPr="00752589" w:rsidRDefault="00A5266F" w:rsidP="00752589">
      <w:pPr>
        <w:tabs>
          <w:tab w:val="left" w:pos="0"/>
        </w:tabs>
        <w:autoSpaceDE w:val="0"/>
        <w:autoSpaceDN w:val="0"/>
        <w:adjustRightInd w:val="0"/>
        <w:spacing w:after="0" w:line="240" w:lineRule="auto"/>
        <w:jc w:val="both"/>
        <w:rPr>
          <w:rFonts w:ascii="Footlight MT Light" w:hAnsi="Footlight MT Light" w:cs="Times New Roman"/>
          <w:sz w:val="28"/>
        </w:rPr>
      </w:pPr>
      <w:r w:rsidRPr="00A5266F">
        <w:rPr>
          <w:rFonts w:ascii="Footlight MT Light" w:hAnsi="Footlight MT Light" w:cs="Times New Roman"/>
          <w:sz w:val="28"/>
        </w:rPr>
        <w:t>Le développement du réseau commercial a permis d’atteindre à ce jour, 193 centres de production, structurés  en 11 agences principales, 29 agences directes, 59 agents généraux et 92 annexes, répartis à travers 35 Wilayas. Les agences directes représentent près de 800 points de vente, est le premier réseau de distribution. Elle dispose d’un effectif total de 368 agents.</w:t>
      </w:r>
    </w:p>
    <w:p w:rsidR="00373434"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Alliance Assurances a pu répondre aux exigences d’ouverture du capital en faisant appel à l’épargne publique via son introduction en bourse. </w:t>
      </w: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hAnsi="Footlight MT Light"/>
          <w:sz w:val="28"/>
        </w:rPr>
      </w:pPr>
      <w:r w:rsidRPr="00A5266F">
        <w:rPr>
          <w:rFonts w:ascii="Footlight MT Light" w:hAnsi="Footlight MT Light"/>
          <w:b/>
          <w:bCs/>
          <w:color w:val="0000CC"/>
          <w:sz w:val="28"/>
        </w:rPr>
        <w:lastRenderedPageBreak/>
        <w:t>AXA ASSURANCES ALGERIE DOMMAGE SPA</w:t>
      </w:r>
      <w:r w:rsidRPr="00A5266F">
        <w:rPr>
          <w:rFonts w:ascii="Footlight MT Light" w:hAnsi="Footlight MT Light"/>
          <w:b/>
          <w:bCs/>
          <w:sz w:val="28"/>
        </w:rPr>
        <w:t xml:space="preserve">, </w:t>
      </w:r>
      <w:r w:rsidRPr="00A5266F">
        <w:rPr>
          <w:rFonts w:ascii="Footlight MT Light" w:hAnsi="Footlight MT Light"/>
          <w:sz w:val="28"/>
        </w:rPr>
        <w:t xml:space="preserve">est une société d'assurances de dommages. Son capital social est de : 2.000.000.000,00 DA. Les organes de la société </w:t>
      </w:r>
      <w:r w:rsidRPr="00A5266F">
        <w:rPr>
          <w:rFonts w:ascii="Footlight MT Light" w:hAnsi="Footlight MT Light"/>
          <w:sz w:val="28"/>
        </w:rPr>
        <w:br/>
        <w:t>sont : conseil d'administration, commissaire aux comptes et assemblée des actionnaires.</w:t>
      </w:r>
    </w:p>
    <w:p w:rsidR="006C7A64" w:rsidRDefault="00A5266F" w:rsidP="001D0A11">
      <w:pPr>
        <w:tabs>
          <w:tab w:val="left" w:pos="0"/>
        </w:tabs>
        <w:spacing w:after="0" w:line="240" w:lineRule="auto"/>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L’agrément N°: arrêté n° 73 du 03 octobre 2011. Son Siège social : Lot n°5 - RN n°41- 16002 - Chéraga, Alger, Algérie</w:t>
      </w:r>
      <w:r w:rsidR="001D0A11">
        <w:rPr>
          <w:rFonts w:ascii="Footlight MT Light" w:eastAsia="Times New Roman" w:hAnsi="Footlight MT Light" w:cs="Times New Roman"/>
          <w:sz w:val="28"/>
        </w:rPr>
        <w:t>.</w:t>
      </w:r>
    </w:p>
    <w:p w:rsidR="001D0A11" w:rsidRPr="00752589" w:rsidRDefault="001D0A11" w:rsidP="001D0A11">
      <w:pPr>
        <w:tabs>
          <w:tab w:val="left" w:pos="0"/>
        </w:tabs>
        <w:spacing w:after="0" w:line="240" w:lineRule="auto"/>
        <w:jc w:val="lowKashida"/>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b/>
          <w:bCs/>
          <w:color w:val="0000CC"/>
          <w:sz w:val="28"/>
        </w:rPr>
        <w:t>La CCR</w:t>
      </w:r>
      <w:r w:rsidRPr="00A5266F">
        <w:rPr>
          <w:rFonts w:ascii="Footlight MT Light" w:hAnsi="Footlight MT Light"/>
          <w:sz w:val="28"/>
        </w:rPr>
        <w:t xml:space="preserve"> (</w:t>
      </w:r>
      <w:r w:rsidRPr="00A5266F">
        <w:rPr>
          <w:rFonts w:ascii="Footlight MT Light" w:eastAsia="Times New Roman" w:hAnsi="Footlight MT Light" w:cs="Times New Roman"/>
          <w:bCs/>
          <w:sz w:val="28"/>
        </w:rPr>
        <w:t>La Compagnie Centrale de Réassurance), est créée par les pouvoirs publics en 1973.</w:t>
      </w:r>
      <w:r w:rsidRPr="00A5266F">
        <w:rPr>
          <w:rFonts w:ascii="Footlight MT Light" w:eastAsia="Times New Roman" w:hAnsi="Footlight MT Light" w:cs="Times New Roman"/>
          <w:sz w:val="28"/>
        </w:rPr>
        <w:t xml:space="preserve"> Son capital social est de 13 milliards de dinars, les chiffres d’affaire en 2010 est de 9.8 milliards de dinars. Elle </w:t>
      </w:r>
      <w:r w:rsidRPr="00A5266F">
        <w:rPr>
          <w:rFonts w:ascii="Footlight MT Light" w:eastAsia="Times New Roman" w:hAnsi="Footlight MT Light" w:cs="Times New Roman"/>
          <w:bCs/>
          <w:sz w:val="28"/>
        </w:rPr>
        <w:t>s’est vue attribuée dès le démarrage de ses activités, le monopole de l’Etat sur les opérations de réassurance</w:t>
      </w:r>
      <w:r w:rsidRPr="00A5266F">
        <w:rPr>
          <w:rFonts w:ascii="Footlight MT Light" w:eastAsia="Times New Roman" w:hAnsi="Footlight MT Light" w:cs="Times New Roman"/>
          <w:sz w:val="28"/>
        </w:rPr>
        <w:t>, aussi la</w:t>
      </w:r>
      <w:r w:rsidRPr="00A5266F">
        <w:rPr>
          <w:rFonts w:ascii="Footlight MT Light" w:hAnsi="Footlight MT Light"/>
          <w:sz w:val="28"/>
        </w:rPr>
        <w:t xml:space="preserve"> </w:t>
      </w:r>
      <w:r w:rsidRPr="00A5266F">
        <w:rPr>
          <w:rFonts w:ascii="Footlight MT Light" w:eastAsia="Times New Roman" w:hAnsi="Footlight MT Light" w:cs="Times New Roman"/>
          <w:sz w:val="28"/>
        </w:rPr>
        <w:t xml:space="preserve">nouvelle réglementation de 2010 relative à la cession obligatoire des risques. </w:t>
      </w:r>
    </w:p>
    <w:p w:rsidR="00DD09F6" w:rsidRDefault="00A5266F">
      <w:pPr>
        <w:pStyle w:val="Paragraphedeliste"/>
        <w:tabs>
          <w:tab w:val="left" w:pos="0"/>
        </w:tabs>
        <w:autoSpaceDE w:val="0"/>
        <w:autoSpaceDN w:val="0"/>
        <w:adjustRightInd w:val="0"/>
        <w:spacing w:after="0" w:line="240" w:lineRule="auto"/>
        <w:ind w:left="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Cette réglementation oblige les compagnies d'assurances algériennes à réassurer 50% de leur portefeuille risques auprès de la CCR. </w:t>
      </w:r>
    </w:p>
    <w:p w:rsidR="00421C67" w:rsidRPr="00752589"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Elle bénéficie d’un droit de priorité  sur les cessions facultatives, dans la mesure où elle offre des conditions au moins similaires à celles offertes par les réassureurs étrangers. Elle bénéficie aussi de la garantie de l’Etat pour la couverture en réassurance des risques de catastrophes naturelles.</w:t>
      </w:r>
    </w:p>
    <w:p w:rsidR="00421C67"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CCR a reçu la note prometteuse de B+ (bonne) par AM Best, note attribué pour sa solidité financière</w:t>
      </w:r>
      <w:r w:rsidR="001D0A11">
        <w:rPr>
          <w:rFonts w:ascii="Footlight MT Light" w:eastAsia="Times New Roman" w:hAnsi="Footlight MT Light" w:cs="Times New Roman"/>
          <w:sz w:val="28"/>
        </w:rPr>
        <w:t>.</w:t>
      </w:r>
    </w:p>
    <w:p w:rsidR="001D0A11"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1D0A11" w:rsidRPr="00752589"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DD09F6" w:rsidRDefault="00A5266F">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Pour les deux (02) sociétés spécialisées : Le CAGEX (pour l'assurance crédit à l'exportation) ; et le SGCI (garantie de crédit immobilier) :</w:t>
      </w:r>
    </w:p>
    <w:p w:rsidR="00DD09F6" w:rsidRDefault="00DD09F6">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CAGEX</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(Compagnie algérienne d’assurance et de garantie des exportations), est spécialisée dans l’assurance des crédits à l’exportation.</w:t>
      </w:r>
      <w:r w:rsidRPr="00A5266F">
        <w:rPr>
          <w:rFonts w:ascii="Footlight MT Light" w:hAnsi="Footlight MT Light"/>
          <w:sz w:val="28"/>
        </w:rPr>
        <w:t xml:space="preserve"> </w:t>
      </w:r>
      <w:r w:rsidRPr="00A5266F">
        <w:rPr>
          <w:rFonts w:ascii="Footlight MT Light" w:eastAsia="Times New Roman" w:hAnsi="Footlight MT Light" w:cs="Times New Roman"/>
          <w:sz w:val="28"/>
        </w:rPr>
        <w:t xml:space="preserve">La CAGEX est une société par actions, réparti à parts égales entre les actionnaires Banques et Assurance (BADR, BEA, BNA, CPA, BDL, CAAT, CAAR, CNMA, SAA, CCR), son chiffre d’affaire en 2010 est de 267 millions de dinars. </w:t>
      </w:r>
    </w:p>
    <w:p w:rsidR="00421C67" w:rsidRDefault="00A5266F"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El</w:t>
      </w:r>
      <w:r w:rsidRPr="00A5266F">
        <w:rPr>
          <w:rFonts w:ascii="Footlight MT Light" w:eastAsia="Times New Roman" w:hAnsi="Footlight MT Light" w:cs="Times New Roman"/>
          <w:spacing w:val="-4"/>
          <w:sz w:val="28"/>
        </w:rPr>
        <w:t>le a passé des accords de partenariat avec la Coface qui a, de son côté, créé une société de service, Coface Algérie Services, spécialisée dans le Rating ou notation financière, le scoring ou l’étalonnage des sociétés et la fourniture de renseignements sur la solvabilité des sociétés</w:t>
      </w:r>
      <w:r w:rsidRPr="00A5266F">
        <w:rPr>
          <w:rFonts w:ascii="Footlight MT Light" w:eastAsia="Times New Roman" w:hAnsi="Footlight MT Light" w:cs="Times New Roman"/>
          <w:sz w:val="28"/>
        </w:rPr>
        <w:t xml:space="preserve">. </w:t>
      </w:r>
    </w:p>
    <w:p w:rsidR="001D0A11" w:rsidRPr="00752589" w:rsidRDefault="001D0A11" w:rsidP="00752589">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SGCI</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(Société de garantie du crédit immobilier), est spécialisée dans l’assurance des crédits à l’immobilier. Son actionnariat est également algérien. Son capital</w:t>
      </w:r>
      <w:r w:rsidR="001D0A11">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social</w:t>
      </w:r>
      <w:r w:rsidR="001D0A11">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est</w:t>
      </w:r>
      <w:r w:rsidR="001D0A11">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de</w:t>
      </w:r>
      <w:r w:rsidR="001D0A11">
        <w:rPr>
          <w:rFonts w:ascii="Footlight MT Light" w:eastAsia="Times New Roman" w:hAnsi="Footlight MT Light" w:cs="Times New Roman"/>
          <w:sz w:val="28"/>
        </w:rPr>
        <w:t xml:space="preserve"> </w:t>
      </w:r>
      <w:r w:rsidRPr="00A5266F">
        <w:rPr>
          <w:rFonts w:ascii="Footlight MT Light" w:eastAsia="Times New Roman" w:hAnsi="Footlight MT Light" w:cs="Times New Roman"/>
          <w:sz w:val="28"/>
        </w:rPr>
        <w:t>02 milliards de dinars, le chiffre d’affaire est de 94 millions de dinars  pour 2010.</w:t>
      </w:r>
    </w:p>
    <w:p w:rsidR="00DD09F6" w:rsidRDefault="00DD09F6">
      <w:pPr>
        <w:tabs>
          <w:tab w:val="left" w:pos="0"/>
          <w:tab w:val="left" w:pos="284"/>
        </w:tabs>
        <w:autoSpaceDE w:val="0"/>
        <w:autoSpaceDN w:val="0"/>
        <w:adjustRightInd w:val="0"/>
        <w:spacing w:after="0" w:line="240" w:lineRule="auto"/>
        <w:jc w:val="both"/>
        <w:rPr>
          <w:rFonts w:ascii="Footlight MT Light" w:eastAsia="Times New Roman" w:hAnsi="Footlight MT Light" w:cs="Times New Roman"/>
          <w:sz w:val="28"/>
        </w:rPr>
      </w:pPr>
    </w:p>
    <w:p w:rsidR="00DD09F6" w:rsidRDefault="00A5266F">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Deux (02) sociétés mutuelles :</w:t>
      </w:r>
    </w:p>
    <w:p w:rsidR="00DD09F6" w:rsidRDefault="00DD09F6">
      <w:pPr>
        <w:tabs>
          <w:tab w:val="left" w:pos="0"/>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CNMA</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 xml:space="preserve">(Caisse Nationale de Mutualité Agricole), héritière de la mutualité agricole française, est une société mutuelle agricole, représentant une part de marché de 7% ; son chiffre d’affaire en 2010 est de 6.7 milliards de dinars et </w:t>
      </w:r>
      <w:r w:rsidRPr="00A5266F">
        <w:rPr>
          <w:rFonts w:ascii="Footlight MT Light" w:eastAsia="Times New Roman" w:hAnsi="Footlight MT Light" w:cs="Times New Roman"/>
          <w:sz w:val="28"/>
        </w:rPr>
        <w:lastRenderedPageBreak/>
        <w:t>un effectif de 2 215 personnes, un réseau constitué de 64 caisses régionales et 147 bureaux locaux, la CNMA lance un Projet de création de la coopérative agricole mutuelle de dattes dans Oued Righ de Daira de Touggourt wilaya de Ouargla, aussi avec la filialisation des assurances de personnes la (CNMA), crée sa filiale assurance de personne « Le Mutualiste ». le Capital social de la nouvelle société est de 600.000.000 de dinars.</w:t>
      </w:r>
    </w:p>
    <w:p w:rsidR="00DD09F6" w:rsidRDefault="00DD09F6">
      <w:pPr>
        <w:tabs>
          <w:tab w:val="left" w:pos="0"/>
          <w:tab w:val="left" w:pos="284"/>
        </w:tabs>
        <w:autoSpaceDE w:val="0"/>
        <w:autoSpaceDN w:val="0"/>
        <w:adjustRightInd w:val="0"/>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26"/>
        </w:numPr>
        <w:tabs>
          <w:tab w:val="left" w:pos="0"/>
          <w:tab w:val="left" w:pos="284"/>
        </w:tabs>
        <w:autoSpaceDE w:val="0"/>
        <w:autoSpaceDN w:val="0"/>
        <w:adjustRightInd w:val="0"/>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w:t>
      </w:r>
      <w:r w:rsidRPr="00A5266F">
        <w:rPr>
          <w:rFonts w:ascii="Footlight MT Light" w:eastAsia="Times New Roman" w:hAnsi="Footlight MT Light" w:cs="Times New Roman"/>
          <w:b/>
          <w:bCs/>
          <w:color w:val="0000CC"/>
          <w:sz w:val="28"/>
        </w:rPr>
        <w:t>MATEEC</w:t>
      </w:r>
      <w:r w:rsidRPr="00A5266F">
        <w:rPr>
          <w:rFonts w:ascii="Footlight MT Light" w:eastAsia="Times New Roman" w:hAnsi="Footlight MT Light" w:cs="Times New Roman"/>
          <w:sz w:val="28"/>
        </w:rPr>
        <w:t xml:space="preserve"> (Mutuelle Algérienne d’Assurance des Travailleurs de l’Education nationale et de la Culture), sa part de marché est inférieure à 0,1%.</w:t>
      </w:r>
    </w:p>
    <w:p w:rsidR="00DD09F6" w:rsidRDefault="00DD09F6" w:rsidP="00E64755">
      <w:pPr>
        <w:pStyle w:val="Paragraphedeliste"/>
        <w:spacing w:after="0" w:line="240" w:lineRule="auto"/>
        <w:rPr>
          <w:rFonts w:ascii="Footlight MT Light" w:eastAsia="Times New Roman" w:hAnsi="Footlight MT Light" w:cs="Times New Roman"/>
          <w:sz w:val="28"/>
        </w:rPr>
      </w:pPr>
    </w:p>
    <w:p w:rsidR="00DD09F6" w:rsidRDefault="00A5266F">
      <w:pPr>
        <w:tabs>
          <w:tab w:val="left" w:pos="0"/>
        </w:tabs>
        <w:autoSpaceDE w:val="0"/>
        <w:autoSpaceDN w:val="0"/>
        <w:adjustRightInd w:val="0"/>
        <w:spacing w:after="0" w:line="240" w:lineRule="auto"/>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Et sept (07) sociétés d’assurances de personnes :</w:t>
      </w:r>
    </w:p>
    <w:p w:rsidR="00DD09F6" w:rsidRDefault="00DD09F6">
      <w:pPr>
        <w:tabs>
          <w:tab w:val="left" w:pos="0"/>
        </w:tabs>
        <w:autoSpaceDE w:val="0"/>
        <w:autoSpaceDN w:val="0"/>
        <w:adjustRightInd w:val="0"/>
        <w:spacing w:after="0" w:line="240" w:lineRule="auto"/>
        <w:jc w:val="lowKashida"/>
        <w:rPr>
          <w:rFonts w:ascii="Footlight MT Light" w:eastAsia="Times New Roman" w:hAnsi="Footlight MT Light" w:cs="Times New Roman"/>
          <w:sz w:val="28"/>
        </w:rPr>
      </w:pPr>
    </w:p>
    <w:p w:rsidR="00424319" w:rsidRDefault="00A5266F">
      <w:pPr>
        <w:pStyle w:val="Paragraphedeliste"/>
        <w:numPr>
          <w:ilvl w:val="0"/>
          <w:numId w:val="27"/>
        </w:numPr>
        <w:tabs>
          <w:tab w:val="left" w:pos="0"/>
          <w:tab w:val="left" w:pos="284"/>
        </w:tabs>
        <w:autoSpaceDE w:val="0"/>
        <w:autoSpaceDN w:val="0"/>
        <w:adjustRightInd w:val="0"/>
        <w:spacing w:after="0" w:line="240" w:lineRule="auto"/>
        <w:ind w:left="0" w:firstLine="0"/>
        <w:jc w:val="lowKashida"/>
        <w:rPr>
          <w:rFonts w:ascii="Footlight MT Light" w:hAnsi="Footlight MT Light"/>
          <w:sz w:val="28"/>
        </w:rPr>
      </w:pPr>
      <w:r w:rsidRPr="00A5266F">
        <w:rPr>
          <w:rFonts w:ascii="Footlight MT Light" w:eastAsia="Times New Roman" w:hAnsi="Footlight MT Light" w:cs="Times New Roman"/>
          <w:b/>
          <w:bCs/>
          <w:color w:val="0000CC"/>
          <w:sz w:val="28"/>
        </w:rPr>
        <w:t>CARDIF DJAZAIR</w:t>
      </w:r>
      <w:r w:rsidRPr="00A5266F">
        <w:rPr>
          <w:rFonts w:ascii="Footlight MT Light" w:eastAsia="Times New Roman" w:hAnsi="Footlight MT Light" w:cs="Times New Roman"/>
          <w:b/>
          <w:bCs/>
          <w:sz w:val="28"/>
        </w:rPr>
        <w:t> :</w:t>
      </w:r>
      <w:r w:rsidRPr="00A5266F">
        <w:rPr>
          <w:rFonts w:ascii="Footlight MT Light" w:eastAsia="Times New Roman" w:hAnsi="Footlight MT Light" w:cs="Times New Roman"/>
          <w:sz w:val="28"/>
        </w:rPr>
        <w:t xml:space="preserve"> Elle a obtenu en octobre 2006 son agrément pour les assurances vie. La société est une filiale du groupe BNP Paribas. Son cœur de métier est constitué des assurances « emprunteurs », c’est-à-dire la garantie décès liée aux prêts accordés par les banquiers, essentiellement lors du financement d’acquisitions immobilières par les particuliers. Cardif a dans ce but conclu en mars 2008 un accord de distribution de ces garanties par la CNEP.</w:t>
      </w:r>
    </w:p>
    <w:p w:rsidR="00DD09F6" w:rsidRDefault="00DD09F6">
      <w:pPr>
        <w:tabs>
          <w:tab w:val="left" w:pos="0"/>
          <w:tab w:val="left" w:pos="284"/>
        </w:tabs>
        <w:autoSpaceDE w:val="0"/>
        <w:autoSpaceDN w:val="0"/>
        <w:adjustRightInd w:val="0"/>
        <w:spacing w:after="0" w:line="240" w:lineRule="auto"/>
        <w:jc w:val="lowKashida"/>
        <w:rPr>
          <w:rFonts w:ascii="Footlight MT Light" w:hAnsi="Footlight MT Light"/>
          <w:sz w:val="28"/>
        </w:rPr>
      </w:pPr>
    </w:p>
    <w:p w:rsidR="00424319" w:rsidRDefault="00A5266F">
      <w:pPr>
        <w:pStyle w:val="Paragraphedeliste"/>
        <w:numPr>
          <w:ilvl w:val="0"/>
          <w:numId w:val="27"/>
        </w:numPr>
        <w:tabs>
          <w:tab w:val="left" w:pos="0"/>
          <w:tab w:val="left" w:pos="284"/>
        </w:tabs>
        <w:autoSpaceDE w:val="0"/>
        <w:autoSpaceDN w:val="0"/>
        <w:adjustRightInd w:val="0"/>
        <w:spacing w:after="0" w:line="240" w:lineRule="auto"/>
        <w:ind w:left="0" w:firstLine="0"/>
        <w:jc w:val="lowKashida"/>
        <w:rPr>
          <w:rFonts w:ascii="Footlight MT Light" w:hAnsi="Footlight MT Light"/>
          <w:sz w:val="28"/>
        </w:rPr>
      </w:pPr>
      <w:r w:rsidRPr="00A5266F">
        <w:rPr>
          <w:rFonts w:ascii="Footlight MT Light" w:eastAsia="Times New Roman" w:hAnsi="Footlight MT Light" w:cs="Times New Roman"/>
          <w:b/>
          <w:bCs/>
          <w:color w:val="0000CC"/>
          <w:sz w:val="28"/>
        </w:rPr>
        <w:t xml:space="preserve">TAAMINE LIFE ALGERIE </w:t>
      </w:r>
      <w:r w:rsidRPr="00A5266F">
        <w:rPr>
          <w:rFonts w:ascii="Footlight MT Light" w:eastAsia="Times New Roman" w:hAnsi="Footlight MT Light" w:cs="Times New Roman"/>
          <w:color w:val="0000CC"/>
          <w:sz w:val="28"/>
        </w:rPr>
        <w:t>(</w:t>
      </w:r>
      <w:r w:rsidRPr="00A5266F">
        <w:rPr>
          <w:rFonts w:ascii="Footlight MT Light" w:eastAsia="Times New Roman" w:hAnsi="Footlight MT Light" w:cs="Times New Roman"/>
          <w:b/>
          <w:bCs/>
          <w:color w:val="0000CC"/>
          <w:sz w:val="28"/>
        </w:rPr>
        <w:t>TALA)</w:t>
      </w:r>
      <w:r w:rsidRPr="00A5266F">
        <w:rPr>
          <w:rFonts w:ascii="Footlight MT Light" w:eastAsia="Times New Roman" w:hAnsi="Footlight MT Light" w:cs="Times New Roman"/>
          <w:sz w:val="28"/>
        </w:rPr>
        <w:t> :</w:t>
      </w:r>
      <w:r w:rsidRPr="00A5266F">
        <w:rPr>
          <w:rFonts w:ascii="Footlight MT Light" w:hAnsi="Footlight MT Light"/>
          <w:sz w:val="28"/>
        </w:rPr>
        <w:t xml:space="preserve"> Filiale de la CAAT, elle a été  Créée en association avec la Banque Extérieure d’Algérie (BEA) et le Fonds  National de l’Investissement (FNI). </w:t>
      </w:r>
    </w:p>
    <w:p w:rsidR="00DD09F6" w:rsidRDefault="00DD09F6">
      <w:pPr>
        <w:pStyle w:val="Paragraphedeliste"/>
        <w:rPr>
          <w:rFonts w:ascii="Footlight MT Light" w:hAnsi="Footlight MT Light"/>
          <w:sz w:val="28"/>
        </w:rPr>
      </w:pPr>
    </w:p>
    <w:p w:rsidR="00424319" w:rsidRDefault="00A5266F">
      <w:pPr>
        <w:pStyle w:val="Paragraphedeliste"/>
        <w:numPr>
          <w:ilvl w:val="0"/>
          <w:numId w:val="27"/>
        </w:numPr>
        <w:tabs>
          <w:tab w:val="left" w:pos="0"/>
          <w:tab w:val="left" w:pos="284"/>
        </w:tabs>
        <w:autoSpaceDE w:val="0"/>
        <w:autoSpaceDN w:val="0"/>
        <w:adjustRightInd w:val="0"/>
        <w:spacing w:after="0" w:line="240" w:lineRule="auto"/>
        <w:ind w:left="0" w:firstLine="0"/>
        <w:jc w:val="lowKashida"/>
        <w:rPr>
          <w:rFonts w:ascii="Footlight MT Light" w:hAnsi="Footlight MT Light"/>
          <w:sz w:val="28"/>
        </w:rPr>
      </w:pPr>
      <w:r w:rsidRPr="00A5266F">
        <w:rPr>
          <w:rFonts w:ascii="Footlight MT Light" w:hAnsi="Footlight MT Light"/>
          <w:b/>
          <w:bCs/>
          <w:color w:val="0000CC"/>
          <w:sz w:val="28"/>
        </w:rPr>
        <w:t>CAARAMA ASSURANCE </w:t>
      </w:r>
      <w:r w:rsidRPr="00A5266F">
        <w:rPr>
          <w:rFonts w:ascii="Footlight MT Light" w:hAnsi="Footlight MT Light"/>
          <w:b/>
          <w:bCs/>
          <w:sz w:val="28"/>
        </w:rPr>
        <w:t>:</w:t>
      </w:r>
      <w:r w:rsidRPr="00A5266F">
        <w:rPr>
          <w:rFonts w:ascii="Footlight MT Light" w:hAnsi="Footlight MT Light"/>
          <w:sz w:val="28"/>
        </w:rPr>
        <w:t xml:space="preserve"> Elle a été créée le 09 mars 2011, c’est  une filiale de la CAAR à 100%. Elle est dotée d’un </w:t>
      </w:r>
      <w:r w:rsidRPr="00A5266F">
        <w:rPr>
          <w:rStyle w:val="lev"/>
          <w:rFonts w:ascii="Footlight MT Light" w:hAnsi="Footlight MT Light"/>
          <w:b w:val="0"/>
          <w:bCs w:val="0"/>
          <w:sz w:val="28"/>
        </w:rPr>
        <w:t>capital de 1 000 000 000 DA</w:t>
      </w:r>
      <w:r w:rsidRPr="00A5266F">
        <w:rPr>
          <w:rFonts w:ascii="Footlight MT Light" w:hAnsi="Footlight MT Light"/>
          <w:sz w:val="28"/>
        </w:rPr>
        <w:t xml:space="preserve">. A ce titre, la société récupère le portefeuille de la CAAR qui a atteint 1 000 000 000 DA de CA en 2010. </w:t>
      </w:r>
    </w:p>
    <w:p w:rsidR="00DD09F6" w:rsidRDefault="00A5266F">
      <w:pPr>
        <w:tabs>
          <w:tab w:val="left" w:pos="0"/>
        </w:tabs>
        <w:spacing w:after="0" w:line="240" w:lineRule="auto"/>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Ce portefeuille est constitué à 90% d’assurances groupe (prévoyance collective à destination des entreprises). Les 10% restant sont partagées par les produits suivants :</w:t>
      </w:r>
    </w:p>
    <w:p w:rsidR="00DD09F6" w:rsidRDefault="00A5266F" w:rsidP="00EB578D">
      <w:pPr>
        <w:numPr>
          <w:ilvl w:val="0"/>
          <w:numId w:val="6"/>
        </w:numPr>
        <w:tabs>
          <w:tab w:val="clear" w:pos="720"/>
          <w:tab w:val="left" w:pos="0"/>
          <w:tab w:val="left" w:pos="284"/>
          <w:tab w:val="left" w:pos="426"/>
          <w:tab w:val="num" w:pos="567"/>
        </w:tabs>
        <w:spacing w:after="0" w:line="240" w:lineRule="auto"/>
        <w:ind w:left="0" w:firstLine="284"/>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Assurance Individuelle accidents</w:t>
      </w:r>
    </w:p>
    <w:p w:rsidR="00DD09F6" w:rsidRDefault="00A5266F">
      <w:pPr>
        <w:numPr>
          <w:ilvl w:val="0"/>
          <w:numId w:val="6"/>
        </w:numPr>
        <w:tabs>
          <w:tab w:val="clear" w:pos="720"/>
          <w:tab w:val="left" w:pos="0"/>
          <w:tab w:val="left" w:pos="284"/>
          <w:tab w:val="left" w:pos="426"/>
          <w:tab w:val="num" w:pos="567"/>
        </w:tabs>
        <w:spacing w:after="0" w:line="240" w:lineRule="auto"/>
        <w:ind w:left="0" w:firstLine="284"/>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Assurance Individuelle voyage</w:t>
      </w:r>
    </w:p>
    <w:p w:rsidR="00DD09F6" w:rsidRDefault="00A5266F">
      <w:pPr>
        <w:numPr>
          <w:ilvl w:val="0"/>
          <w:numId w:val="6"/>
        </w:numPr>
        <w:tabs>
          <w:tab w:val="clear" w:pos="720"/>
          <w:tab w:val="left" w:pos="0"/>
          <w:tab w:val="left" w:pos="284"/>
          <w:tab w:val="left" w:pos="426"/>
          <w:tab w:val="num" w:pos="567"/>
        </w:tabs>
        <w:spacing w:after="0" w:line="240" w:lineRule="auto"/>
        <w:ind w:left="0" w:firstLine="284"/>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Assistance voyage et assistance à l’étranger</w:t>
      </w:r>
    </w:p>
    <w:p w:rsidR="00DD09F6" w:rsidRDefault="00A5266F">
      <w:pPr>
        <w:numPr>
          <w:ilvl w:val="0"/>
          <w:numId w:val="6"/>
        </w:numPr>
        <w:tabs>
          <w:tab w:val="clear" w:pos="720"/>
          <w:tab w:val="left" w:pos="0"/>
          <w:tab w:val="left" w:pos="284"/>
          <w:tab w:val="left" w:pos="426"/>
          <w:tab w:val="num" w:pos="567"/>
        </w:tabs>
        <w:spacing w:after="0" w:line="240" w:lineRule="auto"/>
        <w:ind w:left="0" w:firstLine="284"/>
        <w:jc w:val="lowKashida"/>
        <w:rPr>
          <w:rFonts w:ascii="Footlight MT Light" w:eastAsia="Times New Roman" w:hAnsi="Footlight MT Light" w:cs="Times New Roman"/>
          <w:sz w:val="28"/>
        </w:rPr>
      </w:pPr>
      <w:r w:rsidRPr="00A5266F">
        <w:rPr>
          <w:rFonts w:ascii="Footlight MT Light" w:eastAsia="Times New Roman" w:hAnsi="Footlight MT Light" w:cs="Times New Roman"/>
          <w:sz w:val="28"/>
        </w:rPr>
        <w:t>Assurance temporaire au décès en remboursement de crédit (emprunteur).</w:t>
      </w:r>
    </w:p>
    <w:p w:rsidR="00DD09F6" w:rsidRDefault="00DD09F6">
      <w:pPr>
        <w:pStyle w:val="Paragraphedeliste"/>
        <w:tabs>
          <w:tab w:val="left" w:pos="0"/>
        </w:tabs>
        <w:autoSpaceDE w:val="0"/>
        <w:autoSpaceDN w:val="0"/>
        <w:adjustRightInd w:val="0"/>
        <w:spacing w:after="0" w:line="240" w:lineRule="auto"/>
        <w:ind w:left="0"/>
        <w:contextualSpacing w:val="0"/>
        <w:jc w:val="lowKashida"/>
        <w:rPr>
          <w:rFonts w:ascii="Footlight MT Light" w:eastAsia="Times New Roman" w:hAnsi="Footlight MT Light" w:cs="Times New Roman"/>
          <w:b/>
          <w:bCs/>
          <w:color w:val="0000CC"/>
          <w:sz w:val="28"/>
        </w:rPr>
      </w:pPr>
    </w:p>
    <w:p w:rsidR="00424319" w:rsidRDefault="00A5266F">
      <w:pPr>
        <w:pStyle w:val="Paragraphedeliste"/>
        <w:numPr>
          <w:ilvl w:val="0"/>
          <w:numId w:val="27"/>
        </w:numPr>
        <w:tabs>
          <w:tab w:val="left" w:pos="0"/>
          <w:tab w:val="left" w:pos="284"/>
        </w:tabs>
        <w:autoSpaceDE w:val="0"/>
        <w:autoSpaceDN w:val="0"/>
        <w:adjustRightInd w:val="0"/>
        <w:spacing w:after="0" w:line="240" w:lineRule="auto"/>
        <w:ind w:left="0" w:firstLine="0"/>
        <w:jc w:val="lowKashida"/>
        <w:rPr>
          <w:rFonts w:ascii="Footlight MT Light" w:eastAsia="Times New Roman" w:hAnsi="Footlight MT Light" w:cs="Times New Roman"/>
          <w:sz w:val="28"/>
        </w:rPr>
      </w:pPr>
      <w:r w:rsidRPr="00A5266F">
        <w:rPr>
          <w:rFonts w:ascii="Footlight MT Light" w:eastAsia="Times New Roman" w:hAnsi="Footlight MT Light" w:cs="Times New Roman"/>
          <w:b/>
          <w:bCs/>
          <w:color w:val="0000CC"/>
          <w:sz w:val="28"/>
        </w:rPr>
        <w:t>SAPS</w:t>
      </w:r>
      <w:r w:rsidRPr="00A5266F">
        <w:rPr>
          <w:rFonts w:ascii="Footlight MT Light" w:eastAsia="Times New Roman" w:hAnsi="Footlight MT Light" w:cs="Times New Roman"/>
          <w:b/>
          <w:bCs/>
          <w:sz w:val="28"/>
        </w:rPr>
        <w:t xml:space="preserve">: </w:t>
      </w:r>
      <w:r w:rsidRPr="00A5266F">
        <w:rPr>
          <w:rFonts w:ascii="Footlight MT Light" w:eastAsia="Times New Roman" w:hAnsi="Footlight MT Light" w:cs="Times New Roman"/>
          <w:sz w:val="28"/>
        </w:rPr>
        <w:t>(</w:t>
      </w:r>
      <w:r w:rsidRPr="00A5266F">
        <w:rPr>
          <w:rFonts w:ascii="Footlight MT Light" w:hAnsi="Footlight MT Light"/>
          <w:sz w:val="28"/>
        </w:rPr>
        <w:t xml:space="preserve">Société d'Assurance, de Prévoyance et de Santé), créée en partenariat par le groupe français Macif, la SAA, la BDL et la BADR, elle a obtenu le 10 mars 2011 du Ministère des Finances l'agrément pour son fonctionnement. Pour rappel, la SAPS est dotée d'un capital social de 1 Mrd de dinars algériens (9.84 M€), soit le double de ce que prévoit la loi. Il est détenu à 41% par la MACIF, alors que les 59% de la partie algérienne sont répartis entre la SAA (34%), la Banque d’agriculture et développement rural (BADR) avec 10% et la Banque de Développement Local (BDL) avec 15%. </w:t>
      </w:r>
    </w:p>
    <w:p w:rsidR="00424319" w:rsidRDefault="00A5266F" w:rsidP="002057EF">
      <w:pPr>
        <w:pStyle w:val="Paragraphedeliste"/>
        <w:numPr>
          <w:ilvl w:val="0"/>
          <w:numId w:val="27"/>
        </w:numPr>
        <w:tabs>
          <w:tab w:val="left" w:pos="0"/>
          <w:tab w:val="left" w:pos="284"/>
        </w:tabs>
        <w:autoSpaceDE w:val="0"/>
        <w:autoSpaceDN w:val="0"/>
        <w:adjustRightInd w:val="0"/>
        <w:spacing w:after="0" w:line="240" w:lineRule="auto"/>
        <w:ind w:left="0" w:firstLine="0"/>
        <w:jc w:val="lowKashida"/>
        <w:rPr>
          <w:rFonts w:ascii="Footlight MT Light" w:eastAsia="Times New Roman" w:hAnsi="Footlight MT Light" w:cs="Times New Roman"/>
          <w:sz w:val="28"/>
        </w:rPr>
      </w:pPr>
      <w:r w:rsidRPr="00A5266F">
        <w:rPr>
          <w:rFonts w:ascii="Footlight MT Light" w:eastAsia="Times New Roman" w:hAnsi="Footlight MT Light" w:cs="Times New Roman"/>
          <w:b/>
          <w:bCs/>
          <w:color w:val="0000CC"/>
          <w:sz w:val="28"/>
        </w:rPr>
        <w:t>Ma</w:t>
      </w:r>
      <w:r w:rsidR="002057EF">
        <w:rPr>
          <w:rFonts w:ascii="Footlight MT Light" w:eastAsia="Times New Roman" w:hAnsi="Footlight MT Light" w:cs="Times New Roman"/>
          <w:b/>
          <w:bCs/>
          <w:color w:val="0000CC"/>
          <w:sz w:val="28"/>
        </w:rPr>
        <w:t>c</w:t>
      </w:r>
      <w:r w:rsidRPr="00A5266F">
        <w:rPr>
          <w:rFonts w:ascii="Footlight MT Light" w:eastAsia="Times New Roman" w:hAnsi="Footlight MT Light" w:cs="Times New Roman"/>
          <w:b/>
          <w:bCs/>
          <w:color w:val="0000CC"/>
          <w:sz w:val="28"/>
        </w:rPr>
        <w:t>ir Vie</w:t>
      </w:r>
      <w:r w:rsidRPr="00A5266F">
        <w:rPr>
          <w:rFonts w:ascii="Footlight MT Light" w:eastAsia="Times New Roman" w:hAnsi="Footlight MT Light" w:cs="Times New Roman"/>
          <w:b/>
          <w:bCs/>
          <w:sz w:val="28"/>
        </w:rPr>
        <w:t> </w:t>
      </w:r>
      <w:r w:rsidRPr="00A5266F">
        <w:rPr>
          <w:rFonts w:ascii="Footlight MT Light" w:eastAsia="Times New Roman" w:hAnsi="Footlight MT Light" w:cs="Times New Roman"/>
          <w:sz w:val="28"/>
        </w:rPr>
        <w:t>:</w:t>
      </w:r>
      <w:r w:rsidRPr="00A5266F">
        <w:rPr>
          <w:rFonts w:ascii="Footlight MT Light" w:hAnsi="Footlight MT Light"/>
          <w:sz w:val="28"/>
        </w:rPr>
        <w:t xml:space="preserve"> Elle a été créée le 11 Août 2011, avec un capital d’un milliard de dinars algériens (10 millions d’euros), Ma</w:t>
      </w:r>
      <w:r w:rsidR="002057EF">
        <w:rPr>
          <w:rFonts w:ascii="Footlight MT Light" w:hAnsi="Footlight MT Light"/>
          <w:sz w:val="28"/>
        </w:rPr>
        <w:t>c</w:t>
      </w:r>
      <w:r w:rsidRPr="00A5266F">
        <w:rPr>
          <w:rFonts w:ascii="Footlight MT Light" w:hAnsi="Footlight MT Light"/>
          <w:sz w:val="28"/>
        </w:rPr>
        <w:t xml:space="preserve">ir Vie démarre ses opérations </w:t>
      </w:r>
      <w:r w:rsidRPr="00A5266F">
        <w:rPr>
          <w:rFonts w:ascii="Footlight MT Light" w:hAnsi="Footlight MT Light"/>
          <w:sz w:val="28"/>
        </w:rPr>
        <w:lastRenderedPageBreak/>
        <w:t xml:space="preserve">d’assurance de personnes avec des produits de couvertures d’assurance individuelle voyage, d’assistance aux personnes, de gestion de fonds collectifs et prévoyance collective et d’assurance vie (assurance capital différé, assurance vie entière, assurance capital constant...). </w:t>
      </w:r>
    </w:p>
    <w:p w:rsidR="00DD09F6" w:rsidRDefault="00DD09F6">
      <w:pPr>
        <w:pStyle w:val="Paragraphedeliste"/>
        <w:spacing w:after="0" w:line="240" w:lineRule="auto"/>
        <w:rPr>
          <w:rFonts w:ascii="Footlight MT Light" w:eastAsia="Times New Roman" w:hAnsi="Footlight MT Light" w:cs="Times New Roman"/>
          <w:sz w:val="28"/>
        </w:rPr>
      </w:pPr>
    </w:p>
    <w:p w:rsidR="00DD09F6" w:rsidRDefault="00DD09F6">
      <w:pPr>
        <w:pStyle w:val="Paragraphedeliste"/>
        <w:spacing w:after="0" w:line="240" w:lineRule="auto"/>
        <w:rPr>
          <w:rFonts w:ascii="Footlight MT Light" w:eastAsia="Times New Roman" w:hAnsi="Footlight MT Light" w:cs="Times New Roman"/>
          <w:sz w:val="28"/>
        </w:rPr>
      </w:pPr>
    </w:p>
    <w:p w:rsidR="00424319" w:rsidRDefault="00A5266F">
      <w:pPr>
        <w:pStyle w:val="NormalWeb"/>
        <w:numPr>
          <w:ilvl w:val="0"/>
          <w:numId w:val="19"/>
        </w:numPr>
        <w:tabs>
          <w:tab w:val="left" w:pos="0"/>
          <w:tab w:val="left" w:pos="284"/>
        </w:tabs>
        <w:ind w:left="0" w:firstLine="0"/>
        <w:jc w:val="lowKashida"/>
        <w:rPr>
          <w:rFonts w:ascii="Footlight MT Light" w:hAnsi="Footlight MT Light"/>
          <w:sz w:val="28"/>
          <w:szCs w:val="28"/>
        </w:rPr>
      </w:pPr>
      <w:r w:rsidRPr="00A5266F">
        <w:rPr>
          <w:rFonts w:ascii="Footlight MT Light" w:hAnsi="Footlight MT Light"/>
          <w:b/>
          <w:bCs/>
          <w:color w:val="0000CC"/>
          <w:sz w:val="28"/>
          <w:szCs w:val="28"/>
        </w:rPr>
        <w:t>AXA ASSURANCES ALGERIE VIE SPA </w:t>
      </w:r>
      <w:r w:rsidRPr="00A5266F">
        <w:rPr>
          <w:rFonts w:ascii="Footlight MT Light" w:hAnsi="Footlight MT Light"/>
          <w:b/>
          <w:bCs/>
          <w:sz w:val="28"/>
          <w:szCs w:val="28"/>
        </w:rPr>
        <w:t xml:space="preserve">: </w:t>
      </w:r>
      <w:r w:rsidRPr="00A5266F">
        <w:rPr>
          <w:rFonts w:ascii="Footlight MT Light" w:hAnsi="Footlight MT Light"/>
          <w:sz w:val="28"/>
          <w:szCs w:val="28"/>
        </w:rPr>
        <w:t>Société  d’assurances de personnes (par actions de droit algérien). Son capital social est de : 1.000.000.000,00 DA. Agrément n° : arrêté n° 79 du 02 novembre 2011. Les organes de la société : conseil d'administration, commissaire aux comptes et assemblée des actionnaires.</w:t>
      </w:r>
    </w:p>
    <w:p w:rsidR="00DD09F6" w:rsidRDefault="00DD09F6">
      <w:pPr>
        <w:pStyle w:val="NormalWeb"/>
        <w:tabs>
          <w:tab w:val="left" w:pos="0"/>
          <w:tab w:val="left" w:pos="284"/>
        </w:tabs>
        <w:jc w:val="lowKashida"/>
        <w:rPr>
          <w:rFonts w:ascii="Footlight MT Light" w:hAnsi="Footlight MT Light"/>
          <w:sz w:val="28"/>
          <w:szCs w:val="28"/>
        </w:rPr>
      </w:pPr>
    </w:p>
    <w:p w:rsidR="00DD09F6" w:rsidRDefault="00DD09F6">
      <w:pPr>
        <w:pStyle w:val="NormalWeb"/>
        <w:tabs>
          <w:tab w:val="left" w:pos="0"/>
          <w:tab w:val="left" w:pos="284"/>
        </w:tabs>
        <w:jc w:val="lowKashida"/>
        <w:rPr>
          <w:rFonts w:ascii="Footlight MT Light" w:hAnsi="Footlight MT Light"/>
          <w:sz w:val="28"/>
          <w:szCs w:val="28"/>
        </w:rPr>
      </w:pPr>
    </w:p>
    <w:p w:rsidR="00424319" w:rsidRDefault="001D0A11">
      <w:pPr>
        <w:pStyle w:val="NormalWeb"/>
        <w:numPr>
          <w:ilvl w:val="0"/>
          <w:numId w:val="19"/>
        </w:numPr>
        <w:tabs>
          <w:tab w:val="left" w:pos="0"/>
          <w:tab w:val="left" w:pos="284"/>
        </w:tabs>
        <w:ind w:left="0" w:firstLine="0"/>
        <w:jc w:val="lowKashida"/>
        <w:rPr>
          <w:rFonts w:ascii="Footlight MT Light" w:hAnsi="Footlight MT Light" w:cs="FuturaBT-Light"/>
          <w:color w:val="231F20"/>
          <w:sz w:val="28"/>
          <w:szCs w:val="28"/>
        </w:rPr>
      </w:pPr>
      <w:r w:rsidRPr="00752589">
        <w:rPr>
          <w:rFonts w:ascii="Footlight MT Light" w:hAnsi="Footlight MT Light"/>
          <w:b/>
          <w:bCs/>
          <w:color w:val="0000CC"/>
          <w:sz w:val="28"/>
          <w:szCs w:val="28"/>
        </w:rPr>
        <w:t>Le</w:t>
      </w:r>
      <w:r w:rsidRPr="00752589">
        <w:rPr>
          <w:rFonts w:ascii="Footlight MT Light" w:hAnsi="Footlight MT Light"/>
          <w:sz w:val="28"/>
          <w:szCs w:val="28"/>
        </w:rPr>
        <w:t xml:space="preserve"> </w:t>
      </w:r>
      <w:r w:rsidR="00A5266F" w:rsidRPr="00A5266F">
        <w:rPr>
          <w:rFonts w:ascii="Footlight MT Light" w:hAnsi="Footlight MT Light"/>
          <w:b/>
          <w:bCs/>
          <w:color w:val="0000CC"/>
          <w:sz w:val="28"/>
          <w:szCs w:val="28"/>
        </w:rPr>
        <w:t>MUTUALISTE</w:t>
      </w:r>
      <w:r w:rsidR="00A5266F" w:rsidRPr="00A5266F">
        <w:rPr>
          <w:rFonts w:ascii="Footlight MT Light" w:hAnsi="Footlight MT Light"/>
          <w:b/>
          <w:bCs/>
          <w:sz w:val="28"/>
          <w:szCs w:val="28"/>
        </w:rPr>
        <w:t> :</w:t>
      </w:r>
      <w:r w:rsidR="00A5266F" w:rsidRPr="00A5266F">
        <w:rPr>
          <w:rFonts w:ascii="Footlight MT Light" w:hAnsi="Footlight MT Light"/>
          <w:sz w:val="28"/>
          <w:szCs w:val="28"/>
        </w:rPr>
        <w:t xml:space="preserve"> A l’issu d’u</w:t>
      </w:r>
      <w:r w:rsidR="00A5266F" w:rsidRPr="00A5266F">
        <w:rPr>
          <w:rFonts w:ascii="Footlight MT Light" w:hAnsi="Footlight MT Light" w:cs="FuturaBT-Light"/>
          <w:color w:val="231F20"/>
          <w:sz w:val="28"/>
          <w:szCs w:val="28"/>
        </w:rPr>
        <w:t>ne assemblée générale constitutive qui a eu lieu le 28 Juin 2011 au siège de la CNMA regroupant 21 CRMA et la CNMA (membres fondateurs) a été créé la nouvelle société d’assurance de personnes, filiale de la CNMA, dénommée ‘’LE MUTUALISTE’’. Elle est dotée d’un fonds d’établissement de 600 Millions DA et constituée par 142.000 sociétaires.</w:t>
      </w:r>
    </w:p>
    <w:p w:rsidR="00DD09F6" w:rsidRDefault="00A5266F">
      <w:pPr>
        <w:tabs>
          <w:tab w:val="left" w:pos="0"/>
        </w:tabs>
        <w:autoSpaceDE w:val="0"/>
        <w:autoSpaceDN w:val="0"/>
        <w:adjustRightInd w:val="0"/>
        <w:spacing w:after="0" w:line="240" w:lineRule="auto"/>
        <w:jc w:val="lowKashida"/>
        <w:rPr>
          <w:rFonts w:ascii="Footlight MT Light" w:hAnsi="Footlight MT Light" w:cs="FuturaBT-Light"/>
          <w:color w:val="231F20"/>
          <w:sz w:val="28"/>
        </w:rPr>
      </w:pPr>
      <w:r w:rsidRPr="00A5266F">
        <w:rPr>
          <w:rFonts w:ascii="Footlight MT Light" w:hAnsi="Footlight MT Light" w:cs="FuturaBT-Light"/>
          <w:color w:val="231F20"/>
          <w:sz w:val="28"/>
        </w:rPr>
        <w:t>Cette nouvelle société s’inscrit dans le nouveau paysage du secteur des assurances consacré par la séparation entre les assurances des dommages et les assurances de personnes.</w:t>
      </w:r>
    </w:p>
    <w:p w:rsidR="00DD09F6" w:rsidRDefault="00A5266F">
      <w:pPr>
        <w:tabs>
          <w:tab w:val="left" w:pos="0"/>
        </w:tabs>
        <w:autoSpaceDE w:val="0"/>
        <w:autoSpaceDN w:val="0"/>
        <w:adjustRightInd w:val="0"/>
        <w:spacing w:after="0" w:line="240" w:lineRule="auto"/>
        <w:jc w:val="both"/>
        <w:rPr>
          <w:rFonts w:ascii="Footlight MT Light" w:hAnsi="Footlight MT Light" w:cs="FuturaBT-Light"/>
          <w:color w:val="231F20"/>
          <w:sz w:val="28"/>
        </w:rPr>
      </w:pPr>
      <w:r w:rsidRPr="00A5266F">
        <w:rPr>
          <w:rFonts w:ascii="Footlight MT Light" w:hAnsi="Footlight MT Light" w:cs="FuturaBT-Light"/>
          <w:color w:val="231F20"/>
          <w:sz w:val="28"/>
        </w:rPr>
        <w:t>Les produits commercialisés par le MUTUALISTE sont :</w:t>
      </w:r>
    </w:p>
    <w:p w:rsidR="00DD09F6" w:rsidRDefault="00DD09F6">
      <w:pPr>
        <w:tabs>
          <w:tab w:val="left" w:pos="0"/>
        </w:tabs>
        <w:autoSpaceDE w:val="0"/>
        <w:autoSpaceDN w:val="0"/>
        <w:adjustRightInd w:val="0"/>
        <w:spacing w:after="0" w:line="240" w:lineRule="auto"/>
        <w:jc w:val="both"/>
        <w:rPr>
          <w:rFonts w:ascii="Footlight MT Light" w:hAnsi="Footlight MT Light" w:cs="FuturaBT-Light"/>
          <w:color w:val="231F20"/>
          <w:sz w:val="28"/>
        </w:rPr>
      </w:pPr>
    </w:p>
    <w:p w:rsidR="00424319" w:rsidRDefault="00A5266F">
      <w:pPr>
        <w:pStyle w:val="Paragraphedeliste"/>
        <w:numPr>
          <w:ilvl w:val="0"/>
          <w:numId w:val="28"/>
        </w:numPr>
        <w:tabs>
          <w:tab w:val="left" w:pos="0"/>
          <w:tab w:val="left" w:pos="426"/>
        </w:tabs>
        <w:autoSpaceDE w:val="0"/>
        <w:autoSpaceDN w:val="0"/>
        <w:adjustRightInd w:val="0"/>
        <w:spacing w:after="0" w:line="240" w:lineRule="auto"/>
        <w:ind w:left="0" w:firstLine="284"/>
        <w:contextualSpacing w:val="0"/>
        <w:jc w:val="both"/>
        <w:rPr>
          <w:rFonts w:ascii="Footlight MT Light" w:hAnsi="Footlight MT Light" w:cs="FuturaBT-Light"/>
          <w:color w:val="231F20"/>
          <w:sz w:val="28"/>
        </w:rPr>
      </w:pPr>
      <w:r w:rsidRPr="00A5266F">
        <w:rPr>
          <w:rFonts w:ascii="Footlight MT Light" w:hAnsi="Footlight MT Light" w:cs="FuturaBT-Light"/>
          <w:color w:val="231F20"/>
          <w:sz w:val="28"/>
        </w:rPr>
        <w:t>Accidents,</w:t>
      </w:r>
    </w:p>
    <w:p w:rsidR="00424319" w:rsidRDefault="00A5266F">
      <w:pPr>
        <w:pStyle w:val="Paragraphedeliste"/>
        <w:numPr>
          <w:ilvl w:val="0"/>
          <w:numId w:val="28"/>
        </w:numPr>
        <w:tabs>
          <w:tab w:val="left" w:pos="0"/>
          <w:tab w:val="left" w:pos="426"/>
        </w:tabs>
        <w:autoSpaceDE w:val="0"/>
        <w:autoSpaceDN w:val="0"/>
        <w:adjustRightInd w:val="0"/>
        <w:spacing w:after="0" w:line="240" w:lineRule="auto"/>
        <w:ind w:left="0" w:firstLine="284"/>
        <w:contextualSpacing w:val="0"/>
        <w:jc w:val="both"/>
        <w:rPr>
          <w:rFonts w:ascii="Footlight MT Light" w:hAnsi="Footlight MT Light" w:cs="FuturaBT-Light"/>
          <w:color w:val="231F20"/>
          <w:sz w:val="28"/>
        </w:rPr>
      </w:pPr>
      <w:r w:rsidRPr="00A5266F">
        <w:rPr>
          <w:rFonts w:ascii="Footlight MT Light" w:hAnsi="Footlight MT Light" w:cs="FuturaBT-Light"/>
          <w:color w:val="231F20"/>
          <w:sz w:val="28"/>
        </w:rPr>
        <w:t>Maladie,</w:t>
      </w:r>
    </w:p>
    <w:p w:rsidR="00424319" w:rsidRDefault="00A5266F">
      <w:pPr>
        <w:pStyle w:val="Paragraphedeliste"/>
        <w:numPr>
          <w:ilvl w:val="0"/>
          <w:numId w:val="28"/>
        </w:numPr>
        <w:tabs>
          <w:tab w:val="left" w:pos="0"/>
          <w:tab w:val="left" w:pos="426"/>
        </w:tabs>
        <w:autoSpaceDE w:val="0"/>
        <w:autoSpaceDN w:val="0"/>
        <w:adjustRightInd w:val="0"/>
        <w:spacing w:after="0" w:line="240" w:lineRule="auto"/>
        <w:ind w:left="0" w:firstLine="284"/>
        <w:contextualSpacing w:val="0"/>
        <w:jc w:val="both"/>
        <w:rPr>
          <w:rFonts w:ascii="Footlight MT Light" w:eastAsia="Times New Roman" w:hAnsi="Footlight MT Light" w:cs="Times New Roman"/>
          <w:sz w:val="28"/>
        </w:rPr>
      </w:pPr>
      <w:r w:rsidRPr="00A5266F">
        <w:rPr>
          <w:rFonts w:ascii="Footlight MT Light" w:hAnsi="Footlight MT Light" w:cs="FuturaBT-Light"/>
          <w:color w:val="231F20"/>
          <w:sz w:val="28"/>
        </w:rPr>
        <w:t>Assistance et prévoyance collective.</w:t>
      </w:r>
    </w:p>
    <w:p w:rsidR="00AF1571" w:rsidRPr="00752589" w:rsidRDefault="00AF1571"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A93F97" w:rsidRPr="00752589" w:rsidRDefault="00A93F9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A93F97" w:rsidRDefault="00A93F9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3E4DC9" w:rsidRDefault="003E4DC9"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781CD7" w:rsidRDefault="00781CD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3E4DC9" w:rsidRDefault="003E4DC9"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3E4DC9" w:rsidRDefault="003E4DC9"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3E4DC9" w:rsidRDefault="003E4DC9"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3E4DC9" w:rsidRDefault="003E4DC9"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B9015C" w:rsidRPr="00752589" w:rsidRDefault="00B9015C"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A93F97" w:rsidRPr="00752589" w:rsidRDefault="00A93F97" w:rsidP="00752589">
      <w:pPr>
        <w:tabs>
          <w:tab w:val="left" w:pos="0"/>
        </w:tabs>
        <w:autoSpaceDE w:val="0"/>
        <w:autoSpaceDN w:val="0"/>
        <w:adjustRightInd w:val="0"/>
        <w:spacing w:after="0" w:line="240" w:lineRule="auto"/>
        <w:rPr>
          <w:rFonts w:ascii="Footlight MT Light" w:hAnsi="Footlight MT Light" w:cs="FreeSansBold"/>
          <w:b/>
          <w:bCs/>
          <w:color w:val="231F20"/>
          <w:sz w:val="28"/>
        </w:rPr>
      </w:pPr>
    </w:p>
    <w:p w:rsidR="00A93F97" w:rsidRPr="00F42A0C" w:rsidRDefault="00A93F97" w:rsidP="00F42A0C">
      <w:pPr>
        <w:autoSpaceDE w:val="0"/>
        <w:autoSpaceDN w:val="0"/>
        <w:adjustRightInd w:val="0"/>
        <w:spacing w:after="0" w:line="240" w:lineRule="auto"/>
        <w:rPr>
          <w:rFonts w:ascii="Footlight MT Light" w:hAnsi="Footlight MT Light" w:cs="FreeSansBold"/>
          <w:b/>
          <w:bCs/>
          <w:color w:val="231F20"/>
          <w:sz w:val="24"/>
          <w:szCs w:val="24"/>
        </w:rPr>
      </w:pPr>
    </w:p>
    <w:p w:rsidR="00424319" w:rsidRDefault="00A5266F">
      <w:pPr>
        <w:pStyle w:val="Titre3"/>
        <w:numPr>
          <w:ilvl w:val="0"/>
          <w:numId w:val="24"/>
        </w:numPr>
        <w:tabs>
          <w:tab w:val="left" w:pos="0"/>
          <w:tab w:val="left" w:pos="284"/>
        </w:tabs>
        <w:spacing w:after="0"/>
        <w:ind w:left="0" w:firstLine="0"/>
        <w:rPr>
          <w:rFonts w:ascii="Footlight MT Light" w:hAnsi="Footlight MT Light"/>
          <w:smallCaps/>
          <w:sz w:val="28"/>
        </w:rPr>
      </w:pPr>
      <w:r w:rsidRPr="00A5266F">
        <w:rPr>
          <w:rFonts w:ascii="Footlight MT Light" w:hAnsi="Footlight MT Light"/>
          <w:smallCaps/>
          <w:sz w:val="28"/>
        </w:rPr>
        <w:t xml:space="preserve">Les politiques de ressources humaines au sein des sociétés d’assurances </w:t>
      </w:r>
    </w:p>
    <w:p w:rsidR="00DD09F6" w:rsidRDefault="00DD09F6">
      <w:pPr>
        <w:spacing w:after="0" w:line="240" w:lineRule="auto"/>
        <w:ind w:left="284"/>
        <w:jc w:val="both"/>
        <w:rPr>
          <w:rFonts w:ascii="Footlight MT Light" w:eastAsia="Times New Roman" w:hAnsi="Footlight MT Light" w:cs="Times New Roman"/>
          <w:sz w:val="24"/>
          <w:szCs w:val="24"/>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 xml:space="preserve">Le processus de modernisation de la GRH – bien que réel - semble s’inscrire dans un modèle managérial, caractérisé par une centralisation des processus de décision, ainsi qu’une forme « d’autoritarisme » qui empêcherait la FRH d’émerger en tant que levier de développement et d’amélioration des performances de l’entreprise. </w:t>
      </w:r>
    </w:p>
    <w:p w:rsidR="00DD09F6" w:rsidRDefault="00DD09F6">
      <w:pPr>
        <w:tabs>
          <w:tab w:val="left" w:pos="284"/>
        </w:tabs>
        <w:spacing w:after="0" w:line="240" w:lineRule="auto"/>
        <w:jc w:val="both"/>
        <w:rPr>
          <w:rFonts w:ascii="Footlight MT Light" w:eastAsia="Times New Roman" w:hAnsi="Footlight MT Light" w:cs="Times New Roman"/>
          <w:sz w:val="28"/>
        </w:rPr>
      </w:pPr>
    </w:p>
    <w:p w:rsidR="00DD09F6" w:rsidRDefault="00A5266F">
      <w:pPr>
        <w:tabs>
          <w:tab w:val="left" w:pos="284"/>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Cette situation tend à reproduire sous de nouvelles formes les pratiques managériales ancestrales de type patriarcal. Les difficultés majeures auxquelles se heurtent la fonction RH en Algérie découleraient de ce paradoxe « autoritarisme / modernisation » caractéristique des pratiques néo-patrimoniales génératrices de la culture du "flou". Face au nouveau contexte de la mondialisation et de l'ouverture de l'économie algérienne, la Fonction Ressources Humaines représente en elle-même un véritable enjeu pour le devenir de l'entreprise algérienne. Cela suppose un repositionnement des visions du travail et de son organisation à l’intérieur d’un contexte sociétal où la valeur de l’être humain reste encore un des piliers fondamentaux sur lesquels s’articulent les relations sociales. Cela suppose également qu’au cœur des enjeux de la fonction RH et, dans son accès à la modernité, il demeure nécessaire de développer une nouvelle vision de l’Homme au travail, considéré comme acteur à part entière du processus de production.</w:t>
      </w:r>
    </w:p>
    <w:p w:rsidR="00B7527F" w:rsidRDefault="00B7527F" w:rsidP="00B7527F">
      <w:pPr>
        <w:tabs>
          <w:tab w:val="left" w:pos="426"/>
        </w:tabs>
        <w:spacing w:after="0" w:line="240" w:lineRule="auto"/>
        <w:jc w:val="both"/>
        <w:rPr>
          <w:rFonts w:ascii="Footlight MT Light" w:eastAsia="Times New Roman" w:hAnsi="Footlight MT Light" w:cs="Times"/>
          <w:sz w:val="28"/>
        </w:rPr>
      </w:pPr>
    </w:p>
    <w:p w:rsidR="001831D4" w:rsidRPr="00B9015C" w:rsidRDefault="00A5266F" w:rsidP="00B7527F">
      <w:pPr>
        <w:tabs>
          <w:tab w:val="left" w:pos="426"/>
        </w:tabs>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t>Notre analyse du questionnaire remis à l’ensemble des sociétés d’assurances nous a permis de constater que la Gestion des Ressources Humaines existe sous différents niveaux qu’elles soient des entreprises publiques ou privées (nationales ou internationales).</w:t>
      </w:r>
    </w:p>
    <w:p w:rsidR="009431A7" w:rsidRPr="00B9015C" w:rsidRDefault="009431A7" w:rsidP="00B9015C">
      <w:pPr>
        <w:tabs>
          <w:tab w:val="left" w:pos="426"/>
        </w:tabs>
        <w:spacing w:after="0" w:line="240" w:lineRule="auto"/>
        <w:ind w:hanging="142"/>
        <w:jc w:val="both"/>
        <w:rPr>
          <w:rFonts w:ascii="Footlight MT Light" w:eastAsia="Times New Roman" w:hAnsi="Footlight MT Light" w:cs="Times"/>
          <w:sz w:val="28"/>
        </w:rPr>
      </w:pPr>
    </w:p>
    <w:p w:rsidR="00EE3CBF" w:rsidRPr="00B9015C" w:rsidRDefault="00A5266F" w:rsidP="00B9015C">
      <w:pPr>
        <w:tabs>
          <w:tab w:val="left" w:pos="426"/>
          <w:tab w:val="left" w:pos="567"/>
        </w:tabs>
        <w:autoSpaceDE w:val="0"/>
        <w:autoSpaceDN w:val="0"/>
        <w:adjustRightInd w:val="0"/>
        <w:spacing w:after="0" w:line="240" w:lineRule="auto"/>
        <w:ind w:hanging="142"/>
        <w:jc w:val="both"/>
        <w:rPr>
          <w:rFonts w:ascii="Footlight MT Light" w:hAnsi="Footlight MT Light"/>
          <w:sz w:val="28"/>
        </w:rPr>
      </w:pPr>
      <w:r w:rsidRPr="00A5266F">
        <w:rPr>
          <w:rFonts w:ascii="Footlight MT Light" w:hAnsi="Footlight MT Light" w:cs="TimesNewRomanPSMT"/>
          <w:sz w:val="28"/>
        </w:rPr>
        <w:t xml:space="preserve">  Les pratiques qui en sont issues sont souvent spécifiques à chaque entreprise pour des raisons évidentes de contingence liées à des facteurs comme la taille de l’entreprise, son statut juridique, sa vision stratégique, sa politique sociale, son organisation et même sa culture…</w:t>
      </w:r>
      <w:r w:rsidRPr="00A5266F">
        <w:rPr>
          <w:rFonts w:ascii="Footlight MT Light" w:hAnsi="Footlight MT Light"/>
          <w:sz w:val="28"/>
        </w:rPr>
        <w:t xml:space="preserve">       </w:t>
      </w:r>
    </w:p>
    <w:p w:rsidR="00EE3CBF" w:rsidRPr="00B9015C" w:rsidRDefault="00EE3CBF" w:rsidP="00B9015C">
      <w:pPr>
        <w:tabs>
          <w:tab w:val="left" w:pos="426"/>
          <w:tab w:val="left" w:pos="567"/>
        </w:tabs>
        <w:autoSpaceDE w:val="0"/>
        <w:autoSpaceDN w:val="0"/>
        <w:adjustRightInd w:val="0"/>
        <w:spacing w:after="0" w:line="240" w:lineRule="auto"/>
        <w:ind w:hanging="142"/>
        <w:jc w:val="both"/>
        <w:rPr>
          <w:rFonts w:ascii="Footlight MT Light" w:hAnsi="Footlight MT Light"/>
          <w:sz w:val="28"/>
        </w:rPr>
      </w:pPr>
    </w:p>
    <w:p w:rsidR="00B527C9" w:rsidRDefault="00A5266F">
      <w:pPr>
        <w:tabs>
          <w:tab w:val="left" w:pos="426"/>
          <w:tab w:val="left" w:pos="567"/>
        </w:tabs>
        <w:autoSpaceDE w:val="0"/>
        <w:autoSpaceDN w:val="0"/>
        <w:adjustRightInd w:val="0"/>
        <w:spacing w:after="0" w:line="240" w:lineRule="auto"/>
        <w:ind w:hanging="142"/>
        <w:jc w:val="both"/>
        <w:rPr>
          <w:rFonts w:ascii="Footlight MT Light" w:hAnsi="Footlight MT Light" w:cs="TimesNewRomanPSMT"/>
          <w:sz w:val="28"/>
        </w:rPr>
      </w:pPr>
      <w:r w:rsidRPr="00A5266F">
        <w:rPr>
          <w:rFonts w:ascii="Footlight MT Light" w:hAnsi="Footlight MT Light"/>
          <w:sz w:val="28"/>
        </w:rPr>
        <w:t xml:space="preserve"> </w:t>
      </w:r>
      <w:r w:rsidR="002C615E" w:rsidRPr="002C615E">
        <w:rPr>
          <w:rFonts w:ascii="Footlight MT Light" w:eastAsia="FreeSans" w:hAnsi="Footlight MT Light" w:cs="FreeSans"/>
          <w:color w:val="231F20"/>
          <w:sz w:val="28"/>
        </w:rPr>
        <w:t xml:space="preserve"> </w:t>
      </w:r>
      <w:r w:rsidR="002C615E" w:rsidRPr="00A5266F">
        <w:rPr>
          <w:rFonts w:ascii="Footlight MT Light" w:eastAsia="FreeSans" w:hAnsi="Footlight MT Light" w:cs="FreeSans"/>
          <w:color w:val="231F20"/>
          <w:sz w:val="28"/>
        </w:rPr>
        <w:t xml:space="preserve">Néanmoins, nous </w:t>
      </w:r>
      <w:r w:rsidR="002C615E">
        <w:rPr>
          <w:rFonts w:ascii="Footlight MT Light" w:eastAsia="FreeSans" w:hAnsi="Footlight MT Light" w:cs="FreeSans"/>
          <w:color w:val="231F20"/>
          <w:sz w:val="28"/>
        </w:rPr>
        <w:t xml:space="preserve">souhaitons </w:t>
      </w:r>
      <w:r w:rsidR="002C615E" w:rsidRPr="00A5266F">
        <w:rPr>
          <w:rFonts w:ascii="Footlight MT Light" w:eastAsia="FreeSans" w:hAnsi="Footlight MT Light" w:cs="FreeSans"/>
          <w:color w:val="231F20"/>
          <w:sz w:val="28"/>
        </w:rPr>
        <w:t xml:space="preserve">l’existence d’espaces de pratiques homogènes qui correspondent à certains types d’organisations présentant des caractéristiques proches et faisant face à des contraintes similaires. </w:t>
      </w:r>
    </w:p>
    <w:p w:rsidR="002C615E" w:rsidRDefault="002C615E" w:rsidP="002C615E">
      <w:pPr>
        <w:tabs>
          <w:tab w:val="left" w:pos="426"/>
          <w:tab w:val="left" w:pos="567"/>
        </w:tabs>
        <w:autoSpaceDE w:val="0"/>
        <w:autoSpaceDN w:val="0"/>
        <w:adjustRightInd w:val="0"/>
        <w:spacing w:after="0" w:line="240" w:lineRule="auto"/>
        <w:ind w:hanging="142"/>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 </w:t>
      </w:r>
    </w:p>
    <w:p w:rsidR="002C615E" w:rsidRDefault="002C615E" w:rsidP="002C615E">
      <w:pPr>
        <w:tabs>
          <w:tab w:val="left" w:pos="426"/>
          <w:tab w:val="left" w:pos="567"/>
        </w:tabs>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Ainsi, le positionnement vis-à-vis de l’économie internationale va constituer un élément structurant des pratiques de GRH dans leur globalité en contribuant à l’émergence de référentiels que les autres sociétés ne peuvent totalement ignorer.</w:t>
      </w:r>
    </w:p>
    <w:p w:rsidR="000F4DFD" w:rsidRDefault="000F4DFD">
      <w:pPr>
        <w:tabs>
          <w:tab w:val="left" w:pos="426"/>
          <w:tab w:val="left" w:pos="567"/>
        </w:tabs>
        <w:autoSpaceDE w:val="0"/>
        <w:autoSpaceDN w:val="0"/>
        <w:adjustRightInd w:val="0"/>
        <w:spacing w:after="0" w:line="240" w:lineRule="auto"/>
        <w:ind w:hanging="142"/>
        <w:jc w:val="both"/>
        <w:rPr>
          <w:rFonts w:ascii="Footlight MT Light" w:eastAsia="FreeSans" w:hAnsi="Footlight MT Light" w:cs="FreeSans"/>
          <w:color w:val="231F20"/>
          <w:sz w:val="28"/>
        </w:rPr>
      </w:pPr>
    </w:p>
    <w:p w:rsidR="00DD09F6" w:rsidRDefault="00A5266F">
      <w:pPr>
        <w:tabs>
          <w:tab w:val="left" w:pos="426"/>
          <w:tab w:val="left" w:pos="567"/>
        </w:tabs>
        <w:autoSpaceDE w:val="0"/>
        <w:autoSpaceDN w:val="0"/>
        <w:adjustRightInd w:val="0"/>
        <w:spacing w:after="0" w:line="240" w:lineRule="auto"/>
        <w:ind w:hanging="142"/>
        <w:jc w:val="both"/>
        <w:rPr>
          <w:rFonts w:ascii="Footlight MT Light" w:eastAsia="FreeSans" w:hAnsi="Footlight MT Light" w:cs="FreeSans"/>
          <w:color w:val="231F20"/>
          <w:sz w:val="28"/>
        </w:rPr>
      </w:pPr>
      <w:r w:rsidRPr="00A5266F">
        <w:rPr>
          <w:rFonts w:ascii="Footlight MT Light" w:eastAsia="FreeSans" w:hAnsi="Footlight MT Light" w:cs="FreeSans"/>
          <w:sz w:val="28"/>
        </w:rPr>
        <w:t xml:space="preserve">   Compte-tenu du positionnement des sociétés d’assurances par rapport à l’économie</w:t>
      </w:r>
      <w:r w:rsidRPr="00A5266F">
        <w:rPr>
          <w:rFonts w:ascii="Footlight MT Light" w:eastAsia="FreeSans" w:hAnsi="Footlight MT Light" w:cs="FreeSans"/>
          <w:color w:val="231F20"/>
          <w:sz w:val="28"/>
        </w:rPr>
        <w:t xml:space="preserve"> internationale, nous avons identifié trois (03) types de situations : d’une part les sociétés étrangères et d’autre part,  les sociétés nationales du secteur privé et ceux du secteur public.</w:t>
      </w:r>
    </w:p>
    <w:p w:rsidR="00DD09F6" w:rsidRDefault="00DD09F6">
      <w:pPr>
        <w:tabs>
          <w:tab w:val="left" w:pos="426"/>
          <w:tab w:val="left" w:pos="567"/>
        </w:tabs>
        <w:autoSpaceDE w:val="0"/>
        <w:autoSpaceDN w:val="0"/>
        <w:adjustRightInd w:val="0"/>
        <w:spacing w:after="0" w:line="240" w:lineRule="auto"/>
        <w:ind w:hanging="142"/>
        <w:jc w:val="both"/>
        <w:rPr>
          <w:rFonts w:ascii="Footlight MT Light" w:eastAsia="FreeSans" w:hAnsi="Footlight MT Light" w:cs="FreeSans"/>
          <w:color w:val="231F20"/>
          <w:sz w:val="28"/>
        </w:rPr>
      </w:pPr>
    </w:p>
    <w:p w:rsidR="001D2610" w:rsidRDefault="001D2610">
      <w:pPr>
        <w:tabs>
          <w:tab w:val="left" w:pos="426"/>
          <w:tab w:val="left" w:pos="567"/>
        </w:tabs>
        <w:autoSpaceDE w:val="0"/>
        <w:autoSpaceDN w:val="0"/>
        <w:adjustRightInd w:val="0"/>
        <w:spacing w:after="0" w:line="240" w:lineRule="auto"/>
        <w:ind w:hanging="142"/>
        <w:jc w:val="both"/>
        <w:rPr>
          <w:rFonts w:ascii="Footlight MT Light" w:eastAsia="FreeSans" w:hAnsi="Footlight MT Light" w:cs="FreeSans"/>
          <w:color w:val="231F20"/>
          <w:sz w:val="28"/>
        </w:rPr>
      </w:pPr>
    </w:p>
    <w:p w:rsidR="00DD09F6" w:rsidRDefault="00A5266F">
      <w:pPr>
        <w:pStyle w:val="Titre4"/>
        <w:numPr>
          <w:ilvl w:val="1"/>
          <w:numId w:val="6"/>
        </w:numPr>
        <w:tabs>
          <w:tab w:val="left" w:pos="284"/>
        </w:tabs>
        <w:spacing w:before="0"/>
        <w:ind w:left="426" w:firstLine="0"/>
        <w:jc w:val="both"/>
        <w:rPr>
          <w:rFonts w:ascii="Footlight MT Light" w:hAnsi="Footlight MT Light"/>
          <w:i/>
          <w:iCs w:val="0"/>
          <w:sz w:val="28"/>
          <w:u w:val="single"/>
        </w:rPr>
      </w:pPr>
      <w:r w:rsidRPr="00A5266F">
        <w:rPr>
          <w:rFonts w:ascii="Footlight MT Light" w:hAnsi="Footlight MT Light"/>
          <w:i/>
          <w:iCs w:val="0"/>
          <w:sz w:val="28"/>
          <w:u w:val="single"/>
        </w:rPr>
        <w:lastRenderedPageBreak/>
        <w:t xml:space="preserve">Les sociétés étrangères </w:t>
      </w:r>
    </w:p>
    <w:p w:rsidR="00781CD7" w:rsidRDefault="00781CD7">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La GRH au sein de ces entreprises, qui sont pour une grande partie issues de privatisations ou d’acquisitions d’entreprises, se caractérise par la mise en chantier d’un processus de « mise à globalisation » avec, comme finalité, d’harmoniser les modes et les démarches de gestion par rapport à ce qui se pratique au sein de l’ensemble du groupe. D’une manière générale, cette recherche de cohérence globale se traduit par un renforcement et une valorisation du rôle de la DRH. Des moyens importants sont mis à sa disposition. </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La mobilisation et la motivation du personnel sont une préoccupation stratégique.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Des progrès en matière de GRH sont recherchés à travers la formalisation et la mise en place d’outils de gestion pour faciliter la prise de décision et améliorer le pilotage et l’efficacité du système.</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Grâce à un niveau de rémunération supérieur, des opportunités de formation et de développement des compétences, des propositions d’évolution de carrière, etc. Elles arrivent à attirer les meilleures compétences.</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Aussi, elles adoptent une politique de fidélisation de leur personnel, promeuvent une culture d’appartenance.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pStyle w:val="Titre4"/>
        <w:numPr>
          <w:ilvl w:val="1"/>
          <w:numId w:val="6"/>
        </w:numPr>
        <w:tabs>
          <w:tab w:val="left" w:pos="284"/>
        </w:tabs>
        <w:spacing w:before="0"/>
        <w:ind w:left="426" w:firstLine="0"/>
        <w:jc w:val="both"/>
        <w:rPr>
          <w:rFonts w:ascii="Footlight MT Light" w:hAnsi="Footlight MT Light"/>
          <w:i/>
          <w:iCs w:val="0"/>
          <w:sz w:val="28"/>
          <w:u w:val="single"/>
        </w:rPr>
      </w:pPr>
      <w:r w:rsidRPr="00A5266F">
        <w:rPr>
          <w:rFonts w:ascii="Footlight MT Light" w:hAnsi="Footlight MT Light"/>
          <w:i/>
          <w:iCs w:val="0"/>
          <w:sz w:val="28"/>
          <w:u w:val="single"/>
        </w:rPr>
        <w:t xml:space="preserve">Les sociétés nationales du secteur public et du secteur privé </w:t>
      </w:r>
    </w:p>
    <w:p w:rsidR="00DD09F6" w:rsidRDefault="00DD09F6">
      <w:pPr>
        <w:autoSpaceDE w:val="0"/>
        <w:autoSpaceDN w:val="0"/>
        <w:adjustRightInd w:val="0"/>
        <w:spacing w:after="0" w:line="240" w:lineRule="auto"/>
        <w:jc w:val="both"/>
        <w:rPr>
          <w:rStyle w:val="Accentuation"/>
          <w:rFonts w:ascii="Footlight MT Light" w:eastAsiaTheme="majorEastAsia" w:hAnsi="Footlight MT Light" w:cstheme="majorBidi"/>
          <w:b/>
          <w:bCs/>
          <w:i w:val="0"/>
          <w:iCs w:val="0"/>
          <w:sz w:val="28"/>
        </w:rPr>
      </w:pPr>
    </w:p>
    <w:p w:rsidR="00DD09F6" w:rsidRDefault="00A5266F">
      <w:pPr>
        <w:autoSpaceDE w:val="0"/>
        <w:autoSpaceDN w:val="0"/>
        <w:adjustRightInd w:val="0"/>
        <w:spacing w:after="0" w:line="240" w:lineRule="auto"/>
        <w:jc w:val="both"/>
        <w:rPr>
          <w:rStyle w:val="Accentuation"/>
          <w:rFonts w:ascii="Footlight MT Light" w:hAnsi="Footlight MT Light"/>
          <w:i w:val="0"/>
          <w:iCs w:val="0"/>
          <w:sz w:val="28"/>
        </w:rPr>
      </w:pPr>
      <w:r w:rsidRPr="00A5266F">
        <w:rPr>
          <w:rStyle w:val="Accentuation"/>
          <w:rFonts w:ascii="Footlight MT Light" w:hAnsi="Footlight MT Light"/>
          <w:i w:val="0"/>
          <w:iCs w:val="0"/>
          <w:sz w:val="28"/>
        </w:rPr>
        <w:t xml:space="preserve">Les fondements de l’organisation du personnel dans le secteur public et dans le secteur privé, sont différents : statut, recrutement et caractère mécanique des rémunérations d’un coté; droit du travail, volontés des parties exprimées dans le contrat et liberté des rémunérations, de l’autre. Pourtant, une fois dépassées les questions de terminologie, apparaissent les points communs et les nombreuses similarités entre les deux secteurs – dès lors que les structures sont mises en regard à taille comparable. </w:t>
      </w:r>
    </w:p>
    <w:p w:rsidR="00DD09F6" w:rsidRDefault="00DD09F6">
      <w:pPr>
        <w:autoSpaceDE w:val="0"/>
        <w:autoSpaceDN w:val="0"/>
        <w:adjustRightInd w:val="0"/>
        <w:spacing w:after="0" w:line="240" w:lineRule="auto"/>
        <w:jc w:val="both"/>
        <w:rPr>
          <w:rStyle w:val="Accentuation"/>
          <w:rFonts w:ascii="Footlight MT Light" w:hAnsi="Footlight MT Light"/>
          <w:i w:val="0"/>
          <w:iCs w:val="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Style w:val="Accentuation"/>
          <w:rFonts w:ascii="Footlight MT Light" w:hAnsi="Footlight MT Light"/>
          <w:i w:val="0"/>
          <w:iCs w:val="0"/>
          <w:sz w:val="28"/>
        </w:rPr>
        <w:t>Ce sont moins des dispositions législatives et réglementaires qui particularisent la gestion des ressources humaines dans le secteur public que des spécificités culturelles : l’aspiration à l’impersonnalité; le rapport au temps ; l’aversion pour la confrontation.</w:t>
      </w:r>
      <w:r w:rsidRPr="00A5266F">
        <w:rPr>
          <w:rStyle w:val="Appelnotedebasdep"/>
          <w:rFonts w:ascii="Footlight MT Light" w:hAnsi="Footlight MT Light"/>
          <w:sz w:val="28"/>
          <w:szCs w:val="28"/>
        </w:rPr>
        <w:footnoteReference w:id="24"/>
      </w:r>
      <w:r w:rsidRPr="00A5266F">
        <w:rPr>
          <w:rStyle w:val="Accentuation"/>
          <w:rFonts w:ascii="Footlight MT Light" w:hAnsi="Footlight MT Light"/>
          <w:i w:val="0"/>
          <w:iCs w:val="0"/>
          <w:sz w:val="28"/>
        </w:rPr>
        <w:t xml:space="preserve">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Dans notre étude, nous avons remarqué que la plupart des sociétés nationales (privées et publiques) ont fait le choix d’intégrer les nouvelles exigences de l’économie internationale dans leur stratégie d’affaires et, en particulier, de tenir compte des fragilités qui découlent d’une prise en compte insuffisante du facteur humain (et donc, leur impact sur la compétitivité).</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lastRenderedPageBreak/>
        <w:t xml:space="preserve">Ce choix n’a pas été fait par anticipation, mais, sous les contraintes de la concurrence du marché et des nouvelles règles relatives à la Gestion des Ressources Humaines (conditions d’hygiène et de sécurité, paiement des cotisations sociales, respect du SNMG, de l’âge légal du travailleur…). </w:t>
      </w:r>
    </w:p>
    <w:p w:rsidR="00DD09F6" w:rsidRDefault="00DD09F6">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t>On peut remarquer ainsi, l’existence de deux catégories de sociétés dont les pratiques de GRH sont relativement éloignées :</w:t>
      </w:r>
    </w:p>
    <w:p w:rsidR="00DD09F6" w:rsidRDefault="00A5266F">
      <w:pPr>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b/>
          <w:bCs/>
          <w:sz w:val="28"/>
        </w:rPr>
        <w:t>-</w:t>
      </w:r>
      <w:r w:rsidRPr="00A5266F">
        <w:rPr>
          <w:rFonts w:ascii="Footlight MT Light" w:eastAsia="Times New Roman" w:hAnsi="Footlight MT Light" w:cs="Times"/>
          <w:sz w:val="28"/>
        </w:rPr>
        <w:t xml:space="preserve"> celles qui pratiquent une administration du personnel limitée au minimum légal; ,</w:t>
      </w:r>
    </w:p>
    <w:p w:rsidR="00DD09F6" w:rsidRDefault="00A5266F">
      <w:pPr>
        <w:spacing w:after="0" w:line="240" w:lineRule="auto"/>
        <w:jc w:val="both"/>
        <w:rPr>
          <w:rFonts w:ascii="Footlight MT Light" w:eastAsia="FreeSans" w:hAnsi="Footlight MT Light" w:cs="FreeSans"/>
          <w:color w:val="231F20"/>
          <w:sz w:val="28"/>
        </w:rPr>
      </w:pPr>
      <w:r w:rsidRPr="00A5266F">
        <w:rPr>
          <w:rFonts w:ascii="Footlight MT Light" w:eastAsia="Times New Roman" w:hAnsi="Footlight MT Light" w:cs="Times"/>
          <w:b/>
          <w:bCs/>
          <w:sz w:val="28"/>
        </w:rPr>
        <w:t>-</w:t>
      </w:r>
      <w:r w:rsidRPr="00A5266F">
        <w:rPr>
          <w:rFonts w:ascii="Footlight MT Light" w:eastAsia="Times New Roman" w:hAnsi="Footlight MT Light" w:cs="Times"/>
          <w:sz w:val="28"/>
        </w:rPr>
        <w:t xml:space="preserve"> celles qui ont des pratiques plus ou moins structurées et appuyées  sur des outils de gestion (tableau de bord, la formation continue du personnel et le dialogue social, etc.). </w:t>
      </w:r>
    </w:p>
    <w:p w:rsidR="00DD09F6" w:rsidRDefault="00A5266F">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Les points de convergences de la gestion des ressources humaines au sein de ces deux catégories de sociétés sont :</w:t>
      </w:r>
    </w:p>
    <w:p w:rsidR="00DD09F6" w:rsidRDefault="00DD09F6">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tabs>
          <w:tab w:val="left" w:pos="426"/>
          <w:tab w:val="left" w:pos="567"/>
        </w:tabs>
        <w:autoSpaceDE w:val="0"/>
        <w:autoSpaceDN w:val="0"/>
        <w:adjustRightInd w:val="0"/>
        <w:spacing w:after="0" w:line="240" w:lineRule="auto"/>
        <w:ind w:left="426" w:hanging="284"/>
        <w:jc w:val="both"/>
        <w:rPr>
          <w:rFonts w:ascii="Footlight MT Light" w:eastAsia="FreeSans" w:hAnsi="Footlight MT Light" w:cs="FreeSans"/>
          <w:color w:val="231F20"/>
          <w:sz w:val="28"/>
        </w:rPr>
      </w:pPr>
      <w:r w:rsidRPr="00A5266F">
        <w:rPr>
          <w:rFonts w:ascii="Footlight MT Light" w:eastAsia="FreeSans" w:hAnsi="Footlight MT Light" w:cs="FreeSans"/>
          <w:b/>
          <w:bCs/>
          <w:color w:val="231F20"/>
          <w:sz w:val="28"/>
        </w:rPr>
        <w:t>-</w:t>
      </w:r>
      <w:r w:rsidR="00E623B2">
        <w:rPr>
          <w:rFonts w:ascii="Footlight MT Light" w:eastAsia="FreeSans" w:hAnsi="Footlight MT Light" w:cs="FreeSans"/>
          <w:b/>
          <w:bCs/>
          <w:color w:val="231F20"/>
          <w:sz w:val="28"/>
        </w:rPr>
        <w:t xml:space="preserve"> </w:t>
      </w:r>
      <w:r w:rsidRPr="00A5266F">
        <w:rPr>
          <w:rFonts w:ascii="Footlight MT Light" w:eastAsia="FreeSans" w:hAnsi="Footlight MT Light" w:cs="FreeSans"/>
          <w:color w:val="231F20"/>
          <w:sz w:val="28"/>
        </w:rPr>
        <w:t xml:space="preserve">L’absence d’une culture projet définie comme modèle explicite d’orientation, </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FreeSans" w:hAnsi="Footlight MT Light" w:cs="FreeSans"/>
          <w:color w:val="231F20"/>
          <w:sz w:val="28"/>
        </w:rPr>
      </w:pPr>
      <w:r w:rsidRPr="00A5266F">
        <w:rPr>
          <w:rFonts w:ascii="Footlight MT Light" w:eastAsia="FreeSans" w:hAnsi="Footlight MT Light" w:cs="FreeSans"/>
          <w:b/>
          <w:bCs/>
          <w:color w:val="231F20"/>
          <w:sz w:val="28"/>
        </w:rPr>
        <w:t>-</w:t>
      </w:r>
      <w:r w:rsidR="00E623B2">
        <w:rPr>
          <w:rFonts w:ascii="Footlight MT Light" w:eastAsia="FreeSans" w:hAnsi="Footlight MT Light" w:cs="FreeSans"/>
          <w:b/>
          <w:bCs/>
          <w:color w:val="231F20"/>
          <w:sz w:val="28"/>
        </w:rPr>
        <w:t xml:space="preserve"> </w:t>
      </w:r>
      <w:r w:rsidRPr="00A5266F">
        <w:rPr>
          <w:rFonts w:ascii="Footlight MT Light" w:eastAsia="FreeSans" w:hAnsi="Footlight MT Light" w:cs="FreeSans"/>
          <w:color w:val="231F20"/>
          <w:sz w:val="28"/>
        </w:rPr>
        <w:t xml:space="preserve">Faiblesses, dans ces organisations, et difficultés à trouver des profils spécialisés en développement des ressources humaines et l’insuffisance du partage d’expériences entre acteurs locaux, </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FreeSans" w:hAnsi="Footlight MT Light" w:cs="FreeSans"/>
          <w:color w:val="231F20"/>
          <w:sz w:val="28"/>
        </w:rPr>
      </w:pPr>
      <w:r w:rsidRPr="00A5266F">
        <w:rPr>
          <w:rFonts w:ascii="Footlight MT Light" w:eastAsia="FreeSans" w:hAnsi="Footlight MT Light" w:cs="FreeSans"/>
          <w:b/>
          <w:bCs/>
          <w:color w:val="231F20"/>
          <w:sz w:val="28"/>
        </w:rPr>
        <w:t>-</w:t>
      </w:r>
      <w:r w:rsidR="00E623B2">
        <w:rPr>
          <w:rFonts w:ascii="Footlight MT Light" w:eastAsia="FreeSans" w:hAnsi="Footlight MT Light" w:cs="FreeSans"/>
          <w:b/>
          <w:bCs/>
          <w:color w:val="231F20"/>
          <w:sz w:val="28"/>
        </w:rPr>
        <w:t xml:space="preserve"> </w:t>
      </w:r>
      <w:r w:rsidRPr="00A5266F">
        <w:rPr>
          <w:rFonts w:ascii="Footlight MT Light" w:eastAsia="FreeSans" w:hAnsi="Footlight MT Light" w:cs="FreeSans"/>
          <w:color w:val="231F20"/>
          <w:sz w:val="28"/>
        </w:rPr>
        <w:t>Absorbation de la DRH par la fonction administrative, (recrutement, rémunération et discipline),</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FreeSans" w:hAnsi="Footlight MT Light" w:cs="FreeSans"/>
          <w:color w:val="231F20"/>
          <w:sz w:val="28"/>
        </w:rPr>
      </w:pPr>
      <w:r w:rsidRPr="00A5266F">
        <w:rPr>
          <w:rFonts w:ascii="Footlight MT Light" w:eastAsia="FreeSans" w:hAnsi="Footlight MT Light" w:cs="FreeSans"/>
          <w:b/>
          <w:bCs/>
          <w:color w:val="231F20"/>
          <w:sz w:val="28"/>
        </w:rPr>
        <w:t>-</w:t>
      </w:r>
      <w:r w:rsidR="00E623B2">
        <w:rPr>
          <w:rFonts w:ascii="Footlight MT Light" w:eastAsia="FreeSans" w:hAnsi="Footlight MT Light" w:cs="FreeSans"/>
          <w:b/>
          <w:bCs/>
          <w:color w:val="231F20"/>
          <w:sz w:val="28"/>
        </w:rPr>
        <w:t xml:space="preserve"> </w:t>
      </w:r>
      <w:r w:rsidRPr="00A5266F">
        <w:rPr>
          <w:rFonts w:ascii="Footlight MT Light" w:eastAsia="FreeSans" w:hAnsi="Footlight MT Light" w:cs="FreeSans"/>
          <w:color w:val="231F20"/>
          <w:sz w:val="28"/>
        </w:rPr>
        <w:t xml:space="preserve">Dévalorisation de la DRH par ses clients internes, </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FreeSans" w:hAnsi="Footlight MT Light" w:cs="FreeSans"/>
          <w:color w:val="231F20"/>
          <w:sz w:val="28"/>
        </w:rPr>
      </w:pPr>
      <w:r w:rsidRPr="00A5266F">
        <w:rPr>
          <w:rFonts w:ascii="Footlight MT Light" w:eastAsia="FreeSans" w:hAnsi="Footlight MT Light" w:cs="FreeSans"/>
          <w:b/>
          <w:bCs/>
          <w:color w:val="231F20"/>
          <w:sz w:val="28"/>
        </w:rPr>
        <w:t>-</w:t>
      </w:r>
      <w:r w:rsidR="00E623B2">
        <w:rPr>
          <w:rFonts w:ascii="Footlight MT Light" w:eastAsia="FreeSans" w:hAnsi="Footlight MT Light" w:cs="FreeSans"/>
          <w:b/>
          <w:bCs/>
          <w:color w:val="231F20"/>
          <w:sz w:val="28"/>
        </w:rPr>
        <w:t xml:space="preserve"> </w:t>
      </w:r>
      <w:r w:rsidRPr="00A5266F">
        <w:rPr>
          <w:rFonts w:ascii="Footlight MT Light" w:eastAsia="FreeSans" w:hAnsi="Footlight MT Light" w:cs="FreeSans"/>
          <w:color w:val="231F20"/>
          <w:sz w:val="28"/>
        </w:rPr>
        <w:t>Faiblesses managériales de la fonction, d’où une utilisation très réduite des instruments et outils de gestion de ressources humaines, des décisions fondées souvent sur l’intuition que sur des démarches méthodiques et outils scientifiques ou encore l’absence des compétences spécialisés en mesure d’apporter des réponses appropriées aux problèmes de gestion des ressources humaines et d’optimiser les activités de la fonction.</w:t>
      </w:r>
    </w:p>
    <w:p w:rsidR="00DD09F6" w:rsidRDefault="00DD09F6">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Les points de divergences :</w:t>
      </w:r>
    </w:p>
    <w:p w:rsidR="00DD09F6" w:rsidRDefault="00DD09F6">
      <w:pPr>
        <w:tabs>
          <w:tab w:val="left" w:pos="567"/>
        </w:tabs>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Times New Roman" w:hAnsi="Footlight MT Light" w:cs="Times"/>
          <w:sz w:val="28"/>
        </w:rPr>
      </w:pPr>
      <w:r w:rsidRPr="00A5266F">
        <w:rPr>
          <w:rFonts w:ascii="Footlight MT Light" w:eastAsia="Times New Roman" w:hAnsi="Footlight MT Light" w:cs="Times"/>
          <w:b/>
          <w:bCs/>
          <w:sz w:val="28"/>
        </w:rPr>
        <w:t>-</w:t>
      </w:r>
      <w:r w:rsidR="00E623B2">
        <w:rPr>
          <w:rFonts w:ascii="Footlight MT Light" w:eastAsia="Times New Roman" w:hAnsi="Footlight MT Light" w:cs="Times"/>
          <w:b/>
          <w:bCs/>
          <w:sz w:val="28"/>
        </w:rPr>
        <w:t xml:space="preserve"> </w:t>
      </w:r>
      <w:r w:rsidRPr="00A5266F">
        <w:rPr>
          <w:rFonts w:ascii="Footlight MT Light" w:eastAsia="Times New Roman" w:hAnsi="Footlight MT Light" w:cs="Times"/>
          <w:sz w:val="28"/>
        </w:rPr>
        <w:t>La fonction GRH est assurée dans la majorité des cas, par un cadre ayant un niveau de formation supérieure et plusieurs années d’expérience professionnelle dans la Gestion du personnel,</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Times New Roman" w:hAnsi="Footlight MT Light" w:cs="Times"/>
          <w:sz w:val="28"/>
        </w:rPr>
      </w:pPr>
      <w:r w:rsidRPr="00A5266F">
        <w:rPr>
          <w:rFonts w:ascii="Footlight MT Light" w:eastAsia="Times New Roman" w:hAnsi="Footlight MT Light" w:cs="Times"/>
          <w:sz w:val="28"/>
        </w:rPr>
        <w:t>-</w:t>
      </w:r>
      <w:r w:rsidR="00E623B2">
        <w:rPr>
          <w:rFonts w:ascii="Footlight MT Light" w:eastAsia="Times New Roman" w:hAnsi="Footlight MT Light" w:cs="Times"/>
          <w:sz w:val="28"/>
        </w:rPr>
        <w:t xml:space="preserve"> </w:t>
      </w:r>
      <w:r w:rsidRPr="00A5266F">
        <w:rPr>
          <w:rFonts w:ascii="Footlight MT Light" w:eastAsia="Times New Roman" w:hAnsi="Footlight MT Light" w:cs="Times"/>
          <w:sz w:val="28"/>
        </w:rPr>
        <w:t>Un intérêt des dirigeants de ces entreprises pour l’accroissement des compétences du personnel qui se traduit par de multiples actions de formation,</w:t>
      </w:r>
    </w:p>
    <w:p w:rsidR="00DD09F6" w:rsidRDefault="00A5266F">
      <w:pPr>
        <w:tabs>
          <w:tab w:val="left" w:pos="284"/>
          <w:tab w:val="left" w:pos="567"/>
        </w:tabs>
        <w:autoSpaceDE w:val="0"/>
        <w:autoSpaceDN w:val="0"/>
        <w:adjustRightInd w:val="0"/>
        <w:spacing w:after="0" w:line="240" w:lineRule="auto"/>
        <w:ind w:left="284" w:hanging="142"/>
        <w:jc w:val="both"/>
        <w:rPr>
          <w:rFonts w:ascii="Footlight MT Light" w:eastAsia="Times New Roman" w:hAnsi="Footlight MT Light" w:cs="Times"/>
          <w:sz w:val="28"/>
        </w:rPr>
      </w:pPr>
      <w:r w:rsidRPr="00A5266F">
        <w:rPr>
          <w:rFonts w:ascii="Footlight MT Light" w:eastAsia="Times New Roman" w:hAnsi="Footlight MT Light" w:cs="Times"/>
          <w:sz w:val="28"/>
        </w:rPr>
        <w:t>-</w:t>
      </w:r>
      <w:r w:rsidR="00E623B2">
        <w:rPr>
          <w:rFonts w:ascii="Footlight MT Light" w:eastAsia="Times New Roman" w:hAnsi="Footlight MT Light" w:cs="Times"/>
          <w:sz w:val="28"/>
        </w:rPr>
        <w:t xml:space="preserve"> </w:t>
      </w:r>
      <w:r w:rsidRPr="00A5266F">
        <w:rPr>
          <w:rFonts w:ascii="Footlight MT Light" w:eastAsia="Times New Roman" w:hAnsi="Footlight MT Light" w:cs="Times"/>
          <w:sz w:val="28"/>
        </w:rPr>
        <w:t>Le partenariat avec des sociétés européennes comme facteur de diffusion des pratiques et  outils managériales des pays développés.</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pacing w:val="-4"/>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pacing w:val="-4"/>
          <w:sz w:val="28"/>
        </w:rPr>
      </w:pPr>
      <w:r w:rsidRPr="00A5266F">
        <w:rPr>
          <w:rFonts w:ascii="Footlight MT Light" w:eastAsia="FreeSans" w:hAnsi="Footlight MT Light" w:cs="FreeSans"/>
          <w:color w:val="231F20"/>
          <w:spacing w:val="-4"/>
          <w:sz w:val="28"/>
        </w:rPr>
        <w:t xml:space="preserve">Ainsi, on peut distinguer chez certaines sociétés une volonté clairement affichée de s’inscrire dans le mouvement d’ouverture et d’intégration des exigences de la mondialisation des échanges.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pacing w:val="-4"/>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pacing w:val="-4"/>
          <w:sz w:val="28"/>
        </w:rPr>
      </w:pPr>
      <w:r w:rsidRPr="00A5266F">
        <w:rPr>
          <w:rFonts w:ascii="Footlight MT Light" w:eastAsia="FreeSans" w:hAnsi="Footlight MT Light" w:cs="FreeSans"/>
          <w:color w:val="231F20"/>
          <w:spacing w:val="-4"/>
          <w:sz w:val="28"/>
        </w:rPr>
        <w:lastRenderedPageBreak/>
        <w:t xml:space="preserve">De l’autre côté, on constate la permanence de pratiques de gestion qui s’inscrivent dans la continuité du mode de gouvernance qui a prévalu durant les quatre décennies qui viennent de s’écouler. </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 xml:space="preserve">Cette dualité dans laquelle se trouvent actuellement les sociétés d’assurances, les oblige à opérer des ajustements structurels de leurs effectifs et compétences pour prendre en considération l’évolution des métiers, les exigences de rationalisation, de performance… Les départs à la retraite pour limite d’âge ou négociés et les quelques opérations d’externalisation d’activités.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Si pour certaines sociétés privées l’option stratégique d’aligner la politique de la RH sur celle de la stratégie globale de l’entreprise, est une démarche envisageable dans le court terme ; pour les grandes sociétés publiques, celles-ci nécessitent des plans d’ajustement de grande envergure que les Directions Générales hésitent à engager par crainte d’une forte opposition syndicale.</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Les entreprises publiques présentent des spécificités en matière de GRH qui sont le résultat de l’environnement dans lequel elles évoluent. Trois facteurs nous semblent exercer une influence déterminante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424319" w:rsidRDefault="00A5266F">
      <w:pPr>
        <w:pStyle w:val="Paragraphedeliste"/>
        <w:numPr>
          <w:ilvl w:val="0"/>
          <w:numId w:val="30"/>
        </w:numPr>
        <w:tabs>
          <w:tab w:val="left" w:pos="284"/>
        </w:tabs>
        <w:autoSpaceDE w:val="0"/>
        <w:autoSpaceDN w:val="0"/>
        <w:adjustRightInd w:val="0"/>
        <w:spacing w:after="0" w:line="240" w:lineRule="auto"/>
        <w:ind w:left="0" w:firstLine="142"/>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 situation de monopole ou de « concurrence atténuée » fait que les exigences en termes de productivité, de qualité de service, de réactivité sont moins fortes et n’imposent pas une forte rigueur en matière de GRH,</w:t>
      </w:r>
    </w:p>
    <w:p w:rsidR="00424319" w:rsidRDefault="00A5266F">
      <w:pPr>
        <w:pStyle w:val="Paragraphedeliste"/>
        <w:numPr>
          <w:ilvl w:val="0"/>
          <w:numId w:val="30"/>
        </w:numPr>
        <w:tabs>
          <w:tab w:val="left" w:pos="284"/>
        </w:tabs>
        <w:autoSpaceDE w:val="0"/>
        <w:autoSpaceDN w:val="0"/>
        <w:adjustRightInd w:val="0"/>
        <w:spacing w:after="0" w:line="240" w:lineRule="auto"/>
        <w:ind w:left="0" w:firstLine="142"/>
        <w:contextualSpacing w:val="0"/>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 politique exerce une influence importante sur le fonctionnement de l’entreprise et ce de plusieurs manières,</w:t>
      </w:r>
    </w:p>
    <w:p w:rsidR="00424319" w:rsidRDefault="00A5266F">
      <w:pPr>
        <w:pStyle w:val="Paragraphedeliste"/>
        <w:numPr>
          <w:ilvl w:val="0"/>
          <w:numId w:val="30"/>
        </w:numPr>
        <w:tabs>
          <w:tab w:val="left" w:pos="284"/>
        </w:tabs>
        <w:autoSpaceDE w:val="0"/>
        <w:autoSpaceDN w:val="0"/>
        <w:adjustRightInd w:val="0"/>
        <w:spacing w:after="0" w:line="240" w:lineRule="auto"/>
        <w:ind w:left="0" w:firstLine="142"/>
        <w:contextualSpacing w:val="0"/>
        <w:jc w:val="both"/>
        <w:rPr>
          <w:rFonts w:ascii="Footlight MT Light" w:hAnsi="Footlight MT Light" w:cs="FreeSansBold"/>
          <w:b/>
          <w:bCs/>
          <w:color w:val="231F20"/>
          <w:sz w:val="28"/>
        </w:rPr>
      </w:pPr>
      <w:r w:rsidRPr="00A5266F">
        <w:rPr>
          <w:rFonts w:ascii="Footlight MT Light" w:eastAsia="FreeSans" w:hAnsi="Footlight MT Light" w:cs="FreeSans"/>
          <w:color w:val="231F20"/>
          <w:sz w:val="28"/>
        </w:rPr>
        <w:t>Pour des raisons historiques que nous avons déjà soulignées, le syndicalisme y est fortement implanté. La plupart des établissements publics disposent d’une Direction des Ressources Humaines qui mobilise des moyens humains et matériels importants pour répondre au poids des prestations sociales que ces entreprises offrent à leurs salariés, de la nécessité de se conformer à un certain légalisme procédural (du fait de leur appartenance au secteur public) et la disponibilité qu’exige la gestion des relations sociales. La gestion administrative du personnel y est régie par un règlement interne inspiré du statut de la fonction publique. La tutelle qu’exercent les instances étatiques constitue un obstacle majeur pour l’évolution de la GRH au sein des entreprises étatiques. Elle bureaucratise les actes de gestion en les contraignant à se conformer à des procédures publiques et par conséquent le respect de la procédure devient une finalité en soi.</w:t>
      </w:r>
    </w:p>
    <w:p w:rsidR="00DD09F6" w:rsidRDefault="00DD09F6">
      <w:pPr>
        <w:autoSpaceDE w:val="0"/>
        <w:autoSpaceDN w:val="0"/>
        <w:adjustRightInd w:val="0"/>
        <w:spacing w:after="0" w:line="240" w:lineRule="auto"/>
        <w:ind w:left="-357"/>
        <w:jc w:val="both"/>
        <w:rPr>
          <w:rFonts w:ascii="Footlight MT Light" w:hAnsi="Footlight MT Light" w:cs="FreeSansBold"/>
          <w:b/>
          <w:bC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Qu’elles soient du secteur privé ou public, ces entreprises ont intégré le concept de stratégie d’entreprise et développent des stratégies dont les objectifs sont :</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spacing w:after="0" w:line="240" w:lineRule="auto"/>
        <w:ind w:left="708"/>
        <w:jc w:val="both"/>
        <w:rPr>
          <w:rFonts w:ascii="Footlight MT Light" w:eastAsia="Times New Roman" w:hAnsi="Footlight MT Light" w:cs="Times"/>
          <w:sz w:val="28"/>
        </w:rPr>
      </w:pPr>
      <w:r w:rsidRPr="00A5266F">
        <w:rPr>
          <w:rFonts w:ascii="Footlight MT Light" w:eastAsia="Times New Roman" w:hAnsi="Footlight MT Light" w:cs="Times"/>
          <w:sz w:val="28"/>
        </w:rPr>
        <w:t>- l’accroissement de la compétitivité ;</w:t>
      </w:r>
    </w:p>
    <w:p w:rsidR="00DD09F6" w:rsidRDefault="00A5266F">
      <w:pPr>
        <w:spacing w:after="0" w:line="240" w:lineRule="auto"/>
        <w:ind w:left="708"/>
        <w:jc w:val="both"/>
        <w:rPr>
          <w:rFonts w:ascii="Footlight MT Light" w:eastAsia="Times New Roman" w:hAnsi="Footlight MT Light" w:cs="Times"/>
          <w:sz w:val="28"/>
        </w:rPr>
      </w:pPr>
      <w:r w:rsidRPr="00A5266F">
        <w:rPr>
          <w:rFonts w:ascii="Footlight MT Light" w:eastAsia="Times New Roman" w:hAnsi="Footlight MT Light" w:cs="Times"/>
          <w:sz w:val="28"/>
        </w:rPr>
        <w:t>- la construction de nouveaux avantages concurrentiels ;</w:t>
      </w:r>
    </w:p>
    <w:p w:rsidR="00B527C9" w:rsidRDefault="00A5266F">
      <w:pPr>
        <w:spacing w:after="0" w:line="240" w:lineRule="auto"/>
        <w:ind w:left="708"/>
        <w:jc w:val="both"/>
        <w:rPr>
          <w:rFonts w:ascii="Footlight MT Light" w:eastAsia="Times New Roman" w:hAnsi="Footlight MT Light" w:cs="Times"/>
          <w:sz w:val="28"/>
        </w:rPr>
      </w:pPr>
      <w:r w:rsidRPr="00A5266F">
        <w:rPr>
          <w:rFonts w:ascii="Footlight MT Light" w:eastAsia="Times New Roman" w:hAnsi="Footlight MT Light" w:cs="Times"/>
          <w:sz w:val="28"/>
        </w:rPr>
        <w:t>-l’adaptation aux changements de l’environnement économique mondial dans lequel elles veulent s’insérer.</w:t>
      </w:r>
    </w:p>
    <w:p w:rsidR="00DD09F6" w:rsidRDefault="00DD09F6">
      <w:pPr>
        <w:spacing w:after="0" w:line="240" w:lineRule="auto"/>
        <w:jc w:val="both"/>
        <w:rPr>
          <w:rFonts w:ascii="Footlight MT Light" w:eastAsia="Times New Roman" w:hAnsi="Footlight MT Light" w:cs="Times"/>
          <w:sz w:val="28"/>
        </w:rPr>
      </w:pPr>
    </w:p>
    <w:p w:rsidR="009431A7" w:rsidRPr="00B9015C" w:rsidRDefault="00A5266F" w:rsidP="00B9015C">
      <w:pPr>
        <w:spacing w:after="0" w:line="240" w:lineRule="auto"/>
        <w:jc w:val="both"/>
        <w:rPr>
          <w:rFonts w:ascii="Footlight MT Light" w:eastAsia="Times New Roman" w:hAnsi="Footlight MT Light" w:cs="Times"/>
          <w:sz w:val="28"/>
        </w:rPr>
      </w:pPr>
      <w:r w:rsidRPr="00A5266F">
        <w:rPr>
          <w:rFonts w:ascii="Footlight MT Light" w:eastAsia="Times New Roman" w:hAnsi="Footlight MT Light" w:cs="Times"/>
          <w:sz w:val="28"/>
        </w:rPr>
        <w:lastRenderedPageBreak/>
        <w:t xml:space="preserve">Pour atteindre leurs finalités stratégiques, elles sont engagées, suivant les problèmes de chaque entreprise, dans diverses stratégies de développement. C’est ainsi qu’il est possible de rencontrer des stratégies de : restructuration, recentrage sur les métiers de base, d’internationalisation par le montage de partenariat avec des </w:t>
      </w:r>
      <w:r w:rsidRPr="00A5266F">
        <w:rPr>
          <w:rFonts w:ascii="Footlight MT Light" w:eastAsia="Times New Roman" w:hAnsi="Footlight MT Light" w:cs="Times"/>
          <w:color w:val="000000"/>
          <w:sz w:val="28"/>
        </w:rPr>
        <w:t>entreprises</w:t>
      </w:r>
      <w:r w:rsidRPr="00A5266F">
        <w:rPr>
          <w:rFonts w:ascii="Footlight MT Light" w:eastAsia="Times New Roman" w:hAnsi="Footlight MT Light" w:cs="Times"/>
          <w:sz w:val="28"/>
        </w:rPr>
        <w:t xml:space="preserve"> locales ou étrangères, mise à niveau technologique et organisationnelle, mise en œuvre de démarche de type qualité totale… </w:t>
      </w:r>
    </w:p>
    <w:p w:rsidR="00DD09F6" w:rsidRDefault="00DD09F6">
      <w:pPr>
        <w:spacing w:after="0" w:line="240" w:lineRule="auto"/>
        <w:jc w:val="both"/>
        <w:rPr>
          <w:rFonts w:ascii="Footlight MT Light" w:eastAsia="Times New Roman" w:hAnsi="Footlight MT Light" w:cs="Times"/>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w:sz w:val="28"/>
        </w:rPr>
        <w:t>La</w:t>
      </w:r>
      <w:r w:rsidRPr="00A5266F">
        <w:rPr>
          <w:rFonts w:ascii="Footlight MT Light" w:eastAsia="Times New Roman" w:hAnsi="Footlight MT Light" w:cs="Times New Roman"/>
          <w:sz w:val="28"/>
        </w:rPr>
        <w:t xml:space="preserve"> stratégie de minimisation des coûts qui atteint en priorité le coût de la main d’œuvre  n’a pas été accompagnée de l’utilisation des moyens de développement des R.H. en place : systèmes de motivation, de formation, d’individualisation des salaires… </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L’époque actuelle est caractérisée essentiellement par la recherche d’un ajustement Ressources/Besoins et une optimisation des R.H.</w:t>
      </w: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Pendant près d’un demi siècle, les R.H. étaient considérées comme étant des éléments constitutifs des coûts de production, la fonction RH ne disposant pas de stratégie. </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En effet, jusqu’à nos jours, la GRH semble tiraillée entre les contraintes persistantes des représentations culturelles du travail (sens attribué au travail, traditions et valeurs qui lui sont rattachées…) et les défis auxquels elle se trouve sans cesse confrontée : Indépendance / Industrialisation / modernisation / mondialisation ; et cela en un temps très court soit 40 ans (les défis qu’affronte la GRH européenne depuis plus d’un siècle !). </w:t>
      </w: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Cette situation a développé, des pratiques chargées d’ambiguïté et de paradoxes souvent sources de dysfonctionnements, ce qui explique le « flou » dans la gestion, et une certaine autorité paternaliste.</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En dépit du processus entamé de modernisation des structures de l’entreprise d’assurances (du moins dans ses aspects formels), la GRH demeure, pour une grande part :</w:t>
      </w:r>
    </w:p>
    <w:p w:rsidR="00DD09F6" w:rsidRDefault="00DD09F6">
      <w:pPr>
        <w:spacing w:after="0" w:line="240" w:lineRule="auto"/>
        <w:jc w:val="both"/>
        <w:rPr>
          <w:rFonts w:ascii="Footlight MT Light" w:eastAsia="Times New Roman" w:hAnsi="Footlight MT Light" w:cs="Times New Roman"/>
          <w:sz w:val="28"/>
        </w:rPr>
      </w:pPr>
    </w:p>
    <w:p w:rsidR="00424319" w:rsidRDefault="00A5266F">
      <w:pPr>
        <w:numPr>
          <w:ilvl w:val="0"/>
          <w:numId w:val="87"/>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Dépendante des caractéristiques personnelles du « premier gestionnaire de l’entreprise» ; </w:t>
      </w:r>
    </w:p>
    <w:p w:rsidR="00424319" w:rsidRDefault="00A5266F">
      <w:pPr>
        <w:numPr>
          <w:ilvl w:val="0"/>
          <w:numId w:val="87"/>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Dominée par la gestion corrective (selon l’apparition des problèmes) caractérisée par la centralisation des décisions et la persistance des formules traditionnelles du travail ; </w:t>
      </w:r>
    </w:p>
    <w:p w:rsidR="00424319" w:rsidRDefault="00A5266F">
      <w:pPr>
        <w:numPr>
          <w:ilvl w:val="0"/>
          <w:numId w:val="87"/>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Handicapée par un faible degré de professionnalisation de la fonction RH.</w:t>
      </w:r>
    </w:p>
    <w:p w:rsidR="00DD09F6" w:rsidRDefault="00A5266F">
      <w:pPr>
        <w:tabs>
          <w:tab w:val="left" w:pos="284"/>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Face aux contraintes de la compétitivité et aux défis de la mondialisation, l’Etat a signé, dès 1996, un accord avec l’Europe pour la création d’une zone de libre échange.</w:t>
      </w:r>
    </w:p>
    <w:p w:rsidR="00DD09F6" w:rsidRDefault="00DD09F6">
      <w:pPr>
        <w:tabs>
          <w:tab w:val="left" w:pos="284"/>
        </w:tabs>
        <w:spacing w:after="0" w:line="240" w:lineRule="auto"/>
        <w:jc w:val="both"/>
        <w:rPr>
          <w:rFonts w:ascii="Footlight MT Light" w:eastAsia="Times New Roman" w:hAnsi="Footlight MT Light" w:cs="Times New Roman"/>
          <w:sz w:val="28"/>
        </w:rPr>
      </w:pPr>
    </w:p>
    <w:p w:rsidR="00DD09F6" w:rsidRDefault="00A5266F">
      <w:pPr>
        <w:tabs>
          <w:tab w:val="left" w:pos="284"/>
        </w:tabs>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Un programme de financement important soutenu par la CEE a été mis en œuvre pour permettre la mise à niveau des entreprises, ainsi que des mécanismes d’appui et d’accompagnement visant tous les secteurs et tous les domaines, parmi lesquels se place en priorité la mise à niveau de la GRH :</w:t>
      </w:r>
    </w:p>
    <w:p w:rsidR="00424319" w:rsidRDefault="00A5266F">
      <w:pPr>
        <w:numPr>
          <w:ilvl w:val="0"/>
          <w:numId w:val="88"/>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lastRenderedPageBreak/>
        <w:t xml:space="preserve">Révision du Code du Travail introduisant la flexibilité de l’emploi CDD et CDI, complétant ainsi les réformes mises en place dès les années 90 en matière de législation de travail. </w:t>
      </w:r>
    </w:p>
    <w:p w:rsidR="00424319" w:rsidRDefault="00A5266F">
      <w:pPr>
        <w:numPr>
          <w:ilvl w:val="0"/>
          <w:numId w:val="88"/>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Mesures d’incitation et d’encouragement à l’emploi et à l’investissement ;</w:t>
      </w:r>
    </w:p>
    <w:p w:rsidR="00424319" w:rsidRDefault="00A5266F">
      <w:pPr>
        <w:numPr>
          <w:ilvl w:val="0"/>
          <w:numId w:val="88"/>
        </w:numPr>
        <w:tabs>
          <w:tab w:val="left" w:pos="284"/>
        </w:tabs>
        <w:spacing w:after="0" w:line="240" w:lineRule="auto"/>
        <w:ind w:left="0" w:firstLine="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Développement d’une politique de formation promotionnelle ; </w:t>
      </w:r>
    </w:p>
    <w:p w:rsidR="00DD09F6" w:rsidRDefault="00DD09F6">
      <w:pPr>
        <w:tabs>
          <w:tab w:val="left" w:pos="284"/>
        </w:tabs>
        <w:spacing w:after="0" w:line="240" w:lineRule="auto"/>
        <w:jc w:val="both"/>
        <w:rPr>
          <w:rFonts w:ascii="Footlight MT Light" w:hAnsi="Footlight MT Light"/>
          <w:sz w:val="28"/>
        </w:rPr>
      </w:pPr>
    </w:p>
    <w:p w:rsidR="00DD09F6" w:rsidRDefault="00A5266F">
      <w:pPr>
        <w:tabs>
          <w:tab w:val="left" w:pos="284"/>
        </w:tabs>
        <w:spacing w:after="0" w:line="240" w:lineRule="auto"/>
        <w:jc w:val="both"/>
        <w:rPr>
          <w:rFonts w:ascii="Footlight MT Light" w:hAnsi="Footlight MT Light"/>
          <w:sz w:val="28"/>
        </w:rPr>
      </w:pPr>
      <w:r w:rsidRPr="00A5266F">
        <w:rPr>
          <w:rFonts w:ascii="Footlight MT Light" w:hAnsi="Footlight MT Light"/>
          <w:sz w:val="28"/>
        </w:rPr>
        <w:t xml:space="preserve">Cet arsenal de mesures, impulsé essentiellement par l’Etat vise à atténuer les pratiques issues du lourd héritage des périodes précoloniale et coloniale, fonctionnant sur une trame agissante des représentations collectives culturelles traditionnelles patrimoniales, sur lesquelles se sont greffés les modèles coloniaux du management de type tayloriste. </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De plus, une prise de conscience importante chez les jeunes cadres, du rôle de la GRH dans la performance de l’entreprise. Celle-ci serait-elle porteuse des tendances futures de la FRH dans l’entreprise algérienne ?</w:t>
      </w:r>
    </w:p>
    <w:p w:rsidR="00DD09F6" w:rsidRDefault="00DD09F6">
      <w:pPr>
        <w:spacing w:after="0" w:line="240" w:lineRule="auto"/>
        <w:jc w:val="both"/>
        <w:rPr>
          <w:rFonts w:ascii="Footlight MT Light" w:eastAsia="Times New Roman" w:hAnsi="Footlight MT Light" w:cs="Times New Roman"/>
          <w:b/>
          <w:bCs/>
          <w:sz w:val="28"/>
        </w:rPr>
      </w:pPr>
    </w:p>
    <w:p w:rsidR="00DD09F6" w:rsidRDefault="00DD09F6">
      <w:pPr>
        <w:spacing w:after="0" w:line="240" w:lineRule="auto"/>
        <w:jc w:val="both"/>
        <w:rPr>
          <w:rFonts w:ascii="Footlight MT Light" w:eastAsia="Times New Roman" w:hAnsi="Footlight MT Light" w:cs="Times New Roman"/>
          <w:b/>
          <w:bCs/>
          <w:sz w:val="28"/>
        </w:rPr>
      </w:pPr>
    </w:p>
    <w:p w:rsidR="00DD09F6" w:rsidRDefault="00A5266F">
      <w:pPr>
        <w:pStyle w:val="Titre4"/>
        <w:numPr>
          <w:ilvl w:val="1"/>
          <w:numId w:val="6"/>
        </w:numPr>
        <w:tabs>
          <w:tab w:val="left" w:pos="284"/>
        </w:tabs>
        <w:spacing w:before="0"/>
        <w:ind w:left="426" w:firstLine="0"/>
        <w:jc w:val="both"/>
        <w:rPr>
          <w:rFonts w:ascii="Footlight MT Light" w:hAnsi="Footlight MT Light"/>
          <w:b w:val="0"/>
          <w:bCs w:val="0"/>
          <w:i/>
          <w:sz w:val="28"/>
          <w:u w:val="single"/>
        </w:rPr>
      </w:pPr>
      <w:r w:rsidRPr="00A5266F">
        <w:rPr>
          <w:rFonts w:ascii="Footlight MT Light" w:hAnsi="Footlight MT Light"/>
          <w:i/>
          <w:iCs w:val="0"/>
          <w:sz w:val="28"/>
          <w:u w:val="single"/>
        </w:rPr>
        <w:t>Les enjeux de la FRH dans l’entreprise d’assurance algérienne</w:t>
      </w:r>
    </w:p>
    <w:p w:rsidR="00781CD7" w:rsidRDefault="00781CD7">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désignation « Fonction Ressources Humaines » de l’entité chargée de la gestion du personnel dans l'entreprise algérienne est ainsi très récente. Promue dans le cadre du processus de libéralisation économique engagé par l’Etat en 1996 (suite aux accords de libre échange avec la CEE, soutenus par le FMI). </w:t>
      </w: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Depuis, la fonction RH au sein des entreprises d’assurances a connu une évolution indéniable. Les observations sur le terrain ont pu, ainsi, dégager certains indicateurs significatifs que nous rappelons succinctement :</w:t>
      </w:r>
    </w:p>
    <w:p w:rsidR="00DD09F6" w:rsidRDefault="00DD09F6">
      <w:pPr>
        <w:spacing w:after="0" w:line="240" w:lineRule="auto"/>
        <w:jc w:val="both"/>
        <w:rPr>
          <w:rFonts w:ascii="Footlight MT Light" w:eastAsia="Times New Roman" w:hAnsi="Footlight MT Light" w:cs="Times New Roman"/>
          <w:sz w:val="28"/>
        </w:rPr>
      </w:pP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Une reconnaissance de la Fonction RH : la DRH se substitue aux DAF, service du personnel, etc.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Une amélioration du niveau de formation des DRH désormais diplômés de l’université  ainsi qu’une féminisation, certes encore timide, des personnes en charge de cette fonction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Une croissante participation des DRH à l’élaboration de la stratégie de l’entreprise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 recours à la flexibilité de l’emploi</w:t>
      </w:r>
      <w:r w:rsidRPr="00A5266F">
        <w:rPr>
          <w:rFonts w:ascii="Footlight MT Light" w:eastAsia="Times New Roman" w:hAnsi="Footlight MT Light" w:cs="Times New Roman"/>
          <w:b/>
          <w:bCs/>
          <w:color w:val="800080"/>
          <w:sz w:val="28"/>
        </w:rPr>
        <w:t xml:space="preserve"> </w:t>
      </w:r>
      <w:r w:rsidRPr="00A5266F">
        <w:rPr>
          <w:rFonts w:ascii="Footlight MT Light" w:eastAsia="Times New Roman" w:hAnsi="Footlight MT Light" w:cs="Times New Roman"/>
          <w:sz w:val="28"/>
        </w:rPr>
        <w:t xml:space="preserve">et à des techniques modernes de recrutement (tests psychotechniques, entretiens, etc.)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Des efforts dans l'application des démarches qualité (procédures de normalisation)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L’utilisation de plus en plus généralisée de l’outil informatique ; </w:t>
      </w:r>
    </w:p>
    <w:p w:rsidR="00424319" w:rsidRDefault="00A5266F">
      <w:pPr>
        <w:numPr>
          <w:ilvl w:val="0"/>
          <w:numId w:val="89"/>
        </w:numPr>
        <w:tabs>
          <w:tab w:val="left" w:pos="284"/>
        </w:tabs>
        <w:spacing w:after="0" w:line="240" w:lineRule="auto"/>
        <w:ind w:left="0" w:firstLine="142"/>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Une présence accrue</w:t>
      </w:r>
      <w:r w:rsidRPr="00A5266F">
        <w:rPr>
          <w:rFonts w:ascii="Footlight MT Light" w:eastAsia="Times New Roman" w:hAnsi="Footlight MT Light" w:cs="Times New Roman"/>
          <w:b/>
          <w:bCs/>
          <w:color w:val="800080"/>
          <w:sz w:val="28"/>
        </w:rPr>
        <w:t xml:space="preserve"> </w:t>
      </w:r>
      <w:r w:rsidRPr="00A5266F">
        <w:rPr>
          <w:rFonts w:ascii="Footlight MT Light" w:eastAsia="Times New Roman" w:hAnsi="Footlight MT Light" w:cs="Times New Roman"/>
          <w:sz w:val="28"/>
        </w:rPr>
        <w:t>des structures de concertation.</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Toutefois, en dépit de ces avancées, la fonction RH demeure tiraillée entre les contraintes imposées par les dynamiques internes de l’évolution sociétale, et l’impérieuse nécessité de relever les défis d’une évolution à grande vitesse. Cette situation semble peser lourdement sur l’état de la fonction et sur son devenir ; barrant les possibilités du « compromis managérial » indispensable à une évolution intégrée de la fonction RH.</w:t>
      </w: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lastRenderedPageBreak/>
        <w:t>Cette description résume ainsi une configuration des pratiques RH en devenir sous l’effet de vecteurs dont le plus important est incontestablement le processus d’internationalisation de l’économie algérienne qui tend à imposer de nouvelles logiques et à remettre en cause les référentiels qui prévalaient en matière de Gestion des Ressources Humaines.</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L’action des pouvoirs publics participe, elle aussi, à l’actualisation de la fonction RH par la redéfinition des règles du jeu régissant les rapports sociaux et le relèvement des niveaux de prise en charge sociale des salariés.</w:t>
      </w:r>
    </w:p>
    <w:p w:rsidR="00DD09F6" w:rsidRDefault="00DD09F6">
      <w:pPr>
        <w:autoSpaceDE w:val="0"/>
        <w:autoSpaceDN w:val="0"/>
        <w:adjustRightInd w:val="0"/>
        <w:spacing w:after="0" w:line="240" w:lineRule="auto"/>
        <w:jc w:val="both"/>
        <w:rPr>
          <w:rFonts w:ascii="Footlight MT Light" w:eastAsia="FreeSans" w:hAnsi="Footlight MT Light" w:cs="FreeSans"/>
          <w:color w:val="231F20"/>
          <w:sz w:val="28"/>
        </w:rPr>
      </w:pPr>
    </w:p>
    <w:p w:rsidR="00DD09F6" w:rsidRDefault="00A5266F">
      <w:pPr>
        <w:autoSpaceDE w:val="0"/>
        <w:autoSpaceDN w:val="0"/>
        <w:adjustRightInd w:val="0"/>
        <w:spacing w:after="0" w:line="240" w:lineRule="auto"/>
        <w:jc w:val="both"/>
        <w:rPr>
          <w:rFonts w:ascii="Footlight MT Light" w:eastAsia="FreeSans" w:hAnsi="Footlight MT Light" w:cs="FreeSans"/>
          <w:color w:val="231F20"/>
          <w:sz w:val="28"/>
        </w:rPr>
      </w:pPr>
      <w:r w:rsidRPr="00A5266F">
        <w:rPr>
          <w:rFonts w:ascii="Footlight MT Light" w:eastAsia="FreeSans" w:hAnsi="Footlight MT Light" w:cs="FreeSans"/>
          <w:color w:val="231F20"/>
          <w:sz w:val="28"/>
        </w:rPr>
        <w:t>Un dernier vecteur d’évolution concerne le renouvellement de générations de dirigeants avec l’émergence de Chefs d’entreprises issus des universités et des grandes écoles, ayant une vision qui se démarque (relativement) des méthodes de «gestion familiale». Ces nouveaux dirigeants formés dans un contexte d’ouverture économique et de concurrence internationale sont plus réceptifs à ce qu’impliquent sur le capital humain, les exigences du nouvel environnement.</w:t>
      </w:r>
    </w:p>
    <w:p w:rsidR="00DD09F6" w:rsidRDefault="00DD09F6">
      <w:pPr>
        <w:spacing w:after="0" w:line="240" w:lineRule="auto"/>
        <w:ind w:right="-20"/>
        <w:jc w:val="lowKashida"/>
        <w:rPr>
          <w:rFonts w:ascii="Footlight MT Light" w:hAnsi="Footlight MT Light"/>
          <w:sz w:val="24"/>
          <w:szCs w:val="24"/>
        </w:rPr>
      </w:pPr>
    </w:p>
    <w:p w:rsidR="00DD09F6" w:rsidRDefault="00DD09F6">
      <w:pPr>
        <w:spacing w:after="0" w:line="240" w:lineRule="auto"/>
        <w:ind w:right="-20"/>
        <w:jc w:val="lowKashida"/>
        <w:rPr>
          <w:rFonts w:ascii="Footlight MT Light" w:hAnsi="Footlight MT Light"/>
          <w:sz w:val="24"/>
          <w:szCs w:val="24"/>
        </w:rPr>
      </w:pPr>
    </w:p>
    <w:p w:rsidR="00424319" w:rsidRDefault="00A5266F" w:rsidP="002057EF">
      <w:pPr>
        <w:pStyle w:val="Titre3"/>
        <w:numPr>
          <w:ilvl w:val="0"/>
          <w:numId w:val="24"/>
        </w:numPr>
        <w:tabs>
          <w:tab w:val="left" w:pos="0"/>
          <w:tab w:val="left" w:pos="284"/>
        </w:tabs>
        <w:spacing w:after="0"/>
        <w:ind w:left="0" w:firstLine="0"/>
        <w:rPr>
          <w:rFonts w:ascii="Footlight MT Light" w:hAnsi="Footlight MT Light"/>
          <w:smallCaps/>
          <w:sz w:val="28"/>
        </w:rPr>
      </w:pPr>
      <w:r w:rsidRPr="00A5266F">
        <w:rPr>
          <w:rFonts w:ascii="Footlight MT Light" w:hAnsi="Footlight MT Light"/>
          <w:smallCaps/>
          <w:sz w:val="28"/>
        </w:rPr>
        <w:t>Les ressources humaines au sein des sociétés d’assurances </w:t>
      </w:r>
    </w:p>
    <w:p w:rsidR="00DD09F6" w:rsidRDefault="00DD09F6">
      <w:pPr>
        <w:spacing w:after="0" w:line="240" w:lineRule="auto"/>
        <w:ind w:left="284"/>
        <w:jc w:val="both"/>
        <w:rPr>
          <w:rFonts w:ascii="Footlight MT Light" w:eastAsia="Times New Roman" w:hAnsi="Footlight MT Light" w:cs="Times New Roman"/>
          <w:i/>
          <w:iCs/>
          <w:color w:val="0000CC"/>
          <w:sz w:val="24"/>
          <w:szCs w:val="24"/>
        </w:rPr>
      </w:pPr>
    </w:p>
    <w:p w:rsidR="00DD09F6" w:rsidRDefault="00A5266F">
      <w:pPr>
        <w:spacing w:after="0" w:line="240" w:lineRule="auto"/>
        <w:ind w:left="284"/>
        <w:jc w:val="both"/>
        <w:rPr>
          <w:rFonts w:ascii="Footlight MT Light" w:eastAsia="Times New Roman" w:hAnsi="Footlight MT Light" w:cs="Times New Roman"/>
          <w:i/>
          <w:iCs/>
          <w:color w:val="0000CC"/>
          <w:sz w:val="28"/>
        </w:rPr>
      </w:pPr>
      <w:r w:rsidRPr="00A5266F">
        <w:rPr>
          <w:rFonts w:ascii="Footlight MT Light" w:eastAsia="Times New Roman" w:hAnsi="Footlight MT Light" w:cs="Times New Roman"/>
          <w:i/>
          <w:iCs/>
          <w:color w:val="0000CC"/>
          <w:sz w:val="28"/>
        </w:rPr>
        <w:t>Définition de la fonction RH en Algérie :</w:t>
      </w:r>
    </w:p>
    <w:p w:rsidR="00DD09F6" w:rsidRDefault="00DD09F6">
      <w:pPr>
        <w:spacing w:after="0" w:line="240" w:lineRule="auto"/>
        <w:ind w:left="284"/>
        <w:jc w:val="both"/>
        <w:rPr>
          <w:rFonts w:ascii="Footlight MT Light" w:eastAsia="Times New Roman" w:hAnsi="Footlight MT Light" w:cs="Times New Roman"/>
          <w:sz w:val="24"/>
          <w:szCs w:val="24"/>
        </w:rPr>
      </w:pPr>
    </w:p>
    <w:p w:rsidR="00DD09F6" w:rsidRDefault="00A5266F">
      <w:pPr>
        <w:spacing w:after="0" w:line="240" w:lineRule="auto"/>
        <w:jc w:val="both"/>
        <w:rPr>
          <w:rFonts w:ascii="Footlight MT Light" w:eastAsia="Times New Roman" w:hAnsi="Footlight MT Light" w:cs="Times New Roman"/>
          <w:i/>
          <w:iCs/>
          <w:sz w:val="28"/>
        </w:rPr>
      </w:pPr>
      <w:r w:rsidRPr="00A5266F">
        <w:rPr>
          <w:rFonts w:ascii="Footlight MT Light" w:eastAsia="Times New Roman" w:hAnsi="Footlight MT Light" w:cs="Times New Roman"/>
          <w:sz w:val="28"/>
        </w:rPr>
        <w:t xml:space="preserve">L’essai de définition de la fonction RH en Algérie que nous retenons est celui proposé </w:t>
      </w:r>
      <w:r w:rsidRPr="00A5266F">
        <w:rPr>
          <w:rFonts w:ascii="Footlight MT Light" w:hAnsi="Footlight MT Light"/>
          <w:color w:val="231F20"/>
          <w:sz w:val="28"/>
        </w:rPr>
        <w:t xml:space="preserve">par Mohamed MEZIANE, ancien DRH de AMC, consultant et vice-président de l’ALGRH (ALGRH-Algérie) : </w:t>
      </w:r>
      <w:r w:rsidRPr="00A5266F">
        <w:rPr>
          <w:rFonts w:ascii="Footlight MT Light" w:hAnsi="Footlight MT Light"/>
          <w:i/>
          <w:iCs/>
          <w:color w:val="231F20"/>
          <w:sz w:val="28"/>
        </w:rPr>
        <w:t>« C</w:t>
      </w:r>
      <w:r w:rsidRPr="00A5266F">
        <w:rPr>
          <w:rFonts w:ascii="Footlight MT Light" w:eastAsia="Times New Roman" w:hAnsi="Footlight MT Light" w:cs="Times New Roman"/>
          <w:i/>
          <w:iCs/>
          <w:sz w:val="28"/>
        </w:rPr>
        <w:t>onsiste en des missions (définitions de politiques, élaboration et formalisation de systèmes, de méthodes, d’outils et de procédures de gestion, etc.) et des activités comme : l’administration du personnel, le recrutement, la formation, l’analyse des postes de travail, la mise en place et le suivi de l’évolution du système de rémunération, la communication interne, l’hygiène et la sécurité, la gestion des activités sociales, le volet social (gestion du personnel pléthorique), la valorisation des compétences, l’audit GRH etc. Il s’agit finalement de toutes les activités impliquant les RH, visant à disposer des compétences requises et à gérer leur emploi de manière efficace au sein de l’Entreprise »</w:t>
      </w:r>
      <w:r w:rsidRPr="00A5266F">
        <w:rPr>
          <w:rStyle w:val="Appelnotedebasdep"/>
          <w:rFonts w:ascii="Footlight MT Light" w:eastAsia="Times New Roman" w:hAnsi="Footlight MT Light" w:cs="Times New Roman"/>
          <w:i/>
          <w:iCs/>
          <w:sz w:val="28"/>
          <w:szCs w:val="28"/>
        </w:rPr>
        <w:footnoteReference w:id="25"/>
      </w:r>
      <w:r w:rsidRPr="00A5266F">
        <w:rPr>
          <w:rFonts w:ascii="Footlight MT Light" w:eastAsia="Times New Roman" w:hAnsi="Footlight MT Light" w:cs="Times New Roman"/>
          <w:i/>
          <w:iCs/>
          <w:sz w:val="28"/>
        </w:rPr>
        <w:t>.</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 xml:space="preserve">La gestion des ressources humaines nécessite la mise en place d’un cadre de référence définissant les principes et les orientations permettant le passage d’une gestion du personnel basée sur une logique juridique à une véritable gestion des ressources humaines basée sur une logique managériale. </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pratique de la gestion du personnel se structure à travers des actes de</w:t>
      </w:r>
      <w:r w:rsidRPr="00A5266F">
        <w:rPr>
          <w:rFonts w:ascii="Footlight MT Light" w:eastAsia="Times New Roman" w:hAnsi="Footlight MT Light" w:cs="Times New Roman"/>
          <w:sz w:val="28"/>
          <w:rtl/>
        </w:rPr>
        <w:t> </w:t>
      </w:r>
      <w:r w:rsidRPr="00A5266F">
        <w:rPr>
          <w:rFonts w:ascii="Footlight MT Light" w:eastAsia="Times New Roman" w:hAnsi="Footlight MT Light" w:cs="Times New Roman"/>
          <w:sz w:val="28"/>
        </w:rPr>
        <w:t xml:space="preserve"> gestion très classique qui concernent le recrutement, la promotion, la notation, le contrôle des absences, etc. Alors que, la gestion des ressources humaines a pour finalité de chercher à obtenir la meilleure adéquation possible entre les </w:t>
      </w:r>
      <w:r w:rsidRPr="00A5266F">
        <w:rPr>
          <w:rFonts w:ascii="Footlight MT Light" w:eastAsia="Times New Roman" w:hAnsi="Footlight MT Light" w:cs="Times New Roman"/>
          <w:sz w:val="28"/>
        </w:rPr>
        <w:lastRenderedPageBreak/>
        <w:t>besoins de l’administration et ses ressources humaines, et par conséquent, de prendre en compte les attentes des individus, leurs aspirations et leurs projets, sachant que l’efficacité d’un salarié est largement dépendante  de sa motivation.</w:t>
      </w:r>
    </w:p>
    <w:p w:rsidR="00DD09F6" w:rsidRDefault="00DD09F6">
      <w:pPr>
        <w:spacing w:after="0" w:line="240" w:lineRule="auto"/>
        <w:jc w:val="both"/>
        <w:rPr>
          <w:rFonts w:ascii="Footlight MT Light" w:eastAsia="Times New Roman" w:hAnsi="Footlight MT Light" w:cs="Times New Roman"/>
          <w:sz w:val="28"/>
        </w:rPr>
      </w:pPr>
    </w:p>
    <w:p w:rsidR="00DD09F6" w:rsidRDefault="00A5266F">
      <w:pPr>
        <w:spacing w:after="0" w:line="240" w:lineRule="auto"/>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A cet effet, toute stratégie de gestion des ressources humaines doit prendre en considération  les variantes suivantes</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DD09F6" w:rsidRDefault="00DD09F6">
      <w:pPr>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formation comme moyen d’acquérir de nouvelles compétences, ou d’en renforcer celles qui existent</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 recrutement comme moyen de réduire les écarts qualitatifs et quantitatifs entre les besoins de l’administration et ses ressources humaines</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mobilité comme moyen de rationaliser la gestion des ressources humaines</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communication interne qui permet d’améliorer le rendement et la simplification des  procédures</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La rémunération qui répond aux satisfactions des individus</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L’organisation du travail qui permet la réalisation d’une valeur ajoutée</w:t>
      </w:r>
      <w:r w:rsidRPr="00A5266F">
        <w:rPr>
          <w:rFonts w:ascii="Footlight MT Light" w:eastAsia="Times New Roman" w:hAnsi="Footlight MT Light" w:cs="Traditional Arabic"/>
          <w:sz w:val="28"/>
          <w:rtl/>
        </w:rPr>
        <w:t> </w:t>
      </w:r>
      <w:r w:rsidRPr="00A5266F">
        <w:rPr>
          <w:rFonts w:ascii="Footlight MT Light" w:eastAsia="Times New Roman" w:hAnsi="Footlight MT Light" w:cs="Times New Roman"/>
          <w:sz w:val="28"/>
        </w:rPr>
        <w:t>;</w:t>
      </w:r>
    </w:p>
    <w:p w:rsidR="00424319" w:rsidRDefault="00A5266F">
      <w:pPr>
        <w:pStyle w:val="Paragraphedeliste"/>
        <w:numPr>
          <w:ilvl w:val="0"/>
          <w:numId w:val="31"/>
        </w:numPr>
        <w:tabs>
          <w:tab w:val="left" w:pos="284"/>
        </w:tabs>
        <w:spacing w:after="0" w:line="240" w:lineRule="auto"/>
        <w:ind w:left="0" w:right="-58" w:firstLine="0"/>
        <w:contextualSpacing w:val="0"/>
        <w:jc w:val="both"/>
        <w:rPr>
          <w:rFonts w:ascii="Footlight MT Light" w:eastAsia="Times New Roman" w:hAnsi="Footlight MT Light" w:cs="Times New Roman"/>
          <w:sz w:val="28"/>
        </w:rPr>
      </w:pPr>
      <w:r w:rsidRPr="00A5266F">
        <w:rPr>
          <w:rFonts w:ascii="Footlight MT Light" w:eastAsia="Times New Roman" w:hAnsi="Footlight MT Light" w:cs="Times New Roman"/>
          <w:sz w:val="28"/>
        </w:rPr>
        <w:t>Les relations sociales comme moyen de renforcer le dialogue.</w:t>
      </w:r>
    </w:p>
    <w:p w:rsidR="00DD09F6" w:rsidRDefault="00DD09F6">
      <w:pPr>
        <w:spacing w:after="0" w:line="240" w:lineRule="auto"/>
        <w:ind w:left="-357" w:right="-58"/>
        <w:jc w:val="both"/>
        <w:rPr>
          <w:rFonts w:ascii="Footlight MT Light" w:eastAsia="Times New Roman" w:hAnsi="Footlight MT Light" w:cs="Times New Roman"/>
          <w:sz w:val="28"/>
        </w:rPr>
      </w:pPr>
    </w:p>
    <w:p w:rsidR="00DD09F6" w:rsidRDefault="00A5266F">
      <w:pPr>
        <w:spacing w:after="0" w:line="240" w:lineRule="auto"/>
        <w:ind w:right="-57"/>
        <w:jc w:val="both"/>
        <w:rPr>
          <w:rFonts w:ascii="Footlight MT Light" w:eastAsia="Times New Roman" w:hAnsi="Footlight MT Light" w:cs="Times New Roman"/>
          <w:sz w:val="28"/>
        </w:rPr>
      </w:pPr>
      <w:r w:rsidRPr="00A5266F">
        <w:rPr>
          <w:rFonts w:ascii="Footlight MT Light" w:hAnsi="Footlight MT Light"/>
          <w:sz w:val="28"/>
        </w:rPr>
        <w:t>Le diagnostic des ressources humaines qui va suivre, s’intéresse à toutes les sociétés d’assurances exerçant sur le sol algérien et plus particulièrement à celles qui ont bien voulu répondre à notre questionnaire. Il a pour objectif de déceler les points faibles et les points forts des sociétés d’assurances pour corriger les premiers et exploiter au mieux les seconds.</w:t>
      </w:r>
    </w:p>
    <w:p w:rsidR="00DD09F6" w:rsidRDefault="00DD09F6">
      <w:pPr>
        <w:spacing w:after="0" w:line="240" w:lineRule="auto"/>
        <w:ind w:right="-57"/>
        <w:jc w:val="both"/>
        <w:rPr>
          <w:rFonts w:ascii="Footlight MT Light" w:hAnsi="Footlight MT Light"/>
          <w:sz w:val="28"/>
        </w:rPr>
      </w:pPr>
    </w:p>
    <w:p w:rsidR="00DD09F6" w:rsidRDefault="00A5266F">
      <w:pPr>
        <w:spacing w:after="0" w:line="240" w:lineRule="auto"/>
        <w:ind w:right="-57"/>
        <w:jc w:val="both"/>
        <w:rPr>
          <w:rFonts w:ascii="Footlight MT Light" w:hAnsi="Footlight MT Light"/>
          <w:sz w:val="28"/>
        </w:rPr>
      </w:pPr>
      <w:r w:rsidRPr="00A5266F">
        <w:rPr>
          <w:rFonts w:ascii="Footlight MT Light" w:hAnsi="Footlight MT Light"/>
          <w:sz w:val="28"/>
        </w:rPr>
        <w:t>En fonction des besoins de notre étude, des indicateurs seront privilégiés à d’autres : l’emploi, la rémunération, la formation, communication interne, mode de management…</w:t>
      </w:r>
    </w:p>
    <w:p w:rsidR="00DD09F6" w:rsidRDefault="00DD09F6">
      <w:pPr>
        <w:spacing w:after="0" w:line="240" w:lineRule="auto"/>
        <w:ind w:right="-57"/>
        <w:jc w:val="both"/>
        <w:rPr>
          <w:rFonts w:ascii="Footlight MT Light" w:hAnsi="Footlight MT Light"/>
          <w:sz w:val="28"/>
        </w:rPr>
      </w:pPr>
    </w:p>
    <w:p w:rsidR="00DD09F6" w:rsidRDefault="00A5266F">
      <w:pPr>
        <w:spacing w:after="0" w:line="240" w:lineRule="auto"/>
        <w:ind w:right="-57"/>
        <w:jc w:val="both"/>
        <w:rPr>
          <w:rFonts w:ascii="Footlight MT Light" w:hAnsi="Footlight MT Light"/>
          <w:sz w:val="28"/>
        </w:rPr>
      </w:pPr>
      <w:r w:rsidRPr="00A5266F">
        <w:rPr>
          <w:rFonts w:ascii="Footlight MT Light" w:hAnsi="Footlight MT Light"/>
          <w:sz w:val="28"/>
        </w:rPr>
        <w:t xml:space="preserve">Ainsi, la pertinence d’un indicateur prend du sens et de l’intérêt dès lors qu’il peut-être croisé avec d’autres indicateurs. Ces derniers permettent de dégager des taux, des moyennes éclairant de manière synthétique la situation observée. </w:t>
      </w:r>
    </w:p>
    <w:p w:rsidR="00DD09F6" w:rsidRDefault="00DD09F6">
      <w:pPr>
        <w:spacing w:after="0" w:line="240" w:lineRule="auto"/>
        <w:ind w:right="-57"/>
        <w:jc w:val="both"/>
        <w:rPr>
          <w:rFonts w:ascii="Footlight MT Light" w:hAnsi="Footlight MT Light"/>
          <w:sz w:val="28"/>
        </w:rPr>
      </w:pPr>
    </w:p>
    <w:p w:rsidR="00DD09F6" w:rsidRDefault="00A5266F">
      <w:pPr>
        <w:spacing w:after="0" w:line="240" w:lineRule="auto"/>
        <w:ind w:right="-57"/>
        <w:jc w:val="both"/>
        <w:rPr>
          <w:rFonts w:ascii="Footlight MT Light" w:hAnsi="Footlight MT Light"/>
          <w:sz w:val="28"/>
        </w:rPr>
      </w:pPr>
      <w:r w:rsidRPr="00A5266F">
        <w:rPr>
          <w:rFonts w:ascii="Footlight MT Light" w:hAnsi="Footlight MT Light"/>
          <w:sz w:val="28"/>
        </w:rPr>
        <w:t>L’objectif est de garder la même méthodologie d’une année à l’autre afin de comparer les résultats.</w:t>
      </w:r>
    </w:p>
    <w:p w:rsidR="00DD09F6" w:rsidRDefault="00DD09F6">
      <w:pPr>
        <w:spacing w:after="0" w:line="240" w:lineRule="auto"/>
        <w:ind w:right="-57"/>
        <w:jc w:val="both"/>
        <w:rPr>
          <w:rFonts w:ascii="Footlight MT Light" w:hAnsi="Footlight MT Light"/>
          <w:sz w:val="28"/>
        </w:rPr>
      </w:pPr>
    </w:p>
    <w:p w:rsidR="00424319" w:rsidRDefault="00A5266F">
      <w:pPr>
        <w:pStyle w:val="Titre4"/>
        <w:numPr>
          <w:ilvl w:val="0"/>
          <w:numId w:val="32"/>
        </w:numPr>
        <w:spacing w:before="0"/>
        <w:rPr>
          <w:rFonts w:ascii="Footlight MT Light" w:eastAsia="Times New Roman" w:hAnsi="Footlight MT Light" w:cs="Times New Roman"/>
          <w:i/>
          <w:iCs w:val="0"/>
          <w:sz w:val="28"/>
          <w:szCs w:val="36"/>
          <w:u w:val="single"/>
        </w:rPr>
      </w:pPr>
      <w:r w:rsidRPr="00A5266F">
        <w:rPr>
          <w:rFonts w:ascii="Footlight MT Light" w:hAnsi="Footlight MT Light"/>
          <w:i/>
          <w:iCs w:val="0"/>
          <w:sz w:val="28"/>
          <w:szCs w:val="36"/>
          <w:u w:val="single"/>
        </w:rPr>
        <w:t>L’emploi </w:t>
      </w:r>
    </w:p>
    <w:p w:rsidR="00DD09F6" w:rsidRDefault="00DD09F6">
      <w:pPr>
        <w:spacing w:after="0" w:line="240" w:lineRule="auto"/>
        <w:ind w:left="358" w:right="641" w:hanging="74"/>
        <w:jc w:val="both"/>
        <w:rPr>
          <w:rFonts w:ascii="Footlight MT Light" w:hAnsi="Footlight MT Light"/>
          <w:i/>
          <w:iCs/>
          <w:sz w:val="24"/>
          <w:szCs w:val="24"/>
          <w:u w:val="single"/>
        </w:rPr>
      </w:pPr>
    </w:p>
    <w:p w:rsidR="00424319" w:rsidRDefault="00A5266F">
      <w:pPr>
        <w:pStyle w:val="Paragraphedeliste"/>
        <w:numPr>
          <w:ilvl w:val="0"/>
          <w:numId w:val="99"/>
        </w:numPr>
        <w:spacing w:after="0" w:line="240" w:lineRule="auto"/>
        <w:ind w:right="641"/>
        <w:jc w:val="both"/>
        <w:rPr>
          <w:rFonts w:ascii="Footlight MT Light" w:hAnsi="Footlight MT Light"/>
          <w:i/>
          <w:iCs/>
          <w:sz w:val="28"/>
          <w:u w:val="single"/>
        </w:rPr>
      </w:pPr>
      <w:r w:rsidRPr="00A5266F">
        <w:rPr>
          <w:rFonts w:ascii="Footlight MT Light" w:hAnsi="Footlight MT Light"/>
          <w:i/>
          <w:iCs/>
          <w:sz w:val="28"/>
          <w:u w:val="single"/>
        </w:rPr>
        <w:t xml:space="preserve">La configuration des effectifs des salariés des sociétés : </w:t>
      </w:r>
    </w:p>
    <w:p w:rsidR="009158AB" w:rsidRPr="00F42A0C" w:rsidRDefault="009158AB" w:rsidP="00F42A0C">
      <w:pPr>
        <w:spacing w:after="0" w:line="240" w:lineRule="auto"/>
        <w:ind w:left="284" w:right="85"/>
        <w:jc w:val="lowKashida"/>
        <w:rPr>
          <w:rFonts w:ascii="Footlight MT Light" w:hAnsi="Footlight MT Light"/>
          <w:sz w:val="24"/>
          <w:szCs w:val="24"/>
        </w:rPr>
      </w:pPr>
    </w:p>
    <w:p w:rsidR="007654AA" w:rsidRPr="00994FEF" w:rsidRDefault="00A5266F" w:rsidP="00994FEF">
      <w:pPr>
        <w:spacing w:after="0" w:line="240" w:lineRule="auto"/>
        <w:ind w:right="85"/>
        <w:jc w:val="lowKashida"/>
        <w:rPr>
          <w:rFonts w:ascii="Footlight MT Light" w:hAnsi="Footlight MT Light"/>
          <w:sz w:val="28"/>
        </w:rPr>
      </w:pPr>
      <w:r w:rsidRPr="00A5266F">
        <w:rPr>
          <w:rFonts w:ascii="Footlight MT Light" w:hAnsi="Footlight MT Light"/>
          <w:sz w:val="28"/>
        </w:rPr>
        <w:t xml:space="preserve">A la fin de l’année 2010, l’ensemble des sociétés d’assurance et de réassurance totalisent un effectif de 12 873 employés. </w:t>
      </w:r>
      <w:r w:rsidRPr="00A5266F">
        <w:rPr>
          <w:rFonts w:ascii="Footlight MT Light" w:hAnsi="Footlight MT Light"/>
          <w:b/>
          <w:bCs/>
          <w:sz w:val="28"/>
        </w:rPr>
        <w:t>(cf. Tableau  01)</w:t>
      </w:r>
      <w:r w:rsidRPr="00A5266F">
        <w:rPr>
          <w:rFonts w:ascii="Footlight MT Light" w:hAnsi="Footlight MT Light"/>
          <w:sz w:val="28"/>
        </w:rPr>
        <w:t>.</w:t>
      </w:r>
    </w:p>
    <w:p w:rsidR="00DD09F6" w:rsidRDefault="00DD09F6">
      <w:pPr>
        <w:spacing w:after="0" w:line="240" w:lineRule="auto"/>
        <w:ind w:right="85"/>
        <w:rPr>
          <w:rFonts w:ascii="Footlight MT Light" w:hAnsi="Footlight MT Light"/>
          <w:i/>
          <w:iCs/>
          <w:sz w:val="28"/>
        </w:rPr>
      </w:pPr>
    </w:p>
    <w:p w:rsidR="00DD09F6" w:rsidRDefault="00A5266F">
      <w:pPr>
        <w:spacing w:after="0" w:line="240" w:lineRule="auto"/>
        <w:ind w:right="85"/>
        <w:jc w:val="center"/>
        <w:rPr>
          <w:rFonts w:ascii="Footlight MT Light" w:hAnsi="Footlight MT Light"/>
          <w:b/>
          <w:bCs/>
          <w:sz w:val="28"/>
          <w:u w:val="single"/>
        </w:rPr>
      </w:pPr>
      <w:r w:rsidRPr="00A5266F">
        <w:rPr>
          <w:rFonts w:ascii="Footlight MT Light" w:hAnsi="Footlight MT Light"/>
          <w:b/>
          <w:bCs/>
          <w:sz w:val="28"/>
          <w:u w:val="single"/>
        </w:rPr>
        <w:lastRenderedPageBreak/>
        <w:t>Tableau 01 : Classement des sociétés selon l’effectif employé (hors AGA)</w:t>
      </w:r>
    </w:p>
    <w:p w:rsidR="00DD09F6" w:rsidRPr="00E64755" w:rsidRDefault="00DD09F6">
      <w:pPr>
        <w:spacing w:after="0" w:line="240" w:lineRule="auto"/>
        <w:ind w:right="85"/>
        <w:rPr>
          <w:rFonts w:ascii="Footlight MT Light" w:hAnsi="Footlight MT Light"/>
          <w:i/>
          <w:iCs/>
          <w:sz w:val="12"/>
          <w:szCs w:val="12"/>
        </w:rPr>
      </w:pPr>
    </w:p>
    <w:tbl>
      <w:tblPr>
        <w:tblStyle w:val="Grilledutableau"/>
        <w:tblW w:w="0" w:type="auto"/>
        <w:jc w:val="center"/>
        <w:tblInd w:w="-138" w:type="dxa"/>
        <w:tblLayout w:type="fixed"/>
        <w:tblLook w:val="04A0"/>
      </w:tblPr>
      <w:tblGrid>
        <w:gridCol w:w="794"/>
        <w:gridCol w:w="1820"/>
        <w:gridCol w:w="1922"/>
        <w:gridCol w:w="85"/>
        <w:gridCol w:w="3286"/>
      </w:tblGrid>
      <w:tr w:rsidR="00C67B69" w:rsidRPr="00994FEF" w:rsidTr="00D730C8">
        <w:trPr>
          <w:trHeight w:val="170"/>
          <w:jc w:val="center"/>
        </w:trPr>
        <w:tc>
          <w:tcPr>
            <w:tcW w:w="794" w:type="dxa"/>
            <w:vMerge w:val="restart"/>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b/>
                <w:bCs/>
                <w:color w:val="0000CC"/>
                <w:sz w:val="28"/>
              </w:rPr>
            </w:pPr>
            <w:r w:rsidRPr="00A5266F">
              <w:rPr>
                <w:rFonts w:ascii="Footlight MT Light" w:hAnsi="Footlight MT Light"/>
                <w:b/>
                <w:bCs/>
                <w:color w:val="0000CC"/>
                <w:sz w:val="28"/>
              </w:rPr>
              <w:t>Nb</w:t>
            </w:r>
          </w:p>
        </w:tc>
        <w:tc>
          <w:tcPr>
            <w:tcW w:w="1820"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b/>
                <w:bCs/>
                <w:color w:val="0000CC"/>
                <w:sz w:val="28"/>
              </w:rPr>
            </w:pPr>
            <w:r w:rsidRPr="00A5266F">
              <w:rPr>
                <w:rFonts w:ascii="Footlight MT Light" w:hAnsi="Footlight MT Light"/>
                <w:b/>
                <w:bCs/>
                <w:color w:val="0000CC"/>
                <w:sz w:val="28"/>
              </w:rPr>
              <w:t>Sociétés</w:t>
            </w:r>
          </w:p>
        </w:tc>
        <w:tc>
          <w:tcPr>
            <w:tcW w:w="192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b/>
                <w:bCs/>
                <w:color w:val="0000CC"/>
                <w:sz w:val="28"/>
              </w:rPr>
            </w:pPr>
            <w:r w:rsidRPr="00A5266F">
              <w:rPr>
                <w:rFonts w:ascii="Footlight MT Light" w:hAnsi="Footlight MT Light"/>
                <w:b/>
                <w:bCs/>
                <w:color w:val="0000CC"/>
                <w:sz w:val="28"/>
              </w:rPr>
              <w:t>Effectif 2010</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C6D9F1" w:themeFill="text2" w:themeFillTint="33"/>
            <w:vAlign w:val="center"/>
          </w:tcPr>
          <w:p w:rsidR="00DD09F6" w:rsidRDefault="00A5266F">
            <w:pPr>
              <w:jc w:val="center"/>
              <w:rPr>
                <w:rFonts w:ascii="Footlight MT Light" w:hAnsi="Footlight MT Light"/>
                <w:b/>
                <w:bCs/>
                <w:color w:val="0000CC"/>
                <w:sz w:val="28"/>
              </w:rPr>
            </w:pPr>
            <w:r w:rsidRPr="00A5266F">
              <w:rPr>
                <w:rFonts w:ascii="Footlight MT Light" w:hAnsi="Footlight MT Light"/>
                <w:b/>
                <w:bCs/>
                <w:color w:val="0000CC"/>
                <w:sz w:val="28"/>
              </w:rPr>
              <w:t>Part(%) dans l’effectif total</w:t>
            </w:r>
          </w:p>
        </w:tc>
      </w:tr>
      <w:tr w:rsidR="00C67B69" w:rsidRPr="00994FEF" w:rsidTr="00D730C8">
        <w:trPr>
          <w:trHeight w:val="170"/>
          <w:jc w:val="center"/>
        </w:trPr>
        <w:tc>
          <w:tcPr>
            <w:tcW w:w="794" w:type="dxa"/>
            <w:vMerge/>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DD09F6">
            <w:pPr>
              <w:ind w:right="639"/>
              <w:jc w:val="center"/>
              <w:rPr>
                <w:rFonts w:ascii="Footlight MT Light" w:hAnsi="Footlight MT Light"/>
                <w:sz w:val="28"/>
              </w:rPr>
            </w:pPr>
          </w:p>
        </w:tc>
        <w:tc>
          <w:tcPr>
            <w:tcW w:w="1820"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DD09F6">
            <w:pPr>
              <w:ind w:right="639"/>
              <w:jc w:val="center"/>
              <w:rPr>
                <w:rFonts w:ascii="Footlight MT Light" w:hAnsi="Footlight MT Light"/>
                <w:sz w:val="28"/>
              </w:rPr>
            </w:pPr>
          </w:p>
        </w:tc>
        <w:tc>
          <w:tcPr>
            <w:tcW w:w="192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DD09F6">
            <w:pPr>
              <w:ind w:right="639"/>
              <w:jc w:val="center"/>
              <w:rPr>
                <w:rFonts w:ascii="Footlight MT Light" w:hAnsi="Footlight MT Light"/>
                <w:sz w:val="28"/>
              </w:rPr>
            </w:pP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shd w:val="clear" w:color="auto" w:fill="C6D9F1" w:themeFill="text2" w:themeFillTint="33"/>
            <w:vAlign w:val="center"/>
          </w:tcPr>
          <w:p w:rsidR="00DD09F6" w:rsidRDefault="00A5266F">
            <w:pPr>
              <w:tabs>
                <w:tab w:val="right" w:pos="2619"/>
              </w:tabs>
              <w:jc w:val="center"/>
              <w:rPr>
                <w:rFonts w:ascii="Footlight MT Light" w:hAnsi="Footlight MT Light"/>
                <w:sz w:val="28"/>
              </w:rPr>
            </w:pPr>
            <w:r w:rsidRPr="00A5266F">
              <w:rPr>
                <w:rFonts w:ascii="Footlight MT Light" w:hAnsi="Footlight MT Light"/>
                <w:sz w:val="28"/>
              </w:rPr>
              <w:t>2010</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1</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SAA</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4 574</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35,60</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2</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CNMA</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2 215</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17,24</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3</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CAAR</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1 783</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13,35</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4</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CAAT</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1 558</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12,13</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5</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2A</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317</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2,47</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6</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CIAR</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355</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2,76</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7</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CCR</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92</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0,72</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8</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TRUST</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178</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1,39</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9</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SALAMA</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246</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2,14</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10</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CASH</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275</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2,14</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11</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SGCI</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41</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0,32</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12</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CAGEX</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47</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0,37</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13</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ALLIANCE</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368</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2,86</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14</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GAM</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783</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6,09</w:t>
            </w:r>
          </w:p>
        </w:tc>
      </w:tr>
      <w:tr w:rsidR="004A2544"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tcPr>
          <w:p w:rsidR="00DD09F6" w:rsidRDefault="00A5266F">
            <w:pPr>
              <w:ind w:right="37"/>
              <w:jc w:val="center"/>
              <w:rPr>
                <w:rFonts w:ascii="Footlight MT Light" w:hAnsi="Footlight MT Light"/>
                <w:sz w:val="28"/>
              </w:rPr>
            </w:pPr>
            <w:r w:rsidRPr="00A5266F">
              <w:rPr>
                <w:rFonts w:ascii="Footlight MT Light" w:hAnsi="Footlight MT Light"/>
                <w:sz w:val="28"/>
              </w:rPr>
              <w:t>15</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D09F6" w:rsidRDefault="00A5266F">
            <w:pPr>
              <w:ind w:right="95"/>
              <w:jc w:val="center"/>
              <w:rPr>
                <w:rFonts w:ascii="Footlight MT Light" w:hAnsi="Footlight MT Light"/>
                <w:sz w:val="28"/>
              </w:rPr>
            </w:pPr>
            <w:r w:rsidRPr="00A5266F">
              <w:rPr>
                <w:rFonts w:ascii="Footlight MT Light" w:hAnsi="Footlight MT Light"/>
                <w:sz w:val="28"/>
              </w:rPr>
              <w:t>CARDIF</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right"/>
              <w:rPr>
                <w:rFonts w:ascii="Footlight MT Light" w:hAnsi="Footlight MT Light"/>
                <w:sz w:val="28"/>
              </w:rPr>
            </w:pPr>
            <w:r w:rsidRPr="00A5266F">
              <w:rPr>
                <w:rFonts w:ascii="Footlight MT Light" w:hAnsi="Footlight MT Light"/>
                <w:sz w:val="28"/>
              </w:rPr>
              <w:t>22</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DD09F6" w:rsidRDefault="00A5266F">
            <w:pPr>
              <w:jc w:val="center"/>
              <w:rPr>
                <w:rFonts w:ascii="Footlight MT Light" w:hAnsi="Footlight MT Light"/>
                <w:sz w:val="28"/>
              </w:rPr>
            </w:pPr>
            <w:r w:rsidRPr="00A5266F">
              <w:rPr>
                <w:rFonts w:ascii="Footlight MT Light" w:hAnsi="Footlight MT Light"/>
                <w:sz w:val="28"/>
              </w:rPr>
              <w:t>0,17</w:t>
            </w:r>
          </w:p>
        </w:tc>
      </w:tr>
      <w:tr w:rsidR="00D730C8" w:rsidRPr="00994FEF" w:rsidTr="00D730C8">
        <w:trPr>
          <w:trHeight w:val="340"/>
          <w:jc w:val="center"/>
        </w:trPr>
        <w:tc>
          <w:tcPr>
            <w:tcW w:w="794" w:type="dxa"/>
            <w:tcBorders>
              <w:top w:val="single" w:sz="4" w:space="0" w:color="548DD4" w:themeColor="text2" w:themeTint="99"/>
              <w:left w:val="nil"/>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37"/>
              <w:jc w:val="center"/>
              <w:rPr>
                <w:rFonts w:ascii="Footlight MT Light" w:hAnsi="Footlight MT Light"/>
                <w:sz w:val="28"/>
              </w:rPr>
            </w:pPr>
            <w:r w:rsidRPr="00A5266F">
              <w:rPr>
                <w:rFonts w:ascii="Footlight MT Light" w:hAnsi="Footlight MT Light"/>
                <w:sz w:val="28"/>
              </w:rPr>
              <w:t>16</w:t>
            </w:r>
          </w:p>
        </w:tc>
        <w:tc>
          <w:tcPr>
            <w:tcW w:w="182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rsidR="00DD09F6" w:rsidRDefault="00A5266F">
            <w:pPr>
              <w:ind w:right="95"/>
              <w:jc w:val="center"/>
              <w:rPr>
                <w:rFonts w:ascii="Footlight MT Light" w:hAnsi="Footlight MT Light"/>
                <w:sz w:val="28"/>
              </w:rPr>
            </w:pPr>
            <w:r w:rsidRPr="00A5266F">
              <w:rPr>
                <w:rFonts w:ascii="Footlight MT Light" w:hAnsi="Footlight MT Light"/>
                <w:sz w:val="28"/>
              </w:rPr>
              <w:t>MAATEC</w:t>
            </w:r>
          </w:p>
        </w:tc>
        <w:tc>
          <w:tcPr>
            <w:tcW w:w="19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right"/>
              <w:rPr>
                <w:rFonts w:ascii="Footlight MT Light" w:hAnsi="Footlight MT Light"/>
                <w:sz w:val="28"/>
              </w:rPr>
            </w:pPr>
            <w:r w:rsidRPr="00A5266F">
              <w:rPr>
                <w:rFonts w:ascii="Footlight MT Light" w:hAnsi="Footlight MT Light"/>
                <w:sz w:val="28"/>
              </w:rPr>
              <w:t>19</w:t>
            </w:r>
          </w:p>
        </w:tc>
        <w:tc>
          <w:tcPr>
            <w:tcW w:w="3371"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vAlign w:val="center"/>
          </w:tcPr>
          <w:p w:rsidR="00DD09F6" w:rsidRDefault="00A5266F">
            <w:pPr>
              <w:jc w:val="center"/>
              <w:rPr>
                <w:rFonts w:ascii="Footlight MT Light" w:hAnsi="Footlight MT Light"/>
                <w:sz w:val="28"/>
              </w:rPr>
            </w:pPr>
            <w:r w:rsidRPr="00A5266F">
              <w:rPr>
                <w:rFonts w:ascii="Footlight MT Light" w:hAnsi="Footlight MT Light"/>
                <w:sz w:val="28"/>
              </w:rPr>
              <w:t>0,15</w:t>
            </w:r>
          </w:p>
        </w:tc>
      </w:tr>
      <w:tr w:rsidR="00D730C8" w:rsidRPr="00D730C8" w:rsidTr="00D730C8">
        <w:trPr>
          <w:gridAfter w:val="1"/>
          <w:wAfter w:w="3286" w:type="dxa"/>
          <w:trHeight w:val="319"/>
          <w:jc w:val="center"/>
        </w:trPr>
        <w:tc>
          <w:tcPr>
            <w:tcW w:w="2614" w:type="dxa"/>
            <w:gridSpan w:val="2"/>
            <w:tcBorders>
              <w:top w:val="single" w:sz="4" w:space="0" w:color="548DD4" w:themeColor="text2" w:themeTint="99"/>
              <w:left w:val="nil"/>
              <w:bottom w:val="single" w:sz="4" w:space="0" w:color="548DD4" w:themeColor="text2" w:themeTint="99"/>
              <w:right w:val="single" w:sz="4" w:space="0" w:color="548DD4" w:themeColor="text2" w:themeTint="99"/>
            </w:tcBorders>
            <w:vAlign w:val="center"/>
          </w:tcPr>
          <w:p w:rsidR="00DD09F6" w:rsidRDefault="00A5266F">
            <w:pPr>
              <w:ind w:right="639"/>
              <w:jc w:val="center"/>
              <w:rPr>
                <w:rFonts w:ascii="Footlight MT Light" w:hAnsi="Footlight MT Light"/>
                <w:b/>
                <w:bCs/>
                <w:sz w:val="36"/>
                <w:szCs w:val="36"/>
              </w:rPr>
            </w:pPr>
            <w:r w:rsidRPr="00A5266F">
              <w:rPr>
                <w:rFonts w:ascii="Footlight MT Light" w:hAnsi="Footlight MT Light"/>
                <w:b/>
                <w:bCs/>
                <w:sz w:val="36"/>
                <w:szCs w:val="36"/>
              </w:rPr>
              <w:t>Total</w:t>
            </w:r>
          </w:p>
        </w:tc>
        <w:tc>
          <w:tcPr>
            <w:tcW w:w="2007" w:type="dxa"/>
            <w:gridSpan w:val="2"/>
            <w:tcBorders>
              <w:top w:val="single" w:sz="4" w:space="0" w:color="548DD4" w:themeColor="text2" w:themeTint="99"/>
              <w:left w:val="single" w:sz="4" w:space="0" w:color="548DD4" w:themeColor="text2" w:themeTint="99"/>
              <w:bottom w:val="single" w:sz="4" w:space="0" w:color="548DD4" w:themeColor="text2" w:themeTint="99"/>
              <w:right w:val="nil"/>
            </w:tcBorders>
            <w:vAlign w:val="center"/>
          </w:tcPr>
          <w:p w:rsidR="00DD09F6" w:rsidRDefault="00A5266F">
            <w:pPr>
              <w:ind w:right="34"/>
              <w:jc w:val="center"/>
              <w:rPr>
                <w:rFonts w:ascii="Footlight MT Light" w:hAnsi="Footlight MT Light"/>
                <w:b/>
                <w:bCs/>
                <w:sz w:val="36"/>
                <w:szCs w:val="36"/>
              </w:rPr>
            </w:pPr>
            <w:r w:rsidRPr="00A5266F">
              <w:rPr>
                <w:rFonts w:ascii="Footlight MT Light" w:hAnsi="Footlight MT Light"/>
                <w:b/>
                <w:bCs/>
                <w:sz w:val="36"/>
                <w:szCs w:val="36"/>
              </w:rPr>
              <w:t>12 873</w:t>
            </w:r>
          </w:p>
        </w:tc>
      </w:tr>
    </w:tbl>
    <w:p w:rsidR="00781CD7" w:rsidRDefault="00781CD7">
      <w:pPr>
        <w:spacing w:after="0" w:line="240" w:lineRule="auto"/>
        <w:ind w:right="85"/>
        <w:jc w:val="center"/>
        <w:rPr>
          <w:rFonts w:ascii="Footlight MT Light" w:hAnsi="Footlight MT Light"/>
          <w:b/>
          <w:bCs/>
          <w:sz w:val="28"/>
        </w:rPr>
      </w:pPr>
    </w:p>
    <w:p w:rsidR="00DD09F6" w:rsidRDefault="00A5266F" w:rsidP="00781CD7">
      <w:pPr>
        <w:spacing w:after="0" w:line="240" w:lineRule="auto"/>
        <w:ind w:right="85"/>
        <w:jc w:val="center"/>
        <w:rPr>
          <w:rFonts w:ascii="Footlight MT Light" w:hAnsi="Footlight MT Light"/>
          <w:i/>
          <w:iCs/>
          <w:sz w:val="28"/>
        </w:rPr>
      </w:pPr>
      <w:r w:rsidRPr="00A5266F">
        <w:rPr>
          <w:rFonts w:ascii="Footlight MT Light" w:hAnsi="Footlight MT Light"/>
          <w:b/>
          <w:bCs/>
          <w:sz w:val="28"/>
        </w:rPr>
        <w:t>Tableau 02</w:t>
      </w:r>
      <w:r w:rsidR="004A2544">
        <w:rPr>
          <w:rFonts w:ascii="Footlight MT Light" w:hAnsi="Footlight MT Light"/>
          <w:b/>
          <w:bCs/>
          <w:sz w:val="28"/>
        </w:rPr>
        <w:t> </w:t>
      </w:r>
      <w:r w:rsidR="00FD10EF">
        <w:rPr>
          <w:rFonts w:ascii="Footlight MT Light" w:hAnsi="Footlight MT Light"/>
          <w:b/>
          <w:bCs/>
          <w:sz w:val="28"/>
        </w:rPr>
        <w:t>:</w:t>
      </w:r>
      <w:r w:rsidR="00FD10EF" w:rsidRPr="00A5266F">
        <w:rPr>
          <w:rFonts w:ascii="Footlight MT Light" w:hAnsi="Footlight MT Light"/>
          <w:i/>
          <w:iCs/>
          <w:sz w:val="28"/>
        </w:rPr>
        <w:t xml:space="preserve"> </w:t>
      </w:r>
      <w:r w:rsidR="00FD10EF" w:rsidRPr="00FD10EF">
        <w:rPr>
          <w:rFonts w:ascii="Footlight MT Light" w:hAnsi="Footlight MT Light"/>
          <w:b/>
          <w:bCs/>
          <w:sz w:val="28"/>
          <w:u w:val="single"/>
        </w:rPr>
        <w:t>Evolution</w:t>
      </w:r>
      <w:r w:rsidRPr="00FD10EF">
        <w:rPr>
          <w:rFonts w:ascii="Footlight MT Light" w:hAnsi="Footlight MT Light"/>
          <w:b/>
          <w:bCs/>
          <w:sz w:val="28"/>
          <w:u w:val="single"/>
        </w:rPr>
        <w:t xml:space="preserve"> </w:t>
      </w:r>
      <w:r w:rsidRPr="00A5266F">
        <w:rPr>
          <w:rFonts w:ascii="Footlight MT Light" w:hAnsi="Footlight MT Light"/>
          <w:b/>
          <w:bCs/>
          <w:sz w:val="28"/>
          <w:u w:val="single"/>
        </w:rPr>
        <w:t>des effectifs employés par le secteur (2005-2010)</w:t>
      </w:r>
      <w:r w:rsidRPr="00A5266F">
        <w:rPr>
          <w:rFonts w:ascii="Footlight MT Light" w:hAnsi="Footlight MT Light"/>
          <w:i/>
          <w:iCs/>
          <w:sz w:val="28"/>
        </w:rPr>
        <w:t xml:space="preserve"> </w:t>
      </w:r>
    </w:p>
    <w:p w:rsidR="00DD09F6" w:rsidRPr="00E64755" w:rsidRDefault="00DD09F6">
      <w:pPr>
        <w:spacing w:after="0" w:line="240" w:lineRule="auto"/>
        <w:ind w:right="85"/>
        <w:jc w:val="center"/>
        <w:rPr>
          <w:rFonts w:ascii="Footlight MT Light" w:hAnsi="Footlight MT Light"/>
          <w:i/>
          <w:iCs/>
          <w:sz w:val="10"/>
          <w:szCs w:val="10"/>
        </w:rPr>
      </w:pPr>
    </w:p>
    <w:tbl>
      <w:tblPr>
        <w:tblStyle w:val="Tramemoyenne2-Accent11"/>
        <w:tblW w:w="9123" w:type="dxa"/>
        <w:tblLayout w:type="fixed"/>
        <w:tblLook w:val="04A0"/>
      </w:tblPr>
      <w:tblGrid>
        <w:gridCol w:w="1260"/>
        <w:gridCol w:w="1194"/>
        <w:gridCol w:w="1119"/>
        <w:gridCol w:w="15"/>
        <w:gridCol w:w="1056"/>
        <w:gridCol w:w="78"/>
        <w:gridCol w:w="1233"/>
        <w:gridCol w:w="43"/>
        <w:gridCol w:w="992"/>
        <w:gridCol w:w="1074"/>
        <w:gridCol w:w="1059"/>
      </w:tblGrid>
      <w:tr w:rsidR="0007478E" w:rsidRPr="0007478E" w:rsidTr="00E64755">
        <w:trPr>
          <w:cnfStyle w:val="100000000000"/>
          <w:trHeight w:val="442"/>
        </w:trPr>
        <w:tc>
          <w:tcPr>
            <w:cnfStyle w:val="001000000100"/>
            <w:tcW w:w="1260" w:type="dxa"/>
            <w:shd w:val="clear" w:color="auto" w:fill="95B3D7" w:themeFill="accent1" w:themeFillTint="99"/>
            <w:noWrap/>
            <w:vAlign w:val="center"/>
            <w:hideMark/>
          </w:tcPr>
          <w:p w:rsidR="00DD09F6" w:rsidRDefault="00A5266F">
            <w:pPr>
              <w:jc w:val="center"/>
              <w:rPr>
                <w:rFonts w:cs="Arial"/>
                <w:color w:val="auto"/>
                <w:szCs w:val="24"/>
              </w:rPr>
            </w:pPr>
            <w:r w:rsidRPr="00A5266F">
              <w:rPr>
                <w:rFonts w:cs="Arial"/>
                <w:color w:val="auto"/>
                <w:sz w:val="22"/>
                <w:szCs w:val="24"/>
              </w:rPr>
              <w:t>Société</w:t>
            </w:r>
          </w:p>
        </w:tc>
        <w:tc>
          <w:tcPr>
            <w:tcW w:w="1194" w:type="dxa"/>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2005</w:t>
            </w:r>
          </w:p>
        </w:tc>
        <w:tc>
          <w:tcPr>
            <w:tcW w:w="1134" w:type="dxa"/>
            <w:gridSpan w:val="2"/>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2006</w:t>
            </w:r>
          </w:p>
        </w:tc>
        <w:tc>
          <w:tcPr>
            <w:tcW w:w="1134" w:type="dxa"/>
            <w:gridSpan w:val="2"/>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2007</w:t>
            </w:r>
          </w:p>
        </w:tc>
        <w:tc>
          <w:tcPr>
            <w:tcW w:w="1276" w:type="dxa"/>
            <w:gridSpan w:val="2"/>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2008</w:t>
            </w:r>
          </w:p>
        </w:tc>
        <w:tc>
          <w:tcPr>
            <w:tcW w:w="992" w:type="dxa"/>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2009</w:t>
            </w:r>
          </w:p>
        </w:tc>
        <w:tc>
          <w:tcPr>
            <w:tcW w:w="1074" w:type="dxa"/>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2010</w:t>
            </w:r>
          </w:p>
        </w:tc>
        <w:tc>
          <w:tcPr>
            <w:tcW w:w="1059" w:type="dxa"/>
            <w:shd w:val="clear" w:color="auto" w:fill="95B3D7" w:themeFill="accent1" w:themeFillTint="99"/>
            <w:noWrap/>
            <w:vAlign w:val="center"/>
            <w:hideMark/>
          </w:tcPr>
          <w:p w:rsidR="00DD09F6" w:rsidRDefault="00A5266F">
            <w:pPr>
              <w:jc w:val="center"/>
              <w:cnfStyle w:val="100000000000"/>
              <w:rPr>
                <w:rFonts w:cs="Arial"/>
                <w:color w:val="auto"/>
                <w:szCs w:val="24"/>
              </w:rPr>
            </w:pPr>
            <w:r w:rsidRPr="00A5266F">
              <w:rPr>
                <w:rFonts w:cs="Arial"/>
                <w:color w:val="auto"/>
                <w:sz w:val="22"/>
                <w:szCs w:val="24"/>
              </w:rPr>
              <w:t>Var (09/10)</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SAA</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3 395</w:t>
            </w:r>
          </w:p>
        </w:tc>
        <w:tc>
          <w:tcPr>
            <w:tcW w:w="111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3 680</w:t>
            </w: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3 983</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4 197</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4 446</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4 574</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2,88%</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CNMA</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1 968</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1 968</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2 160</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2 236</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2 255</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2 215</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-1,77%</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CAAR</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1 694</w:t>
            </w:r>
          </w:p>
        </w:tc>
        <w:tc>
          <w:tcPr>
            <w:tcW w:w="111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1 680</w:t>
            </w: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1 645</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1 683</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1 730</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1 783</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3,06%</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CAAT</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1 480</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1 498</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1 525</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1 535</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1 543</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1 558</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0,97%</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2A</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269</w:t>
            </w:r>
          </w:p>
        </w:tc>
        <w:tc>
          <w:tcPr>
            <w:tcW w:w="111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290</w:t>
            </w: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305</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303</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307</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317</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3,26%</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CIAR</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226</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259</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310</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332</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340</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355</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4,41%</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CCR</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113</w:t>
            </w:r>
          </w:p>
        </w:tc>
        <w:tc>
          <w:tcPr>
            <w:tcW w:w="1119" w:type="dxa"/>
            <w:noWrap/>
            <w:vAlign w:val="center"/>
            <w:hideMark/>
          </w:tcPr>
          <w:p w:rsidR="00DD09F6" w:rsidRDefault="00DD09F6">
            <w:pPr>
              <w:jc w:val="center"/>
              <w:cnfStyle w:val="000000100000"/>
              <w:rPr>
                <w:rFonts w:cs="Arial"/>
                <w:color w:val="000000"/>
                <w:szCs w:val="24"/>
              </w:rPr>
            </w:pP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105</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107</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97</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92</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-5,15%</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TRUST</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109</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94</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277</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173</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174</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178</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2,30%</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SALAMA</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108</w:t>
            </w:r>
          </w:p>
        </w:tc>
        <w:tc>
          <w:tcPr>
            <w:tcW w:w="111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136</w:t>
            </w: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150</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180</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199</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246</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23,62%</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CASH</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94</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131</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185</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204</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236</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275</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16,53%</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SGCI</w:t>
            </w:r>
          </w:p>
        </w:tc>
        <w:tc>
          <w:tcPr>
            <w:tcW w:w="119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46</w:t>
            </w:r>
          </w:p>
        </w:tc>
        <w:tc>
          <w:tcPr>
            <w:tcW w:w="111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44</w:t>
            </w: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40</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39</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43</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41</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-4,65%</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CAGEX</w:t>
            </w:r>
          </w:p>
        </w:tc>
        <w:tc>
          <w:tcPr>
            <w:tcW w:w="119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33</w:t>
            </w: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32</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42</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42</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46</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47</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2,17%</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GAM</w:t>
            </w:r>
          </w:p>
        </w:tc>
        <w:tc>
          <w:tcPr>
            <w:tcW w:w="1194" w:type="dxa"/>
            <w:noWrap/>
            <w:vAlign w:val="center"/>
            <w:hideMark/>
          </w:tcPr>
          <w:p w:rsidR="00DD09F6" w:rsidRDefault="00DD09F6">
            <w:pPr>
              <w:jc w:val="center"/>
              <w:cnfStyle w:val="000000100000"/>
              <w:rPr>
                <w:rFonts w:cs="Arial"/>
                <w:color w:val="000000"/>
                <w:szCs w:val="24"/>
              </w:rPr>
            </w:pPr>
          </w:p>
        </w:tc>
        <w:tc>
          <w:tcPr>
            <w:tcW w:w="1119" w:type="dxa"/>
            <w:noWrap/>
            <w:vAlign w:val="center"/>
            <w:hideMark/>
          </w:tcPr>
          <w:p w:rsidR="00DD09F6" w:rsidRDefault="00DD09F6">
            <w:pPr>
              <w:jc w:val="center"/>
              <w:cnfStyle w:val="000000100000"/>
              <w:rPr>
                <w:rFonts w:cs="Arial"/>
                <w:color w:val="000000"/>
                <w:szCs w:val="24"/>
              </w:rPr>
            </w:pPr>
          </w:p>
        </w:tc>
        <w:tc>
          <w:tcPr>
            <w:tcW w:w="107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540</w:t>
            </w:r>
          </w:p>
        </w:tc>
        <w:tc>
          <w:tcPr>
            <w:tcW w:w="1311"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431</w:t>
            </w: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706</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783</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10,91%</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ALLIANCE</w:t>
            </w:r>
          </w:p>
        </w:tc>
        <w:tc>
          <w:tcPr>
            <w:tcW w:w="1194" w:type="dxa"/>
            <w:noWrap/>
            <w:vAlign w:val="center"/>
            <w:hideMark/>
          </w:tcPr>
          <w:p w:rsidR="00DD09F6" w:rsidRDefault="00DD09F6">
            <w:pPr>
              <w:jc w:val="center"/>
              <w:cnfStyle w:val="000000000000"/>
              <w:rPr>
                <w:rFonts w:cs="Arial"/>
                <w:color w:val="000000"/>
                <w:szCs w:val="24"/>
              </w:rPr>
            </w:pPr>
          </w:p>
        </w:tc>
        <w:tc>
          <w:tcPr>
            <w:tcW w:w="111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126</w:t>
            </w:r>
          </w:p>
        </w:tc>
        <w:tc>
          <w:tcPr>
            <w:tcW w:w="107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225</w:t>
            </w:r>
          </w:p>
        </w:tc>
        <w:tc>
          <w:tcPr>
            <w:tcW w:w="1311"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290</w:t>
            </w:r>
          </w:p>
        </w:tc>
        <w:tc>
          <w:tcPr>
            <w:tcW w:w="1035" w:type="dxa"/>
            <w:gridSpan w:val="2"/>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370</w:t>
            </w: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368</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-0,54%</w:t>
            </w:r>
          </w:p>
        </w:tc>
      </w:tr>
      <w:tr w:rsidR="0007478E" w:rsidRPr="006D7C93" w:rsidTr="00E64755">
        <w:trPr>
          <w:cnfStyle w:val="000000100000"/>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CARDIF</w:t>
            </w:r>
          </w:p>
        </w:tc>
        <w:tc>
          <w:tcPr>
            <w:tcW w:w="1194" w:type="dxa"/>
            <w:noWrap/>
            <w:vAlign w:val="center"/>
            <w:hideMark/>
          </w:tcPr>
          <w:p w:rsidR="00DD09F6" w:rsidRDefault="00DD09F6">
            <w:pPr>
              <w:jc w:val="center"/>
              <w:cnfStyle w:val="000000100000"/>
              <w:rPr>
                <w:rFonts w:cs="Arial"/>
                <w:color w:val="000000"/>
                <w:szCs w:val="24"/>
              </w:rPr>
            </w:pPr>
          </w:p>
        </w:tc>
        <w:tc>
          <w:tcPr>
            <w:tcW w:w="1119" w:type="dxa"/>
            <w:noWrap/>
            <w:vAlign w:val="center"/>
            <w:hideMark/>
          </w:tcPr>
          <w:p w:rsidR="00DD09F6" w:rsidRDefault="00DD09F6">
            <w:pPr>
              <w:jc w:val="center"/>
              <w:cnfStyle w:val="000000100000"/>
              <w:rPr>
                <w:rFonts w:cs="Arial"/>
                <w:color w:val="000000"/>
                <w:szCs w:val="24"/>
              </w:rPr>
            </w:pPr>
          </w:p>
        </w:tc>
        <w:tc>
          <w:tcPr>
            <w:tcW w:w="1071" w:type="dxa"/>
            <w:gridSpan w:val="2"/>
            <w:noWrap/>
            <w:vAlign w:val="center"/>
            <w:hideMark/>
          </w:tcPr>
          <w:p w:rsidR="00DD09F6" w:rsidRDefault="00DD09F6">
            <w:pPr>
              <w:jc w:val="center"/>
              <w:cnfStyle w:val="000000100000"/>
              <w:rPr>
                <w:rFonts w:cs="Arial"/>
                <w:color w:val="000000"/>
                <w:szCs w:val="24"/>
              </w:rPr>
            </w:pPr>
          </w:p>
        </w:tc>
        <w:tc>
          <w:tcPr>
            <w:tcW w:w="1311" w:type="dxa"/>
            <w:gridSpan w:val="2"/>
            <w:noWrap/>
            <w:vAlign w:val="center"/>
            <w:hideMark/>
          </w:tcPr>
          <w:p w:rsidR="00DD09F6" w:rsidRDefault="00DD09F6">
            <w:pPr>
              <w:jc w:val="center"/>
              <w:cnfStyle w:val="000000100000"/>
              <w:rPr>
                <w:rFonts w:cs="Arial"/>
                <w:color w:val="000000"/>
                <w:szCs w:val="24"/>
              </w:rPr>
            </w:pPr>
          </w:p>
        </w:tc>
        <w:tc>
          <w:tcPr>
            <w:tcW w:w="1035" w:type="dxa"/>
            <w:gridSpan w:val="2"/>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23</w:t>
            </w:r>
          </w:p>
        </w:tc>
        <w:tc>
          <w:tcPr>
            <w:tcW w:w="1074"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22</w:t>
            </w:r>
          </w:p>
        </w:tc>
        <w:tc>
          <w:tcPr>
            <w:tcW w:w="1059" w:type="dxa"/>
            <w:noWrap/>
            <w:vAlign w:val="center"/>
            <w:hideMark/>
          </w:tcPr>
          <w:p w:rsidR="00DD09F6" w:rsidRDefault="00A5266F">
            <w:pPr>
              <w:jc w:val="center"/>
              <w:cnfStyle w:val="000000100000"/>
              <w:rPr>
                <w:rFonts w:cs="Arial"/>
                <w:color w:val="000000"/>
                <w:szCs w:val="24"/>
              </w:rPr>
            </w:pPr>
            <w:r w:rsidRPr="00A5266F">
              <w:rPr>
                <w:rFonts w:cs="Arial"/>
                <w:color w:val="000000"/>
                <w:sz w:val="22"/>
                <w:szCs w:val="24"/>
              </w:rPr>
              <w:t>-4,35%</w:t>
            </w:r>
          </w:p>
        </w:tc>
      </w:tr>
      <w:tr w:rsidR="0007478E" w:rsidRPr="006D7C93" w:rsidTr="00E64755">
        <w:trPr>
          <w:trHeight w:val="312"/>
        </w:trPr>
        <w:tc>
          <w:tcPr>
            <w:cnfStyle w:val="001000000000"/>
            <w:tcW w:w="1260" w:type="dxa"/>
            <w:shd w:val="clear" w:color="auto" w:fill="95B3D7" w:themeFill="accent1" w:themeFillTint="99"/>
            <w:noWrap/>
            <w:vAlign w:val="center"/>
            <w:hideMark/>
          </w:tcPr>
          <w:p w:rsidR="00DD09F6" w:rsidRDefault="00A5266F">
            <w:pPr>
              <w:pStyle w:val="Paragraphedeliste"/>
              <w:ind w:left="0"/>
              <w:rPr>
                <w:rFonts w:cs="Arial"/>
                <w:color w:val="auto"/>
                <w:szCs w:val="24"/>
              </w:rPr>
            </w:pPr>
            <w:r w:rsidRPr="00A5266F">
              <w:rPr>
                <w:rFonts w:cs="Arial"/>
                <w:color w:val="auto"/>
                <w:sz w:val="22"/>
                <w:szCs w:val="24"/>
              </w:rPr>
              <w:t>MAATEC</w:t>
            </w:r>
          </w:p>
        </w:tc>
        <w:tc>
          <w:tcPr>
            <w:tcW w:w="1194" w:type="dxa"/>
            <w:noWrap/>
            <w:vAlign w:val="center"/>
            <w:hideMark/>
          </w:tcPr>
          <w:p w:rsidR="00DD09F6" w:rsidRDefault="00DD09F6">
            <w:pPr>
              <w:jc w:val="center"/>
              <w:cnfStyle w:val="000000000000"/>
              <w:rPr>
                <w:rFonts w:cs="Arial"/>
                <w:color w:val="000000"/>
                <w:szCs w:val="24"/>
              </w:rPr>
            </w:pPr>
          </w:p>
        </w:tc>
        <w:tc>
          <w:tcPr>
            <w:tcW w:w="1119" w:type="dxa"/>
            <w:noWrap/>
            <w:vAlign w:val="center"/>
            <w:hideMark/>
          </w:tcPr>
          <w:p w:rsidR="00DD09F6" w:rsidRDefault="00DD09F6">
            <w:pPr>
              <w:jc w:val="center"/>
              <w:cnfStyle w:val="000000000000"/>
              <w:rPr>
                <w:rFonts w:cs="Arial"/>
                <w:color w:val="000000"/>
                <w:szCs w:val="24"/>
              </w:rPr>
            </w:pPr>
          </w:p>
        </w:tc>
        <w:tc>
          <w:tcPr>
            <w:tcW w:w="1071" w:type="dxa"/>
            <w:gridSpan w:val="2"/>
            <w:noWrap/>
            <w:vAlign w:val="center"/>
            <w:hideMark/>
          </w:tcPr>
          <w:p w:rsidR="00DD09F6" w:rsidRDefault="00DD09F6">
            <w:pPr>
              <w:jc w:val="center"/>
              <w:cnfStyle w:val="000000000000"/>
              <w:rPr>
                <w:rFonts w:cs="Arial"/>
                <w:color w:val="000000"/>
                <w:szCs w:val="24"/>
              </w:rPr>
            </w:pPr>
          </w:p>
        </w:tc>
        <w:tc>
          <w:tcPr>
            <w:tcW w:w="1311" w:type="dxa"/>
            <w:gridSpan w:val="2"/>
            <w:noWrap/>
            <w:vAlign w:val="center"/>
            <w:hideMark/>
          </w:tcPr>
          <w:p w:rsidR="00DD09F6" w:rsidRDefault="00DD09F6">
            <w:pPr>
              <w:jc w:val="center"/>
              <w:cnfStyle w:val="000000000000"/>
              <w:rPr>
                <w:rFonts w:cs="Arial"/>
                <w:color w:val="000000"/>
                <w:szCs w:val="24"/>
              </w:rPr>
            </w:pPr>
          </w:p>
        </w:tc>
        <w:tc>
          <w:tcPr>
            <w:tcW w:w="1035" w:type="dxa"/>
            <w:gridSpan w:val="2"/>
            <w:noWrap/>
            <w:vAlign w:val="center"/>
            <w:hideMark/>
          </w:tcPr>
          <w:p w:rsidR="00DD09F6" w:rsidRDefault="00DD09F6">
            <w:pPr>
              <w:jc w:val="center"/>
              <w:cnfStyle w:val="000000000000"/>
              <w:rPr>
                <w:rFonts w:cs="Arial"/>
                <w:color w:val="000000"/>
                <w:szCs w:val="24"/>
              </w:rPr>
            </w:pPr>
          </w:p>
        </w:tc>
        <w:tc>
          <w:tcPr>
            <w:tcW w:w="1074"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19</w:t>
            </w:r>
          </w:p>
        </w:tc>
        <w:tc>
          <w:tcPr>
            <w:tcW w:w="1059" w:type="dxa"/>
            <w:noWrap/>
            <w:vAlign w:val="center"/>
            <w:hideMark/>
          </w:tcPr>
          <w:p w:rsidR="00DD09F6" w:rsidRDefault="00A5266F">
            <w:pPr>
              <w:jc w:val="center"/>
              <w:cnfStyle w:val="000000000000"/>
              <w:rPr>
                <w:rFonts w:cs="Arial"/>
                <w:color w:val="000000"/>
                <w:szCs w:val="24"/>
              </w:rPr>
            </w:pPr>
            <w:r w:rsidRPr="00A5266F">
              <w:rPr>
                <w:rFonts w:cs="Arial"/>
                <w:color w:val="000000"/>
                <w:sz w:val="22"/>
                <w:szCs w:val="24"/>
              </w:rPr>
              <w:t>13,00%</w:t>
            </w:r>
          </w:p>
        </w:tc>
      </w:tr>
      <w:tr w:rsidR="0007478E" w:rsidRPr="006D7C93" w:rsidTr="00E64755">
        <w:trPr>
          <w:cnfStyle w:val="000000100000"/>
          <w:trHeight w:val="426"/>
        </w:trPr>
        <w:tc>
          <w:tcPr>
            <w:cnfStyle w:val="001000000000"/>
            <w:tcW w:w="1260" w:type="dxa"/>
            <w:shd w:val="clear" w:color="auto" w:fill="95B3D7" w:themeFill="accent1" w:themeFillTint="99"/>
            <w:noWrap/>
            <w:vAlign w:val="center"/>
            <w:hideMark/>
          </w:tcPr>
          <w:p w:rsidR="00DD09F6" w:rsidRDefault="00A5266F">
            <w:pPr>
              <w:jc w:val="center"/>
              <w:rPr>
                <w:rFonts w:cs="Arial"/>
                <w:color w:val="auto"/>
                <w:szCs w:val="24"/>
              </w:rPr>
            </w:pPr>
            <w:r w:rsidRPr="00A5266F">
              <w:rPr>
                <w:rFonts w:cs="Arial"/>
                <w:color w:val="auto"/>
                <w:sz w:val="28"/>
              </w:rPr>
              <w:t>Total</w:t>
            </w:r>
          </w:p>
        </w:tc>
        <w:tc>
          <w:tcPr>
            <w:tcW w:w="1194" w:type="dxa"/>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9 535</w:t>
            </w:r>
          </w:p>
        </w:tc>
        <w:tc>
          <w:tcPr>
            <w:tcW w:w="1119" w:type="dxa"/>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9 938</w:t>
            </w:r>
          </w:p>
        </w:tc>
        <w:tc>
          <w:tcPr>
            <w:tcW w:w="1071" w:type="dxa"/>
            <w:gridSpan w:val="2"/>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11 492</w:t>
            </w:r>
          </w:p>
        </w:tc>
        <w:tc>
          <w:tcPr>
            <w:tcW w:w="1311" w:type="dxa"/>
            <w:gridSpan w:val="2"/>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11 752</w:t>
            </w:r>
          </w:p>
        </w:tc>
        <w:tc>
          <w:tcPr>
            <w:tcW w:w="1035" w:type="dxa"/>
            <w:gridSpan w:val="2"/>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12 515</w:t>
            </w:r>
          </w:p>
        </w:tc>
        <w:tc>
          <w:tcPr>
            <w:tcW w:w="1074" w:type="dxa"/>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12 873</w:t>
            </w:r>
          </w:p>
        </w:tc>
        <w:tc>
          <w:tcPr>
            <w:tcW w:w="1059" w:type="dxa"/>
            <w:noWrap/>
            <w:vAlign w:val="center"/>
            <w:hideMark/>
          </w:tcPr>
          <w:p w:rsidR="00DD09F6" w:rsidRDefault="00A5266F">
            <w:pPr>
              <w:jc w:val="center"/>
              <w:cnfStyle w:val="000000100000"/>
              <w:rPr>
                <w:rFonts w:cs="Arial"/>
                <w:b/>
                <w:bCs/>
                <w:color w:val="000000"/>
                <w:szCs w:val="24"/>
              </w:rPr>
            </w:pPr>
            <w:r w:rsidRPr="00A5266F">
              <w:rPr>
                <w:rFonts w:cs="Arial"/>
                <w:b/>
                <w:bCs/>
                <w:color w:val="000000"/>
                <w:sz w:val="22"/>
                <w:szCs w:val="24"/>
              </w:rPr>
              <w:t>2,86%</w:t>
            </w:r>
          </w:p>
        </w:tc>
      </w:tr>
    </w:tbl>
    <w:p w:rsidR="00DD09F6" w:rsidRDefault="00DD09F6">
      <w:pPr>
        <w:spacing w:after="0" w:line="240" w:lineRule="auto"/>
        <w:ind w:left="284"/>
        <w:jc w:val="both"/>
        <w:rPr>
          <w:rFonts w:ascii="Footlight MT Light" w:hAnsi="Footlight MT Light"/>
          <w:bCs/>
          <w:color w:val="000000"/>
          <w:sz w:val="24"/>
          <w:szCs w:val="24"/>
        </w:rPr>
      </w:pPr>
    </w:p>
    <w:p w:rsidR="00DD09F6" w:rsidRDefault="00A5266F">
      <w:pPr>
        <w:spacing w:after="0" w:line="240" w:lineRule="auto"/>
        <w:jc w:val="both"/>
        <w:rPr>
          <w:rFonts w:ascii="Footlight MT Light" w:hAnsi="Footlight MT Light"/>
          <w:bCs/>
          <w:color w:val="000000"/>
          <w:sz w:val="28"/>
        </w:rPr>
      </w:pPr>
      <w:r w:rsidRPr="00A5266F">
        <w:rPr>
          <w:rFonts w:ascii="Footlight MT Light" w:hAnsi="Footlight MT Light"/>
          <w:bCs/>
          <w:color w:val="000000"/>
          <w:sz w:val="28"/>
        </w:rPr>
        <w:lastRenderedPageBreak/>
        <w:t xml:space="preserve">L’effectif enregistré en 2010 est de 12 873 personnes, comparé à l’année 2009 </w:t>
      </w:r>
      <w:r w:rsidR="00B97C8C">
        <w:rPr>
          <w:rFonts w:ascii="Footlight MT Light" w:hAnsi="Footlight MT Light"/>
          <w:bCs/>
          <w:color w:val="000000"/>
          <w:sz w:val="28"/>
        </w:rPr>
        <w:t xml:space="preserve">celui-ci </w:t>
      </w:r>
      <w:r w:rsidRPr="00A5266F">
        <w:rPr>
          <w:rFonts w:ascii="Footlight MT Light" w:hAnsi="Footlight MT Light"/>
          <w:bCs/>
          <w:color w:val="000000"/>
          <w:sz w:val="28"/>
        </w:rPr>
        <w:t>a connu une augmentation de 358 personnes soit un taux de  2,86%</w:t>
      </w:r>
      <w:r w:rsidR="00B97C8C">
        <w:rPr>
          <w:rFonts w:ascii="Footlight MT Light" w:hAnsi="Footlight MT Light"/>
          <w:bCs/>
          <w:color w:val="000000"/>
          <w:sz w:val="28"/>
        </w:rPr>
        <w:t>.</w:t>
      </w:r>
    </w:p>
    <w:p w:rsidR="00DD09F6" w:rsidRDefault="00A5266F">
      <w:pPr>
        <w:spacing w:after="0" w:line="240" w:lineRule="auto"/>
        <w:jc w:val="both"/>
        <w:rPr>
          <w:rFonts w:ascii="Footlight MT Light" w:hAnsi="Footlight MT Light"/>
          <w:bCs/>
          <w:color w:val="000000"/>
          <w:sz w:val="10"/>
          <w:szCs w:val="10"/>
        </w:rPr>
      </w:pPr>
      <w:r w:rsidRPr="00A5266F">
        <w:rPr>
          <w:rFonts w:ascii="Footlight MT Light" w:hAnsi="Footlight MT Light"/>
          <w:bCs/>
          <w:color w:val="000000"/>
          <w:sz w:val="28"/>
        </w:rPr>
        <w:t xml:space="preserve"> </w:t>
      </w: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Le poids de l’effectif salarié de la SAA reste le plus élevé, avec 35,5% de l’effectif total des sociétés.</w:t>
      </w:r>
    </w:p>
    <w:p w:rsidR="00DD09F6" w:rsidRDefault="00DD09F6">
      <w:pPr>
        <w:spacing w:after="0" w:line="240" w:lineRule="auto"/>
        <w:jc w:val="both"/>
        <w:rPr>
          <w:rFonts w:ascii="Footlight MT Light" w:hAnsi="Footlight MT Light"/>
          <w:sz w:val="4"/>
          <w:szCs w:val="4"/>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Les quatre premières sociétés [SAA, CNMA, CAAR, CAAT] totalisent 78.69 % de l’effectif total des 16 sociétés. Ces sociétés, créées antérieurement à la promulgation</w:t>
      </w:r>
      <w:r w:rsidR="00B97C8C">
        <w:rPr>
          <w:rFonts w:ascii="Footlight MT Light" w:hAnsi="Footlight MT Light"/>
          <w:sz w:val="28"/>
        </w:rPr>
        <w:t xml:space="preserve"> </w:t>
      </w:r>
      <w:r w:rsidRPr="00A5266F">
        <w:rPr>
          <w:rFonts w:ascii="Footlight MT Light" w:hAnsi="Footlight MT Light"/>
          <w:sz w:val="28"/>
        </w:rPr>
        <w:t>de</w:t>
      </w:r>
      <w:r w:rsidR="00B97C8C">
        <w:rPr>
          <w:rFonts w:ascii="Footlight MT Light" w:hAnsi="Footlight MT Light"/>
          <w:sz w:val="28"/>
        </w:rPr>
        <w:t xml:space="preserve"> </w:t>
      </w:r>
      <w:r w:rsidRPr="00A5266F">
        <w:rPr>
          <w:rFonts w:ascii="Footlight MT Light" w:hAnsi="Footlight MT Light"/>
          <w:sz w:val="28"/>
        </w:rPr>
        <w:t>l’ordonnance</w:t>
      </w:r>
      <w:r w:rsidR="00B97C8C">
        <w:rPr>
          <w:rFonts w:ascii="Footlight MT Light" w:hAnsi="Footlight MT Light"/>
          <w:sz w:val="28"/>
        </w:rPr>
        <w:t xml:space="preserve"> </w:t>
      </w:r>
      <w:r w:rsidRPr="00A5266F">
        <w:rPr>
          <w:rFonts w:ascii="Footlight MT Light" w:hAnsi="Footlight MT Light"/>
          <w:sz w:val="28"/>
        </w:rPr>
        <w:t>95-07 se partagent le marché de l'emploi en embauchant prés de 10 130 salariés.</w:t>
      </w:r>
    </w:p>
    <w:p w:rsidR="00781CD7" w:rsidRDefault="00781CD7">
      <w:pPr>
        <w:spacing w:after="0" w:line="240" w:lineRule="auto"/>
        <w:jc w:val="both"/>
        <w:rPr>
          <w:rFonts w:ascii="Footlight MT Light" w:hAnsi="Footlight MT Light"/>
          <w:sz w:val="28"/>
        </w:rPr>
      </w:pPr>
    </w:p>
    <w:p w:rsidR="00DD09F6" w:rsidRDefault="00DD09F6">
      <w:pPr>
        <w:spacing w:after="0" w:line="240" w:lineRule="auto"/>
        <w:jc w:val="center"/>
        <w:rPr>
          <w:rFonts w:ascii="Footlight MT Light" w:hAnsi="Footlight MT Light"/>
          <w:b/>
          <w:bCs/>
          <w:color w:val="000000"/>
          <w:sz w:val="14"/>
          <w:szCs w:val="18"/>
        </w:rPr>
      </w:pPr>
    </w:p>
    <w:p w:rsidR="00DD09F6" w:rsidRDefault="00A5266F">
      <w:pPr>
        <w:spacing w:after="0" w:line="240" w:lineRule="auto"/>
        <w:jc w:val="center"/>
        <w:rPr>
          <w:rFonts w:ascii="Footlight MT Light" w:hAnsi="Footlight MT Light"/>
          <w:b/>
          <w:bCs/>
          <w:color w:val="000000"/>
          <w:sz w:val="28"/>
          <w:szCs w:val="36"/>
          <w:u w:val="single"/>
        </w:rPr>
      </w:pPr>
      <w:r w:rsidRPr="00A5266F">
        <w:rPr>
          <w:rFonts w:ascii="Footlight MT Light" w:hAnsi="Footlight MT Light"/>
          <w:b/>
          <w:bCs/>
          <w:sz w:val="28"/>
          <w:szCs w:val="36"/>
          <w:u w:val="single"/>
        </w:rPr>
        <w:t xml:space="preserve">(Graphe 01)  </w:t>
      </w:r>
      <w:r w:rsidRPr="00A5266F">
        <w:rPr>
          <w:rFonts w:ascii="Footlight MT Light" w:hAnsi="Footlight MT Light"/>
          <w:b/>
          <w:bCs/>
          <w:color w:val="000000"/>
          <w:sz w:val="28"/>
          <w:szCs w:val="36"/>
          <w:u w:val="single"/>
        </w:rPr>
        <w:t>Répartition des effectifs employés par société d’assurance 2010</w:t>
      </w:r>
    </w:p>
    <w:p w:rsidR="00781CD7" w:rsidRDefault="00781CD7">
      <w:pPr>
        <w:spacing w:after="0" w:line="240" w:lineRule="auto"/>
        <w:jc w:val="center"/>
        <w:rPr>
          <w:rFonts w:ascii="Footlight MT Light" w:hAnsi="Footlight MT Light"/>
          <w:b/>
          <w:bCs/>
          <w:color w:val="000000"/>
          <w:sz w:val="28"/>
          <w:szCs w:val="36"/>
          <w:u w:val="single"/>
        </w:rPr>
      </w:pPr>
    </w:p>
    <w:p w:rsidR="00DD09F6" w:rsidRDefault="00DD09F6" w:rsidP="00A40F77">
      <w:pPr>
        <w:spacing w:after="0" w:line="240" w:lineRule="auto"/>
        <w:jc w:val="center"/>
        <w:rPr>
          <w:rFonts w:ascii="Footlight MT Light" w:hAnsi="Footlight MT Light"/>
        </w:rPr>
      </w:pPr>
      <w:r>
        <w:rPr>
          <w:rFonts w:ascii="Footlight MT Light" w:hAnsi="Footlight MT Light"/>
          <w:noProof/>
        </w:rPr>
        <w:drawing>
          <wp:inline distT="0" distB="0" distL="0" distR="0">
            <wp:extent cx="5939518" cy="4073979"/>
            <wp:effectExtent l="38100" t="19050" r="23132" b="2721"/>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9F6" w:rsidRDefault="00DD09F6">
      <w:pPr>
        <w:spacing w:after="0" w:line="240" w:lineRule="auto"/>
        <w:jc w:val="center"/>
        <w:rPr>
          <w:rFonts w:ascii="Footlight MT Light" w:hAnsi="Footlight MT Light"/>
          <w:b/>
        </w:rPr>
      </w:pPr>
    </w:p>
    <w:p w:rsidR="00781CD7" w:rsidRDefault="00781CD7">
      <w:pPr>
        <w:spacing w:after="0" w:line="240" w:lineRule="auto"/>
        <w:jc w:val="center"/>
        <w:rPr>
          <w:rFonts w:ascii="Footlight MT Light" w:hAnsi="Footlight MT Light"/>
          <w:b/>
          <w:sz w:val="28"/>
          <w:szCs w:val="36"/>
          <w:u w:val="single"/>
        </w:rPr>
      </w:pPr>
    </w:p>
    <w:p w:rsidR="00A40F77" w:rsidRDefault="00A40F77">
      <w:pPr>
        <w:spacing w:after="0" w:line="240" w:lineRule="auto"/>
        <w:jc w:val="center"/>
        <w:rPr>
          <w:rFonts w:ascii="Footlight MT Light" w:hAnsi="Footlight MT Light"/>
          <w:b/>
          <w:sz w:val="28"/>
          <w:szCs w:val="36"/>
          <w:u w:val="single"/>
        </w:rPr>
      </w:pPr>
    </w:p>
    <w:p w:rsidR="00DD09F6" w:rsidRDefault="00A5266F">
      <w:pPr>
        <w:spacing w:after="0" w:line="240" w:lineRule="auto"/>
        <w:jc w:val="center"/>
        <w:rPr>
          <w:rFonts w:ascii="Footlight MT Light" w:hAnsi="Footlight MT Light"/>
          <w:b/>
          <w:sz w:val="28"/>
          <w:szCs w:val="36"/>
          <w:u w:val="single"/>
        </w:rPr>
      </w:pPr>
      <w:r w:rsidRPr="00A5266F">
        <w:rPr>
          <w:rFonts w:ascii="Footlight MT Light" w:hAnsi="Footlight MT Light"/>
          <w:b/>
          <w:sz w:val="28"/>
          <w:szCs w:val="36"/>
          <w:u w:val="single"/>
        </w:rPr>
        <w:t xml:space="preserve">Répartition </w:t>
      </w:r>
      <w:r w:rsidR="00871AB9">
        <w:rPr>
          <w:rFonts w:ascii="Footlight MT Light" w:hAnsi="Footlight MT Light"/>
          <w:b/>
          <w:sz w:val="28"/>
          <w:szCs w:val="36"/>
          <w:u w:val="single"/>
        </w:rPr>
        <w:t xml:space="preserve"> </w:t>
      </w:r>
      <w:r w:rsidRPr="00A5266F">
        <w:rPr>
          <w:rFonts w:ascii="Footlight MT Light" w:hAnsi="Footlight MT Light"/>
          <w:b/>
          <w:sz w:val="28"/>
          <w:szCs w:val="36"/>
          <w:u w:val="single"/>
        </w:rPr>
        <w:t xml:space="preserve">des effectifs par secteur </w:t>
      </w:r>
      <w:r w:rsidR="00871AB9">
        <w:rPr>
          <w:rFonts w:ascii="Footlight MT Light" w:hAnsi="Footlight MT Light"/>
          <w:b/>
          <w:sz w:val="28"/>
          <w:szCs w:val="36"/>
          <w:u w:val="single"/>
        </w:rPr>
        <w:t xml:space="preserve"> en </w:t>
      </w:r>
      <w:r w:rsidR="00871AB9" w:rsidRPr="007874CD">
        <w:rPr>
          <w:rFonts w:ascii="Footlight MT Light" w:hAnsi="Footlight MT Light"/>
          <w:b/>
          <w:sz w:val="28"/>
          <w:szCs w:val="36"/>
          <w:u w:val="single"/>
        </w:rPr>
        <w:t>2010</w:t>
      </w:r>
    </w:p>
    <w:p w:rsidR="00FD10EF" w:rsidRDefault="00FD10EF">
      <w:pPr>
        <w:spacing w:after="0" w:line="240" w:lineRule="auto"/>
        <w:jc w:val="center"/>
        <w:rPr>
          <w:rFonts w:ascii="Footlight MT Light" w:hAnsi="Footlight MT Light"/>
          <w:b/>
          <w:sz w:val="28"/>
          <w:szCs w:val="36"/>
          <w:u w:val="single"/>
        </w:rPr>
      </w:pPr>
    </w:p>
    <w:tbl>
      <w:tblPr>
        <w:tblStyle w:val="Tramemoyenne2-Accent11"/>
        <w:tblW w:w="6662" w:type="dxa"/>
        <w:jc w:val="center"/>
        <w:tblInd w:w="1242" w:type="dxa"/>
        <w:tblLook w:val="04A0"/>
      </w:tblPr>
      <w:tblGrid>
        <w:gridCol w:w="2409"/>
        <w:gridCol w:w="2127"/>
        <w:gridCol w:w="2126"/>
      </w:tblGrid>
      <w:tr w:rsidR="009011F1" w:rsidRPr="00B97C8C" w:rsidTr="00871AB9">
        <w:trPr>
          <w:cnfStyle w:val="100000000000"/>
          <w:trHeight w:val="490"/>
          <w:jc w:val="center"/>
        </w:trPr>
        <w:tc>
          <w:tcPr>
            <w:cnfStyle w:val="001000000100"/>
            <w:tcW w:w="2409" w:type="dxa"/>
            <w:tcBorders>
              <w:top w:val="nil"/>
              <w:bottom w:val="nil"/>
            </w:tcBorders>
            <w:shd w:val="clear" w:color="auto" w:fill="auto"/>
            <w:noWrap/>
            <w:vAlign w:val="center"/>
            <w:hideMark/>
          </w:tcPr>
          <w:p w:rsidR="00DD09F6" w:rsidRDefault="00DD09F6">
            <w:pPr>
              <w:jc w:val="center"/>
              <w:rPr>
                <w:rFonts w:cs="Times New Roman"/>
                <w:color w:val="000000"/>
                <w:sz w:val="28"/>
                <w:szCs w:val="36"/>
              </w:rPr>
            </w:pPr>
          </w:p>
        </w:tc>
        <w:tc>
          <w:tcPr>
            <w:tcW w:w="2127" w:type="dxa"/>
            <w:tcBorders>
              <w:top w:val="single" w:sz="4" w:space="0" w:color="auto"/>
              <w:bottom w:val="single" w:sz="4" w:space="0" w:color="auto"/>
            </w:tcBorders>
            <w:shd w:val="clear" w:color="auto" w:fill="auto"/>
            <w:noWrap/>
            <w:vAlign w:val="center"/>
            <w:hideMark/>
          </w:tcPr>
          <w:p w:rsidR="00DD09F6" w:rsidRDefault="00A5266F">
            <w:pPr>
              <w:jc w:val="center"/>
              <w:cnfStyle w:val="100000000000"/>
              <w:rPr>
                <w:rFonts w:cs="Times New Roman"/>
                <w:color w:val="000000"/>
                <w:sz w:val="28"/>
                <w:szCs w:val="36"/>
              </w:rPr>
            </w:pPr>
            <w:r w:rsidRPr="00A5266F">
              <w:rPr>
                <w:rFonts w:asciiTheme="minorHAnsi" w:hAnsiTheme="minorHAnsi" w:cs="Times New Roman"/>
                <w:color w:val="000000"/>
                <w:sz w:val="28"/>
                <w:szCs w:val="36"/>
              </w:rPr>
              <w:t>Effectifs</w:t>
            </w:r>
          </w:p>
        </w:tc>
        <w:tc>
          <w:tcPr>
            <w:tcW w:w="2126" w:type="dxa"/>
            <w:tcBorders>
              <w:top w:val="single" w:sz="4" w:space="0" w:color="auto"/>
              <w:bottom w:val="single" w:sz="4" w:space="0" w:color="auto"/>
            </w:tcBorders>
            <w:shd w:val="clear" w:color="auto" w:fill="auto"/>
            <w:noWrap/>
            <w:vAlign w:val="center"/>
            <w:hideMark/>
          </w:tcPr>
          <w:p w:rsidR="00DD09F6" w:rsidRDefault="00A5266F">
            <w:pPr>
              <w:jc w:val="center"/>
              <w:cnfStyle w:val="100000000000"/>
              <w:rPr>
                <w:rFonts w:cs="Times New Roman"/>
                <w:color w:val="000000"/>
                <w:sz w:val="28"/>
                <w:szCs w:val="36"/>
              </w:rPr>
            </w:pPr>
            <w:r w:rsidRPr="00A5266F">
              <w:rPr>
                <w:rFonts w:asciiTheme="minorHAnsi" w:hAnsiTheme="minorHAnsi" w:cs="Times New Roman"/>
                <w:color w:val="000000"/>
                <w:sz w:val="28"/>
                <w:szCs w:val="36"/>
              </w:rPr>
              <w:t>Part en %</w:t>
            </w:r>
          </w:p>
        </w:tc>
      </w:tr>
      <w:tr w:rsidR="009011F1" w:rsidRPr="00B97C8C" w:rsidTr="00871AB9">
        <w:trPr>
          <w:cnfStyle w:val="000000100000"/>
          <w:trHeight w:val="409"/>
          <w:jc w:val="center"/>
        </w:trPr>
        <w:tc>
          <w:tcPr>
            <w:cnfStyle w:val="001000000000"/>
            <w:tcW w:w="2409" w:type="dxa"/>
            <w:tcBorders>
              <w:top w:val="nil"/>
            </w:tcBorders>
            <w:shd w:val="clear" w:color="auto" w:fill="C6D9F1" w:themeFill="text2" w:themeFillTint="33"/>
            <w:noWrap/>
            <w:vAlign w:val="center"/>
            <w:hideMark/>
          </w:tcPr>
          <w:p w:rsidR="00DD09F6" w:rsidRDefault="00A5266F">
            <w:pPr>
              <w:jc w:val="center"/>
              <w:rPr>
                <w:rFonts w:cs="Times New Roman"/>
                <w:color w:val="000000"/>
                <w:sz w:val="28"/>
                <w:szCs w:val="36"/>
              </w:rPr>
            </w:pPr>
            <w:r w:rsidRPr="00A5266F">
              <w:rPr>
                <w:rFonts w:asciiTheme="minorHAnsi" w:hAnsiTheme="minorHAnsi" w:cs="Times New Roman"/>
                <w:color w:val="000000"/>
                <w:sz w:val="28"/>
                <w:szCs w:val="36"/>
              </w:rPr>
              <w:t>Sociétés privé</w:t>
            </w:r>
          </w:p>
        </w:tc>
        <w:tc>
          <w:tcPr>
            <w:tcW w:w="2127" w:type="dxa"/>
            <w:tcBorders>
              <w:top w:val="single" w:sz="4" w:space="0" w:color="auto"/>
            </w:tcBorders>
            <w:shd w:val="clear" w:color="auto" w:fill="C6D9F1" w:themeFill="text2" w:themeFillTint="33"/>
            <w:noWrap/>
            <w:vAlign w:val="center"/>
            <w:hideMark/>
          </w:tcPr>
          <w:p w:rsidR="00DD09F6" w:rsidRDefault="00A5266F">
            <w:pPr>
              <w:jc w:val="center"/>
              <w:cnfStyle w:val="000000100000"/>
              <w:rPr>
                <w:rFonts w:cs="Times New Roman"/>
                <w:color w:val="000000"/>
                <w:sz w:val="28"/>
                <w:szCs w:val="36"/>
              </w:rPr>
            </w:pPr>
            <w:r w:rsidRPr="00A5266F">
              <w:rPr>
                <w:rFonts w:asciiTheme="minorHAnsi" w:hAnsiTheme="minorHAnsi" w:cs="Times New Roman"/>
                <w:color w:val="000000"/>
                <w:sz w:val="28"/>
                <w:szCs w:val="36"/>
              </w:rPr>
              <w:t>2 269</w:t>
            </w:r>
          </w:p>
        </w:tc>
        <w:tc>
          <w:tcPr>
            <w:tcW w:w="2126" w:type="dxa"/>
            <w:tcBorders>
              <w:top w:val="single" w:sz="4" w:space="0" w:color="auto"/>
            </w:tcBorders>
            <w:shd w:val="clear" w:color="auto" w:fill="C6D9F1" w:themeFill="text2" w:themeFillTint="33"/>
            <w:noWrap/>
            <w:vAlign w:val="center"/>
            <w:hideMark/>
          </w:tcPr>
          <w:p w:rsidR="00DD09F6" w:rsidRDefault="00A5266F">
            <w:pPr>
              <w:jc w:val="center"/>
              <w:cnfStyle w:val="000000100000"/>
              <w:rPr>
                <w:rFonts w:cs="Times New Roman"/>
                <w:color w:val="000000"/>
                <w:sz w:val="28"/>
                <w:szCs w:val="36"/>
              </w:rPr>
            </w:pPr>
            <w:r w:rsidRPr="00A5266F">
              <w:rPr>
                <w:rFonts w:asciiTheme="minorHAnsi" w:hAnsiTheme="minorHAnsi" w:cs="Times New Roman"/>
                <w:color w:val="000000"/>
                <w:sz w:val="28"/>
                <w:szCs w:val="36"/>
              </w:rPr>
              <w:t>17,63%</w:t>
            </w:r>
          </w:p>
        </w:tc>
      </w:tr>
      <w:tr w:rsidR="009011F1" w:rsidRPr="00B97C8C" w:rsidTr="00871AB9">
        <w:trPr>
          <w:trHeight w:val="395"/>
          <w:jc w:val="center"/>
        </w:trPr>
        <w:tc>
          <w:tcPr>
            <w:cnfStyle w:val="001000000000"/>
            <w:tcW w:w="2409" w:type="dxa"/>
            <w:shd w:val="clear" w:color="auto" w:fill="auto"/>
            <w:noWrap/>
            <w:vAlign w:val="center"/>
            <w:hideMark/>
          </w:tcPr>
          <w:p w:rsidR="00DD09F6" w:rsidRDefault="00A5266F">
            <w:pPr>
              <w:jc w:val="center"/>
              <w:rPr>
                <w:rFonts w:cs="Times New Roman"/>
                <w:color w:val="000000"/>
                <w:sz w:val="28"/>
                <w:szCs w:val="36"/>
              </w:rPr>
            </w:pPr>
            <w:r w:rsidRPr="00A5266F">
              <w:rPr>
                <w:rFonts w:asciiTheme="minorHAnsi" w:hAnsiTheme="minorHAnsi" w:cs="Times New Roman"/>
                <w:color w:val="000000"/>
                <w:sz w:val="28"/>
                <w:szCs w:val="36"/>
              </w:rPr>
              <w:t>Sociétés public</w:t>
            </w:r>
          </w:p>
        </w:tc>
        <w:tc>
          <w:tcPr>
            <w:tcW w:w="2127" w:type="dxa"/>
            <w:shd w:val="clear" w:color="auto" w:fill="auto"/>
            <w:noWrap/>
            <w:vAlign w:val="center"/>
            <w:hideMark/>
          </w:tcPr>
          <w:p w:rsidR="00DD09F6" w:rsidRDefault="00A5266F">
            <w:pPr>
              <w:jc w:val="center"/>
              <w:cnfStyle w:val="000000000000"/>
              <w:rPr>
                <w:rFonts w:cs="Times New Roman"/>
                <w:color w:val="000000"/>
                <w:sz w:val="28"/>
                <w:szCs w:val="36"/>
              </w:rPr>
            </w:pPr>
            <w:r w:rsidRPr="00A5266F">
              <w:rPr>
                <w:rFonts w:asciiTheme="minorHAnsi" w:hAnsiTheme="minorHAnsi" w:cs="Times New Roman"/>
                <w:color w:val="000000"/>
                <w:sz w:val="28"/>
                <w:szCs w:val="36"/>
              </w:rPr>
              <w:t>10 604</w:t>
            </w:r>
          </w:p>
        </w:tc>
        <w:tc>
          <w:tcPr>
            <w:tcW w:w="2126" w:type="dxa"/>
            <w:shd w:val="clear" w:color="auto" w:fill="auto"/>
            <w:noWrap/>
            <w:vAlign w:val="center"/>
            <w:hideMark/>
          </w:tcPr>
          <w:p w:rsidR="00DD09F6" w:rsidRDefault="00A5266F">
            <w:pPr>
              <w:jc w:val="center"/>
              <w:cnfStyle w:val="000000000000"/>
              <w:rPr>
                <w:rFonts w:cs="Times New Roman"/>
                <w:color w:val="000000"/>
                <w:sz w:val="28"/>
                <w:szCs w:val="36"/>
              </w:rPr>
            </w:pPr>
            <w:r w:rsidRPr="00A5266F">
              <w:rPr>
                <w:rFonts w:asciiTheme="minorHAnsi" w:hAnsiTheme="minorHAnsi" w:cs="Times New Roman"/>
                <w:color w:val="000000"/>
                <w:sz w:val="28"/>
                <w:szCs w:val="36"/>
              </w:rPr>
              <w:t>82,37%</w:t>
            </w:r>
          </w:p>
        </w:tc>
      </w:tr>
    </w:tbl>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A40F77" w:rsidRDefault="00A40F77">
      <w:pPr>
        <w:spacing w:after="0" w:line="240" w:lineRule="auto"/>
        <w:rPr>
          <w:rFonts w:ascii="Footlight MT Light" w:hAnsi="Footlight MT Light"/>
        </w:rPr>
      </w:pPr>
    </w:p>
    <w:p w:rsidR="00781CD7" w:rsidRDefault="00781CD7">
      <w:pPr>
        <w:spacing w:after="0" w:line="240" w:lineRule="auto"/>
        <w:rPr>
          <w:rFonts w:ascii="Footlight MT Light" w:hAnsi="Footlight MT Light"/>
        </w:rPr>
      </w:pPr>
    </w:p>
    <w:p w:rsidR="00DD09F6" w:rsidRDefault="00A5266F">
      <w:pPr>
        <w:spacing w:after="0" w:line="240" w:lineRule="auto"/>
        <w:rPr>
          <w:rFonts w:ascii="Footlight MT Light" w:hAnsi="Footlight MT Light"/>
          <w:b/>
          <w:bCs/>
        </w:rPr>
      </w:pPr>
      <w:r w:rsidRPr="00A5266F">
        <w:rPr>
          <w:rFonts w:ascii="Footlight MT Light" w:hAnsi="Footlight MT Light"/>
          <w:b/>
          <w:bCs/>
        </w:rPr>
        <w:lastRenderedPageBreak/>
        <w:t xml:space="preserve">(Graphe 02) </w:t>
      </w:r>
    </w:p>
    <w:p w:rsidR="00DD09F6" w:rsidRDefault="00DD09F6" w:rsidP="00A40F77">
      <w:pPr>
        <w:spacing w:after="0" w:line="240" w:lineRule="auto"/>
        <w:ind w:left="567"/>
        <w:jc w:val="center"/>
        <w:rPr>
          <w:rFonts w:ascii="Footlight MT Light" w:hAnsi="Footlight MT Light"/>
        </w:rPr>
      </w:pPr>
      <w:r>
        <w:rPr>
          <w:rFonts w:ascii="Footlight MT Light" w:hAnsi="Footlight MT Light"/>
          <w:noProof/>
        </w:rPr>
        <w:drawing>
          <wp:inline distT="0" distB="0" distL="0" distR="0">
            <wp:extent cx="5404939" cy="2988491"/>
            <wp:effectExtent l="38100" t="19050" r="24311" b="2359"/>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09F6" w:rsidRDefault="00DD09F6">
      <w:pPr>
        <w:spacing w:after="0" w:line="240" w:lineRule="auto"/>
        <w:ind w:left="284"/>
        <w:rPr>
          <w:rFonts w:ascii="Footlight MT Light" w:hAnsi="Footlight MT Light"/>
        </w:rPr>
      </w:pPr>
    </w:p>
    <w:p w:rsidR="00DD09F6" w:rsidRDefault="00A5266F">
      <w:pPr>
        <w:tabs>
          <w:tab w:val="left" w:pos="0"/>
        </w:tabs>
        <w:spacing w:after="0" w:line="240" w:lineRule="auto"/>
        <w:jc w:val="both"/>
        <w:rPr>
          <w:rFonts w:ascii="Footlight MT Light" w:hAnsi="Footlight MT Light"/>
          <w:sz w:val="28"/>
          <w:szCs w:val="36"/>
        </w:rPr>
      </w:pPr>
      <w:r w:rsidRPr="00A5266F">
        <w:rPr>
          <w:rFonts w:ascii="Footlight MT Light" w:hAnsi="Footlight MT Light"/>
          <w:sz w:val="28"/>
          <w:szCs w:val="36"/>
        </w:rPr>
        <w:t>L’effectif des sept sociétés à capitaux privés (2A, CIAR, TRUST, SALAMA, GAM,</w:t>
      </w:r>
      <w:r w:rsidR="00596F37">
        <w:rPr>
          <w:rFonts w:ascii="Footlight MT Light" w:hAnsi="Footlight MT Light"/>
          <w:sz w:val="28"/>
          <w:szCs w:val="36"/>
        </w:rPr>
        <w:t xml:space="preserve"> </w:t>
      </w:r>
      <w:r w:rsidRPr="00A5266F">
        <w:rPr>
          <w:rFonts w:ascii="Footlight MT Light" w:hAnsi="Footlight MT Light"/>
          <w:sz w:val="28"/>
          <w:szCs w:val="36"/>
        </w:rPr>
        <w:t>ALLIANCE et CARDIF) a atteint 2 269 employés, soit 17.6% du total des sociétés.</w:t>
      </w:r>
    </w:p>
    <w:p w:rsidR="00DD09F6" w:rsidRDefault="00DD09F6">
      <w:pPr>
        <w:pStyle w:val="Titre3"/>
        <w:numPr>
          <w:ilvl w:val="0"/>
          <w:numId w:val="0"/>
        </w:numPr>
        <w:tabs>
          <w:tab w:val="left" w:pos="0"/>
        </w:tabs>
        <w:spacing w:after="0"/>
        <w:rPr>
          <w:rFonts w:ascii="Footlight MT Light" w:eastAsiaTheme="minorEastAsia" w:hAnsi="Footlight MT Light" w:cstheme="minorBidi"/>
          <w:b w:val="0"/>
          <w:bCs w:val="0"/>
          <w:i/>
          <w:iCs/>
          <w:sz w:val="28"/>
          <w:szCs w:val="36"/>
          <w:u w:val="single"/>
        </w:rPr>
      </w:pPr>
    </w:p>
    <w:p w:rsidR="00DD09F6" w:rsidRDefault="00DD09F6">
      <w:pPr>
        <w:pStyle w:val="Titre3"/>
        <w:numPr>
          <w:ilvl w:val="0"/>
          <w:numId w:val="0"/>
        </w:numPr>
        <w:tabs>
          <w:tab w:val="left" w:pos="0"/>
        </w:tabs>
        <w:spacing w:after="0"/>
        <w:rPr>
          <w:rFonts w:ascii="Footlight MT Light" w:eastAsiaTheme="minorEastAsia" w:hAnsi="Footlight MT Light" w:cstheme="minorBidi"/>
          <w:b w:val="0"/>
          <w:bCs w:val="0"/>
          <w:i/>
          <w:iCs/>
          <w:sz w:val="28"/>
          <w:szCs w:val="36"/>
          <w:u w:val="single"/>
        </w:rPr>
      </w:pPr>
    </w:p>
    <w:p w:rsidR="00424319" w:rsidRDefault="00A5266F">
      <w:pPr>
        <w:pStyle w:val="Paragraphedeliste"/>
        <w:numPr>
          <w:ilvl w:val="0"/>
          <w:numId w:val="99"/>
        </w:numPr>
        <w:spacing w:after="0" w:line="240" w:lineRule="auto"/>
        <w:ind w:right="641"/>
        <w:jc w:val="both"/>
        <w:rPr>
          <w:rFonts w:ascii="Footlight MT Light" w:hAnsi="Footlight MT Light"/>
          <w:b/>
          <w:bCs/>
          <w:i/>
          <w:iCs/>
          <w:sz w:val="28"/>
          <w:u w:val="single"/>
        </w:rPr>
      </w:pPr>
      <w:r w:rsidRPr="00A5266F">
        <w:rPr>
          <w:rFonts w:ascii="Footlight MT Light" w:hAnsi="Footlight MT Light"/>
          <w:i/>
          <w:iCs/>
          <w:sz w:val="28"/>
          <w:u w:val="single"/>
        </w:rPr>
        <w:t>Structure des effectifs par grade</w:t>
      </w:r>
    </w:p>
    <w:p w:rsidR="00DD09F6" w:rsidRDefault="00A5266F">
      <w:pPr>
        <w:tabs>
          <w:tab w:val="left" w:pos="0"/>
        </w:tabs>
        <w:spacing w:after="0" w:line="240" w:lineRule="auto"/>
        <w:jc w:val="both"/>
        <w:rPr>
          <w:rFonts w:ascii="Footlight MT Light" w:hAnsi="Footlight MT Light"/>
          <w:sz w:val="28"/>
          <w:szCs w:val="36"/>
        </w:rPr>
      </w:pPr>
      <w:r w:rsidRPr="00A5266F">
        <w:rPr>
          <w:rFonts w:ascii="Footlight MT Light" w:hAnsi="Footlight MT Light"/>
          <w:sz w:val="28"/>
          <w:szCs w:val="36"/>
        </w:rPr>
        <w:t>La structure des effectifs par grade (catégorie socioprofessionnelle) à fin 2010 se présente comme suit :</w:t>
      </w:r>
    </w:p>
    <w:p w:rsidR="00DD09F6" w:rsidRDefault="00DD09F6">
      <w:pPr>
        <w:spacing w:after="0" w:line="240" w:lineRule="auto"/>
        <w:ind w:left="284"/>
        <w:jc w:val="lowKashida"/>
        <w:rPr>
          <w:rFonts w:ascii="Footlight MT Light" w:hAnsi="Footlight MT Light"/>
        </w:rPr>
      </w:pPr>
    </w:p>
    <w:p w:rsidR="00781CD7" w:rsidRDefault="00781CD7">
      <w:pPr>
        <w:spacing w:after="0" w:line="240" w:lineRule="auto"/>
        <w:ind w:left="284"/>
        <w:jc w:val="lowKashida"/>
        <w:rPr>
          <w:rFonts w:ascii="Footlight MT Light" w:hAnsi="Footlight MT Light"/>
        </w:rPr>
      </w:pPr>
    </w:p>
    <w:p w:rsidR="00DD09F6" w:rsidRDefault="00A5266F">
      <w:pPr>
        <w:spacing w:after="0" w:line="240" w:lineRule="auto"/>
        <w:ind w:left="284"/>
        <w:rPr>
          <w:rFonts w:ascii="Footlight MT Light" w:hAnsi="Footlight MT Light"/>
          <w:b/>
          <w:bCs/>
          <w:color w:val="000000"/>
          <w:sz w:val="28"/>
          <w:u w:val="single"/>
        </w:rPr>
      </w:pPr>
      <w:r w:rsidRPr="00A5266F">
        <w:rPr>
          <w:rFonts w:ascii="Footlight MT Light" w:hAnsi="Footlight MT Light"/>
          <w:b/>
          <w:bCs/>
          <w:color w:val="000000"/>
          <w:sz w:val="28"/>
          <w:u w:val="single"/>
        </w:rPr>
        <w:t>(Tableau 03) Structure des effectifs par grade en 2009-2010.</w:t>
      </w:r>
    </w:p>
    <w:p w:rsidR="00781CD7" w:rsidRDefault="00781CD7">
      <w:pPr>
        <w:spacing w:after="0" w:line="240" w:lineRule="auto"/>
        <w:ind w:left="284"/>
        <w:rPr>
          <w:rFonts w:ascii="Footlight MT Light" w:hAnsi="Footlight MT Light"/>
          <w:b/>
          <w:bCs/>
          <w:color w:val="000000"/>
          <w:sz w:val="24"/>
          <w:szCs w:val="24"/>
        </w:rPr>
      </w:pPr>
    </w:p>
    <w:tbl>
      <w:tblPr>
        <w:tblStyle w:val="Trameclaire-Accent11"/>
        <w:tblW w:w="8865" w:type="dxa"/>
        <w:jc w:val="center"/>
        <w:tblInd w:w="19" w:type="dxa"/>
        <w:tblBorders>
          <w:top w:val="none" w:sz="0" w:space="0" w:color="auto"/>
          <w:bottom w:val="none" w:sz="0" w:space="0" w:color="auto"/>
        </w:tblBorders>
        <w:tblLook w:val="04A0"/>
      </w:tblPr>
      <w:tblGrid>
        <w:gridCol w:w="3966"/>
        <w:gridCol w:w="1701"/>
        <w:gridCol w:w="1417"/>
        <w:gridCol w:w="1781"/>
      </w:tblGrid>
      <w:tr w:rsidR="001A1BB3" w:rsidRPr="00596F37" w:rsidTr="00781CD7">
        <w:trPr>
          <w:cnfStyle w:val="100000000000"/>
          <w:trHeight w:val="591"/>
          <w:jc w:val="center"/>
        </w:trPr>
        <w:tc>
          <w:tcPr>
            <w:cnfStyle w:val="001000000000"/>
            <w:tcW w:w="3966" w:type="dxa"/>
            <w:tcBorders>
              <w:top w:val="single" w:sz="4" w:space="0" w:color="4F81BD" w:themeColor="accent1"/>
              <w:right w:val="none" w:sz="0" w:space="0" w:color="auto"/>
            </w:tcBorders>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Grade</w:t>
            </w:r>
          </w:p>
        </w:tc>
        <w:tc>
          <w:tcPr>
            <w:tcW w:w="1701" w:type="dxa"/>
            <w:tcBorders>
              <w:top w:val="single" w:sz="4" w:space="0" w:color="4F81BD" w:themeColor="accent1"/>
              <w:left w:val="none" w:sz="0" w:space="0" w:color="auto"/>
              <w:bottom w:val="none" w:sz="0" w:space="0" w:color="auto"/>
              <w:right w:val="none" w:sz="0" w:space="0" w:color="auto"/>
            </w:tcBorders>
            <w:noWrap/>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Effectif 2009</w:t>
            </w:r>
          </w:p>
        </w:tc>
        <w:tc>
          <w:tcPr>
            <w:tcW w:w="1417" w:type="dxa"/>
            <w:tcBorders>
              <w:top w:val="single" w:sz="4" w:space="0" w:color="4F81BD" w:themeColor="accent1"/>
              <w:left w:val="none" w:sz="0" w:space="0" w:color="auto"/>
              <w:bottom w:val="none" w:sz="0" w:space="0" w:color="auto"/>
              <w:right w:val="none" w:sz="0" w:space="0" w:color="auto"/>
            </w:tcBorders>
            <w:noWrap/>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Effectif 2010</w:t>
            </w:r>
          </w:p>
        </w:tc>
        <w:tc>
          <w:tcPr>
            <w:tcW w:w="1781" w:type="dxa"/>
            <w:tcBorders>
              <w:top w:val="single" w:sz="4" w:space="0" w:color="4F81BD" w:themeColor="accent1"/>
              <w:left w:val="none" w:sz="0" w:space="0" w:color="auto"/>
              <w:bottom w:val="none" w:sz="0" w:space="0" w:color="auto"/>
              <w:right w:val="none" w:sz="0" w:space="0" w:color="auto"/>
            </w:tcBorders>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Var (09/10)</w:t>
            </w:r>
          </w:p>
        </w:tc>
      </w:tr>
      <w:tr w:rsidR="001A1BB3" w:rsidRPr="00596F37" w:rsidTr="001A1BB3">
        <w:trPr>
          <w:cnfStyle w:val="000000100000"/>
          <w:trHeight w:val="451"/>
          <w:jc w:val="center"/>
        </w:trPr>
        <w:tc>
          <w:tcPr>
            <w:cnfStyle w:val="001000000000"/>
            <w:tcW w:w="3966" w:type="dxa"/>
            <w:noWrap/>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Cadre dirigeant  et  supérieurs</w:t>
            </w:r>
          </w:p>
        </w:tc>
        <w:tc>
          <w:tcPr>
            <w:tcW w:w="1701" w:type="dxa"/>
            <w:noWrap/>
            <w:vAlign w:val="center"/>
            <w:hideMark/>
          </w:tcPr>
          <w:p w:rsidR="00DD09F6" w:rsidRDefault="00A5266F">
            <w:pPr>
              <w:ind w:right="-114"/>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1 321</w:t>
            </w:r>
          </w:p>
        </w:tc>
        <w:tc>
          <w:tcPr>
            <w:tcW w:w="1417" w:type="dxa"/>
            <w:noWrap/>
            <w:vAlign w:val="center"/>
            <w:hideMark/>
          </w:tcPr>
          <w:p w:rsidR="00DD09F6" w:rsidRDefault="00A5266F">
            <w:pPr>
              <w:ind w:right="-92"/>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1 428</w:t>
            </w:r>
          </w:p>
        </w:tc>
        <w:tc>
          <w:tcPr>
            <w:tcW w:w="1781" w:type="dxa"/>
            <w:noWrap/>
            <w:vAlign w:val="center"/>
            <w:hideMark/>
          </w:tcPr>
          <w:p w:rsidR="00DD09F6" w:rsidRDefault="00A5266F">
            <w:pPr>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8,10%</w:t>
            </w:r>
          </w:p>
        </w:tc>
      </w:tr>
      <w:tr w:rsidR="001A1BB3" w:rsidRPr="00596F37" w:rsidTr="001A1BB3">
        <w:trPr>
          <w:trHeight w:val="428"/>
          <w:jc w:val="center"/>
        </w:trPr>
        <w:tc>
          <w:tcPr>
            <w:cnfStyle w:val="001000000000"/>
            <w:tcW w:w="3966" w:type="dxa"/>
            <w:noWrap/>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cadre moyen</w:t>
            </w:r>
          </w:p>
        </w:tc>
        <w:tc>
          <w:tcPr>
            <w:tcW w:w="1701" w:type="dxa"/>
            <w:noWrap/>
            <w:vAlign w:val="center"/>
            <w:hideMark/>
          </w:tcPr>
          <w:p w:rsidR="00DD09F6" w:rsidRDefault="00A5266F">
            <w:pPr>
              <w:ind w:right="-114"/>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4 039</w:t>
            </w:r>
          </w:p>
        </w:tc>
        <w:tc>
          <w:tcPr>
            <w:tcW w:w="1417" w:type="dxa"/>
            <w:noWrap/>
            <w:vAlign w:val="center"/>
            <w:hideMark/>
          </w:tcPr>
          <w:p w:rsidR="00DD09F6" w:rsidRDefault="00A5266F">
            <w:pPr>
              <w:ind w:right="-92"/>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4 049</w:t>
            </w:r>
          </w:p>
        </w:tc>
        <w:tc>
          <w:tcPr>
            <w:tcW w:w="1781" w:type="dxa"/>
            <w:noWrap/>
            <w:vAlign w:val="center"/>
            <w:hideMark/>
          </w:tcPr>
          <w:p w:rsidR="00DD09F6" w:rsidRDefault="00A5266F">
            <w:pPr>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0,25%</w:t>
            </w:r>
          </w:p>
        </w:tc>
      </w:tr>
      <w:tr w:rsidR="001A1BB3" w:rsidRPr="00596F37" w:rsidTr="001A1BB3">
        <w:trPr>
          <w:cnfStyle w:val="000000100000"/>
          <w:trHeight w:val="421"/>
          <w:jc w:val="center"/>
        </w:trPr>
        <w:tc>
          <w:tcPr>
            <w:cnfStyle w:val="001000000000"/>
            <w:tcW w:w="3966" w:type="dxa"/>
            <w:noWrap/>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Agent de maîtrise</w:t>
            </w:r>
          </w:p>
        </w:tc>
        <w:tc>
          <w:tcPr>
            <w:tcW w:w="1701" w:type="dxa"/>
            <w:noWrap/>
            <w:vAlign w:val="center"/>
            <w:hideMark/>
          </w:tcPr>
          <w:p w:rsidR="00DD09F6" w:rsidRDefault="00A5266F">
            <w:pPr>
              <w:ind w:right="-114"/>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3 062</w:t>
            </w:r>
          </w:p>
        </w:tc>
        <w:tc>
          <w:tcPr>
            <w:tcW w:w="1417" w:type="dxa"/>
            <w:noWrap/>
            <w:vAlign w:val="center"/>
            <w:hideMark/>
          </w:tcPr>
          <w:p w:rsidR="00DD09F6" w:rsidRDefault="00A5266F">
            <w:pPr>
              <w:ind w:right="-92"/>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3 031</w:t>
            </w:r>
          </w:p>
        </w:tc>
        <w:tc>
          <w:tcPr>
            <w:tcW w:w="1781" w:type="dxa"/>
            <w:noWrap/>
            <w:vAlign w:val="center"/>
            <w:hideMark/>
          </w:tcPr>
          <w:p w:rsidR="00DD09F6" w:rsidRDefault="00A5266F">
            <w:pPr>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-1,01%</w:t>
            </w:r>
          </w:p>
        </w:tc>
      </w:tr>
      <w:tr w:rsidR="001A1BB3" w:rsidRPr="00596F37" w:rsidTr="001A1BB3">
        <w:trPr>
          <w:trHeight w:val="413"/>
          <w:jc w:val="center"/>
        </w:trPr>
        <w:tc>
          <w:tcPr>
            <w:cnfStyle w:val="001000000000"/>
            <w:tcW w:w="3966" w:type="dxa"/>
            <w:noWrap/>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Agent d'exécution</w:t>
            </w:r>
          </w:p>
        </w:tc>
        <w:tc>
          <w:tcPr>
            <w:tcW w:w="1701" w:type="dxa"/>
            <w:noWrap/>
            <w:vAlign w:val="center"/>
            <w:hideMark/>
          </w:tcPr>
          <w:p w:rsidR="00DD09F6" w:rsidRDefault="00A5266F">
            <w:pPr>
              <w:ind w:right="-114"/>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3 814</w:t>
            </w:r>
          </w:p>
        </w:tc>
        <w:tc>
          <w:tcPr>
            <w:tcW w:w="1417" w:type="dxa"/>
            <w:noWrap/>
            <w:vAlign w:val="center"/>
            <w:hideMark/>
          </w:tcPr>
          <w:p w:rsidR="00DD09F6" w:rsidRDefault="00A5266F">
            <w:pPr>
              <w:ind w:right="-92"/>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4 365</w:t>
            </w:r>
          </w:p>
        </w:tc>
        <w:tc>
          <w:tcPr>
            <w:tcW w:w="1781" w:type="dxa"/>
            <w:noWrap/>
            <w:vAlign w:val="center"/>
            <w:hideMark/>
          </w:tcPr>
          <w:p w:rsidR="00DD09F6" w:rsidRDefault="00A5266F">
            <w:pPr>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14,45%</w:t>
            </w:r>
          </w:p>
        </w:tc>
      </w:tr>
      <w:tr w:rsidR="001A1BB3" w:rsidRPr="00596F37" w:rsidTr="001A1BB3">
        <w:trPr>
          <w:cnfStyle w:val="000000100000"/>
          <w:trHeight w:val="717"/>
          <w:jc w:val="center"/>
        </w:trPr>
        <w:tc>
          <w:tcPr>
            <w:cnfStyle w:val="001000000000"/>
            <w:tcW w:w="3966" w:type="dxa"/>
            <w:noWrap/>
            <w:vAlign w:val="center"/>
            <w:hideMark/>
          </w:tcPr>
          <w:p w:rsidR="00DD09F6" w:rsidRDefault="00A5266F">
            <w:pPr>
              <w:jc w:val="center"/>
              <w:rPr>
                <w:rFonts w:ascii="Footlight MT Light" w:hAnsi="Footlight MT Light" w:cs="Arial"/>
                <w:color w:val="000000"/>
                <w:sz w:val="32"/>
                <w:szCs w:val="32"/>
              </w:rPr>
            </w:pPr>
            <w:r w:rsidRPr="00A5266F">
              <w:rPr>
                <w:rFonts w:ascii="Footlight MT Light" w:hAnsi="Footlight MT Light" w:cs="Arial"/>
                <w:color w:val="000000"/>
                <w:sz w:val="32"/>
                <w:szCs w:val="32"/>
              </w:rPr>
              <w:t>Total</w:t>
            </w:r>
          </w:p>
        </w:tc>
        <w:tc>
          <w:tcPr>
            <w:tcW w:w="1701" w:type="dxa"/>
            <w:noWrap/>
            <w:vAlign w:val="center"/>
            <w:hideMark/>
          </w:tcPr>
          <w:p w:rsidR="00DD09F6" w:rsidRDefault="00A5266F">
            <w:pPr>
              <w:jc w:val="center"/>
              <w:cnfStyle w:val="000000100000"/>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12 236</w:t>
            </w:r>
          </w:p>
        </w:tc>
        <w:tc>
          <w:tcPr>
            <w:tcW w:w="1417" w:type="dxa"/>
            <w:noWrap/>
            <w:vAlign w:val="center"/>
            <w:hideMark/>
          </w:tcPr>
          <w:p w:rsidR="00DD09F6" w:rsidRDefault="00A5266F">
            <w:pPr>
              <w:ind w:right="-43"/>
              <w:jc w:val="center"/>
              <w:cnfStyle w:val="000000100000"/>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12 873</w:t>
            </w:r>
          </w:p>
        </w:tc>
        <w:tc>
          <w:tcPr>
            <w:tcW w:w="1781" w:type="dxa"/>
            <w:noWrap/>
            <w:vAlign w:val="center"/>
            <w:hideMark/>
          </w:tcPr>
          <w:p w:rsidR="00DD09F6" w:rsidRDefault="00A5266F">
            <w:pPr>
              <w:ind w:right="-32"/>
              <w:jc w:val="center"/>
              <w:cnfStyle w:val="000000100000"/>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5,21%</w:t>
            </w:r>
          </w:p>
        </w:tc>
      </w:tr>
    </w:tbl>
    <w:p w:rsidR="00DD09F6" w:rsidRDefault="00DD09F6">
      <w:pPr>
        <w:tabs>
          <w:tab w:val="left" w:pos="4800"/>
          <w:tab w:val="left" w:pos="5070"/>
        </w:tabs>
        <w:spacing w:after="0" w:line="240" w:lineRule="auto"/>
        <w:rPr>
          <w:rFonts w:ascii="Footlight MT Light" w:hAnsi="Footlight MT Light"/>
          <w:b/>
          <w:bCs/>
          <w:color w:val="000000"/>
          <w:sz w:val="18"/>
          <w:szCs w:val="18"/>
        </w:rPr>
      </w:pPr>
    </w:p>
    <w:p w:rsidR="00FD10EF" w:rsidRDefault="00FD10EF">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781CD7" w:rsidRDefault="00781CD7">
      <w:pPr>
        <w:tabs>
          <w:tab w:val="left" w:pos="4800"/>
          <w:tab w:val="left" w:pos="5070"/>
        </w:tabs>
        <w:spacing w:after="0" w:line="240" w:lineRule="auto"/>
        <w:rPr>
          <w:rFonts w:ascii="Footlight MT Light" w:hAnsi="Footlight MT Light"/>
          <w:b/>
          <w:bCs/>
          <w:color w:val="000000"/>
          <w:sz w:val="18"/>
          <w:szCs w:val="18"/>
        </w:rPr>
      </w:pPr>
    </w:p>
    <w:p w:rsidR="00FD10EF" w:rsidRDefault="00FD10EF">
      <w:pPr>
        <w:tabs>
          <w:tab w:val="left" w:pos="4800"/>
          <w:tab w:val="left" w:pos="5070"/>
        </w:tabs>
        <w:spacing w:after="0" w:line="240" w:lineRule="auto"/>
        <w:rPr>
          <w:rFonts w:ascii="Footlight MT Light" w:hAnsi="Footlight MT Light"/>
          <w:b/>
          <w:bCs/>
          <w:color w:val="000000"/>
          <w:sz w:val="18"/>
          <w:szCs w:val="18"/>
        </w:rPr>
      </w:pPr>
    </w:p>
    <w:p w:rsidR="00DD09F6" w:rsidRDefault="00DD09F6">
      <w:pPr>
        <w:tabs>
          <w:tab w:val="left" w:pos="4800"/>
          <w:tab w:val="left" w:pos="5070"/>
        </w:tabs>
        <w:spacing w:after="0" w:line="240" w:lineRule="auto"/>
        <w:rPr>
          <w:rFonts w:ascii="Footlight MT Light" w:hAnsi="Footlight MT Light"/>
          <w:b/>
          <w:bCs/>
          <w:color w:val="000000"/>
          <w:sz w:val="18"/>
          <w:szCs w:val="18"/>
        </w:rPr>
      </w:pPr>
    </w:p>
    <w:p w:rsidR="00DD09F6" w:rsidRDefault="00A5266F">
      <w:pPr>
        <w:tabs>
          <w:tab w:val="left" w:pos="4800"/>
          <w:tab w:val="left" w:pos="5070"/>
        </w:tabs>
        <w:spacing w:after="0" w:line="240" w:lineRule="auto"/>
        <w:rPr>
          <w:rFonts w:ascii="Footlight MT Light" w:hAnsi="Footlight MT Light"/>
          <w:b/>
          <w:bCs/>
          <w:color w:val="000000"/>
          <w:sz w:val="24"/>
          <w:szCs w:val="24"/>
        </w:rPr>
      </w:pPr>
      <w:r w:rsidRPr="00A5266F">
        <w:rPr>
          <w:rFonts w:ascii="Footlight MT Light" w:hAnsi="Footlight MT Light"/>
          <w:b/>
          <w:bCs/>
          <w:color w:val="000000"/>
          <w:sz w:val="24"/>
          <w:szCs w:val="24"/>
        </w:rPr>
        <w:lastRenderedPageBreak/>
        <w:t>Graphe 03</w:t>
      </w:r>
    </w:p>
    <w:p w:rsidR="00DD09F6" w:rsidRPr="00A40F77" w:rsidRDefault="00DD09F6">
      <w:pPr>
        <w:tabs>
          <w:tab w:val="left" w:pos="4800"/>
          <w:tab w:val="left" w:pos="5070"/>
        </w:tabs>
        <w:spacing w:after="0" w:line="240" w:lineRule="auto"/>
        <w:rPr>
          <w:rFonts w:ascii="Footlight MT Light" w:hAnsi="Footlight MT Light"/>
          <w:b/>
          <w:bCs/>
          <w:color w:val="000000"/>
          <w:sz w:val="10"/>
          <w:szCs w:val="10"/>
        </w:rPr>
      </w:pPr>
    </w:p>
    <w:p w:rsidR="00DD09F6" w:rsidRPr="00A40F77" w:rsidRDefault="00DD09F6">
      <w:pPr>
        <w:spacing w:after="0" w:line="240" w:lineRule="auto"/>
        <w:ind w:left="142"/>
        <w:jc w:val="lowKashida"/>
        <w:rPr>
          <w:rFonts w:ascii="Footlight MT Light" w:hAnsi="Footlight MT Light"/>
          <w:sz w:val="4"/>
          <w:szCs w:val="4"/>
        </w:rPr>
      </w:pPr>
      <w:r>
        <w:rPr>
          <w:rFonts w:ascii="Footlight MT Light" w:hAnsi="Footlight MT Light"/>
          <w:b/>
          <w:bCs/>
          <w:noProof/>
          <w:color w:val="000000"/>
          <w:sz w:val="18"/>
          <w:szCs w:val="18"/>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3050540" cy="2762250"/>
            <wp:effectExtent l="57150" t="19050" r="35560" b="0"/>
            <wp:wrapSquare wrapText="bothSides"/>
            <wp:docPr id="1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Footlight MT Light" w:hAnsi="Footlight MT Light"/>
          <w:b/>
          <w:bCs/>
          <w:noProof/>
          <w:color w:val="000000"/>
          <w:sz w:val="18"/>
          <w:szCs w:val="18"/>
        </w:rPr>
        <w:drawing>
          <wp:inline distT="0" distB="0" distL="0" distR="0">
            <wp:extent cx="3038475" cy="2756807"/>
            <wp:effectExtent l="57150" t="19050" r="28575" b="5443"/>
            <wp:docPr id="2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5266F" w:rsidRPr="00A5266F">
        <w:rPr>
          <w:rFonts w:ascii="Footlight MT Light" w:hAnsi="Footlight MT Light"/>
          <w:b/>
          <w:bCs/>
          <w:color w:val="000000"/>
          <w:sz w:val="18"/>
          <w:szCs w:val="18"/>
        </w:rPr>
        <w:br w:type="textWrapping" w:clear="all"/>
      </w:r>
    </w:p>
    <w:p w:rsidR="00DD09F6" w:rsidRDefault="00A5266F">
      <w:pPr>
        <w:spacing w:after="0" w:line="240" w:lineRule="auto"/>
        <w:jc w:val="lowKashida"/>
        <w:rPr>
          <w:rFonts w:ascii="Footlight MT Light" w:hAnsi="Footlight MT Light"/>
          <w:sz w:val="28"/>
        </w:rPr>
      </w:pPr>
      <w:r w:rsidRPr="00A5266F">
        <w:rPr>
          <w:rFonts w:ascii="Footlight MT Light" w:hAnsi="Footlight MT Light"/>
          <w:sz w:val="28"/>
        </w:rPr>
        <w:t>On notera une évolution, en 2010 par rapport à 2009, des différentes catégories comme suit :</w:t>
      </w:r>
    </w:p>
    <w:p w:rsidR="00DD09F6" w:rsidRPr="00A40F77" w:rsidRDefault="00DD09F6">
      <w:pPr>
        <w:spacing w:after="0" w:line="240" w:lineRule="auto"/>
        <w:jc w:val="lowKashida"/>
        <w:rPr>
          <w:rFonts w:ascii="Footlight MT Light" w:hAnsi="Footlight MT Light"/>
          <w:sz w:val="4"/>
          <w:szCs w:val="4"/>
        </w:rPr>
      </w:pPr>
    </w:p>
    <w:p w:rsidR="00424319" w:rsidRDefault="00A5266F">
      <w:pPr>
        <w:pStyle w:val="Paragraphedeliste"/>
        <w:numPr>
          <w:ilvl w:val="0"/>
          <w:numId w:val="100"/>
        </w:numPr>
        <w:spacing w:after="0" w:line="240" w:lineRule="auto"/>
        <w:ind w:left="714" w:hanging="357"/>
        <w:jc w:val="lowKashida"/>
        <w:rPr>
          <w:rFonts w:ascii="Footlight MT Light" w:hAnsi="Footlight MT Light"/>
          <w:sz w:val="28"/>
        </w:rPr>
      </w:pPr>
      <w:r w:rsidRPr="00A5266F">
        <w:rPr>
          <w:rFonts w:ascii="Footlight MT Light" w:hAnsi="Footlight MT Light"/>
          <w:sz w:val="28"/>
        </w:rPr>
        <w:t xml:space="preserve">Les cadres dirigeants et supérieurs : +8.10% ; </w:t>
      </w:r>
    </w:p>
    <w:p w:rsidR="00424319" w:rsidRDefault="00A5266F">
      <w:pPr>
        <w:pStyle w:val="Paragraphedeliste"/>
        <w:numPr>
          <w:ilvl w:val="0"/>
          <w:numId w:val="100"/>
        </w:numPr>
        <w:spacing w:after="0" w:line="240" w:lineRule="auto"/>
        <w:jc w:val="lowKashida"/>
        <w:rPr>
          <w:rFonts w:ascii="Footlight MT Light" w:hAnsi="Footlight MT Light"/>
          <w:sz w:val="28"/>
        </w:rPr>
      </w:pPr>
      <w:r w:rsidRPr="00A5266F">
        <w:rPr>
          <w:rFonts w:ascii="Footlight MT Light" w:hAnsi="Footlight MT Light"/>
          <w:sz w:val="28"/>
        </w:rPr>
        <w:t>Les cadres moyens : une quasi stagnation ;</w:t>
      </w:r>
    </w:p>
    <w:p w:rsidR="00424319" w:rsidRDefault="00A5266F">
      <w:pPr>
        <w:pStyle w:val="Paragraphedeliste"/>
        <w:numPr>
          <w:ilvl w:val="0"/>
          <w:numId w:val="100"/>
        </w:numPr>
        <w:spacing w:after="0" w:line="240" w:lineRule="auto"/>
        <w:jc w:val="lowKashida"/>
        <w:rPr>
          <w:rFonts w:ascii="Footlight MT Light" w:hAnsi="Footlight MT Light"/>
          <w:sz w:val="28"/>
        </w:rPr>
      </w:pPr>
      <w:r w:rsidRPr="00A5266F">
        <w:rPr>
          <w:rFonts w:ascii="Footlight MT Light" w:hAnsi="Footlight MT Light"/>
          <w:sz w:val="28"/>
        </w:rPr>
        <w:t>Les agents de maitrise : une légère baisse de 1.01% </w:t>
      </w:r>
      <w:r w:rsidR="00B00B89" w:rsidRPr="00E4008A">
        <w:rPr>
          <w:rFonts w:ascii="Footlight MT Light" w:hAnsi="Footlight MT Light"/>
          <w:sz w:val="28"/>
        </w:rPr>
        <w:t>;</w:t>
      </w:r>
    </w:p>
    <w:p w:rsidR="00424319" w:rsidRDefault="00A5266F">
      <w:pPr>
        <w:pStyle w:val="Paragraphedeliste"/>
        <w:numPr>
          <w:ilvl w:val="0"/>
          <w:numId w:val="100"/>
        </w:numPr>
        <w:spacing w:after="0" w:line="240" w:lineRule="auto"/>
        <w:jc w:val="lowKashida"/>
        <w:rPr>
          <w:rFonts w:ascii="Footlight MT Light" w:hAnsi="Footlight MT Light"/>
          <w:sz w:val="28"/>
        </w:rPr>
      </w:pPr>
      <w:r w:rsidRPr="00A5266F">
        <w:rPr>
          <w:rFonts w:ascii="Footlight MT Light" w:hAnsi="Footlight MT Light"/>
          <w:sz w:val="28"/>
        </w:rPr>
        <w:t>Les agents d’exécutions </w:t>
      </w:r>
      <w:r w:rsidR="00B00B89" w:rsidRPr="00E4008A">
        <w:rPr>
          <w:rFonts w:ascii="Footlight MT Light" w:hAnsi="Footlight MT Light"/>
          <w:sz w:val="28"/>
        </w:rPr>
        <w:t xml:space="preserve">: </w:t>
      </w:r>
      <w:r w:rsidR="009C1E2A" w:rsidRPr="00E4008A">
        <w:rPr>
          <w:rFonts w:ascii="Footlight MT Light" w:hAnsi="Footlight MT Light"/>
          <w:sz w:val="28"/>
        </w:rPr>
        <w:t>+</w:t>
      </w:r>
      <w:r w:rsidRPr="00A5266F">
        <w:rPr>
          <w:rFonts w:ascii="Footlight MT Light" w:hAnsi="Footlight MT Light"/>
          <w:sz w:val="28"/>
        </w:rPr>
        <w:t>14.45 %</w:t>
      </w:r>
      <w:r w:rsidR="00B00B89" w:rsidRPr="00E4008A">
        <w:rPr>
          <w:rFonts w:ascii="Footlight MT Light" w:hAnsi="Footlight MT Light"/>
          <w:sz w:val="28"/>
        </w:rPr>
        <w:t>.</w:t>
      </w:r>
    </w:p>
    <w:p w:rsidR="00DD09F6" w:rsidRDefault="00DD09F6">
      <w:pPr>
        <w:spacing w:after="0" w:line="240" w:lineRule="auto"/>
        <w:ind w:left="142"/>
        <w:jc w:val="lowKashida"/>
        <w:rPr>
          <w:rFonts w:ascii="Footlight MT Light" w:hAnsi="Footlight MT Light"/>
          <w:sz w:val="24"/>
          <w:szCs w:val="24"/>
        </w:rPr>
      </w:pPr>
    </w:p>
    <w:p w:rsidR="00DD09F6" w:rsidRPr="00A40F77" w:rsidRDefault="00DD09F6">
      <w:pPr>
        <w:spacing w:after="0" w:line="240" w:lineRule="auto"/>
        <w:ind w:left="142"/>
        <w:jc w:val="lowKashida"/>
        <w:rPr>
          <w:rFonts w:ascii="Footlight MT Light" w:hAnsi="Footlight MT Light"/>
          <w:sz w:val="8"/>
          <w:szCs w:val="8"/>
        </w:rPr>
      </w:pPr>
    </w:p>
    <w:p w:rsidR="00DD09F6" w:rsidRPr="00A40F77" w:rsidRDefault="00DD09F6">
      <w:pPr>
        <w:spacing w:after="0" w:line="240" w:lineRule="auto"/>
        <w:ind w:left="142"/>
        <w:jc w:val="lowKashida"/>
        <w:rPr>
          <w:rFonts w:ascii="Footlight MT Light" w:hAnsi="Footlight MT Light"/>
          <w:sz w:val="2"/>
          <w:szCs w:val="2"/>
        </w:rPr>
      </w:pPr>
    </w:p>
    <w:p w:rsidR="00424319" w:rsidRDefault="00A5266F">
      <w:pPr>
        <w:pStyle w:val="Paragraphedeliste"/>
        <w:numPr>
          <w:ilvl w:val="0"/>
          <w:numId w:val="99"/>
        </w:numPr>
        <w:spacing w:after="0" w:line="240" w:lineRule="auto"/>
        <w:ind w:right="641"/>
        <w:jc w:val="both"/>
        <w:rPr>
          <w:rFonts w:ascii="Footlight MT Light" w:hAnsi="Footlight MT Light"/>
          <w:i/>
          <w:iCs/>
          <w:sz w:val="28"/>
          <w:u w:val="single"/>
        </w:rPr>
      </w:pPr>
      <w:r w:rsidRPr="00A5266F">
        <w:rPr>
          <w:rFonts w:ascii="Footlight MT Light" w:hAnsi="Footlight MT Light"/>
          <w:i/>
          <w:iCs/>
          <w:sz w:val="28"/>
          <w:u w:val="single"/>
        </w:rPr>
        <w:t>Structure par âge et niveau d’instruction</w:t>
      </w:r>
    </w:p>
    <w:p w:rsidR="00DD09F6" w:rsidRPr="00A40F77" w:rsidRDefault="00DD09F6">
      <w:pPr>
        <w:spacing w:after="0" w:line="240" w:lineRule="auto"/>
        <w:ind w:left="284"/>
        <w:jc w:val="lowKashida"/>
        <w:rPr>
          <w:rFonts w:ascii="Footlight MT Light" w:hAnsi="Footlight MT Light"/>
          <w:sz w:val="10"/>
          <w:szCs w:val="10"/>
        </w:rPr>
      </w:pPr>
    </w:p>
    <w:p w:rsidR="00DD09F6" w:rsidRPr="00A40F77" w:rsidRDefault="00A5266F">
      <w:pPr>
        <w:spacing w:after="0" w:line="240" w:lineRule="auto"/>
        <w:jc w:val="lowKashida"/>
        <w:rPr>
          <w:rFonts w:ascii="Footlight MT Light" w:hAnsi="Footlight MT Light"/>
          <w:sz w:val="28"/>
        </w:rPr>
      </w:pPr>
      <w:r w:rsidRPr="00A40F77">
        <w:rPr>
          <w:rFonts w:ascii="Footlight MT Light" w:hAnsi="Footlight MT Light"/>
          <w:sz w:val="28"/>
        </w:rPr>
        <w:t>Parmi les trois classes d’âge ([-25 ans], [25-45] et [+ 45 ans]), la classe [25-45ans] représente presque les 2/3 soit (65%) en 2010.</w:t>
      </w:r>
    </w:p>
    <w:p w:rsidR="00DD09F6" w:rsidRPr="00A40F77" w:rsidRDefault="00DD09F6">
      <w:pPr>
        <w:spacing w:after="0" w:line="240" w:lineRule="auto"/>
        <w:jc w:val="lowKashida"/>
        <w:rPr>
          <w:rFonts w:ascii="Footlight MT Light" w:hAnsi="Footlight MT Light"/>
          <w:sz w:val="2"/>
          <w:szCs w:val="2"/>
        </w:rPr>
      </w:pPr>
    </w:p>
    <w:p w:rsidR="00DD09F6" w:rsidRPr="00A40F77" w:rsidRDefault="00DD09F6">
      <w:pPr>
        <w:spacing w:after="0" w:line="240" w:lineRule="auto"/>
        <w:ind w:left="284"/>
        <w:jc w:val="lowKashida"/>
        <w:rPr>
          <w:rFonts w:ascii="Footlight MT Light" w:hAnsi="Footlight MT Light"/>
          <w:sz w:val="12"/>
          <w:szCs w:val="12"/>
        </w:rPr>
      </w:pPr>
    </w:p>
    <w:p w:rsidR="00DD09F6" w:rsidRDefault="00A5266F" w:rsidP="00781CD7">
      <w:pPr>
        <w:tabs>
          <w:tab w:val="left" w:pos="1217"/>
        </w:tabs>
        <w:spacing w:after="0" w:line="240" w:lineRule="auto"/>
        <w:jc w:val="center"/>
        <w:rPr>
          <w:rFonts w:ascii="Footlight MT Light" w:hAnsi="Footlight MT Light"/>
          <w:b/>
          <w:bCs/>
          <w:color w:val="000000"/>
          <w:sz w:val="24"/>
          <w:szCs w:val="24"/>
        </w:rPr>
      </w:pPr>
      <w:r w:rsidRPr="00A5266F">
        <w:rPr>
          <w:rFonts w:ascii="Footlight MT Light" w:hAnsi="Footlight MT Light"/>
          <w:b/>
          <w:bCs/>
          <w:color w:val="000000"/>
          <w:sz w:val="24"/>
          <w:szCs w:val="24"/>
        </w:rPr>
        <w:t>Graphe 04Répartition des effectifs par âge en 2010</w:t>
      </w:r>
    </w:p>
    <w:p w:rsidR="00A40F77" w:rsidRDefault="00DD09F6">
      <w:pPr>
        <w:spacing w:after="0" w:line="240" w:lineRule="auto"/>
        <w:jc w:val="center"/>
        <w:rPr>
          <w:rFonts w:ascii="Footlight MT Light" w:hAnsi="Footlight MT Light"/>
          <w:b/>
          <w:bCs/>
          <w:color w:val="000000"/>
          <w:sz w:val="18"/>
          <w:szCs w:val="18"/>
        </w:rPr>
      </w:pPr>
      <w:r>
        <w:rPr>
          <w:rFonts w:ascii="Footlight MT Light" w:hAnsi="Footlight MT Light"/>
          <w:b/>
          <w:bCs/>
          <w:noProof/>
          <w:color w:val="000000"/>
          <w:sz w:val="18"/>
          <w:szCs w:val="18"/>
        </w:rPr>
        <w:drawing>
          <wp:inline distT="0" distB="0" distL="0" distR="0">
            <wp:extent cx="4343400" cy="2307771"/>
            <wp:effectExtent l="38100" t="19050" r="1905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09F6" w:rsidRDefault="00A5266F" w:rsidP="00A40F77">
      <w:pPr>
        <w:tabs>
          <w:tab w:val="left" w:pos="1714"/>
        </w:tabs>
        <w:jc w:val="both"/>
        <w:rPr>
          <w:rFonts w:ascii="Footlight MT Light" w:hAnsi="Footlight MT Light"/>
          <w:sz w:val="28"/>
        </w:rPr>
      </w:pPr>
      <w:r w:rsidRPr="00A5266F">
        <w:rPr>
          <w:rFonts w:ascii="Footlight MT Light" w:hAnsi="Footlight MT Light"/>
          <w:sz w:val="28"/>
        </w:rPr>
        <w:t>Les données indiquent une situation que l’on peut qualifier de positive.</w:t>
      </w:r>
      <w:r w:rsidRPr="00A5266F">
        <w:rPr>
          <w:rFonts w:ascii="Footlight MT Light" w:hAnsi="Footlight MT Light"/>
          <w:b/>
          <w:bCs/>
          <w:sz w:val="28"/>
        </w:rPr>
        <w:t xml:space="preserve"> </w:t>
      </w:r>
      <w:r w:rsidRPr="00A5266F">
        <w:rPr>
          <w:rFonts w:ascii="Footlight MT Light" w:hAnsi="Footlight MT Light"/>
          <w:sz w:val="28"/>
        </w:rPr>
        <w:t xml:space="preserve">En effet deux tiers de l’effectif ont moins de 45 ans, ce qui signifie que les plus âgés de cette classe ont au minimum dix années de travail avant de prendre leur retraite, sauf à recourir à la retraite anticipée. </w:t>
      </w:r>
    </w:p>
    <w:p w:rsidR="00424319" w:rsidRDefault="00A5266F">
      <w:pPr>
        <w:pStyle w:val="Paragraphedeliste"/>
        <w:numPr>
          <w:ilvl w:val="0"/>
          <w:numId w:val="99"/>
        </w:numPr>
        <w:spacing w:after="0" w:line="240" w:lineRule="auto"/>
        <w:ind w:right="641"/>
        <w:jc w:val="both"/>
        <w:rPr>
          <w:rFonts w:ascii="Footlight MT Light" w:hAnsi="Footlight MT Light"/>
          <w:b/>
          <w:bCs/>
          <w:i/>
          <w:iCs/>
          <w:sz w:val="28"/>
          <w:u w:val="single"/>
        </w:rPr>
      </w:pPr>
      <w:r w:rsidRPr="00A5266F">
        <w:rPr>
          <w:rFonts w:ascii="Footlight MT Light" w:hAnsi="Footlight MT Light"/>
          <w:i/>
          <w:iCs/>
          <w:sz w:val="28"/>
          <w:u w:val="single"/>
        </w:rPr>
        <w:lastRenderedPageBreak/>
        <w:t>Répartition géographique</w:t>
      </w:r>
    </w:p>
    <w:p w:rsidR="00DD09F6" w:rsidRDefault="00DD09F6">
      <w:pPr>
        <w:spacing w:after="0" w:line="240" w:lineRule="auto"/>
        <w:jc w:val="lowKashida"/>
        <w:rPr>
          <w:rFonts w:ascii="Footlight MT Light" w:hAnsi="Footlight MT Light"/>
          <w:sz w:val="28"/>
        </w:rPr>
      </w:pPr>
    </w:p>
    <w:p w:rsidR="00DD09F6" w:rsidRDefault="00A5266F">
      <w:pPr>
        <w:spacing w:after="0" w:line="240" w:lineRule="auto"/>
        <w:jc w:val="lowKashida"/>
        <w:rPr>
          <w:rFonts w:ascii="Footlight MT Light" w:hAnsi="Footlight MT Light"/>
          <w:sz w:val="28"/>
        </w:rPr>
      </w:pPr>
      <w:r w:rsidRPr="00A5266F">
        <w:rPr>
          <w:rFonts w:ascii="Footlight MT Light" w:hAnsi="Footlight MT Light"/>
          <w:sz w:val="28"/>
        </w:rPr>
        <w:t>L’examen de la répartition spatiale des effectifs des sociétés en 2010 fait ressortir une concentration sur  cinq  centres urbains (Alger, Oran, Annaba, Constantine et Tizi-Ouzou) qui totalisent 55,6% de l’effectif total.</w:t>
      </w:r>
    </w:p>
    <w:p w:rsidR="00DD09F6" w:rsidRDefault="00DD09F6">
      <w:pPr>
        <w:spacing w:after="0" w:line="240" w:lineRule="auto"/>
        <w:jc w:val="lowKashida"/>
        <w:rPr>
          <w:rFonts w:ascii="Footlight MT Light" w:hAnsi="Footlight MT Light"/>
          <w:sz w:val="28"/>
        </w:rPr>
      </w:pPr>
    </w:p>
    <w:p w:rsidR="00DD09F6" w:rsidRDefault="00A5266F">
      <w:pPr>
        <w:spacing w:after="0" w:line="240" w:lineRule="auto"/>
        <w:jc w:val="lowKashida"/>
        <w:rPr>
          <w:rFonts w:ascii="Footlight MT Light" w:hAnsi="Footlight MT Light"/>
          <w:sz w:val="28"/>
        </w:rPr>
      </w:pPr>
      <w:r w:rsidRPr="00A5266F">
        <w:rPr>
          <w:rFonts w:ascii="Footlight MT Light" w:hAnsi="Footlight MT Light"/>
          <w:sz w:val="28"/>
        </w:rPr>
        <w:t xml:space="preserve">Par rapport à 2009 et pour ces 5 villes, on note une  augmentation de 3 %. Alger à elle seule, concentre plus du tiers des effectifs (37,2% en 2010 contre 33,7% en 2009). </w:t>
      </w:r>
    </w:p>
    <w:p w:rsidR="00DD09F6" w:rsidRDefault="00DD09F6">
      <w:pPr>
        <w:spacing w:after="0" w:line="240" w:lineRule="auto"/>
        <w:jc w:val="lowKashida"/>
        <w:rPr>
          <w:rFonts w:ascii="Footlight MT Light" w:hAnsi="Footlight MT Light"/>
          <w:sz w:val="28"/>
        </w:rPr>
      </w:pPr>
    </w:p>
    <w:p w:rsidR="00DD09F6" w:rsidRDefault="00A5266F">
      <w:pPr>
        <w:spacing w:after="0" w:line="240" w:lineRule="auto"/>
        <w:jc w:val="lowKashida"/>
        <w:rPr>
          <w:rFonts w:ascii="Footlight MT Light" w:hAnsi="Footlight MT Light"/>
          <w:sz w:val="28"/>
        </w:rPr>
      </w:pPr>
      <w:r w:rsidRPr="00A5266F">
        <w:rPr>
          <w:rFonts w:ascii="Footlight MT Light" w:hAnsi="Footlight MT Light"/>
          <w:sz w:val="28"/>
        </w:rPr>
        <w:t xml:space="preserve">Les effectifs employés dans les métropoles régionales (Oran,  Constantine, Annaba et Tizi-Ouzou) sont respectivement de 6,2%; 4,3%, 3,9% et 3,9% en 2010. Par rapport à 2009, on a enregistré une stagnation pour les quatre villes (Oran,  Constantine, Annaba et Tizi-Ouzou). </w:t>
      </w:r>
    </w:p>
    <w:p w:rsidR="00E052FB" w:rsidRDefault="00E052FB" w:rsidP="00E052FB">
      <w:pPr>
        <w:spacing w:after="0" w:line="240" w:lineRule="auto"/>
        <w:jc w:val="lowKashida"/>
        <w:rPr>
          <w:rFonts w:ascii="Footlight MT Light" w:hAnsi="Footlight MT Light"/>
          <w:sz w:val="28"/>
        </w:rPr>
      </w:pPr>
    </w:p>
    <w:p w:rsidR="009011F1" w:rsidRPr="00E052FB" w:rsidRDefault="00A5266F" w:rsidP="00E052FB">
      <w:pPr>
        <w:spacing w:after="0" w:line="240" w:lineRule="auto"/>
        <w:jc w:val="lowKashida"/>
        <w:rPr>
          <w:rFonts w:ascii="Footlight MT Light" w:hAnsi="Footlight MT Light"/>
          <w:sz w:val="28"/>
        </w:rPr>
      </w:pPr>
      <w:r w:rsidRPr="00A5266F">
        <w:rPr>
          <w:rFonts w:ascii="Footlight MT Light" w:hAnsi="Footlight MT Light"/>
          <w:sz w:val="28"/>
        </w:rPr>
        <w:t xml:space="preserve">Pour les autres localités, trois villes affichent plus de 2,5% de l’effectif total soit     </w:t>
      </w:r>
      <w:r w:rsidRPr="00A5266F">
        <w:rPr>
          <w:rFonts w:ascii="Footlight MT Light" w:hAnsi="Footlight MT Light"/>
          <w:sz w:val="28"/>
        </w:rPr>
        <w:br/>
        <w:t>Sétif (3,8%) et Blida (3,2%) et Batna (2,9%).</w:t>
      </w:r>
    </w:p>
    <w:p w:rsidR="00DD09F6" w:rsidRDefault="00DD09F6">
      <w:pPr>
        <w:spacing w:after="0" w:line="240" w:lineRule="auto"/>
        <w:ind w:left="284"/>
        <w:jc w:val="center"/>
        <w:rPr>
          <w:rFonts w:ascii="Footlight MT Light" w:hAnsi="Footlight MT Light"/>
          <w:b/>
          <w:bCs/>
          <w:sz w:val="24"/>
          <w:szCs w:val="24"/>
        </w:rPr>
      </w:pPr>
    </w:p>
    <w:p w:rsidR="00DD09F6" w:rsidRDefault="00A5266F">
      <w:pPr>
        <w:spacing w:after="0" w:line="240" w:lineRule="auto"/>
        <w:jc w:val="center"/>
        <w:rPr>
          <w:rFonts w:ascii="Footlight MT Light" w:hAnsi="Footlight MT Light"/>
        </w:rPr>
      </w:pPr>
      <w:r w:rsidRPr="00A5266F">
        <w:rPr>
          <w:rFonts w:ascii="Footlight MT Light" w:hAnsi="Footlight MT Light"/>
          <w:b/>
          <w:bCs/>
          <w:sz w:val="28"/>
        </w:rPr>
        <w:t>Graphe 05</w:t>
      </w:r>
      <w:r w:rsidR="00DD09F6">
        <w:rPr>
          <w:rFonts w:ascii="Footlight MT Light" w:hAnsi="Footlight MT Light"/>
          <w:noProof/>
        </w:rPr>
        <w:drawing>
          <wp:inline distT="0" distB="0" distL="0" distR="0">
            <wp:extent cx="5757727" cy="3758293"/>
            <wp:effectExtent l="38100" t="19050" r="14423" b="0"/>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09F6" w:rsidRDefault="00DD09F6"/>
    <w:p w:rsidR="00424319" w:rsidRDefault="00A5266F">
      <w:pPr>
        <w:pStyle w:val="Titre4"/>
        <w:numPr>
          <w:ilvl w:val="0"/>
          <w:numId w:val="32"/>
        </w:numPr>
        <w:spacing w:before="0"/>
        <w:rPr>
          <w:rFonts w:ascii="Footlight MT Light" w:hAnsi="Footlight MT Light"/>
          <w:i/>
          <w:iCs w:val="0"/>
          <w:sz w:val="28"/>
          <w:szCs w:val="36"/>
          <w:u w:val="single"/>
        </w:rPr>
      </w:pPr>
      <w:r w:rsidRPr="00A5266F">
        <w:rPr>
          <w:rFonts w:ascii="Footlight MT Light" w:hAnsi="Footlight MT Light"/>
          <w:i/>
          <w:iCs w:val="0"/>
          <w:sz w:val="28"/>
          <w:szCs w:val="36"/>
          <w:u w:val="single"/>
        </w:rPr>
        <w:t xml:space="preserve"> La formation </w:t>
      </w:r>
    </w:p>
    <w:p w:rsidR="00DD09F6" w:rsidRDefault="00DD09F6">
      <w:pPr>
        <w:spacing w:after="0" w:line="240" w:lineRule="auto"/>
        <w:ind w:left="284" w:right="142"/>
        <w:jc w:val="both"/>
        <w:rPr>
          <w:rFonts w:ascii="Footlight MT Light" w:hAnsi="Footlight MT Light"/>
          <w:sz w:val="24"/>
          <w:szCs w:val="24"/>
        </w:rPr>
      </w:pPr>
    </w:p>
    <w:p w:rsidR="00DD09F6" w:rsidRDefault="00A5266F">
      <w:pPr>
        <w:spacing w:after="0" w:line="240" w:lineRule="auto"/>
        <w:ind w:right="142"/>
        <w:jc w:val="both"/>
        <w:rPr>
          <w:rFonts w:ascii="Footlight MT Light" w:hAnsi="Footlight MT Light"/>
          <w:sz w:val="28"/>
        </w:rPr>
      </w:pPr>
      <w:r w:rsidRPr="00A5266F">
        <w:rPr>
          <w:rFonts w:ascii="Footlight MT Light" w:hAnsi="Footlight MT Light"/>
          <w:sz w:val="28"/>
        </w:rPr>
        <w:t>Le total des effectifs formés en 2010 a atteint 3 068 employés formés contre 2 533 en 2009, ce qui fait ressortir un taux d’évolution de l’ordre de 21%.</w:t>
      </w:r>
    </w:p>
    <w:p w:rsidR="00DD09F6" w:rsidRDefault="00A5266F">
      <w:pPr>
        <w:spacing w:after="0" w:line="240" w:lineRule="auto"/>
        <w:ind w:right="142"/>
        <w:jc w:val="both"/>
        <w:rPr>
          <w:rFonts w:ascii="Footlight MT Light" w:hAnsi="Footlight MT Light"/>
          <w:sz w:val="24"/>
          <w:szCs w:val="24"/>
        </w:rPr>
      </w:pPr>
      <w:r w:rsidRPr="00A5266F">
        <w:rPr>
          <w:rFonts w:ascii="Footlight MT Light" w:hAnsi="Footlight MT Light"/>
          <w:sz w:val="28"/>
        </w:rPr>
        <w:t>Au titre de l’exercice 2010, Le ratio</w:t>
      </w:r>
      <w:r w:rsidRPr="00A5266F">
        <w:rPr>
          <w:rFonts w:ascii="Footlight MT Light" w:hAnsi="Footlight MT Light"/>
          <w:b/>
          <w:sz w:val="28"/>
        </w:rPr>
        <w:t xml:space="preserve"> Effectif formé/Effectif total</w:t>
      </w:r>
      <w:r w:rsidRPr="00A5266F">
        <w:rPr>
          <w:rFonts w:ascii="Footlight MT Light" w:hAnsi="Footlight MT Light"/>
          <w:sz w:val="28"/>
        </w:rPr>
        <w:t xml:space="preserve"> s’élève à 26%, en augmentation par rapport à 2009 qui était de 22%.</w:t>
      </w:r>
    </w:p>
    <w:p w:rsidR="009D4BD5" w:rsidRPr="00F42A0C" w:rsidRDefault="009D4BD5" w:rsidP="00F42A0C">
      <w:pPr>
        <w:spacing w:after="0" w:line="240" w:lineRule="auto"/>
        <w:ind w:right="142"/>
        <w:jc w:val="center"/>
        <w:rPr>
          <w:rFonts w:ascii="Footlight MT Light" w:hAnsi="Footlight MT Light"/>
          <w:sz w:val="24"/>
          <w:szCs w:val="24"/>
        </w:rPr>
      </w:pPr>
    </w:p>
    <w:p w:rsidR="009011F1" w:rsidRPr="00BE00FD" w:rsidRDefault="00A5266F" w:rsidP="00BE00FD">
      <w:pPr>
        <w:spacing w:after="0" w:line="240" w:lineRule="auto"/>
        <w:ind w:right="142"/>
        <w:jc w:val="center"/>
        <w:rPr>
          <w:rFonts w:ascii="Footlight MT Light" w:hAnsi="Footlight MT Light"/>
          <w:b/>
          <w:sz w:val="28"/>
          <w:u w:val="single"/>
        </w:rPr>
      </w:pPr>
      <w:r w:rsidRPr="00A5266F">
        <w:rPr>
          <w:rFonts w:ascii="Footlight MT Light" w:hAnsi="Footlight MT Light"/>
          <w:b/>
          <w:sz w:val="28"/>
          <w:u w:val="single"/>
        </w:rPr>
        <w:t xml:space="preserve">Graphe 06 : Evolution de l’effectif formé (2004-2010) </w:t>
      </w:r>
    </w:p>
    <w:p w:rsidR="00E2188A" w:rsidRPr="00F42A0C" w:rsidRDefault="00E2188A" w:rsidP="00F42A0C">
      <w:pPr>
        <w:spacing w:after="0" w:line="240" w:lineRule="auto"/>
        <w:ind w:left="709"/>
        <w:rPr>
          <w:rFonts w:ascii="Footlight MT Light" w:hAnsi="Footlight MT Light"/>
          <w:b/>
          <w:sz w:val="24"/>
          <w:szCs w:val="24"/>
        </w:rPr>
      </w:pPr>
    </w:p>
    <w:p w:rsidR="009011F1" w:rsidRPr="00F42A0C" w:rsidRDefault="00DD09F6" w:rsidP="00F42A0C">
      <w:pPr>
        <w:spacing w:after="0" w:line="240" w:lineRule="auto"/>
        <w:jc w:val="center"/>
        <w:rPr>
          <w:rFonts w:ascii="Footlight MT Light" w:eastAsia="Calibri" w:hAnsi="Footlight MT Light"/>
          <w:b/>
          <w:bCs/>
        </w:rPr>
      </w:pPr>
      <w:r>
        <w:rPr>
          <w:rFonts w:ascii="Footlight MT Light" w:hAnsi="Footlight MT Light"/>
          <w:noProof/>
          <w:szCs w:val="20"/>
        </w:rPr>
        <w:drawing>
          <wp:inline distT="0" distB="0" distL="0" distR="0">
            <wp:extent cx="5644968" cy="2833007"/>
            <wp:effectExtent l="38100" t="19050" r="12882" b="5443"/>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11F1" w:rsidRPr="00F42A0C" w:rsidRDefault="009011F1" w:rsidP="00F42A0C">
      <w:pPr>
        <w:spacing w:after="0" w:line="240" w:lineRule="auto"/>
        <w:jc w:val="center"/>
        <w:rPr>
          <w:rFonts w:ascii="Footlight MT Light" w:eastAsia="Calibri" w:hAnsi="Footlight MT Light"/>
          <w:b/>
          <w:bCs/>
        </w:rPr>
      </w:pPr>
    </w:p>
    <w:p w:rsidR="00DD09F6" w:rsidRDefault="00DD09F6">
      <w:pPr>
        <w:pStyle w:val="Titre3"/>
        <w:numPr>
          <w:ilvl w:val="0"/>
          <w:numId w:val="0"/>
        </w:numPr>
        <w:spacing w:after="0"/>
        <w:ind w:left="284"/>
        <w:rPr>
          <w:rFonts w:ascii="Footlight MT Light" w:hAnsi="Footlight MT Light"/>
          <w:b w:val="0"/>
          <w:bCs w:val="0"/>
          <w:i/>
          <w:iCs/>
          <w:sz w:val="24"/>
          <w:szCs w:val="24"/>
          <w:u w:val="single"/>
        </w:rPr>
      </w:pPr>
    </w:p>
    <w:p w:rsidR="00DD09F6" w:rsidRDefault="00DD09F6">
      <w:pPr>
        <w:pStyle w:val="Titre3"/>
        <w:numPr>
          <w:ilvl w:val="0"/>
          <w:numId w:val="0"/>
        </w:numPr>
        <w:spacing w:after="0"/>
        <w:ind w:left="284"/>
        <w:rPr>
          <w:rFonts w:ascii="Footlight MT Light" w:hAnsi="Footlight MT Light"/>
          <w:b w:val="0"/>
          <w:bCs w:val="0"/>
          <w:i/>
          <w:iCs/>
          <w:sz w:val="24"/>
          <w:szCs w:val="24"/>
          <w:u w:val="single"/>
        </w:rPr>
      </w:pPr>
    </w:p>
    <w:p w:rsidR="00715E76" w:rsidRPr="00715E76" w:rsidRDefault="00715E76" w:rsidP="00715E76"/>
    <w:p w:rsidR="00424319" w:rsidRDefault="00A5266F">
      <w:pPr>
        <w:pStyle w:val="Paragraphedeliste"/>
        <w:numPr>
          <w:ilvl w:val="0"/>
          <w:numId w:val="99"/>
        </w:numPr>
        <w:spacing w:after="0" w:line="240" w:lineRule="auto"/>
        <w:ind w:right="641"/>
        <w:jc w:val="both"/>
        <w:rPr>
          <w:rFonts w:ascii="Footlight MT Light" w:hAnsi="Footlight MT Light"/>
          <w:b/>
          <w:bCs/>
          <w:i/>
          <w:iCs/>
          <w:sz w:val="28"/>
          <w:u w:val="single"/>
        </w:rPr>
      </w:pPr>
      <w:r w:rsidRPr="00A5266F">
        <w:rPr>
          <w:rFonts w:ascii="Footlight MT Light" w:hAnsi="Footlight MT Light"/>
          <w:i/>
          <w:iCs/>
          <w:sz w:val="28"/>
          <w:u w:val="single"/>
        </w:rPr>
        <w:t>Effectifs en formation par grade et type de formation</w:t>
      </w:r>
    </w:p>
    <w:p w:rsidR="00DD09F6" w:rsidRDefault="00DD09F6">
      <w:pPr>
        <w:spacing w:after="0" w:line="240" w:lineRule="auto"/>
        <w:ind w:left="284"/>
        <w:rPr>
          <w:rFonts w:ascii="Footlight MT Light" w:hAnsi="Footlight MT Light"/>
          <w:sz w:val="28"/>
        </w:rPr>
      </w:pPr>
    </w:p>
    <w:p w:rsidR="00DD09F6" w:rsidRDefault="00A5266F">
      <w:pPr>
        <w:spacing w:after="0" w:line="240" w:lineRule="auto"/>
        <w:ind w:left="284"/>
        <w:rPr>
          <w:rFonts w:ascii="Footlight MT Light" w:hAnsi="Footlight MT Light"/>
          <w:sz w:val="28"/>
        </w:rPr>
      </w:pPr>
      <w:r w:rsidRPr="00A5266F">
        <w:rPr>
          <w:rFonts w:ascii="Footlight MT Light" w:hAnsi="Footlight MT Light"/>
          <w:sz w:val="28"/>
        </w:rPr>
        <w:t>Durant l’exercice 2010, le bilan est le suivant :</w:t>
      </w:r>
    </w:p>
    <w:p w:rsidR="00DD09F6" w:rsidRDefault="00DD09F6">
      <w:pPr>
        <w:spacing w:after="0" w:line="240" w:lineRule="auto"/>
        <w:ind w:left="284"/>
        <w:rPr>
          <w:rFonts w:ascii="Footlight MT Light" w:hAnsi="Footlight MT Light"/>
          <w:b/>
          <w:bCs/>
          <w:sz w:val="28"/>
        </w:rPr>
      </w:pPr>
    </w:p>
    <w:p w:rsidR="00715E76" w:rsidRDefault="00715E76">
      <w:pPr>
        <w:spacing w:after="0" w:line="240" w:lineRule="auto"/>
        <w:ind w:left="284"/>
        <w:rPr>
          <w:rFonts w:ascii="Footlight MT Light" w:hAnsi="Footlight MT Light"/>
          <w:b/>
          <w:bCs/>
          <w:sz w:val="28"/>
        </w:rPr>
      </w:pPr>
    </w:p>
    <w:p w:rsidR="00DD09F6" w:rsidRDefault="00A5266F">
      <w:pPr>
        <w:spacing w:after="0" w:line="240" w:lineRule="auto"/>
        <w:ind w:left="284"/>
        <w:jc w:val="center"/>
        <w:rPr>
          <w:rFonts w:ascii="Footlight MT Light" w:hAnsi="Footlight MT Light" w:cs="Arial"/>
          <w:b/>
          <w:bCs/>
          <w:sz w:val="28"/>
          <w:u w:val="single"/>
        </w:rPr>
      </w:pPr>
      <w:r w:rsidRPr="00A5266F">
        <w:rPr>
          <w:rFonts w:ascii="Footlight MT Light" w:hAnsi="Footlight MT Light"/>
          <w:b/>
          <w:bCs/>
          <w:sz w:val="28"/>
          <w:u w:val="single"/>
        </w:rPr>
        <w:t>Tableau 04 :</w:t>
      </w:r>
      <w:r w:rsidR="00192B42">
        <w:rPr>
          <w:rFonts w:ascii="Footlight MT Light" w:hAnsi="Footlight MT Light"/>
          <w:b/>
          <w:bCs/>
          <w:sz w:val="28"/>
          <w:u w:val="single"/>
        </w:rPr>
        <w:t xml:space="preserve"> </w:t>
      </w:r>
      <w:r w:rsidRPr="00A5266F">
        <w:rPr>
          <w:rFonts w:ascii="Footlight MT Light" w:hAnsi="Footlight MT Light" w:cs="Arial"/>
          <w:b/>
          <w:bCs/>
          <w:sz w:val="28"/>
          <w:u w:val="single"/>
        </w:rPr>
        <w:t>Effectif formé ou en cours de formation par grade</w:t>
      </w:r>
    </w:p>
    <w:p w:rsidR="00DD09F6" w:rsidRDefault="00DD09F6">
      <w:pPr>
        <w:spacing w:after="0" w:line="240" w:lineRule="auto"/>
        <w:jc w:val="center"/>
        <w:rPr>
          <w:rFonts w:ascii="Footlight MT Light" w:hAnsi="Footlight MT Light"/>
          <w:sz w:val="24"/>
          <w:szCs w:val="32"/>
        </w:rPr>
      </w:pPr>
    </w:p>
    <w:tbl>
      <w:tblPr>
        <w:tblStyle w:val="Tramemoyenne2-Accent3"/>
        <w:tblW w:w="9864" w:type="dxa"/>
        <w:tblLayout w:type="fixed"/>
        <w:tblLook w:val="05A0"/>
      </w:tblPr>
      <w:tblGrid>
        <w:gridCol w:w="1644"/>
        <w:gridCol w:w="1644"/>
        <w:gridCol w:w="1644"/>
        <w:gridCol w:w="1644"/>
        <w:gridCol w:w="1644"/>
        <w:gridCol w:w="1644"/>
      </w:tblGrid>
      <w:tr w:rsidR="00F65378" w:rsidRPr="00F65378" w:rsidTr="00F65378">
        <w:trPr>
          <w:cnfStyle w:val="100000000000"/>
          <w:trHeight w:val="435"/>
        </w:trPr>
        <w:tc>
          <w:tcPr>
            <w:cnfStyle w:val="001000000100"/>
            <w:tcW w:w="1644" w:type="dxa"/>
            <w:vAlign w:val="center"/>
            <w:hideMark/>
          </w:tcPr>
          <w:p w:rsidR="00DD09F6" w:rsidRDefault="00A5266F">
            <w:pPr>
              <w:jc w:val="center"/>
              <w:rPr>
                <w:rFonts w:ascii="Footlight MT Light" w:hAnsi="Footlight MT Light" w:cs="Arial"/>
                <w:color w:val="000000"/>
                <w:sz w:val="28"/>
              </w:rPr>
            </w:pPr>
            <w:r w:rsidRPr="00A5266F">
              <w:rPr>
                <w:rFonts w:ascii="Footlight MT Light" w:hAnsi="Footlight MT Light" w:cs="Arial"/>
                <w:color w:val="000000"/>
                <w:sz w:val="28"/>
              </w:rPr>
              <w:t>Effectif formé</w:t>
            </w:r>
          </w:p>
        </w:tc>
        <w:tc>
          <w:tcPr>
            <w:tcW w:w="1644" w:type="dxa"/>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Cycle long         &gt; 1 an</w:t>
            </w:r>
          </w:p>
        </w:tc>
        <w:tc>
          <w:tcPr>
            <w:tcW w:w="1644" w:type="dxa"/>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Cycle court          &lt; 1 an et &gt; 1 mois</w:t>
            </w:r>
          </w:p>
        </w:tc>
        <w:tc>
          <w:tcPr>
            <w:tcW w:w="1644" w:type="dxa"/>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Stage    &lt; 1 mois</w:t>
            </w:r>
          </w:p>
        </w:tc>
        <w:tc>
          <w:tcPr>
            <w:tcW w:w="1644" w:type="dxa"/>
            <w:vAlign w:val="center"/>
            <w:hideMark/>
          </w:tcPr>
          <w:p w:rsidR="00DD09F6" w:rsidRDefault="00A5266F">
            <w:pPr>
              <w:jc w:val="center"/>
              <w:cnfStyle w:val="100000000000"/>
              <w:rPr>
                <w:rFonts w:ascii="Footlight MT Light" w:hAnsi="Footlight MT Light" w:cs="Arial"/>
                <w:color w:val="000000"/>
                <w:sz w:val="28"/>
              </w:rPr>
            </w:pPr>
            <w:r w:rsidRPr="00A5266F">
              <w:rPr>
                <w:rFonts w:ascii="Footlight MT Light" w:hAnsi="Footlight MT Light" w:cs="Arial"/>
                <w:color w:val="000000"/>
                <w:sz w:val="28"/>
              </w:rPr>
              <w:t>Séminaire</w:t>
            </w:r>
          </w:p>
        </w:tc>
        <w:tc>
          <w:tcPr>
            <w:cnfStyle w:val="000100001000"/>
            <w:tcW w:w="1644" w:type="dxa"/>
            <w:vAlign w:val="center"/>
            <w:hideMark/>
          </w:tcPr>
          <w:p w:rsidR="00DD09F6" w:rsidRDefault="00A5266F">
            <w:pPr>
              <w:jc w:val="center"/>
              <w:rPr>
                <w:rFonts w:ascii="Footlight MT Light" w:hAnsi="Footlight MT Light" w:cs="Arial"/>
                <w:color w:val="000000"/>
                <w:sz w:val="28"/>
                <w:vertAlign w:val="superscript"/>
              </w:rPr>
            </w:pPr>
            <w:r w:rsidRPr="00A5266F">
              <w:rPr>
                <w:rFonts w:ascii="Footlight MT Light" w:hAnsi="Footlight MT Light" w:cs="Arial"/>
                <w:color w:val="000000"/>
                <w:sz w:val="28"/>
              </w:rPr>
              <w:t>Total 2010</w:t>
            </w:r>
          </w:p>
        </w:tc>
      </w:tr>
      <w:tr w:rsidR="00F65378" w:rsidRPr="00F65378" w:rsidTr="00F65378">
        <w:trPr>
          <w:cnfStyle w:val="000000100000"/>
          <w:trHeight w:val="680"/>
        </w:trPr>
        <w:tc>
          <w:tcPr>
            <w:cnfStyle w:val="001000000000"/>
            <w:tcW w:w="1644" w:type="dxa"/>
            <w:vAlign w:val="center"/>
            <w:hideMark/>
          </w:tcPr>
          <w:p w:rsidR="00DD09F6" w:rsidRDefault="00A5266F">
            <w:pPr>
              <w:ind w:left="142"/>
              <w:jc w:val="center"/>
              <w:rPr>
                <w:rFonts w:ascii="Footlight MT Light" w:hAnsi="Footlight MT Light" w:cs="Arial"/>
                <w:color w:val="000000"/>
                <w:sz w:val="28"/>
              </w:rPr>
            </w:pPr>
            <w:r w:rsidRPr="00A5266F">
              <w:rPr>
                <w:rFonts w:ascii="Footlight MT Light" w:hAnsi="Footlight MT Light" w:cs="Arial"/>
                <w:color w:val="000000"/>
                <w:sz w:val="28"/>
              </w:rPr>
              <w:t>Maîtrise</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156</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269</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87</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483</w:t>
            </w:r>
          </w:p>
        </w:tc>
        <w:tc>
          <w:tcPr>
            <w:cnfStyle w:val="000100000000"/>
            <w:tcW w:w="1644" w:type="dxa"/>
            <w:vAlign w:val="center"/>
            <w:hideMark/>
          </w:tcPr>
          <w:p w:rsidR="00DD09F6" w:rsidRDefault="00A5266F">
            <w:pPr>
              <w:ind w:left="-113"/>
              <w:jc w:val="center"/>
              <w:rPr>
                <w:rFonts w:ascii="Footlight MT Light" w:hAnsi="Footlight MT Light" w:cs="Arial"/>
                <w:color w:val="000000"/>
                <w:sz w:val="28"/>
              </w:rPr>
            </w:pPr>
            <w:r w:rsidRPr="00A5266F">
              <w:rPr>
                <w:rFonts w:ascii="Footlight MT Light" w:hAnsi="Footlight MT Light" w:cs="Arial"/>
                <w:color w:val="000000"/>
                <w:sz w:val="28"/>
              </w:rPr>
              <w:t>995</w:t>
            </w:r>
          </w:p>
        </w:tc>
      </w:tr>
      <w:tr w:rsidR="00F65378" w:rsidRPr="00F65378" w:rsidTr="00F65378">
        <w:trPr>
          <w:trHeight w:val="680"/>
        </w:trPr>
        <w:tc>
          <w:tcPr>
            <w:cnfStyle w:val="001000000000"/>
            <w:tcW w:w="1644" w:type="dxa"/>
            <w:vAlign w:val="center"/>
            <w:hideMark/>
          </w:tcPr>
          <w:p w:rsidR="00DD09F6" w:rsidRDefault="00A5266F">
            <w:pPr>
              <w:ind w:left="142"/>
              <w:jc w:val="center"/>
              <w:rPr>
                <w:rFonts w:ascii="Footlight MT Light" w:hAnsi="Footlight MT Light" w:cs="Arial"/>
                <w:color w:val="000000"/>
                <w:sz w:val="28"/>
              </w:rPr>
            </w:pPr>
            <w:r w:rsidRPr="00A5266F">
              <w:rPr>
                <w:rFonts w:ascii="Footlight MT Light" w:hAnsi="Footlight MT Light" w:cs="Arial"/>
                <w:color w:val="000000"/>
                <w:sz w:val="28"/>
              </w:rPr>
              <w:t>Exécution</w:t>
            </w:r>
          </w:p>
        </w:tc>
        <w:tc>
          <w:tcPr>
            <w:tcW w:w="1644" w:type="dxa"/>
            <w:vAlign w:val="center"/>
            <w:hideMark/>
          </w:tcPr>
          <w:p w:rsidR="00DD09F6" w:rsidRDefault="00A5266F">
            <w:pPr>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25</w:t>
            </w:r>
          </w:p>
        </w:tc>
        <w:tc>
          <w:tcPr>
            <w:tcW w:w="1644" w:type="dxa"/>
            <w:vAlign w:val="center"/>
            <w:hideMark/>
          </w:tcPr>
          <w:p w:rsidR="00DD09F6" w:rsidRDefault="00A5266F">
            <w:pPr>
              <w:ind w:left="-78" w:right="4"/>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5</w:t>
            </w:r>
          </w:p>
        </w:tc>
        <w:tc>
          <w:tcPr>
            <w:tcW w:w="1644" w:type="dxa"/>
            <w:vAlign w:val="center"/>
            <w:hideMark/>
          </w:tcPr>
          <w:p w:rsidR="00DD09F6" w:rsidRDefault="00A5266F">
            <w:pPr>
              <w:ind w:left="-78" w:right="4"/>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0</w:t>
            </w:r>
          </w:p>
        </w:tc>
        <w:tc>
          <w:tcPr>
            <w:tcW w:w="1644" w:type="dxa"/>
            <w:vAlign w:val="center"/>
            <w:hideMark/>
          </w:tcPr>
          <w:p w:rsidR="00DD09F6" w:rsidRDefault="00A5266F">
            <w:pPr>
              <w:ind w:left="-78" w:right="4"/>
              <w:jc w:val="center"/>
              <w:cnfStyle w:val="000000000000"/>
              <w:rPr>
                <w:rFonts w:ascii="Footlight MT Light" w:hAnsi="Footlight MT Light" w:cs="Arial"/>
                <w:color w:val="000000"/>
                <w:sz w:val="28"/>
              </w:rPr>
            </w:pPr>
            <w:r w:rsidRPr="00A5266F">
              <w:rPr>
                <w:rFonts w:ascii="Footlight MT Light" w:hAnsi="Footlight MT Light" w:cs="Arial"/>
                <w:color w:val="000000"/>
                <w:sz w:val="28"/>
              </w:rPr>
              <w:t>0</w:t>
            </w:r>
          </w:p>
        </w:tc>
        <w:tc>
          <w:tcPr>
            <w:cnfStyle w:val="000100000000"/>
            <w:tcW w:w="1644" w:type="dxa"/>
            <w:vAlign w:val="center"/>
            <w:hideMark/>
          </w:tcPr>
          <w:p w:rsidR="00DD09F6" w:rsidRDefault="00A5266F">
            <w:pPr>
              <w:ind w:left="-78" w:right="4"/>
              <w:jc w:val="center"/>
              <w:rPr>
                <w:rFonts w:ascii="Footlight MT Light" w:hAnsi="Footlight MT Light" w:cs="Arial"/>
                <w:color w:val="000000"/>
                <w:sz w:val="28"/>
              </w:rPr>
            </w:pPr>
            <w:r w:rsidRPr="00A5266F">
              <w:rPr>
                <w:rFonts w:ascii="Footlight MT Light" w:hAnsi="Footlight MT Light" w:cs="Arial"/>
                <w:color w:val="000000"/>
                <w:sz w:val="28"/>
              </w:rPr>
              <w:t>30</w:t>
            </w:r>
          </w:p>
        </w:tc>
      </w:tr>
      <w:tr w:rsidR="00F65378" w:rsidRPr="00F65378" w:rsidTr="00F65378">
        <w:trPr>
          <w:cnfStyle w:val="000000100000"/>
          <w:trHeight w:val="680"/>
        </w:trPr>
        <w:tc>
          <w:tcPr>
            <w:cnfStyle w:val="001000000000"/>
            <w:tcW w:w="1644" w:type="dxa"/>
            <w:vAlign w:val="center"/>
            <w:hideMark/>
          </w:tcPr>
          <w:p w:rsidR="00DD09F6" w:rsidRDefault="00A5266F">
            <w:pPr>
              <w:ind w:left="142"/>
              <w:jc w:val="center"/>
              <w:rPr>
                <w:rFonts w:ascii="Footlight MT Light" w:hAnsi="Footlight MT Light" w:cs="Arial"/>
                <w:color w:val="000000"/>
                <w:sz w:val="28"/>
              </w:rPr>
            </w:pPr>
            <w:r w:rsidRPr="00A5266F">
              <w:rPr>
                <w:rFonts w:ascii="Footlight MT Light" w:hAnsi="Footlight MT Light" w:cs="Arial"/>
                <w:color w:val="000000"/>
                <w:sz w:val="28"/>
              </w:rPr>
              <w:t>Cadre</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163</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362</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977</w:t>
            </w:r>
          </w:p>
        </w:tc>
        <w:tc>
          <w:tcPr>
            <w:tcW w:w="1644" w:type="dxa"/>
            <w:vAlign w:val="center"/>
            <w:hideMark/>
          </w:tcPr>
          <w:p w:rsidR="00DD09F6" w:rsidRDefault="00A5266F">
            <w:pPr>
              <w:ind w:left="-113"/>
              <w:jc w:val="center"/>
              <w:cnfStyle w:val="000000100000"/>
              <w:rPr>
                <w:rFonts w:ascii="Footlight MT Light" w:hAnsi="Footlight MT Light" w:cs="Arial"/>
                <w:color w:val="000000"/>
                <w:sz w:val="28"/>
              </w:rPr>
            </w:pPr>
            <w:r w:rsidRPr="00A5266F">
              <w:rPr>
                <w:rFonts w:ascii="Footlight MT Light" w:hAnsi="Footlight MT Light" w:cs="Arial"/>
                <w:color w:val="000000"/>
                <w:sz w:val="28"/>
              </w:rPr>
              <w:t>541</w:t>
            </w:r>
          </w:p>
        </w:tc>
        <w:tc>
          <w:tcPr>
            <w:cnfStyle w:val="000100000000"/>
            <w:tcW w:w="1644" w:type="dxa"/>
            <w:vAlign w:val="center"/>
            <w:hideMark/>
          </w:tcPr>
          <w:p w:rsidR="00DD09F6" w:rsidRDefault="00A5266F">
            <w:pPr>
              <w:ind w:left="-113"/>
              <w:jc w:val="center"/>
              <w:rPr>
                <w:rFonts w:ascii="Footlight MT Light" w:hAnsi="Footlight MT Light" w:cs="Arial"/>
                <w:color w:val="000000"/>
                <w:sz w:val="28"/>
              </w:rPr>
            </w:pPr>
            <w:r w:rsidRPr="00A5266F">
              <w:rPr>
                <w:rFonts w:ascii="Footlight MT Light" w:hAnsi="Footlight MT Light" w:cs="Arial"/>
                <w:color w:val="000000"/>
                <w:sz w:val="28"/>
              </w:rPr>
              <w:t>2043</w:t>
            </w:r>
          </w:p>
        </w:tc>
      </w:tr>
      <w:tr w:rsidR="00F65378" w:rsidRPr="00F65378" w:rsidTr="00F65378">
        <w:trPr>
          <w:trHeight w:val="956"/>
        </w:trPr>
        <w:tc>
          <w:tcPr>
            <w:cnfStyle w:val="001000000000"/>
            <w:tcW w:w="1644" w:type="dxa"/>
            <w:vAlign w:val="center"/>
            <w:hideMark/>
          </w:tcPr>
          <w:p w:rsidR="00DD09F6" w:rsidRDefault="00A5266F">
            <w:pPr>
              <w:ind w:left="142"/>
              <w:jc w:val="center"/>
              <w:rPr>
                <w:rFonts w:ascii="Footlight MT Light" w:hAnsi="Footlight MT Light" w:cs="Arial"/>
                <w:color w:val="000000"/>
                <w:sz w:val="36"/>
                <w:szCs w:val="36"/>
              </w:rPr>
            </w:pPr>
            <w:r w:rsidRPr="00A5266F">
              <w:rPr>
                <w:rFonts w:ascii="Footlight MT Light" w:hAnsi="Footlight MT Light" w:cs="Arial"/>
                <w:color w:val="000000"/>
                <w:sz w:val="36"/>
                <w:szCs w:val="36"/>
              </w:rPr>
              <w:t>Total 2010</w:t>
            </w:r>
          </w:p>
        </w:tc>
        <w:tc>
          <w:tcPr>
            <w:tcW w:w="1644" w:type="dxa"/>
            <w:noWrap/>
            <w:vAlign w:val="center"/>
            <w:hideMark/>
          </w:tcPr>
          <w:p w:rsidR="00DD09F6" w:rsidRDefault="00A5266F">
            <w:pPr>
              <w:ind w:left="-113"/>
              <w:jc w:val="center"/>
              <w:cnfStyle w:val="000000000000"/>
              <w:rPr>
                <w:rFonts w:ascii="Footlight MT Light" w:hAnsi="Footlight MT Light" w:cs="Arial"/>
                <w:b/>
                <w:bCs/>
                <w:color w:val="000000"/>
                <w:sz w:val="36"/>
                <w:szCs w:val="36"/>
              </w:rPr>
            </w:pPr>
            <w:r w:rsidRPr="00A5266F">
              <w:rPr>
                <w:rFonts w:ascii="Footlight MT Light" w:hAnsi="Footlight MT Light" w:cs="Arial"/>
                <w:b/>
                <w:bCs/>
                <w:color w:val="000000"/>
                <w:sz w:val="36"/>
                <w:szCs w:val="36"/>
              </w:rPr>
              <w:t>344</w:t>
            </w:r>
          </w:p>
        </w:tc>
        <w:tc>
          <w:tcPr>
            <w:tcW w:w="1644" w:type="dxa"/>
            <w:noWrap/>
            <w:vAlign w:val="center"/>
            <w:hideMark/>
          </w:tcPr>
          <w:p w:rsidR="00DD09F6" w:rsidRDefault="00A5266F">
            <w:pPr>
              <w:ind w:left="-113"/>
              <w:jc w:val="center"/>
              <w:cnfStyle w:val="000000000000"/>
              <w:rPr>
                <w:rFonts w:ascii="Footlight MT Light" w:hAnsi="Footlight MT Light" w:cs="Arial"/>
                <w:b/>
                <w:bCs/>
                <w:color w:val="000000"/>
                <w:sz w:val="36"/>
                <w:szCs w:val="36"/>
              </w:rPr>
            </w:pPr>
            <w:r w:rsidRPr="00A5266F">
              <w:rPr>
                <w:rFonts w:ascii="Footlight MT Light" w:hAnsi="Footlight MT Light" w:cs="Arial"/>
                <w:b/>
                <w:bCs/>
                <w:color w:val="000000"/>
                <w:sz w:val="36"/>
                <w:szCs w:val="36"/>
              </w:rPr>
              <w:t>636</w:t>
            </w:r>
          </w:p>
        </w:tc>
        <w:tc>
          <w:tcPr>
            <w:tcW w:w="1644" w:type="dxa"/>
            <w:noWrap/>
            <w:vAlign w:val="center"/>
            <w:hideMark/>
          </w:tcPr>
          <w:p w:rsidR="00DD09F6" w:rsidRDefault="00A5266F">
            <w:pPr>
              <w:ind w:left="-113"/>
              <w:jc w:val="center"/>
              <w:cnfStyle w:val="000000000000"/>
              <w:rPr>
                <w:rFonts w:ascii="Footlight MT Light" w:hAnsi="Footlight MT Light" w:cs="Arial"/>
                <w:b/>
                <w:bCs/>
                <w:color w:val="000000"/>
                <w:sz w:val="36"/>
                <w:szCs w:val="36"/>
              </w:rPr>
            </w:pPr>
            <w:r w:rsidRPr="00A5266F">
              <w:rPr>
                <w:rFonts w:ascii="Footlight MT Light" w:hAnsi="Footlight MT Light" w:cs="Arial"/>
                <w:b/>
                <w:bCs/>
                <w:color w:val="000000"/>
                <w:sz w:val="36"/>
                <w:szCs w:val="36"/>
              </w:rPr>
              <w:t>1064</w:t>
            </w:r>
          </w:p>
        </w:tc>
        <w:tc>
          <w:tcPr>
            <w:tcW w:w="1644" w:type="dxa"/>
            <w:noWrap/>
            <w:vAlign w:val="center"/>
            <w:hideMark/>
          </w:tcPr>
          <w:p w:rsidR="00DD09F6" w:rsidRDefault="00A5266F">
            <w:pPr>
              <w:ind w:left="-113"/>
              <w:jc w:val="center"/>
              <w:cnfStyle w:val="000000000000"/>
              <w:rPr>
                <w:rFonts w:ascii="Footlight MT Light" w:hAnsi="Footlight MT Light" w:cs="Arial"/>
                <w:b/>
                <w:bCs/>
                <w:color w:val="000000"/>
                <w:sz w:val="36"/>
                <w:szCs w:val="36"/>
              </w:rPr>
            </w:pPr>
            <w:r w:rsidRPr="00A5266F">
              <w:rPr>
                <w:rFonts w:ascii="Footlight MT Light" w:hAnsi="Footlight MT Light" w:cs="Arial"/>
                <w:b/>
                <w:bCs/>
                <w:color w:val="000000"/>
                <w:sz w:val="36"/>
                <w:szCs w:val="36"/>
              </w:rPr>
              <w:t>1024</w:t>
            </w:r>
          </w:p>
        </w:tc>
        <w:tc>
          <w:tcPr>
            <w:cnfStyle w:val="000100000000"/>
            <w:tcW w:w="1644" w:type="dxa"/>
            <w:noWrap/>
            <w:vAlign w:val="center"/>
            <w:hideMark/>
          </w:tcPr>
          <w:p w:rsidR="00DD09F6" w:rsidRDefault="00A5266F">
            <w:pPr>
              <w:ind w:left="-113"/>
              <w:jc w:val="center"/>
              <w:rPr>
                <w:rFonts w:ascii="Footlight MT Light" w:hAnsi="Footlight MT Light" w:cs="Arial"/>
                <w:color w:val="000000"/>
                <w:sz w:val="36"/>
                <w:szCs w:val="36"/>
              </w:rPr>
            </w:pPr>
            <w:r w:rsidRPr="00A5266F">
              <w:rPr>
                <w:rFonts w:ascii="Footlight MT Light" w:hAnsi="Footlight MT Light" w:cs="Arial"/>
                <w:color w:val="000000"/>
                <w:sz w:val="36"/>
                <w:szCs w:val="36"/>
              </w:rPr>
              <w:t>3068</w:t>
            </w:r>
          </w:p>
        </w:tc>
      </w:tr>
    </w:tbl>
    <w:p w:rsidR="00E2188A" w:rsidRPr="00F42A0C" w:rsidRDefault="00E2188A" w:rsidP="00F42A0C">
      <w:pPr>
        <w:spacing w:after="0" w:line="240" w:lineRule="auto"/>
        <w:jc w:val="center"/>
        <w:rPr>
          <w:rFonts w:ascii="Footlight MT Light" w:eastAsia="Calibri" w:hAnsi="Footlight MT Light"/>
          <w:b/>
          <w:bCs/>
          <w:sz w:val="14"/>
          <w:szCs w:val="14"/>
        </w:rPr>
      </w:pPr>
    </w:p>
    <w:p w:rsidR="00DD09F6" w:rsidRDefault="00DD09F6">
      <w:pPr>
        <w:spacing w:after="0" w:line="240" w:lineRule="auto"/>
        <w:jc w:val="center"/>
        <w:rPr>
          <w:rFonts w:ascii="Footlight MT Light" w:eastAsia="Calibri" w:hAnsi="Footlight MT Light"/>
          <w:b/>
          <w:bCs/>
          <w:sz w:val="24"/>
          <w:szCs w:val="24"/>
        </w:rPr>
      </w:pPr>
    </w:p>
    <w:p w:rsidR="00715E76" w:rsidRDefault="00715E76">
      <w:pPr>
        <w:spacing w:after="0" w:line="240" w:lineRule="auto"/>
        <w:jc w:val="center"/>
        <w:rPr>
          <w:rFonts w:ascii="Footlight MT Light" w:eastAsia="Calibri" w:hAnsi="Footlight MT Light"/>
          <w:b/>
          <w:bCs/>
          <w:sz w:val="24"/>
          <w:szCs w:val="24"/>
        </w:rPr>
      </w:pPr>
    </w:p>
    <w:p w:rsidR="00715E76" w:rsidRDefault="00715E76">
      <w:pPr>
        <w:spacing w:after="0" w:line="240" w:lineRule="auto"/>
        <w:jc w:val="center"/>
        <w:rPr>
          <w:rFonts w:ascii="Footlight MT Light" w:eastAsia="Calibri" w:hAnsi="Footlight MT Light"/>
          <w:b/>
          <w:bCs/>
          <w:sz w:val="24"/>
          <w:szCs w:val="24"/>
        </w:rPr>
      </w:pPr>
    </w:p>
    <w:p w:rsidR="00DD09F6" w:rsidRDefault="00DD09F6">
      <w:pPr>
        <w:spacing w:after="0" w:line="240" w:lineRule="auto"/>
        <w:jc w:val="center"/>
        <w:rPr>
          <w:rFonts w:ascii="Footlight MT Light" w:eastAsia="Calibri" w:hAnsi="Footlight MT Light"/>
          <w:b/>
          <w:bCs/>
          <w:sz w:val="24"/>
          <w:szCs w:val="24"/>
        </w:rPr>
      </w:pPr>
    </w:p>
    <w:p w:rsidR="00DD09F6" w:rsidRDefault="00A5266F">
      <w:pPr>
        <w:spacing w:after="0" w:line="240" w:lineRule="auto"/>
        <w:jc w:val="center"/>
        <w:rPr>
          <w:rFonts w:ascii="Footlight MT Light" w:eastAsia="Calibri" w:hAnsi="Footlight MT Light"/>
          <w:b/>
          <w:bCs/>
          <w:sz w:val="28"/>
          <w:u w:val="single"/>
        </w:rPr>
      </w:pPr>
      <w:r w:rsidRPr="00A5266F">
        <w:rPr>
          <w:rFonts w:ascii="Footlight MT Light" w:eastAsia="Calibri" w:hAnsi="Footlight MT Light"/>
          <w:b/>
          <w:bCs/>
          <w:sz w:val="28"/>
          <w:u w:val="single"/>
        </w:rPr>
        <w:lastRenderedPageBreak/>
        <w:t>Graphe 07 : Structure des effectifs formés par type de formation 2010</w:t>
      </w:r>
    </w:p>
    <w:p w:rsidR="00DD09F6" w:rsidRDefault="00DD09F6">
      <w:pPr>
        <w:spacing w:after="0" w:line="240" w:lineRule="auto"/>
        <w:jc w:val="center"/>
        <w:rPr>
          <w:rFonts w:ascii="Footlight MT Light" w:eastAsia="Calibri" w:hAnsi="Footlight MT Light"/>
          <w:b/>
          <w:bCs/>
          <w:szCs w:val="22"/>
          <w:u w:val="single"/>
        </w:rPr>
      </w:pPr>
    </w:p>
    <w:p w:rsidR="00DD09F6" w:rsidRDefault="00DD09F6">
      <w:pPr>
        <w:spacing w:after="0" w:line="240" w:lineRule="auto"/>
        <w:jc w:val="center"/>
        <w:rPr>
          <w:rFonts w:ascii="Footlight MT Light" w:hAnsi="Footlight MT Light"/>
        </w:rPr>
      </w:pPr>
      <w:r>
        <w:rPr>
          <w:rFonts w:ascii="Footlight MT Light" w:hAnsi="Footlight MT Light"/>
          <w:noProof/>
        </w:rPr>
        <w:drawing>
          <wp:inline distT="0" distB="0" distL="0" distR="0">
            <wp:extent cx="5750742" cy="3126922"/>
            <wp:effectExtent l="38100" t="19050" r="21408"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09F6" w:rsidRDefault="00DD09F6">
      <w:pPr>
        <w:spacing w:after="0" w:line="240" w:lineRule="auto"/>
        <w:ind w:left="360"/>
        <w:jc w:val="lowKashida"/>
        <w:rPr>
          <w:rFonts w:ascii="Footlight MT Light" w:hAnsi="Footlight MT Light"/>
          <w:sz w:val="18"/>
          <w:szCs w:val="18"/>
        </w:rPr>
      </w:pPr>
    </w:p>
    <w:p w:rsidR="00DD09F6" w:rsidRDefault="00DD09F6">
      <w:pPr>
        <w:spacing w:after="0" w:line="240" w:lineRule="auto"/>
        <w:ind w:right="-58"/>
        <w:jc w:val="both"/>
        <w:rPr>
          <w:rFonts w:ascii="Footlight MT Light" w:hAnsi="Footlight MT Light"/>
          <w:sz w:val="28"/>
        </w:rPr>
      </w:pPr>
    </w:p>
    <w:p w:rsidR="00DD09F6" w:rsidRDefault="00A5266F">
      <w:pPr>
        <w:spacing w:after="0" w:line="240" w:lineRule="auto"/>
        <w:ind w:right="-58"/>
        <w:jc w:val="both"/>
        <w:rPr>
          <w:rFonts w:ascii="Footlight MT Light" w:hAnsi="Footlight MT Light"/>
          <w:sz w:val="28"/>
        </w:rPr>
      </w:pPr>
      <w:r w:rsidRPr="00A5266F">
        <w:rPr>
          <w:rFonts w:ascii="Footlight MT Light" w:hAnsi="Footlight MT Light"/>
          <w:sz w:val="28"/>
        </w:rPr>
        <w:t xml:space="preserve">Les séminaires constituent le type de formation dont bénéficient 38% de l’effectif formé ou en cours de formation en 2010 soit 1 024 dont 53% sont des cadres et 47% des Agents de maitrise. </w:t>
      </w:r>
    </w:p>
    <w:p w:rsidR="00DD09F6" w:rsidRDefault="00DD09F6">
      <w:pPr>
        <w:spacing w:after="0" w:line="240" w:lineRule="auto"/>
        <w:ind w:right="-58"/>
        <w:jc w:val="both"/>
        <w:rPr>
          <w:rFonts w:ascii="Footlight MT Light" w:hAnsi="Footlight MT Light"/>
          <w:sz w:val="28"/>
        </w:rPr>
      </w:pPr>
    </w:p>
    <w:p w:rsidR="00DD09F6" w:rsidRDefault="00A5266F">
      <w:pPr>
        <w:numPr>
          <w:ilvl w:val="0"/>
          <w:numId w:val="3"/>
        </w:numPr>
        <w:tabs>
          <w:tab w:val="clear" w:pos="717"/>
          <w:tab w:val="left" w:pos="426"/>
          <w:tab w:val="num" w:pos="720"/>
        </w:tabs>
        <w:spacing w:after="0" w:line="240" w:lineRule="auto"/>
        <w:ind w:left="0" w:right="-58" w:firstLine="284"/>
        <w:jc w:val="both"/>
        <w:rPr>
          <w:rFonts w:ascii="Footlight MT Light" w:hAnsi="Footlight MT Light"/>
          <w:sz w:val="28"/>
        </w:rPr>
      </w:pPr>
      <w:r w:rsidRPr="00A5266F">
        <w:rPr>
          <w:rFonts w:ascii="Footlight MT Light" w:hAnsi="Footlight MT Light"/>
          <w:sz w:val="28"/>
        </w:rPr>
        <w:t>Les formations de cycle long représentent 11% des effectifs formés ou en formation soit 344 bénéficiaires.</w:t>
      </w:r>
    </w:p>
    <w:p w:rsidR="00DD09F6" w:rsidRDefault="00DD09F6">
      <w:pPr>
        <w:tabs>
          <w:tab w:val="left" w:pos="426"/>
        </w:tabs>
        <w:spacing w:after="0" w:line="240" w:lineRule="auto"/>
        <w:ind w:left="284" w:right="-58"/>
        <w:jc w:val="both"/>
        <w:rPr>
          <w:rFonts w:ascii="Footlight MT Light" w:hAnsi="Footlight MT Light"/>
          <w:sz w:val="28"/>
        </w:rPr>
      </w:pPr>
    </w:p>
    <w:p w:rsidR="00DD09F6" w:rsidRDefault="00A5266F">
      <w:pPr>
        <w:numPr>
          <w:ilvl w:val="0"/>
          <w:numId w:val="3"/>
        </w:numPr>
        <w:tabs>
          <w:tab w:val="clear" w:pos="717"/>
          <w:tab w:val="left" w:pos="426"/>
          <w:tab w:val="num" w:pos="720"/>
        </w:tabs>
        <w:spacing w:after="0" w:line="240" w:lineRule="auto"/>
        <w:ind w:left="0" w:right="-58" w:firstLine="284"/>
        <w:jc w:val="both"/>
        <w:rPr>
          <w:rFonts w:ascii="Footlight MT Light" w:hAnsi="Footlight MT Light"/>
          <w:sz w:val="28"/>
        </w:rPr>
      </w:pPr>
      <w:r w:rsidRPr="00A5266F">
        <w:rPr>
          <w:rFonts w:ascii="Footlight MT Light" w:hAnsi="Footlight MT Light"/>
          <w:sz w:val="28"/>
        </w:rPr>
        <w:t>Les formations en cycle court ont connu une baisse de 31%.</w:t>
      </w:r>
    </w:p>
    <w:p w:rsidR="00DD09F6" w:rsidRDefault="00DD09F6">
      <w:pPr>
        <w:pStyle w:val="Paragraphedeliste"/>
        <w:rPr>
          <w:rFonts w:ascii="Footlight MT Light" w:hAnsi="Footlight MT Light"/>
          <w:sz w:val="28"/>
        </w:rPr>
      </w:pPr>
    </w:p>
    <w:p w:rsidR="00DD09F6" w:rsidRDefault="00A5266F">
      <w:pPr>
        <w:numPr>
          <w:ilvl w:val="0"/>
          <w:numId w:val="3"/>
        </w:numPr>
        <w:tabs>
          <w:tab w:val="clear" w:pos="717"/>
          <w:tab w:val="left" w:pos="426"/>
          <w:tab w:val="num" w:pos="720"/>
        </w:tabs>
        <w:spacing w:after="0" w:line="240" w:lineRule="auto"/>
        <w:ind w:left="0" w:right="-58" w:firstLine="284"/>
        <w:jc w:val="both"/>
        <w:rPr>
          <w:rFonts w:ascii="Footlight MT Light" w:hAnsi="Footlight MT Light"/>
          <w:sz w:val="28"/>
        </w:rPr>
      </w:pPr>
      <w:r w:rsidRPr="00A5266F">
        <w:rPr>
          <w:rFonts w:ascii="Footlight MT Light" w:hAnsi="Footlight MT Light"/>
          <w:sz w:val="28"/>
        </w:rPr>
        <w:t>L’effectif des bénéficiaires des stages (formations) est prédominé par les cadres qui représentent un taux de 92%.</w:t>
      </w:r>
    </w:p>
    <w:p w:rsidR="00DD09F6" w:rsidRDefault="00DD09F6">
      <w:pPr>
        <w:pStyle w:val="Titre3"/>
        <w:numPr>
          <w:ilvl w:val="0"/>
          <w:numId w:val="0"/>
        </w:numPr>
        <w:spacing w:after="0"/>
        <w:ind w:right="-58" w:hanging="360"/>
        <w:rPr>
          <w:rFonts w:ascii="Footlight MT Light" w:hAnsi="Footlight MT Light"/>
          <w:b w:val="0"/>
          <w:bCs w:val="0"/>
          <w:i/>
          <w:iCs/>
          <w:sz w:val="28"/>
          <w:u w:val="single"/>
        </w:rPr>
      </w:pPr>
    </w:p>
    <w:p w:rsidR="00DD09F6" w:rsidRDefault="00DD09F6">
      <w:pPr>
        <w:rPr>
          <w:b/>
          <w:bCs/>
        </w:rPr>
      </w:pPr>
    </w:p>
    <w:p w:rsidR="00424319" w:rsidRDefault="00A5266F">
      <w:pPr>
        <w:pStyle w:val="Paragraphedeliste"/>
        <w:numPr>
          <w:ilvl w:val="0"/>
          <w:numId w:val="99"/>
        </w:numPr>
        <w:spacing w:after="0" w:line="240" w:lineRule="auto"/>
        <w:ind w:right="-58"/>
        <w:jc w:val="both"/>
        <w:rPr>
          <w:rFonts w:ascii="Footlight MT Light" w:hAnsi="Footlight MT Light"/>
          <w:b/>
          <w:bCs/>
          <w:i/>
          <w:iCs/>
          <w:sz w:val="28"/>
          <w:u w:val="single"/>
        </w:rPr>
      </w:pPr>
      <w:r w:rsidRPr="00A5266F">
        <w:rPr>
          <w:rFonts w:ascii="Footlight MT Light" w:hAnsi="Footlight MT Light"/>
          <w:i/>
          <w:iCs/>
          <w:sz w:val="28"/>
          <w:u w:val="single"/>
        </w:rPr>
        <w:t>Budgets de formation et ratios </w:t>
      </w:r>
    </w:p>
    <w:p w:rsidR="00DD09F6" w:rsidRDefault="00DD09F6">
      <w:pPr>
        <w:spacing w:after="0" w:line="240" w:lineRule="auto"/>
        <w:ind w:right="-58"/>
        <w:jc w:val="both"/>
        <w:rPr>
          <w:rFonts w:ascii="Footlight MT Light" w:hAnsi="Footlight MT Light"/>
          <w:spacing w:val="-4"/>
          <w:sz w:val="10"/>
          <w:szCs w:val="10"/>
        </w:rPr>
      </w:pPr>
    </w:p>
    <w:p w:rsidR="00DD09F6" w:rsidRDefault="00DD09F6">
      <w:pPr>
        <w:spacing w:after="0" w:line="240" w:lineRule="auto"/>
        <w:ind w:right="-58"/>
        <w:jc w:val="both"/>
        <w:rPr>
          <w:rFonts w:ascii="Footlight MT Light" w:hAnsi="Footlight MT Light"/>
          <w:spacing w:val="-4"/>
          <w:sz w:val="28"/>
        </w:rPr>
      </w:pPr>
    </w:p>
    <w:p w:rsidR="00DD09F6" w:rsidRDefault="00A5266F" w:rsidP="00151410">
      <w:pPr>
        <w:spacing w:after="0" w:line="240" w:lineRule="auto"/>
        <w:ind w:right="-58"/>
        <w:jc w:val="both"/>
        <w:rPr>
          <w:rFonts w:ascii="Footlight MT Light" w:hAnsi="Footlight MT Light"/>
          <w:spacing w:val="-4"/>
          <w:sz w:val="28"/>
        </w:rPr>
      </w:pPr>
      <w:r w:rsidRPr="00A5266F">
        <w:rPr>
          <w:rFonts w:ascii="Footlight MT Light" w:hAnsi="Footlight MT Light"/>
          <w:spacing w:val="-4"/>
          <w:sz w:val="28"/>
        </w:rPr>
        <w:t>Au cours l’année 2010, le montant des dépenses en formation s’élève à</w:t>
      </w:r>
      <w:r w:rsidR="00A67D6D">
        <w:rPr>
          <w:rFonts w:ascii="Footlight MT Light" w:hAnsi="Footlight MT Light"/>
          <w:spacing w:val="-4"/>
          <w:sz w:val="28"/>
        </w:rPr>
        <w:t xml:space="preserve">  </w:t>
      </w:r>
      <w:r w:rsidRPr="00A5266F">
        <w:rPr>
          <w:rFonts w:ascii="Footlight MT Light" w:hAnsi="Footlight MT Light"/>
          <w:spacing w:val="-4"/>
          <w:sz w:val="28"/>
        </w:rPr>
        <w:t xml:space="preserve">148 906 </w:t>
      </w:r>
      <w:r w:rsidR="00A67D6D">
        <w:rPr>
          <w:rFonts w:ascii="Footlight MT Light" w:hAnsi="Footlight MT Light"/>
          <w:spacing w:val="-4"/>
          <w:sz w:val="28"/>
        </w:rPr>
        <w:t>0</w:t>
      </w:r>
      <w:r w:rsidRPr="00A5266F">
        <w:rPr>
          <w:rFonts w:ascii="Footlight MT Light" w:hAnsi="Footlight MT Light"/>
          <w:spacing w:val="-4"/>
          <w:sz w:val="28"/>
        </w:rPr>
        <w:t>00 de dinars contre 110 941000 de dinars en 2009, marquant ainsi une hausse de l’ordre de 34%.</w:t>
      </w:r>
    </w:p>
    <w:p w:rsidR="00DD09F6" w:rsidRDefault="00DD09F6">
      <w:pPr>
        <w:spacing w:after="0" w:line="240" w:lineRule="auto"/>
        <w:ind w:right="-58"/>
        <w:jc w:val="both"/>
        <w:rPr>
          <w:rFonts w:ascii="Footlight MT Light" w:hAnsi="Footlight MT Light"/>
          <w:sz w:val="28"/>
        </w:rPr>
      </w:pPr>
    </w:p>
    <w:p w:rsidR="00DD09F6" w:rsidRDefault="00A5266F">
      <w:pPr>
        <w:spacing w:after="0" w:line="240" w:lineRule="auto"/>
        <w:ind w:right="-58"/>
        <w:jc w:val="both"/>
        <w:rPr>
          <w:rFonts w:ascii="Footlight MT Light" w:hAnsi="Footlight MT Light"/>
          <w:sz w:val="28"/>
        </w:rPr>
      </w:pPr>
      <w:r w:rsidRPr="00A5266F">
        <w:rPr>
          <w:rFonts w:ascii="Footlight MT Light" w:hAnsi="Footlight MT Light"/>
          <w:sz w:val="28"/>
        </w:rPr>
        <w:t xml:space="preserve">L’évolution du coût moyen unitaire par type de formation entre 2005 et 2010 </w:t>
      </w:r>
      <w:r w:rsidRPr="00A5266F">
        <w:rPr>
          <w:rFonts w:ascii="Footlight MT Light" w:hAnsi="Footlight MT Light"/>
          <w:b/>
          <w:sz w:val="28"/>
        </w:rPr>
        <w:t>(dépenses de formation/effectif formé)</w:t>
      </w:r>
      <w:r w:rsidRPr="00A5266F">
        <w:rPr>
          <w:rFonts w:ascii="Footlight MT Light" w:hAnsi="Footlight MT Light"/>
          <w:sz w:val="28"/>
        </w:rPr>
        <w:t xml:space="preserve"> est illustrée par le tableau </w:t>
      </w:r>
      <w:r w:rsidR="00F231C8">
        <w:rPr>
          <w:rFonts w:ascii="Footlight MT Light" w:hAnsi="Footlight MT Light"/>
          <w:sz w:val="28"/>
        </w:rPr>
        <w:t>ci-après</w:t>
      </w:r>
      <w:r w:rsidRPr="00A5266F">
        <w:rPr>
          <w:rFonts w:ascii="Footlight MT Light" w:hAnsi="Footlight MT Light"/>
          <w:sz w:val="28"/>
        </w:rPr>
        <w:t>:</w:t>
      </w:r>
    </w:p>
    <w:p w:rsidR="00DD09F6" w:rsidRDefault="00DD09F6">
      <w:pPr>
        <w:spacing w:after="0" w:line="240" w:lineRule="auto"/>
        <w:ind w:right="-58"/>
        <w:jc w:val="both"/>
        <w:rPr>
          <w:rFonts w:ascii="Footlight MT Light" w:hAnsi="Footlight MT Light"/>
          <w:sz w:val="28"/>
        </w:rPr>
      </w:pPr>
    </w:p>
    <w:p w:rsidR="00DD09F6" w:rsidRDefault="00715E76" w:rsidP="00715E76">
      <w:pPr>
        <w:tabs>
          <w:tab w:val="left" w:pos="1749"/>
        </w:tabs>
        <w:spacing w:after="0" w:line="240" w:lineRule="auto"/>
        <w:ind w:right="-58"/>
        <w:jc w:val="both"/>
        <w:rPr>
          <w:rFonts w:ascii="Footlight MT Light" w:hAnsi="Footlight MT Light"/>
          <w:sz w:val="28"/>
        </w:rPr>
      </w:pPr>
      <w:r>
        <w:rPr>
          <w:rFonts w:ascii="Footlight MT Light" w:hAnsi="Footlight MT Light"/>
          <w:sz w:val="28"/>
        </w:rPr>
        <w:tab/>
      </w:r>
    </w:p>
    <w:p w:rsidR="00715E76" w:rsidRDefault="00715E76" w:rsidP="00715E76">
      <w:pPr>
        <w:tabs>
          <w:tab w:val="left" w:pos="1749"/>
        </w:tabs>
        <w:spacing w:after="0" w:line="240" w:lineRule="auto"/>
        <w:ind w:right="-58"/>
        <w:jc w:val="both"/>
        <w:rPr>
          <w:rFonts w:ascii="Footlight MT Light" w:hAnsi="Footlight MT Light"/>
          <w:sz w:val="28"/>
        </w:rPr>
      </w:pPr>
    </w:p>
    <w:p w:rsidR="00DD09F6" w:rsidRDefault="00DD09F6">
      <w:pPr>
        <w:spacing w:after="0" w:line="240" w:lineRule="auto"/>
        <w:ind w:left="360"/>
        <w:jc w:val="lowKashida"/>
        <w:rPr>
          <w:rFonts w:ascii="Footlight MT Light" w:hAnsi="Footlight MT Light"/>
        </w:rPr>
      </w:pPr>
    </w:p>
    <w:p w:rsidR="00DD09F6" w:rsidRDefault="00F231C8">
      <w:pPr>
        <w:spacing w:after="0" w:line="240" w:lineRule="auto"/>
        <w:jc w:val="center"/>
        <w:rPr>
          <w:rFonts w:ascii="Footlight MT Light" w:hAnsi="Footlight MT Light"/>
          <w:b/>
          <w:bCs/>
          <w:sz w:val="28"/>
          <w:u w:val="single"/>
        </w:rPr>
      </w:pPr>
      <w:r w:rsidRPr="00F231C8">
        <w:rPr>
          <w:rFonts w:ascii="Footlight MT Light" w:hAnsi="Footlight MT Light"/>
          <w:b/>
          <w:bCs/>
          <w:sz w:val="28"/>
          <w:u w:val="single"/>
        </w:rPr>
        <w:lastRenderedPageBreak/>
        <w:t>Tableau 05</w:t>
      </w:r>
      <w:r>
        <w:rPr>
          <w:rFonts w:ascii="Footlight MT Light" w:hAnsi="Footlight MT Light"/>
          <w:b/>
          <w:bCs/>
          <w:sz w:val="28"/>
          <w:u w:val="single"/>
        </w:rPr>
        <w:t xml:space="preserve"> : </w:t>
      </w:r>
      <w:r w:rsidR="00A5266F" w:rsidRPr="00A5266F">
        <w:rPr>
          <w:rFonts w:ascii="Footlight MT Light" w:hAnsi="Footlight MT Light"/>
          <w:b/>
          <w:bCs/>
          <w:sz w:val="28"/>
          <w:u w:val="single"/>
        </w:rPr>
        <w:t xml:space="preserve">Dépenses par type de formation 2005-2010  </w:t>
      </w:r>
    </w:p>
    <w:p w:rsidR="00DD09F6" w:rsidRDefault="00DD09F6">
      <w:pPr>
        <w:spacing w:after="0" w:line="240" w:lineRule="auto"/>
        <w:rPr>
          <w:rFonts w:ascii="Footlight MT Light" w:hAnsi="Footlight MT Light"/>
          <w:b/>
          <w:bCs/>
          <w:sz w:val="24"/>
          <w:szCs w:val="24"/>
        </w:rPr>
      </w:pPr>
    </w:p>
    <w:tbl>
      <w:tblPr>
        <w:tblW w:w="9340" w:type="dxa"/>
        <w:jc w:val="center"/>
        <w:tblInd w:w="-560" w:type="dxa"/>
        <w:tblBorders>
          <w:top w:val="single" w:sz="4" w:space="0" w:color="548DD4" w:themeColor="text2" w:themeTint="99"/>
          <w:bottom w:val="single" w:sz="4" w:space="0" w:color="548DD4" w:themeColor="text2" w:themeTint="99"/>
          <w:insideH w:val="single" w:sz="4" w:space="0" w:color="548DD4" w:themeColor="text2" w:themeTint="99"/>
          <w:insideV w:val="single" w:sz="4" w:space="0" w:color="548DD4" w:themeColor="text2" w:themeTint="99"/>
        </w:tblBorders>
        <w:tblCellMar>
          <w:left w:w="70" w:type="dxa"/>
          <w:right w:w="70" w:type="dxa"/>
        </w:tblCellMar>
        <w:tblLook w:val="00A0"/>
      </w:tblPr>
      <w:tblGrid>
        <w:gridCol w:w="1543"/>
        <w:gridCol w:w="1286"/>
        <w:gridCol w:w="1240"/>
        <w:gridCol w:w="1302"/>
        <w:gridCol w:w="1275"/>
        <w:gridCol w:w="1276"/>
        <w:gridCol w:w="1418"/>
      </w:tblGrid>
      <w:tr w:rsidR="009011F1" w:rsidRPr="0051589B" w:rsidTr="00F231C8">
        <w:trPr>
          <w:trHeight w:val="440"/>
          <w:jc w:val="center"/>
        </w:trPr>
        <w:tc>
          <w:tcPr>
            <w:tcW w:w="1543" w:type="dxa"/>
            <w:vMerge w:val="restart"/>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Type de formation</w:t>
            </w:r>
          </w:p>
        </w:tc>
        <w:tc>
          <w:tcPr>
            <w:tcW w:w="7797" w:type="dxa"/>
            <w:gridSpan w:val="6"/>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cs="Arial"/>
                <w:sz w:val="28"/>
              </w:rPr>
            </w:pPr>
            <w:r w:rsidRPr="00A5266F">
              <w:rPr>
                <w:rFonts w:ascii="Footlight MT Light" w:hAnsi="Footlight MT Light"/>
                <w:color w:val="000000"/>
                <w:sz w:val="28"/>
              </w:rPr>
              <w:t>Coût unitaire moyen (en DA)</w:t>
            </w:r>
          </w:p>
        </w:tc>
      </w:tr>
      <w:tr w:rsidR="0051589B" w:rsidRPr="0051589B" w:rsidTr="00F231C8">
        <w:trPr>
          <w:trHeight w:val="418"/>
          <w:jc w:val="center"/>
        </w:trPr>
        <w:tc>
          <w:tcPr>
            <w:tcW w:w="1543" w:type="dxa"/>
            <w:vMerge/>
            <w:shd w:val="clear" w:color="auto" w:fill="DBE5F1" w:themeFill="accent1" w:themeFillTint="33"/>
            <w:vAlign w:val="center"/>
          </w:tcPr>
          <w:p w:rsidR="00DD09F6" w:rsidRDefault="00DD09F6">
            <w:pPr>
              <w:spacing w:after="0" w:line="240" w:lineRule="auto"/>
              <w:jc w:val="center"/>
              <w:rPr>
                <w:rFonts w:ascii="Footlight MT Light" w:hAnsi="Footlight MT Light"/>
                <w:color w:val="000000"/>
                <w:sz w:val="28"/>
              </w:rPr>
            </w:pPr>
          </w:p>
        </w:tc>
        <w:tc>
          <w:tcPr>
            <w:tcW w:w="1286"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2005</w:t>
            </w:r>
          </w:p>
        </w:tc>
        <w:tc>
          <w:tcPr>
            <w:tcW w:w="1240"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2006</w:t>
            </w:r>
          </w:p>
        </w:tc>
        <w:tc>
          <w:tcPr>
            <w:tcW w:w="1302"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2007</w:t>
            </w:r>
          </w:p>
        </w:tc>
        <w:tc>
          <w:tcPr>
            <w:tcW w:w="1275"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2008</w:t>
            </w:r>
          </w:p>
        </w:tc>
        <w:tc>
          <w:tcPr>
            <w:tcW w:w="1276"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2009</w:t>
            </w:r>
          </w:p>
        </w:tc>
        <w:tc>
          <w:tcPr>
            <w:tcW w:w="1418" w:type="dxa"/>
            <w:vAlign w:val="center"/>
          </w:tcPr>
          <w:p w:rsidR="0007478E" w:rsidRPr="0051589B" w:rsidRDefault="00A5266F" w:rsidP="00282BD4">
            <w:pPr>
              <w:spacing w:after="0" w:line="240" w:lineRule="auto"/>
              <w:jc w:val="center"/>
              <w:rPr>
                <w:rFonts w:ascii="Footlight MT Light" w:hAnsi="Footlight MT Light"/>
                <w:b/>
                <w:bCs/>
                <w:color w:val="000000"/>
                <w:sz w:val="28"/>
              </w:rPr>
            </w:pPr>
            <w:r w:rsidRPr="00A5266F">
              <w:rPr>
                <w:rFonts w:ascii="Footlight MT Light" w:hAnsi="Footlight MT Light"/>
                <w:b/>
                <w:bCs/>
                <w:color w:val="000000"/>
                <w:sz w:val="28"/>
              </w:rPr>
              <w:t>2010</w:t>
            </w:r>
          </w:p>
        </w:tc>
      </w:tr>
      <w:tr w:rsidR="0051589B" w:rsidRPr="0051589B" w:rsidTr="00F231C8">
        <w:trPr>
          <w:trHeight w:val="693"/>
          <w:jc w:val="center"/>
        </w:trPr>
        <w:tc>
          <w:tcPr>
            <w:tcW w:w="1543" w:type="dxa"/>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color w:val="000000"/>
                <w:sz w:val="28"/>
              </w:rPr>
            </w:pPr>
            <w:r w:rsidRPr="00A5266F">
              <w:rPr>
                <w:rFonts w:ascii="Footlight MT Light" w:hAnsi="Footlight MT Light"/>
                <w:color w:val="000000"/>
                <w:sz w:val="28"/>
              </w:rPr>
              <w:t>Cycle long</w:t>
            </w:r>
          </w:p>
        </w:tc>
        <w:tc>
          <w:tcPr>
            <w:tcW w:w="128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158 076</w:t>
            </w:r>
          </w:p>
        </w:tc>
        <w:tc>
          <w:tcPr>
            <w:tcW w:w="1240"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122 717</w:t>
            </w:r>
          </w:p>
        </w:tc>
        <w:tc>
          <w:tcPr>
            <w:tcW w:w="1302"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250 935</w:t>
            </w:r>
          </w:p>
        </w:tc>
        <w:tc>
          <w:tcPr>
            <w:tcW w:w="1275"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365 083</w:t>
            </w:r>
          </w:p>
        </w:tc>
        <w:tc>
          <w:tcPr>
            <w:tcW w:w="127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115 374</w:t>
            </w:r>
          </w:p>
        </w:tc>
        <w:tc>
          <w:tcPr>
            <w:tcW w:w="1418"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134 930</w:t>
            </w:r>
          </w:p>
        </w:tc>
      </w:tr>
      <w:tr w:rsidR="0051589B" w:rsidRPr="0051589B" w:rsidTr="00F231C8">
        <w:trPr>
          <w:trHeight w:val="702"/>
          <w:jc w:val="center"/>
        </w:trPr>
        <w:tc>
          <w:tcPr>
            <w:tcW w:w="1543" w:type="dxa"/>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color w:val="000000"/>
                <w:sz w:val="28"/>
              </w:rPr>
            </w:pPr>
            <w:r w:rsidRPr="00A5266F">
              <w:rPr>
                <w:rFonts w:ascii="Footlight MT Light" w:hAnsi="Footlight MT Light"/>
                <w:color w:val="000000"/>
                <w:sz w:val="28"/>
              </w:rPr>
              <w:t>Cycle court</w:t>
            </w:r>
          </w:p>
        </w:tc>
        <w:tc>
          <w:tcPr>
            <w:tcW w:w="1286"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20 022</w:t>
            </w:r>
          </w:p>
        </w:tc>
        <w:tc>
          <w:tcPr>
            <w:tcW w:w="1240"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70 983</w:t>
            </w:r>
          </w:p>
        </w:tc>
        <w:tc>
          <w:tcPr>
            <w:tcW w:w="1302"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101 614</w:t>
            </w:r>
          </w:p>
        </w:tc>
        <w:tc>
          <w:tcPr>
            <w:tcW w:w="1275"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70 373</w:t>
            </w:r>
          </w:p>
        </w:tc>
        <w:tc>
          <w:tcPr>
            <w:tcW w:w="1276"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54 501</w:t>
            </w:r>
          </w:p>
        </w:tc>
        <w:tc>
          <w:tcPr>
            <w:tcW w:w="1418"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105 714</w:t>
            </w:r>
          </w:p>
        </w:tc>
      </w:tr>
      <w:tr w:rsidR="0051589B" w:rsidRPr="0051589B" w:rsidTr="00F231C8">
        <w:trPr>
          <w:trHeight w:val="684"/>
          <w:jc w:val="center"/>
        </w:trPr>
        <w:tc>
          <w:tcPr>
            <w:tcW w:w="1543" w:type="dxa"/>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color w:val="000000"/>
                <w:sz w:val="28"/>
              </w:rPr>
            </w:pPr>
            <w:r w:rsidRPr="00A5266F">
              <w:rPr>
                <w:rFonts w:ascii="Footlight MT Light" w:hAnsi="Footlight MT Light"/>
                <w:color w:val="000000"/>
                <w:sz w:val="28"/>
              </w:rPr>
              <w:t>Stage</w:t>
            </w:r>
          </w:p>
        </w:tc>
        <w:tc>
          <w:tcPr>
            <w:tcW w:w="128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55 088</w:t>
            </w:r>
          </w:p>
        </w:tc>
        <w:tc>
          <w:tcPr>
            <w:tcW w:w="1240"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5 979</w:t>
            </w:r>
          </w:p>
        </w:tc>
        <w:tc>
          <w:tcPr>
            <w:tcW w:w="1302"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16 646</w:t>
            </w:r>
          </w:p>
        </w:tc>
        <w:tc>
          <w:tcPr>
            <w:tcW w:w="1275"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13 508</w:t>
            </w:r>
          </w:p>
        </w:tc>
        <w:tc>
          <w:tcPr>
            <w:tcW w:w="127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10 576</w:t>
            </w:r>
          </w:p>
        </w:tc>
        <w:tc>
          <w:tcPr>
            <w:tcW w:w="1418"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11 720</w:t>
            </w:r>
          </w:p>
        </w:tc>
      </w:tr>
      <w:tr w:rsidR="0051589B" w:rsidRPr="0051589B" w:rsidTr="00F231C8">
        <w:trPr>
          <w:trHeight w:val="566"/>
          <w:jc w:val="center"/>
        </w:trPr>
        <w:tc>
          <w:tcPr>
            <w:tcW w:w="1543" w:type="dxa"/>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color w:val="000000"/>
                <w:sz w:val="28"/>
              </w:rPr>
            </w:pPr>
            <w:r w:rsidRPr="00A5266F">
              <w:rPr>
                <w:rFonts w:ascii="Footlight MT Light" w:hAnsi="Footlight MT Light"/>
                <w:color w:val="000000"/>
                <w:sz w:val="28"/>
              </w:rPr>
              <w:t>Séminaire</w:t>
            </w:r>
          </w:p>
        </w:tc>
        <w:tc>
          <w:tcPr>
            <w:tcW w:w="1286"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4 128</w:t>
            </w:r>
          </w:p>
        </w:tc>
        <w:tc>
          <w:tcPr>
            <w:tcW w:w="1240"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12 412</w:t>
            </w:r>
          </w:p>
        </w:tc>
        <w:tc>
          <w:tcPr>
            <w:tcW w:w="1302"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17 146</w:t>
            </w:r>
          </w:p>
        </w:tc>
        <w:tc>
          <w:tcPr>
            <w:tcW w:w="1275"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20 207</w:t>
            </w:r>
          </w:p>
        </w:tc>
        <w:tc>
          <w:tcPr>
            <w:tcW w:w="1276"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35 208</w:t>
            </w:r>
          </w:p>
        </w:tc>
        <w:tc>
          <w:tcPr>
            <w:tcW w:w="1418" w:type="dxa"/>
            <w:vAlign w:val="center"/>
          </w:tcPr>
          <w:p w:rsidR="00DD09F6" w:rsidRDefault="00A5266F">
            <w:pPr>
              <w:spacing w:after="0" w:line="240" w:lineRule="auto"/>
              <w:ind w:right="17"/>
              <w:jc w:val="center"/>
              <w:rPr>
                <w:rFonts w:ascii="Footlight MT Light" w:hAnsi="Footlight MT Light" w:cs="Arial"/>
                <w:color w:val="000000"/>
                <w:sz w:val="28"/>
              </w:rPr>
            </w:pPr>
            <w:r w:rsidRPr="00A5266F">
              <w:rPr>
                <w:rFonts w:ascii="Footlight MT Light" w:hAnsi="Footlight MT Light" w:cs="Arial"/>
                <w:color w:val="000000"/>
                <w:sz w:val="28"/>
              </w:rPr>
              <w:t>12 267</w:t>
            </w:r>
          </w:p>
        </w:tc>
      </w:tr>
      <w:tr w:rsidR="0051589B" w:rsidRPr="0051589B" w:rsidTr="00F231C8">
        <w:trPr>
          <w:trHeight w:val="844"/>
          <w:jc w:val="center"/>
        </w:trPr>
        <w:tc>
          <w:tcPr>
            <w:tcW w:w="1543" w:type="dxa"/>
            <w:shd w:val="clear" w:color="auto" w:fill="DBE5F1" w:themeFill="accent1" w:themeFillTint="33"/>
            <w:vAlign w:val="center"/>
          </w:tcPr>
          <w:p w:rsidR="009011F1" w:rsidRPr="0051589B" w:rsidRDefault="00A5266F" w:rsidP="00282BD4">
            <w:pPr>
              <w:spacing w:after="0" w:line="240" w:lineRule="auto"/>
              <w:jc w:val="center"/>
              <w:rPr>
                <w:rFonts w:ascii="Footlight MT Light" w:hAnsi="Footlight MT Light"/>
                <w:b/>
                <w:bCs/>
                <w:color w:val="000000"/>
                <w:sz w:val="32"/>
                <w:szCs w:val="32"/>
              </w:rPr>
            </w:pPr>
            <w:r w:rsidRPr="00A5266F">
              <w:rPr>
                <w:rFonts w:ascii="Footlight MT Light" w:hAnsi="Footlight MT Light"/>
                <w:b/>
                <w:bCs/>
                <w:color w:val="000000"/>
                <w:sz w:val="32"/>
                <w:szCs w:val="32"/>
              </w:rPr>
              <w:t>Total</w:t>
            </w:r>
          </w:p>
        </w:tc>
        <w:tc>
          <w:tcPr>
            <w:tcW w:w="128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25 376</w:t>
            </w:r>
          </w:p>
        </w:tc>
        <w:tc>
          <w:tcPr>
            <w:tcW w:w="1240"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38 348</w:t>
            </w:r>
          </w:p>
        </w:tc>
        <w:tc>
          <w:tcPr>
            <w:tcW w:w="1302"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51 027</w:t>
            </w:r>
          </w:p>
        </w:tc>
        <w:tc>
          <w:tcPr>
            <w:tcW w:w="1275"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54 216</w:t>
            </w:r>
          </w:p>
        </w:tc>
        <w:tc>
          <w:tcPr>
            <w:tcW w:w="1276"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40 639</w:t>
            </w:r>
          </w:p>
        </w:tc>
        <w:tc>
          <w:tcPr>
            <w:tcW w:w="1418" w:type="dxa"/>
            <w:shd w:val="clear" w:color="auto" w:fill="DBE5F1" w:themeFill="accent1" w:themeFillTint="33"/>
            <w:vAlign w:val="center"/>
          </w:tcPr>
          <w:p w:rsidR="00DD09F6" w:rsidRDefault="00A5266F">
            <w:pPr>
              <w:spacing w:after="0" w:line="240" w:lineRule="auto"/>
              <w:ind w:right="17"/>
              <w:jc w:val="center"/>
              <w:rPr>
                <w:rFonts w:ascii="Footlight MT Light" w:hAnsi="Footlight MT Light" w:cs="Arial"/>
                <w:b/>
                <w:bCs/>
                <w:color w:val="000000"/>
                <w:sz w:val="32"/>
                <w:szCs w:val="32"/>
              </w:rPr>
            </w:pPr>
            <w:r w:rsidRPr="00A5266F">
              <w:rPr>
                <w:rFonts w:ascii="Footlight MT Light" w:hAnsi="Footlight MT Light" w:cs="Arial"/>
                <w:b/>
                <w:bCs/>
                <w:color w:val="000000"/>
                <w:sz w:val="32"/>
                <w:szCs w:val="32"/>
              </w:rPr>
              <w:t>45 203</w:t>
            </w:r>
          </w:p>
        </w:tc>
      </w:tr>
    </w:tbl>
    <w:p w:rsidR="00F231C8" w:rsidRDefault="00F231C8">
      <w:pPr>
        <w:spacing w:after="0" w:line="240" w:lineRule="auto"/>
        <w:jc w:val="center"/>
        <w:rPr>
          <w:rFonts w:ascii="Footlight MT Light" w:eastAsia="Calibri" w:hAnsi="Footlight MT Light"/>
          <w:b/>
          <w:bCs/>
          <w:sz w:val="24"/>
          <w:szCs w:val="24"/>
        </w:rPr>
      </w:pPr>
    </w:p>
    <w:p w:rsidR="00E2188A" w:rsidRDefault="00E2188A" w:rsidP="00F42A0C">
      <w:pPr>
        <w:spacing w:after="0" w:line="240" w:lineRule="auto"/>
        <w:jc w:val="center"/>
        <w:rPr>
          <w:rFonts w:ascii="Footlight MT Light" w:eastAsia="Calibri" w:hAnsi="Footlight MT Light"/>
          <w:b/>
          <w:bCs/>
          <w:sz w:val="24"/>
          <w:szCs w:val="24"/>
        </w:rPr>
      </w:pPr>
    </w:p>
    <w:p w:rsidR="00F231C8" w:rsidRDefault="00F231C8" w:rsidP="00F42A0C">
      <w:pPr>
        <w:spacing w:after="0" w:line="240" w:lineRule="auto"/>
        <w:jc w:val="center"/>
        <w:rPr>
          <w:rFonts w:ascii="Footlight MT Light" w:eastAsia="Calibri" w:hAnsi="Footlight MT Light"/>
          <w:b/>
          <w:bCs/>
          <w:sz w:val="24"/>
          <w:szCs w:val="24"/>
        </w:rPr>
      </w:pPr>
    </w:p>
    <w:p w:rsidR="00F231C8" w:rsidRPr="00F42A0C" w:rsidRDefault="00F231C8" w:rsidP="00F42A0C">
      <w:pPr>
        <w:spacing w:after="0" w:line="240" w:lineRule="auto"/>
        <w:jc w:val="center"/>
        <w:rPr>
          <w:rFonts w:ascii="Footlight MT Light" w:eastAsia="Calibri" w:hAnsi="Footlight MT Light"/>
          <w:b/>
          <w:bCs/>
          <w:sz w:val="24"/>
          <w:szCs w:val="24"/>
        </w:rPr>
      </w:pPr>
    </w:p>
    <w:p w:rsidR="009011F1" w:rsidRPr="00F231C8" w:rsidRDefault="00A5266F" w:rsidP="00F231C8">
      <w:pPr>
        <w:spacing w:after="0" w:line="240" w:lineRule="auto"/>
        <w:jc w:val="center"/>
        <w:rPr>
          <w:rFonts w:ascii="Footlight MT Light" w:eastAsia="Calibri" w:hAnsi="Footlight MT Light"/>
          <w:b/>
          <w:bCs/>
          <w:sz w:val="28"/>
          <w:u w:val="single"/>
        </w:rPr>
      </w:pPr>
      <w:r w:rsidRPr="00A5266F">
        <w:rPr>
          <w:rFonts w:ascii="Footlight MT Light" w:eastAsia="Calibri" w:hAnsi="Footlight MT Light"/>
          <w:b/>
          <w:bCs/>
          <w:sz w:val="28"/>
          <w:u w:val="single"/>
        </w:rPr>
        <w:t>Graphe 08 : Répartition des dépenses des formations par type de formation 2010</w:t>
      </w:r>
    </w:p>
    <w:p w:rsidR="000D6529" w:rsidRPr="00F42A0C" w:rsidRDefault="000D6529" w:rsidP="00F42A0C">
      <w:pPr>
        <w:spacing w:after="0" w:line="240" w:lineRule="auto"/>
        <w:jc w:val="center"/>
        <w:rPr>
          <w:rFonts w:ascii="Footlight MT Light" w:hAnsi="Footlight MT Light"/>
          <w:b/>
          <w:bCs/>
          <w:color w:val="FF0000"/>
          <w:sz w:val="24"/>
          <w:szCs w:val="24"/>
        </w:rPr>
      </w:pPr>
    </w:p>
    <w:p w:rsidR="00DD09F6" w:rsidRDefault="00DD09F6">
      <w:pPr>
        <w:spacing w:after="0" w:line="240" w:lineRule="auto"/>
        <w:jc w:val="center"/>
        <w:rPr>
          <w:rFonts w:ascii="Footlight MT Light" w:hAnsi="Footlight MT Light"/>
          <w:sz w:val="24"/>
          <w:szCs w:val="24"/>
        </w:rPr>
      </w:pPr>
      <w:r>
        <w:rPr>
          <w:rFonts w:ascii="Footlight MT Light" w:hAnsi="Footlight MT Light"/>
          <w:noProof/>
          <w:sz w:val="24"/>
          <w:szCs w:val="24"/>
        </w:rPr>
        <w:drawing>
          <wp:inline distT="0" distB="0" distL="0" distR="0">
            <wp:extent cx="5835832" cy="4019550"/>
            <wp:effectExtent l="38100" t="19050" r="12518" b="0"/>
            <wp:docPr id="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7BEF" w:rsidRDefault="001C7BEF" w:rsidP="00F42A0C">
      <w:pPr>
        <w:spacing w:after="0" w:line="240" w:lineRule="auto"/>
        <w:rPr>
          <w:rFonts w:ascii="Footlight MT Light" w:hAnsi="Footlight MT Light"/>
          <w:sz w:val="24"/>
          <w:szCs w:val="24"/>
        </w:rPr>
      </w:pPr>
    </w:p>
    <w:p w:rsidR="00B061C0" w:rsidRDefault="00B061C0">
      <w:pPr>
        <w:spacing w:after="0" w:line="240" w:lineRule="auto"/>
        <w:rPr>
          <w:rFonts w:ascii="Footlight MT Light" w:hAnsi="Footlight MT Light"/>
        </w:rPr>
        <w:sectPr w:rsidR="00B061C0" w:rsidSect="00DD4426">
          <w:headerReference w:type="default" r:id="rId21"/>
          <w:footerReference w:type="default" r:id="rId22"/>
          <w:pgSz w:w="11900" w:h="16840"/>
          <w:pgMar w:top="1418" w:right="1418" w:bottom="1418" w:left="1418" w:header="720" w:footer="720" w:gutter="0"/>
          <w:cols w:space="720"/>
          <w:docGrid w:linePitch="299"/>
        </w:sectPr>
      </w:pPr>
    </w:p>
    <w:p w:rsidR="00B061C0" w:rsidRDefault="00B061C0">
      <w:pPr>
        <w:spacing w:after="0" w:line="240" w:lineRule="auto"/>
        <w:rPr>
          <w:rFonts w:ascii="Footlight MT Light" w:hAnsi="Footlight MT Light"/>
        </w:rPr>
      </w:pPr>
    </w:p>
    <w:p w:rsidR="008E0ACE" w:rsidRDefault="00B061C0">
      <w:pPr>
        <w:spacing w:after="0" w:line="240" w:lineRule="auto"/>
        <w:rPr>
          <w:rFonts w:ascii="Footlight MT Light" w:hAnsi="Footlight MT Light"/>
        </w:rPr>
      </w:pPr>
      <w:r>
        <w:rPr>
          <w:rFonts w:ascii="Footlight MT Light" w:hAnsi="Footlight MT Light"/>
        </w:rPr>
        <w:tab/>
      </w:r>
    </w:p>
    <w:tbl>
      <w:tblPr>
        <w:tblStyle w:val="Trameclaire-Accent2"/>
        <w:tblpPr w:leftFromText="141" w:rightFromText="141" w:vertAnchor="text" w:horzAnchor="page" w:tblpX="768" w:tblpY="419"/>
        <w:tblW w:w="15010" w:type="dxa"/>
        <w:tblLook w:val="04A0"/>
      </w:tblPr>
      <w:tblGrid>
        <w:gridCol w:w="1057"/>
        <w:gridCol w:w="1035"/>
        <w:gridCol w:w="993"/>
        <w:gridCol w:w="709"/>
        <w:gridCol w:w="1265"/>
        <w:gridCol w:w="760"/>
        <w:gridCol w:w="708"/>
        <w:gridCol w:w="1134"/>
        <w:gridCol w:w="851"/>
        <w:gridCol w:w="709"/>
        <w:gridCol w:w="1235"/>
        <w:gridCol w:w="809"/>
        <w:gridCol w:w="728"/>
        <w:gridCol w:w="1197"/>
        <w:gridCol w:w="967"/>
        <w:gridCol w:w="853"/>
      </w:tblGrid>
      <w:tr w:rsidR="00FD10EF" w:rsidRPr="00237A4A" w:rsidTr="00FD10EF">
        <w:trPr>
          <w:cnfStyle w:val="100000000000"/>
          <w:trHeight w:val="311"/>
        </w:trPr>
        <w:tc>
          <w:tcPr>
            <w:cnfStyle w:val="001000000000"/>
            <w:tcW w:w="1057" w:type="dxa"/>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Compagnie</w:t>
            </w:r>
          </w:p>
        </w:tc>
        <w:tc>
          <w:tcPr>
            <w:tcW w:w="1035"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MS 2006</w:t>
            </w:r>
          </w:p>
        </w:tc>
        <w:tc>
          <w:tcPr>
            <w:tcW w:w="993" w:type="dxa"/>
            <w:noWrap/>
            <w:vAlign w:val="center"/>
            <w:hideMark/>
          </w:tcPr>
          <w:p w:rsidR="00DD09F6" w:rsidRPr="00237A4A" w:rsidRDefault="00A5266F" w:rsidP="00FD10EF">
            <w:pPr>
              <w:tabs>
                <w:tab w:val="left" w:pos="600"/>
              </w:tabs>
              <w:ind w:left="-158" w:right="34"/>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DF 2006</w:t>
            </w:r>
          </w:p>
        </w:tc>
        <w:tc>
          <w:tcPr>
            <w:tcW w:w="709"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Ratio</w:t>
            </w:r>
          </w:p>
        </w:tc>
        <w:tc>
          <w:tcPr>
            <w:tcW w:w="1265" w:type="dxa"/>
            <w:noWrap/>
            <w:vAlign w:val="center"/>
            <w:hideMark/>
          </w:tcPr>
          <w:p w:rsidR="00DD09F6" w:rsidRPr="00237A4A" w:rsidRDefault="00A5266F" w:rsidP="00FD10EF">
            <w:pPr>
              <w:ind w:left="-67" w:right="-17"/>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MS 2007</w:t>
            </w:r>
          </w:p>
        </w:tc>
        <w:tc>
          <w:tcPr>
            <w:tcW w:w="760" w:type="dxa"/>
            <w:noWrap/>
            <w:vAlign w:val="center"/>
            <w:hideMark/>
          </w:tcPr>
          <w:p w:rsidR="00DD09F6" w:rsidRPr="00237A4A" w:rsidRDefault="00A5266F" w:rsidP="00FD10EF">
            <w:pPr>
              <w:ind w:left="-158" w:right="-250"/>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DF 2007</w:t>
            </w:r>
          </w:p>
        </w:tc>
        <w:tc>
          <w:tcPr>
            <w:tcW w:w="708" w:type="dxa"/>
            <w:noWrap/>
            <w:vAlign w:val="center"/>
            <w:hideMark/>
          </w:tcPr>
          <w:p w:rsidR="00DD09F6" w:rsidRPr="00237A4A" w:rsidRDefault="00A5266F" w:rsidP="00FD10EF">
            <w:pPr>
              <w:ind w:right="-57"/>
              <w:jc w:val="center"/>
              <w:cnfStyle w:val="1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Ratio</w:t>
            </w:r>
          </w:p>
        </w:tc>
        <w:tc>
          <w:tcPr>
            <w:tcW w:w="1134"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MS 2008</w:t>
            </w:r>
          </w:p>
        </w:tc>
        <w:tc>
          <w:tcPr>
            <w:tcW w:w="851"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DF 2008</w:t>
            </w:r>
          </w:p>
        </w:tc>
        <w:tc>
          <w:tcPr>
            <w:tcW w:w="709"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Ratio</w:t>
            </w:r>
          </w:p>
        </w:tc>
        <w:tc>
          <w:tcPr>
            <w:tcW w:w="1235" w:type="dxa"/>
            <w:noWrap/>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MS 2009</w:t>
            </w:r>
          </w:p>
        </w:tc>
        <w:tc>
          <w:tcPr>
            <w:tcW w:w="809" w:type="dxa"/>
            <w:noWrap/>
            <w:vAlign w:val="center"/>
            <w:hideMark/>
          </w:tcPr>
          <w:p w:rsidR="00DD09F6" w:rsidRPr="00237A4A" w:rsidRDefault="00A5266F" w:rsidP="00FD10EF">
            <w:pPr>
              <w:ind w:left="-158" w:right="34"/>
              <w:jc w:val="center"/>
              <w:cnfStyle w:val="1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DF 2009</w:t>
            </w:r>
          </w:p>
        </w:tc>
        <w:tc>
          <w:tcPr>
            <w:tcW w:w="728" w:type="dxa"/>
            <w:vAlign w:val="center"/>
            <w:hideMark/>
          </w:tcPr>
          <w:p w:rsidR="00DD09F6" w:rsidRPr="00237A4A" w:rsidRDefault="00A5266F" w:rsidP="00FD10EF">
            <w:pPr>
              <w:ind w:left="-158" w:right="-57"/>
              <w:jc w:val="center"/>
              <w:cnfStyle w:val="1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Ratio</w:t>
            </w:r>
          </w:p>
        </w:tc>
        <w:tc>
          <w:tcPr>
            <w:tcW w:w="1197" w:type="dxa"/>
            <w:vAlign w:val="center"/>
            <w:hideMark/>
          </w:tcPr>
          <w:p w:rsidR="00DD09F6" w:rsidRPr="00237A4A" w:rsidRDefault="00A5266F" w:rsidP="00FD10EF">
            <w:pPr>
              <w:ind w:left="-158" w:right="-57"/>
              <w:jc w:val="center"/>
              <w:cnfStyle w:val="1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MS 2010</w:t>
            </w:r>
          </w:p>
        </w:tc>
        <w:tc>
          <w:tcPr>
            <w:tcW w:w="967" w:type="dxa"/>
            <w:vAlign w:val="center"/>
            <w:hideMark/>
          </w:tcPr>
          <w:p w:rsidR="00DD09F6" w:rsidRPr="00237A4A" w:rsidRDefault="00A5266F" w:rsidP="00FD10EF">
            <w:pPr>
              <w:ind w:left="-158" w:right="-57"/>
              <w:jc w:val="center"/>
              <w:cnfStyle w:val="1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DF 2010</w:t>
            </w:r>
          </w:p>
        </w:tc>
        <w:tc>
          <w:tcPr>
            <w:tcW w:w="853" w:type="dxa"/>
            <w:vAlign w:val="center"/>
            <w:hideMark/>
          </w:tcPr>
          <w:p w:rsidR="00DD09F6" w:rsidRPr="00237A4A" w:rsidRDefault="00A5266F" w:rsidP="00FD10EF">
            <w:pPr>
              <w:jc w:val="center"/>
              <w:cnfStyle w:val="1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Ratio</w:t>
            </w:r>
          </w:p>
        </w:tc>
      </w:tr>
      <w:tr w:rsidR="00DD4426" w:rsidRPr="00237A4A" w:rsidTr="00FD10EF">
        <w:trPr>
          <w:cnfStyle w:val="000000100000"/>
          <w:trHeight w:val="397"/>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SAA</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1 899 117,81</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8 652    </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0,46%</w:t>
            </w: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2 087 486,11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38 321    </w:t>
            </w:r>
          </w:p>
        </w:tc>
        <w:tc>
          <w:tcPr>
            <w:tcW w:w="708" w:type="dxa"/>
            <w:tcBorders>
              <w:top w:val="nil"/>
              <w:bottom w:val="nil"/>
            </w:tcBorders>
            <w:noWrap/>
            <w:vAlign w:val="center"/>
            <w:hideMark/>
          </w:tcPr>
          <w:p w:rsidR="00DD09F6" w:rsidRPr="00237A4A" w:rsidRDefault="00A5266F" w:rsidP="00FD10EF">
            <w:pPr>
              <w:ind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1,84%</w:t>
            </w: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2 034 892,28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36 960</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1,82%</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2 465 835,15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25 206</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1,02%</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2 911 650</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55 348</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1,90%</w:t>
            </w:r>
          </w:p>
        </w:tc>
      </w:tr>
      <w:tr w:rsidR="00FD10EF" w:rsidRPr="00237A4A" w:rsidTr="00FD10EF">
        <w:trPr>
          <w:trHeight w:val="397"/>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CNMA*</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204 767,62</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4 114    </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2,01%</w:t>
            </w: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281 200,87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1 067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0,38%</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279 575,23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2 400</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0,86%</w:t>
            </w: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       274 016,01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9 356</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3,41%</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373 823</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17 876</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4,78%</w:t>
            </w:r>
          </w:p>
        </w:tc>
      </w:tr>
      <w:tr w:rsidR="00DD4426" w:rsidRPr="00237A4A" w:rsidTr="00FD10EF">
        <w:trPr>
          <w:cnfStyle w:val="000000100000"/>
          <w:trHeight w:val="397"/>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CAAR</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953 427,88</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16 760    </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1,76%</w:t>
            </w: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905 125,99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23 905    </w:t>
            </w:r>
          </w:p>
        </w:tc>
        <w:tc>
          <w:tcPr>
            <w:tcW w:w="708" w:type="dxa"/>
            <w:tcBorders>
              <w:top w:val="nil"/>
              <w:bottom w:val="nil"/>
            </w:tcBorders>
            <w:noWrap/>
            <w:vAlign w:val="center"/>
            <w:hideMark/>
          </w:tcPr>
          <w:p w:rsidR="00DD09F6" w:rsidRPr="00237A4A" w:rsidRDefault="00A5266F" w:rsidP="00FD10EF">
            <w:pPr>
              <w:ind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2,64%</w:t>
            </w: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999 778,52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25 437</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2,54%</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1 279 388,53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25 594</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2,00%</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1 475 499</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18 716</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1,27%</w:t>
            </w:r>
          </w:p>
        </w:tc>
      </w:tr>
      <w:tr w:rsidR="00FD10EF" w:rsidRPr="00237A4A" w:rsidTr="00FD10EF">
        <w:trPr>
          <w:trHeight w:val="397"/>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CAAT</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932 486,54</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12 766    </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1,37%</w:t>
            </w: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917 590,99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14 002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1,53%</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952 445,62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20 661</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2,17%</w:t>
            </w: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1 234 159,49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16 101</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1,30%</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1 408 323</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19 206</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1,36%</w:t>
            </w:r>
          </w:p>
        </w:tc>
      </w:tr>
      <w:tr w:rsidR="00DD4426" w:rsidRPr="00237A4A" w:rsidTr="00FD10EF">
        <w:trPr>
          <w:cnfStyle w:val="000000100000"/>
          <w:trHeight w:val="397"/>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2A</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235 336,51</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2 627    </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1,12%</w:t>
            </w: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248 782,48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2 784    </w:t>
            </w:r>
          </w:p>
        </w:tc>
        <w:tc>
          <w:tcPr>
            <w:tcW w:w="708" w:type="dxa"/>
            <w:tcBorders>
              <w:top w:val="nil"/>
              <w:bottom w:val="nil"/>
            </w:tcBorders>
            <w:noWrap/>
            <w:vAlign w:val="center"/>
            <w:hideMark/>
          </w:tcPr>
          <w:p w:rsidR="00DD09F6" w:rsidRPr="00237A4A" w:rsidRDefault="00A5266F" w:rsidP="00FD10EF">
            <w:pPr>
              <w:ind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1,12%</w:t>
            </w: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270 368,41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3 182</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1,18%</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302 968,81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7 433</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2,45%</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219 614</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10 224</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4,66%</w:t>
            </w:r>
          </w:p>
        </w:tc>
      </w:tr>
      <w:tr w:rsidR="00FD10EF" w:rsidRPr="00237A4A" w:rsidTr="008E0ACE">
        <w:trPr>
          <w:trHeight w:hRule="exact" w:val="356"/>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CIAR</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195 791,38</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220    </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0,11%</w:t>
            </w: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200 176,78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110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0,05%</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243 687,60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220</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0,09%</w:t>
            </w: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318 186,44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0</w:t>
            </w:r>
          </w:p>
        </w:tc>
        <w:tc>
          <w:tcPr>
            <w:tcW w:w="728" w:type="dxa"/>
            <w:tcBorders>
              <w:top w:val="nil"/>
              <w:left w:val="nil"/>
              <w:bottom w:val="nil"/>
              <w:right w:val="nil"/>
            </w:tcBorders>
            <w:vAlign w:val="center"/>
          </w:tcPr>
          <w:p w:rsidR="00DD09F6" w:rsidRPr="00237A4A" w:rsidRDefault="00DD09F6" w:rsidP="00FD10EF">
            <w:pPr>
              <w:pStyle w:val="Titre2"/>
              <w:outlineLvl w:val="1"/>
              <w:cnfStyle w:val="000000000000"/>
            </w:pP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235 427</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1 200</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0,51%</w:t>
            </w:r>
          </w:p>
        </w:tc>
      </w:tr>
      <w:tr w:rsidR="00DD4426" w:rsidRPr="00237A4A" w:rsidTr="008E0ACE">
        <w:trPr>
          <w:cnfStyle w:val="000000100000"/>
          <w:trHeight w:hRule="exact" w:val="290"/>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CCR</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94 801,46</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0,00%</w:t>
            </w: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114 890,84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1 096    </w:t>
            </w:r>
          </w:p>
        </w:tc>
        <w:tc>
          <w:tcPr>
            <w:tcW w:w="708" w:type="dxa"/>
            <w:tcBorders>
              <w:top w:val="nil"/>
              <w:bottom w:val="nil"/>
            </w:tcBorders>
            <w:noWrap/>
            <w:vAlign w:val="center"/>
            <w:hideMark/>
          </w:tcPr>
          <w:p w:rsidR="00DD09F6" w:rsidRPr="00237A4A" w:rsidRDefault="00A5266F" w:rsidP="00FD10EF">
            <w:pPr>
              <w:ind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0,95%</w:t>
            </w: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88 525,06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4 454</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5,03%</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135 135,36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4 720</w:t>
            </w:r>
          </w:p>
        </w:tc>
        <w:tc>
          <w:tcPr>
            <w:tcW w:w="728" w:type="dxa"/>
            <w:tcBorders>
              <w:top w:val="nil"/>
              <w:bottom w:val="nil"/>
            </w:tcBorders>
            <w:vAlign w:val="center"/>
          </w:tcPr>
          <w:p w:rsidR="00DD09F6" w:rsidRPr="00237A4A" w:rsidRDefault="00DD09F6" w:rsidP="00FD10EF">
            <w:pPr>
              <w:pStyle w:val="Titre2"/>
              <w:outlineLvl w:val="1"/>
              <w:cnfStyle w:val="000000100000"/>
            </w:pP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124 625</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4 463</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3,58%</w:t>
            </w:r>
          </w:p>
        </w:tc>
      </w:tr>
      <w:tr w:rsidR="00FD10EF" w:rsidRPr="00237A4A" w:rsidTr="008E0ACE">
        <w:trPr>
          <w:trHeight w:hRule="exact" w:val="423"/>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TRUST</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116 014,44</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2 380    </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2,05%</w:t>
            </w: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131 051,41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0,00%</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90 656,43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color w:val="FFFFFF"/>
                <w:sz w:val="18"/>
                <w:szCs w:val="18"/>
              </w:rPr>
            </w:pPr>
            <w:r w:rsidRPr="00237A4A">
              <w:rPr>
                <w:rFonts w:ascii="Footlight MT Light" w:eastAsia="Times New Roman" w:hAnsi="Footlight MT Light" w:cs="Arial"/>
                <w:color w:val="FFFFFF"/>
                <w:sz w:val="18"/>
                <w:szCs w:val="18"/>
              </w:rPr>
              <w:t>3 080</w:t>
            </w:r>
          </w:p>
        </w:tc>
        <w:tc>
          <w:tcPr>
            <w:tcW w:w="709"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162 610,02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1 177</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0,72%</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122 759</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3 516</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2,86%</w:t>
            </w:r>
          </w:p>
        </w:tc>
      </w:tr>
      <w:tr w:rsidR="00DD4426" w:rsidRPr="00237A4A" w:rsidTr="00FD10EF">
        <w:trPr>
          <w:cnfStyle w:val="000000100000"/>
          <w:trHeight w:val="397"/>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SALAMA</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144 709,62</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484    </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0,33%</w:t>
            </w: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156 569,96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610    </w:t>
            </w:r>
          </w:p>
        </w:tc>
        <w:tc>
          <w:tcPr>
            <w:tcW w:w="708" w:type="dxa"/>
            <w:tcBorders>
              <w:top w:val="nil"/>
              <w:bottom w:val="nil"/>
            </w:tcBorders>
            <w:noWrap/>
            <w:vAlign w:val="center"/>
            <w:hideMark/>
          </w:tcPr>
          <w:p w:rsidR="00DD09F6" w:rsidRPr="00237A4A" w:rsidRDefault="00A5266F" w:rsidP="00FD10EF">
            <w:pPr>
              <w:ind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0,39%</w:t>
            </w: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204 126,92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3 334</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1,63%</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204 126,92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1 070</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0,52%</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270 545</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2 227</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0,82%</w:t>
            </w:r>
          </w:p>
        </w:tc>
      </w:tr>
      <w:tr w:rsidR="00FD10EF" w:rsidRPr="00237A4A" w:rsidTr="00FD10EF">
        <w:trPr>
          <w:trHeight w:val="397"/>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CASH</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93 070,19</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2 352    </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2,53%</w:t>
            </w: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155 409,75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10 954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7,05%</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136 164,53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11 679</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8,58%</w:t>
            </w: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203 439,98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16 401</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8,06%</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182 789</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14 127</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7,73%</w:t>
            </w:r>
          </w:p>
        </w:tc>
      </w:tr>
      <w:tr w:rsidR="00DD4426" w:rsidRPr="00237A4A" w:rsidTr="008E0ACE">
        <w:trPr>
          <w:cnfStyle w:val="000000100000"/>
          <w:trHeight w:hRule="exact" w:val="482"/>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SGCI</w:t>
            </w:r>
          </w:p>
        </w:tc>
        <w:tc>
          <w:tcPr>
            <w:tcW w:w="1035" w:type="dxa"/>
            <w:tcBorders>
              <w:top w:val="nil"/>
              <w:bottom w:val="nil"/>
            </w:tcBorders>
            <w:noWrap/>
            <w:vAlign w:val="center"/>
            <w:hideMark/>
          </w:tcPr>
          <w:p w:rsidR="00DD09F6" w:rsidRPr="00237A4A" w:rsidRDefault="00A5266F" w:rsidP="00FD10EF">
            <w:pPr>
              <w:ind w:left="-158" w:right="-5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26 467,00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887    </w:t>
            </w:r>
          </w:p>
        </w:tc>
        <w:tc>
          <w:tcPr>
            <w:tcW w:w="708" w:type="dxa"/>
            <w:tcBorders>
              <w:top w:val="nil"/>
              <w:bottom w:val="nil"/>
            </w:tcBorders>
            <w:noWrap/>
            <w:vAlign w:val="center"/>
            <w:hideMark/>
          </w:tcPr>
          <w:p w:rsidR="00DD09F6" w:rsidRPr="00237A4A" w:rsidRDefault="00DD09F6" w:rsidP="00FD10EF">
            <w:pPr>
              <w:pStyle w:val="Titre2"/>
              <w:outlineLvl w:val="1"/>
              <w:cnfStyle w:val="000000100000"/>
              <w:rPr>
                <w:rFonts w:eastAsiaTheme="minorEastAsia"/>
              </w:rPr>
            </w:pP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32 212,91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240</w:t>
            </w:r>
          </w:p>
        </w:tc>
        <w:tc>
          <w:tcPr>
            <w:tcW w:w="709" w:type="dxa"/>
            <w:tcBorders>
              <w:top w:val="nil"/>
              <w:bottom w:val="nil"/>
            </w:tcBorders>
            <w:noWrap/>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0,74%</w:t>
            </w: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35 135,28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549</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1,56%</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37 344</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600</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1,61%</w:t>
            </w:r>
          </w:p>
        </w:tc>
      </w:tr>
      <w:tr w:rsidR="00FD10EF" w:rsidRPr="00237A4A" w:rsidTr="008E0ACE">
        <w:trPr>
          <w:trHeight w:hRule="exact" w:val="419"/>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CAGEX</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17,49 </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left w:val="nil"/>
              <w:bottom w:val="nil"/>
              <w:right w:val="nil"/>
            </w:tcBorders>
            <w:noWrap/>
            <w:vAlign w:val="center"/>
            <w:hideMark/>
          </w:tcPr>
          <w:p w:rsidR="00DD09F6" w:rsidRPr="00237A4A" w:rsidRDefault="00DD09F6" w:rsidP="00FD10EF">
            <w:pPr>
              <w:pStyle w:val="Titre2"/>
              <w:outlineLvl w:val="1"/>
              <w:cnfStyle w:val="000000000000"/>
              <w:rPr>
                <w:rFonts w:eastAsiaTheme="minorEastAsia"/>
              </w:rPr>
            </w:pP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 xml:space="preserve">22 234,80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1 374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6,18%</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20 271,79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1 950</w:t>
            </w:r>
          </w:p>
        </w:tc>
        <w:tc>
          <w:tcPr>
            <w:tcW w:w="709" w:type="dxa"/>
            <w:tcBorders>
              <w:top w:val="nil"/>
              <w:left w:val="nil"/>
              <w:bottom w:val="nil"/>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9,62%</w:t>
            </w: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28 727,60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1 565</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5,45%</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30 164</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651</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2,16%</w:t>
            </w:r>
          </w:p>
        </w:tc>
      </w:tr>
      <w:tr w:rsidR="00DD4426" w:rsidRPr="00237A4A" w:rsidTr="008E0ACE">
        <w:trPr>
          <w:cnfStyle w:val="000000100000"/>
          <w:trHeight w:hRule="exact" w:val="408"/>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GAM</w:t>
            </w:r>
          </w:p>
        </w:tc>
        <w:tc>
          <w:tcPr>
            <w:tcW w:w="1035" w:type="dxa"/>
            <w:tcBorders>
              <w:top w:val="nil"/>
              <w:bottom w:val="nil"/>
            </w:tcBorders>
            <w:noWrap/>
            <w:vAlign w:val="center"/>
            <w:hideMark/>
          </w:tcPr>
          <w:p w:rsidR="00DD09F6" w:rsidRPr="00237A4A" w:rsidRDefault="00A5266F" w:rsidP="00FD10EF">
            <w:pPr>
              <w:ind w:left="-158" w:right="-5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FD10EF">
            <w:pPr>
              <w:pStyle w:val="Titre2"/>
              <w:outlineLvl w:val="1"/>
              <w:cnfStyle w:val="000000100000"/>
              <w:rPr>
                <w:rFonts w:eastAsiaTheme="minorEastAsia"/>
              </w:rPr>
            </w:pP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217 473,14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bottom w:val="nil"/>
            </w:tcBorders>
            <w:noWrap/>
            <w:vAlign w:val="center"/>
            <w:hideMark/>
          </w:tcPr>
          <w:p w:rsidR="00DD09F6" w:rsidRPr="00237A4A" w:rsidRDefault="00DD09F6" w:rsidP="00FD10EF">
            <w:pPr>
              <w:pStyle w:val="Titre2"/>
              <w:outlineLvl w:val="1"/>
              <w:cnfStyle w:val="000000100000"/>
              <w:rPr>
                <w:rFonts w:eastAsiaTheme="minorEastAsia"/>
              </w:rPr>
            </w:pP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273 931,03    </w:t>
            </w:r>
          </w:p>
        </w:tc>
        <w:tc>
          <w:tcPr>
            <w:tcW w:w="851" w:type="dxa"/>
            <w:tcBorders>
              <w:top w:val="nil"/>
              <w:bottom w:val="nil"/>
            </w:tcBorders>
            <w:noWrap/>
            <w:vAlign w:val="center"/>
            <w:hideMark/>
          </w:tcPr>
          <w:p w:rsidR="00DD09F6" w:rsidRPr="00237A4A" w:rsidRDefault="00A5266F" w:rsidP="00FD10EF">
            <w:pPr>
              <w:ind w:left="-249"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369 150,27    </w:t>
            </w:r>
          </w:p>
        </w:tc>
        <w:tc>
          <w:tcPr>
            <w:tcW w:w="809" w:type="dxa"/>
            <w:tcBorders>
              <w:top w:val="nil"/>
              <w:bottom w:val="nil"/>
            </w:tcBorders>
            <w:noWrap/>
            <w:vAlign w:val="center"/>
            <w:hideMark/>
          </w:tcPr>
          <w:p w:rsidR="00DD09F6" w:rsidRPr="00237A4A" w:rsidRDefault="00A5266F" w:rsidP="00FD10EF">
            <w:pPr>
              <w:ind w:left="-158" w:right="34"/>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28" w:type="dxa"/>
            <w:tcBorders>
              <w:top w:val="nil"/>
              <w:bottom w:val="nil"/>
            </w:tcBorders>
            <w:vAlign w:val="center"/>
          </w:tcPr>
          <w:p w:rsidR="00DD09F6" w:rsidRPr="00237A4A" w:rsidRDefault="00DD09F6" w:rsidP="00FD10EF">
            <w:pPr>
              <w:ind w:left="-158" w:right="-57"/>
              <w:jc w:val="center"/>
              <w:cnfStyle w:val="000000100000"/>
              <w:rPr>
                <w:rFonts w:ascii="Footlight MT Light" w:eastAsia="Times New Roman" w:hAnsi="Footlight MT Light" w:cs="Arial"/>
                <w:color w:val="FF0000"/>
                <w:sz w:val="18"/>
                <w:szCs w:val="18"/>
              </w:rPr>
            </w:pP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409 412</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0</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0,00%</w:t>
            </w:r>
          </w:p>
        </w:tc>
      </w:tr>
      <w:tr w:rsidR="00FD10EF" w:rsidRPr="00237A4A" w:rsidTr="008E0ACE">
        <w:trPr>
          <w:trHeight w:hRule="exact" w:val="430"/>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MAATEC</w:t>
            </w:r>
          </w:p>
        </w:tc>
        <w:tc>
          <w:tcPr>
            <w:tcW w:w="1035" w:type="dxa"/>
            <w:tcBorders>
              <w:top w:val="nil"/>
              <w:left w:val="nil"/>
              <w:bottom w:val="nil"/>
              <w:right w:val="nil"/>
            </w:tcBorders>
            <w:noWrap/>
            <w:vAlign w:val="center"/>
            <w:hideMark/>
          </w:tcPr>
          <w:p w:rsidR="00DD09F6" w:rsidRPr="00237A4A" w:rsidRDefault="00A5266F" w:rsidP="00FD10EF">
            <w:pPr>
              <w:ind w:left="-158" w:right="-5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851" w:type="dxa"/>
            <w:tcBorders>
              <w:top w:val="nil"/>
              <w:left w:val="nil"/>
              <w:bottom w:val="nil"/>
              <w:right w:val="nil"/>
            </w:tcBorders>
            <w:noWrap/>
            <w:vAlign w:val="center"/>
            <w:hideMark/>
          </w:tcPr>
          <w:p w:rsidR="00DD09F6" w:rsidRPr="00237A4A" w:rsidRDefault="00A5266F" w:rsidP="00FD10EF">
            <w:pPr>
              <w:ind w:left="-249"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809" w:type="dxa"/>
            <w:tcBorders>
              <w:top w:val="nil"/>
              <w:left w:val="nil"/>
              <w:bottom w:val="nil"/>
              <w:right w:val="nil"/>
            </w:tcBorders>
            <w:noWrap/>
            <w:vAlign w:val="center"/>
            <w:hideMark/>
          </w:tcPr>
          <w:p w:rsidR="00DD09F6" w:rsidRPr="00237A4A" w:rsidRDefault="00A5266F" w:rsidP="00FD10EF">
            <w:pPr>
              <w:ind w:left="-158" w:right="34"/>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28" w:type="dxa"/>
            <w:tcBorders>
              <w:top w:val="nil"/>
              <w:left w:val="nil"/>
              <w:bottom w:val="nil"/>
              <w:right w:val="nil"/>
            </w:tcBorders>
            <w:vAlign w:val="center"/>
          </w:tcPr>
          <w:p w:rsidR="00DD09F6" w:rsidRPr="00237A4A" w:rsidRDefault="00DD09F6" w:rsidP="00FD10EF">
            <w:pPr>
              <w:ind w:left="-158" w:right="-57"/>
              <w:jc w:val="center"/>
              <w:cnfStyle w:val="000000000000"/>
              <w:rPr>
                <w:rFonts w:ascii="Footlight MT Light" w:eastAsia="Times New Roman" w:hAnsi="Footlight MT Light" w:cs="Arial"/>
                <w:color w:val="FF0000"/>
                <w:sz w:val="18"/>
                <w:szCs w:val="18"/>
              </w:rPr>
            </w:pP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351 684</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871</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0,25%</w:t>
            </w:r>
          </w:p>
        </w:tc>
      </w:tr>
      <w:tr w:rsidR="00DD4426" w:rsidRPr="00237A4A" w:rsidTr="008E0ACE">
        <w:trPr>
          <w:cnfStyle w:val="000000100000"/>
          <w:trHeight w:hRule="exact" w:val="408"/>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AGCI</w:t>
            </w:r>
          </w:p>
        </w:tc>
        <w:tc>
          <w:tcPr>
            <w:tcW w:w="1035" w:type="dxa"/>
            <w:tcBorders>
              <w:top w:val="nil"/>
              <w:bottom w:val="nil"/>
            </w:tcBorders>
            <w:noWrap/>
            <w:vAlign w:val="center"/>
            <w:hideMark/>
          </w:tcPr>
          <w:p w:rsidR="00DD09F6" w:rsidRPr="00237A4A" w:rsidRDefault="00A5266F" w:rsidP="00FD10EF">
            <w:pPr>
              <w:ind w:left="-158" w:right="-5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851"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809" w:type="dxa"/>
            <w:tcBorders>
              <w:top w:val="nil"/>
              <w:bottom w:val="nil"/>
            </w:tcBorders>
            <w:noWrap/>
            <w:vAlign w:val="center"/>
            <w:hideMark/>
          </w:tcPr>
          <w:p w:rsidR="00DD09F6" w:rsidRPr="00237A4A" w:rsidRDefault="00A5266F" w:rsidP="00FD10EF">
            <w:pPr>
              <w:ind w:left="-158" w:right="34"/>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28" w:type="dxa"/>
            <w:tcBorders>
              <w:top w:val="nil"/>
              <w:bottom w:val="nil"/>
            </w:tcBorders>
            <w:vAlign w:val="center"/>
          </w:tcPr>
          <w:p w:rsidR="00DD09F6" w:rsidRPr="00237A4A" w:rsidRDefault="00DD09F6" w:rsidP="00FD10EF">
            <w:pPr>
              <w:ind w:left="-158" w:right="-57"/>
              <w:jc w:val="center"/>
              <w:cnfStyle w:val="000000100000"/>
              <w:rPr>
                <w:rFonts w:ascii="Footlight MT Light" w:eastAsia="Times New Roman" w:hAnsi="Footlight MT Light" w:cs="Arial"/>
                <w:color w:val="FF0000"/>
                <w:sz w:val="18"/>
                <w:szCs w:val="18"/>
              </w:rPr>
            </w:pP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22 219</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1 078</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4,85%</w:t>
            </w:r>
          </w:p>
        </w:tc>
      </w:tr>
      <w:tr w:rsidR="00FD10EF" w:rsidRPr="00237A4A" w:rsidTr="008E0ACE">
        <w:trPr>
          <w:trHeight w:hRule="exact" w:val="428"/>
        </w:trPr>
        <w:tc>
          <w:tcPr>
            <w:cnfStyle w:val="001000000000"/>
            <w:tcW w:w="1057" w:type="dxa"/>
            <w:tcBorders>
              <w:top w:val="nil"/>
              <w:left w:val="nil"/>
              <w:bottom w:val="nil"/>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ALLIANCE</w:t>
            </w:r>
          </w:p>
        </w:tc>
        <w:tc>
          <w:tcPr>
            <w:tcW w:w="10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left w:val="nil"/>
              <w:bottom w:val="nil"/>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 </w:t>
            </w:r>
          </w:p>
        </w:tc>
        <w:tc>
          <w:tcPr>
            <w:tcW w:w="709"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265" w:type="dxa"/>
            <w:tcBorders>
              <w:top w:val="nil"/>
              <w:left w:val="nil"/>
              <w:bottom w:val="nil"/>
              <w:right w:val="nil"/>
            </w:tcBorders>
            <w:noWrap/>
            <w:vAlign w:val="center"/>
            <w:hideMark/>
          </w:tcPr>
          <w:p w:rsidR="00DD09F6" w:rsidRPr="00237A4A" w:rsidRDefault="00A5266F" w:rsidP="00FD10EF">
            <w:pPr>
              <w:ind w:left="-67" w:right="-17"/>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154 289,36    </w:t>
            </w:r>
          </w:p>
        </w:tc>
        <w:tc>
          <w:tcPr>
            <w:tcW w:w="760"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left w:val="nil"/>
              <w:bottom w:val="nil"/>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0,00%</w:t>
            </w:r>
          </w:p>
        </w:tc>
        <w:tc>
          <w:tcPr>
            <w:tcW w:w="1134"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102 628,33    </w:t>
            </w:r>
          </w:p>
        </w:tc>
        <w:tc>
          <w:tcPr>
            <w:tcW w:w="851"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left w:val="nil"/>
              <w:bottom w:val="nil"/>
              <w:right w:val="nil"/>
            </w:tcBorders>
            <w:noWrap/>
            <w:vAlign w:val="center"/>
            <w:hideMark/>
          </w:tcPr>
          <w:p w:rsidR="00DD09F6" w:rsidRPr="00237A4A" w:rsidRDefault="00DD09F6" w:rsidP="00237A4A">
            <w:pPr>
              <w:pStyle w:val="Titre2"/>
              <w:numPr>
                <w:ilvl w:val="0"/>
                <w:numId w:val="0"/>
              </w:numPr>
              <w:outlineLvl w:val="1"/>
              <w:cnfStyle w:val="000000000000"/>
              <w:rPr>
                <w:rFonts w:eastAsiaTheme="minorEastAsia"/>
              </w:rPr>
            </w:pPr>
          </w:p>
        </w:tc>
        <w:tc>
          <w:tcPr>
            <w:tcW w:w="1235" w:type="dxa"/>
            <w:tcBorders>
              <w:top w:val="nil"/>
              <w:left w:val="nil"/>
              <w:bottom w:val="nil"/>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353 595,50    </w:t>
            </w:r>
          </w:p>
        </w:tc>
        <w:tc>
          <w:tcPr>
            <w:tcW w:w="809" w:type="dxa"/>
            <w:tcBorders>
              <w:top w:val="nil"/>
              <w:left w:val="nil"/>
              <w:bottom w:val="nil"/>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1 200</w:t>
            </w:r>
          </w:p>
        </w:tc>
        <w:tc>
          <w:tcPr>
            <w:tcW w:w="728" w:type="dxa"/>
            <w:tcBorders>
              <w:top w:val="nil"/>
              <w:left w:val="nil"/>
              <w:bottom w:val="nil"/>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0,34%</w:t>
            </w:r>
          </w:p>
        </w:tc>
        <w:tc>
          <w:tcPr>
            <w:tcW w:w="119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8 175 877 </w:t>
            </w:r>
          </w:p>
        </w:tc>
        <w:tc>
          <w:tcPr>
            <w:tcW w:w="967"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150 103   </w:t>
            </w:r>
          </w:p>
        </w:tc>
        <w:tc>
          <w:tcPr>
            <w:tcW w:w="853" w:type="dxa"/>
            <w:tcBorders>
              <w:top w:val="nil"/>
              <w:left w:val="nil"/>
              <w:bottom w:val="nil"/>
              <w:right w:val="nil"/>
            </w:tcBorders>
            <w:vAlign w:val="center"/>
            <w:hideMark/>
          </w:tcPr>
          <w:p w:rsidR="00DD09F6" w:rsidRPr="00237A4A"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1,84%</w:t>
            </w:r>
          </w:p>
        </w:tc>
      </w:tr>
      <w:tr w:rsidR="00DD4426" w:rsidRPr="00237A4A" w:rsidTr="008E0ACE">
        <w:trPr>
          <w:cnfStyle w:val="000000100000"/>
          <w:trHeight w:hRule="exact" w:val="560"/>
        </w:trPr>
        <w:tc>
          <w:tcPr>
            <w:cnfStyle w:val="001000000000"/>
            <w:tcW w:w="1057" w:type="dxa"/>
            <w:tcBorders>
              <w:top w:val="nil"/>
              <w:bottom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CARDIF</w:t>
            </w:r>
          </w:p>
        </w:tc>
        <w:tc>
          <w:tcPr>
            <w:tcW w:w="10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993" w:type="dxa"/>
            <w:tcBorders>
              <w:top w:val="nil"/>
              <w:bottom w:val="nil"/>
            </w:tcBorders>
            <w:noWrap/>
            <w:vAlign w:val="center"/>
            <w:hideMark/>
          </w:tcPr>
          <w:p w:rsidR="00DD09F6" w:rsidRPr="00237A4A" w:rsidRDefault="00A5266F" w:rsidP="00FD10EF">
            <w:pPr>
              <w:tabs>
                <w:tab w:val="left" w:pos="600"/>
              </w:tabs>
              <w:ind w:left="-158" w:right="175"/>
              <w:jc w:val="right"/>
              <w:cnfStyle w:val="000000100000"/>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65" w:type="dxa"/>
            <w:tcBorders>
              <w:top w:val="nil"/>
              <w:bottom w:val="nil"/>
            </w:tcBorders>
            <w:noWrap/>
            <w:vAlign w:val="center"/>
            <w:hideMark/>
          </w:tcPr>
          <w:p w:rsidR="00DD09F6" w:rsidRPr="00237A4A" w:rsidRDefault="00A5266F" w:rsidP="00FD10EF">
            <w:pPr>
              <w:ind w:left="-67" w:right="-17"/>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60"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8"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134"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851"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w:t>
            </w:r>
          </w:p>
        </w:tc>
        <w:tc>
          <w:tcPr>
            <w:tcW w:w="709" w:type="dxa"/>
            <w:tcBorders>
              <w:top w:val="nil"/>
              <w:bottom w:val="nil"/>
            </w:tcBorders>
            <w:noWrap/>
            <w:vAlign w:val="center"/>
            <w:hideMark/>
          </w:tcPr>
          <w:p w:rsidR="00DD09F6" w:rsidRPr="00237A4A" w:rsidRDefault="00DD09F6" w:rsidP="00237A4A">
            <w:pPr>
              <w:pStyle w:val="Titre2"/>
              <w:numPr>
                <w:ilvl w:val="0"/>
                <w:numId w:val="0"/>
              </w:numPr>
              <w:outlineLvl w:val="1"/>
              <w:cnfStyle w:val="000000100000"/>
              <w:rPr>
                <w:rFonts w:eastAsiaTheme="minorEastAsia"/>
              </w:rPr>
            </w:pPr>
          </w:p>
        </w:tc>
        <w:tc>
          <w:tcPr>
            <w:tcW w:w="1235" w:type="dxa"/>
            <w:tcBorders>
              <w:top w:val="nil"/>
              <w:bottom w:val="nil"/>
            </w:tcBorders>
            <w:noWrap/>
            <w:vAlign w:val="center"/>
            <w:hideMark/>
          </w:tcPr>
          <w:p w:rsidR="00DD09F6" w:rsidRPr="00237A4A" w:rsidRDefault="00A5266F" w:rsidP="00FD10EF">
            <w:pPr>
              <w:ind w:left="-158" w:right="-57"/>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 xml:space="preserve">        41 261,64    </w:t>
            </w:r>
          </w:p>
        </w:tc>
        <w:tc>
          <w:tcPr>
            <w:tcW w:w="809" w:type="dxa"/>
            <w:tcBorders>
              <w:top w:val="nil"/>
              <w:bottom w:val="nil"/>
            </w:tcBorders>
            <w:noWrap/>
            <w:vAlign w:val="center"/>
            <w:hideMark/>
          </w:tcPr>
          <w:p w:rsidR="00DD09F6" w:rsidRPr="00237A4A" w:rsidRDefault="00A5266F" w:rsidP="00FD10EF">
            <w:pPr>
              <w:ind w:left="-158" w:right="34"/>
              <w:jc w:val="right"/>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568</w:t>
            </w:r>
          </w:p>
        </w:tc>
        <w:tc>
          <w:tcPr>
            <w:tcW w:w="728" w:type="dxa"/>
            <w:tcBorders>
              <w:top w:val="nil"/>
              <w:bottom w:val="nil"/>
            </w:tcBorders>
            <w:vAlign w:val="center"/>
            <w:hideMark/>
          </w:tcPr>
          <w:p w:rsidR="00DD09F6" w:rsidRPr="00237A4A" w:rsidRDefault="00A5266F" w:rsidP="00FD10EF">
            <w:pPr>
              <w:ind w:left="-158" w:right="-57"/>
              <w:jc w:val="center"/>
              <w:cnfStyle w:val="000000100000"/>
              <w:rPr>
                <w:rFonts w:ascii="Footlight MT Light" w:eastAsia="Times New Roman" w:hAnsi="Footlight MT Light" w:cs="Arial"/>
                <w:color w:val="FF0000"/>
                <w:sz w:val="18"/>
                <w:szCs w:val="18"/>
              </w:rPr>
            </w:pPr>
            <w:r w:rsidRPr="00237A4A">
              <w:rPr>
                <w:rFonts w:ascii="Footlight MT Light" w:eastAsia="Times New Roman" w:hAnsi="Footlight MT Light" w:cs="Arial"/>
                <w:color w:val="FF0000"/>
                <w:sz w:val="18"/>
                <w:szCs w:val="18"/>
              </w:rPr>
              <w:t>1,38%</w:t>
            </w:r>
          </w:p>
        </w:tc>
        <w:tc>
          <w:tcPr>
            <w:tcW w:w="119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MS 2010</w:t>
            </w:r>
          </w:p>
        </w:tc>
        <w:tc>
          <w:tcPr>
            <w:tcW w:w="967"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DF 2010</w:t>
            </w:r>
          </w:p>
        </w:tc>
        <w:tc>
          <w:tcPr>
            <w:tcW w:w="853" w:type="dxa"/>
            <w:tcBorders>
              <w:top w:val="nil"/>
              <w:bottom w:val="nil"/>
            </w:tcBorders>
            <w:vAlign w:val="center"/>
            <w:hideMark/>
          </w:tcPr>
          <w:p w:rsidR="00DD09F6" w:rsidRPr="00237A4A" w:rsidRDefault="00A5266F" w:rsidP="00FD10EF">
            <w:pPr>
              <w:jc w:val="center"/>
              <w:cnfStyle w:val="0000001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Ratio</w:t>
            </w:r>
          </w:p>
        </w:tc>
      </w:tr>
      <w:tr w:rsidR="00FD10EF" w:rsidRPr="001C7BEF" w:rsidTr="008E0ACE">
        <w:trPr>
          <w:trHeight w:hRule="exact" w:val="409"/>
        </w:trPr>
        <w:tc>
          <w:tcPr>
            <w:cnfStyle w:val="001000000000"/>
            <w:tcW w:w="1057" w:type="dxa"/>
            <w:tcBorders>
              <w:top w:val="nil"/>
              <w:left w:val="nil"/>
              <w:bottom w:val="single" w:sz="8" w:space="0" w:color="C0504D" w:themeColor="accent2"/>
              <w:right w:val="nil"/>
            </w:tcBorders>
            <w:noWrap/>
            <w:vAlign w:val="center"/>
            <w:hideMark/>
          </w:tcPr>
          <w:p w:rsidR="00DD09F6" w:rsidRPr="00237A4A" w:rsidRDefault="00A5266F" w:rsidP="00FD10EF">
            <w:pPr>
              <w:jc w:val="center"/>
              <w:rPr>
                <w:rFonts w:ascii="Footlight MT Light" w:eastAsia="Times New Roman" w:hAnsi="Footlight MT Light" w:cs="Arial"/>
                <w:color w:val="000000"/>
                <w:sz w:val="18"/>
                <w:szCs w:val="18"/>
              </w:rPr>
            </w:pPr>
            <w:r w:rsidRPr="00237A4A">
              <w:rPr>
                <w:rFonts w:ascii="Footlight MT Light" w:eastAsia="Times New Roman" w:hAnsi="Footlight MT Light" w:cs="Arial"/>
                <w:sz w:val="18"/>
                <w:szCs w:val="18"/>
              </w:rPr>
              <w:t xml:space="preserve"> Total </w:t>
            </w:r>
          </w:p>
        </w:tc>
        <w:tc>
          <w:tcPr>
            <w:tcW w:w="1035"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b/>
                <w:bCs/>
                <w:sz w:val="18"/>
                <w:szCs w:val="18"/>
              </w:rPr>
            </w:pPr>
            <w:r w:rsidRPr="00237A4A">
              <w:rPr>
                <w:rFonts w:ascii="Footlight MT Light" w:eastAsia="Times New Roman" w:hAnsi="Footlight MT Light" w:cs="Arial"/>
                <w:b/>
                <w:bCs/>
                <w:sz w:val="18"/>
                <w:szCs w:val="18"/>
              </w:rPr>
              <w:t xml:space="preserve">4 869 541   </w:t>
            </w:r>
          </w:p>
        </w:tc>
        <w:tc>
          <w:tcPr>
            <w:tcW w:w="993" w:type="dxa"/>
            <w:tcBorders>
              <w:top w:val="nil"/>
              <w:left w:val="nil"/>
              <w:bottom w:val="single" w:sz="8" w:space="0" w:color="C0504D" w:themeColor="accent2"/>
              <w:right w:val="nil"/>
            </w:tcBorders>
            <w:noWrap/>
            <w:vAlign w:val="center"/>
            <w:hideMark/>
          </w:tcPr>
          <w:p w:rsidR="00DD09F6" w:rsidRPr="00237A4A" w:rsidRDefault="00A5266F" w:rsidP="00FD10EF">
            <w:pPr>
              <w:tabs>
                <w:tab w:val="left" w:pos="600"/>
              </w:tabs>
              <w:ind w:left="-158" w:right="175"/>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50 355   </w:t>
            </w:r>
          </w:p>
        </w:tc>
        <w:tc>
          <w:tcPr>
            <w:tcW w:w="709"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1,03%</w:t>
            </w:r>
          </w:p>
        </w:tc>
        <w:tc>
          <w:tcPr>
            <w:tcW w:w="1265" w:type="dxa"/>
            <w:tcBorders>
              <w:top w:val="nil"/>
              <w:left w:val="nil"/>
              <w:bottom w:val="single" w:sz="8" w:space="0" w:color="C0504D" w:themeColor="accent2"/>
              <w:right w:val="nil"/>
            </w:tcBorders>
            <w:noWrap/>
            <w:vAlign w:val="center"/>
            <w:hideMark/>
          </w:tcPr>
          <w:p w:rsidR="00DD09F6" w:rsidRPr="00237A4A" w:rsidRDefault="00A5266F" w:rsidP="00FD10EF">
            <w:pPr>
              <w:ind w:left="-67" w:right="-17"/>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5 618 749   </w:t>
            </w:r>
          </w:p>
        </w:tc>
        <w:tc>
          <w:tcPr>
            <w:tcW w:w="760"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95 111  </w:t>
            </w:r>
          </w:p>
        </w:tc>
        <w:tc>
          <w:tcPr>
            <w:tcW w:w="708" w:type="dxa"/>
            <w:tcBorders>
              <w:top w:val="nil"/>
              <w:left w:val="nil"/>
              <w:bottom w:val="single" w:sz="8" w:space="0" w:color="C0504D" w:themeColor="accent2"/>
              <w:right w:val="nil"/>
            </w:tcBorders>
            <w:noWrap/>
            <w:vAlign w:val="center"/>
            <w:hideMark/>
          </w:tcPr>
          <w:p w:rsidR="00DD09F6" w:rsidRPr="00237A4A" w:rsidRDefault="00A5266F" w:rsidP="00FD10EF">
            <w:pPr>
              <w:ind w:right="-57"/>
              <w:jc w:val="center"/>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1,84%</w:t>
            </w:r>
          </w:p>
        </w:tc>
        <w:tc>
          <w:tcPr>
            <w:tcW w:w="1134"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5 729 265   </w:t>
            </w:r>
          </w:p>
        </w:tc>
        <w:tc>
          <w:tcPr>
            <w:tcW w:w="851"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110  517</w:t>
            </w:r>
          </w:p>
        </w:tc>
        <w:tc>
          <w:tcPr>
            <w:tcW w:w="709"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center"/>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2,10%</w:t>
            </w:r>
          </w:p>
        </w:tc>
        <w:tc>
          <w:tcPr>
            <w:tcW w:w="1235" w:type="dxa"/>
            <w:tcBorders>
              <w:top w:val="nil"/>
              <w:left w:val="nil"/>
              <w:bottom w:val="single" w:sz="8" w:space="0" w:color="C0504D" w:themeColor="accent2"/>
              <w:right w:val="nil"/>
            </w:tcBorders>
            <w:noWrap/>
            <w:vAlign w:val="center"/>
            <w:hideMark/>
          </w:tcPr>
          <w:p w:rsidR="00DD09F6" w:rsidRPr="00237A4A" w:rsidRDefault="00A5266F" w:rsidP="00FD10EF">
            <w:pPr>
              <w:ind w:left="-158" w:right="-57"/>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         7 407 737   </w:t>
            </w:r>
          </w:p>
        </w:tc>
        <w:tc>
          <w:tcPr>
            <w:tcW w:w="809" w:type="dxa"/>
            <w:tcBorders>
              <w:top w:val="nil"/>
              <w:left w:val="nil"/>
              <w:bottom w:val="single" w:sz="8" w:space="0" w:color="C0504D" w:themeColor="accent2"/>
              <w:right w:val="nil"/>
            </w:tcBorders>
            <w:noWrap/>
            <w:vAlign w:val="center"/>
            <w:hideMark/>
          </w:tcPr>
          <w:p w:rsidR="00DD09F6" w:rsidRPr="00237A4A" w:rsidRDefault="00A5266F" w:rsidP="00FD10EF">
            <w:pPr>
              <w:ind w:left="-158" w:right="34"/>
              <w:jc w:val="right"/>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 xml:space="preserve">110 941 </w:t>
            </w:r>
          </w:p>
        </w:tc>
        <w:tc>
          <w:tcPr>
            <w:tcW w:w="728" w:type="dxa"/>
            <w:tcBorders>
              <w:top w:val="nil"/>
              <w:left w:val="nil"/>
              <w:bottom w:val="single" w:sz="8" w:space="0" w:color="C0504D" w:themeColor="accent2"/>
              <w:right w:val="nil"/>
            </w:tcBorders>
            <w:vAlign w:val="center"/>
            <w:hideMark/>
          </w:tcPr>
          <w:p w:rsidR="00DD09F6" w:rsidRPr="00237A4A" w:rsidRDefault="00A5266F" w:rsidP="00FD10EF">
            <w:pPr>
              <w:ind w:left="-158" w:right="-57"/>
              <w:jc w:val="center"/>
              <w:cnfStyle w:val="000000000000"/>
              <w:rPr>
                <w:rFonts w:ascii="Footlight MT Light" w:eastAsia="Times New Roman" w:hAnsi="Footlight MT Light" w:cs="Arial"/>
                <w:b/>
                <w:bCs/>
                <w:color w:val="000000"/>
                <w:sz w:val="18"/>
                <w:szCs w:val="18"/>
              </w:rPr>
            </w:pPr>
            <w:r w:rsidRPr="00237A4A">
              <w:rPr>
                <w:rFonts w:ascii="Footlight MT Light" w:eastAsia="Times New Roman" w:hAnsi="Footlight MT Light" w:cs="Arial"/>
                <w:b/>
                <w:bCs/>
                <w:sz w:val="18"/>
                <w:szCs w:val="18"/>
              </w:rPr>
              <w:t>1,56%</w:t>
            </w:r>
          </w:p>
        </w:tc>
        <w:tc>
          <w:tcPr>
            <w:tcW w:w="1197" w:type="dxa"/>
            <w:tcBorders>
              <w:top w:val="nil"/>
              <w:left w:val="nil"/>
              <w:bottom w:val="single" w:sz="8" w:space="0" w:color="C0504D" w:themeColor="accent2"/>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2 911 650</w:t>
            </w:r>
          </w:p>
        </w:tc>
        <w:tc>
          <w:tcPr>
            <w:tcW w:w="967" w:type="dxa"/>
            <w:tcBorders>
              <w:top w:val="nil"/>
              <w:left w:val="nil"/>
              <w:bottom w:val="single" w:sz="8" w:space="0" w:color="C0504D" w:themeColor="accent2"/>
              <w:right w:val="nil"/>
            </w:tcBorders>
            <w:vAlign w:val="center"/>
            <w:hideMark/>
          </w:tcPr>
          <w:p w:rsidR="00DD09F6" w:rsidRPr="00237A4A" w:rsidRDefault="00A5266F" w:rsidP="00FD10EF">
            <w:pPr>
              <w:jc w:val="center"/>
              <w:cnfStyle w:val="000000000000"/>
              <w:rPr>
                <w:rFonts w:ascii="Footlight MT Light" w:eastAsia="Times New Roman" w:hAnsi="Footlight MT Light" w:cs="Arial"/>
                <w:sz w:val="18"/>
                <w:szCs w:val="18"/>
              </w:rPr>
            </w:pPr>
            <w:r w:rsidRPr="00237A4A">
              <w:rPr>
                <w:rFonts w:ascii="Footlight MT Light" w:eastAsia="Times New Roman" w:hAnsi="Footlight MT Light" w:cs="Arial"/>
                <w:sz w:val="18"/>
                <w:szCs w:val="18"/>
              </w:rPr>
              <w:t>55 348</w:t>
            </w:r>
          </w:p>
        </w:tc>
        <w:tc>
          <w:tcPr>
            <w:tcW w:w="853" w:type="dxa"/>
            <w:tcBorders>
              <w:top w:val="nil"/>
              <w:left w:val="nil"/>
              <w:bottom w:val="single" w:sz="8" w:space="0" w:color="C0504D" w:themeColor="accent2"/>
              <w:right w:val="nil"/>
            </w:tcBorders>
            <w:vAlign w:val="center"/>
            <w:hideMark/>
          </w:tcPr>
          <w:p w:rsidR="00DD09F6" w:rsidRDefault="00A5266F" w:rsidP="00FD10EF">
            <w:pPr>
              <w:jc w:val="center"/>
              <w:cnfStyle w:val="000000000000"/>
              <w:rPr>
                <w:rFonts w:ascii="Footlight MT Light" w:eastAsia="Times New Roman" w:hAnsi="Footlight MT Light" w:cs="Arial"/>
                <w:b/>
                <w:bCs/>
                <w:color w:val="FF0000"/>
                <w:sz w:val="18"/>
                <w:szCs w:val="18"/>
              </w:rPr>
            </w:pPr>
            <w:r w:rsidRPr="00237A4A">
              <w:rPr>
                <w:rFonts w:ascii="Footlight MT Light" w:eastAsia="Times New Roman" w:hAnsi="Footlight MT Light" w:cs="Arial"/>
                <w:b/>
                <w:bCs/>
                <w:color w:val="FF0000"/>
                <w:sz w:val="18"/>
                <w:szCs w:val="18"/>
              </w:rPr>
              <w:t>1,90%</w:t>
            </w:r>
          </w:p>
        </w:tc>
      </w:tr>
    </w:tbl>
    <w:p w:rsidR="0007478E" w:rsidRDefault="00A5266F" w:rsidP="00F42A0C">
      <w:pPr>
        <w:spacing w:after="0" w:line="240" w:lineRule="auto"/>
        <w:rPr>
          <w:rFonts w:ascii="Footlight MT Light" w:eastAsia="Times New Roman" w:hAnsi="Footlight MT Light" w:cs="Arial"/>
          <w:sz w:val="24"/>
          <w:szCs w:val="24"/>
        </w:rPr>
      </w:pPr>
      <w:r w:rsidRPr="00A5266F">
        <w:rPr>
          <w:rFonts w:ascii="Footlight MT Light" w:eastAsia="Times New Roman" w:hAnsi="Footlight MT Light" w:cs="Arial"/>
          <w:sz w:val="24"/>
          <w:szCs w:val="24"/>
        </w:rPr>
        <w:t>(Tableau 06)</w:t>
      </w:r>
    </w:p>
    <w:p w:rsidR="008E0ACE" w:rsidRDefault="008E0ACE" w:rsidP="00F42A0C">
      <w:pPr>
        <w:spacing w:after="0" w:line="240" w:lineRule="auto"/>
        <w:rPr>
          <w:rFonts w:ascii="Footlight MT Light" w:eastAsia="Times New Roman" w:hAnsi="Footlight MT Light" w:cs="Arial"/>
          <w:sz w:val="24"/>
          <w:szCs w:val="24"/>
        </w:rPr>
      </w:pPr>
    </w:p>
    <w:p w:rsidR="008E0ACE" w:rsidRDefault="008E0ACE" w:rsidP="00F42A0C">
      <w:pPr>
        <w:spacing w:after="0" w:line="240" w:lineRule="auto"/>
        <w:rPr>
          <w:rFonts w:ascii="Footlight MT Light" w:eastAsia="Times New Roman" w:hAnsi="Footlight MT Light" w:cs="Arial"/>
          <w:sz w:val="24"/>
          <w:szCs w:val="24"/>
        </w:rPr>
        <w:sectPr w:rsidR="008E0ACE" w:rsidSect="00B061C0">
          <w:pgSz w:w="16840" w:h="11900" w:orient="landscape"/>
          <w:pgMar w:top="1418" w:right="1418" w:bottom="1418" w:left="1418" w:header="720" w:footer="720" w:gutter="0"/>
          <w:cols w:space="720"/>
          <w:docGrid w:linePitch="299"/>
        </w:sectPr>
      </w:pPr>
    </w:p>
    <w:p w:rsidR="00424319" w:rsidRDefault="00A5266F">
      <w:pPr>
        <w:pStyle w:val="Titre4"/>
        <w:numPr>
          <w:ilvl w:val="0"/>
          <w:numId w:val="32"/>
        </w:numPr>
        <w:spacing w:before="0"/>
        <w:rPr>
          <w:rFonts w:ascii="Footlight MT Light" w:hAnsi="Footlight MT Light"/>
          <w:i/>
          <w:sz w:val="28"/>
          <w:szCs w:val="36"/>
          <w:u w:val="single"/>
        </w:rPr>
      </w:pPr>
      <w:r w:rsidRPr="00A5266F">
        <w:rPr>
          <w:rFonts w:ascii="Footlight MT Light" w:hAnsi="Footlight MT Light"/>
          <w:i/>
          <w:sz w:val="28"/>
          <w:szCs w:val="36"/>
          <w:u w:val="single"/>
        </w:rPr>
        <w:lastRenderedPageBreak/>
        <w:t>La rémunération</w:t>
      </w:r>
    </w:p>
    <w:p w:rsidR="00DD09F6" w:rsidRDefault="00DD09F6">
      <w:pPr>
        <w:spacing w:after="0" w:line="240" w:lineRule="auto"/>
        <w:ind w:left="284"/>
        <w:jc w:val="both"/>
        <w:rPr>
          <w:rFonts w:ascii="Footlight MT Light" w:hAnsi="Footlight MT Light"/>
          <w:sz w:val="24"/>
          <w:szCs w:val="24"/>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i/>
          <w:iCs/>
          <w:sz w:val="28"/>
        </w:rPr>
        <w:t>« La rémunération est un domaine où les pratiques sont plutôt discrétionnaires, peu transparentes et donc peu connues ».</w:t>
      </w:r>
      <w:r w:rsidRPr="00A5266F">
        <w:rPr>
          <w:rStyle w:val="Appelnotedebasdep"/>
          <w:rFonts w:ascii="Footlight MT Light" w:hAnsi="Footlight MT Light"/>
          <w:i/>
          <w:iCs/>
          <w:sz w:val="28"/>
          <w:szCs w:val="28"/>
        </w:rPr>
        <w:footnoteReference w:id="26"/>
      </w:r>
      <w:r w:rsidRPr="00A5266F">
        <w:rPr>
          <w:rFonts w:ascii="Footlight MT Light" w:hAnsi="Footlight MT Light"/>
          <w:sz w:val="28"/>
        </w:rPr>
        <w:t xml:space="preserve"> </w:t>
      </w:r>
    </w:p>
    <w:p w:rsidR="000B25A4" w:rsidRDefault="000B25A4">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Il est néanmoins possible d’identifier les grandes composantes des politiques de rémunération, même si ces dernières sont spécifiques à chaque entreprise. Elles sont construites en s’inspirant des pratiques dominantes dans les entreprises européennes. Elles sont formés de trois composantes essentielles : un salaire de base défini à partir de la classification des postes, des primes statutaires et des primes de performance individuelles et /ou collectives. C’est dans les niveaux de salaires de base, de primes distribuées, mais également dans la hiérarchie des salaires que </w:t>
      </w:r>
      <w:r w:rsidR="00C37019">
        <w:rPr>
          <w:rFonts w:ascii="Footlight MT Light" w:hAnsi="Footlight MT Light"/>
          <w:sz w:val="28"/>
        </w:rPr>
        <w:t>d</w:t>
      </w:r>
      <w:r w:rsidRPr="00A5266F">
        <w:rPr>
          <w:rFonts w:ascii="Footlight MT Light" w:hAnsi="Footlight MT Light"/>
          <w:sz w:val="28"/>
        </w:rPr>
        <w:t xml:space="preserve">es différences significatives existent entre entreprise. Les primes de performances offrent des opportunités d'individualisation que les entreprises du secteur privé ne manquent pas de saisir. Au niveau des cadres dirigeants, l’individualisation des salaires est fortement pratiquée dans les entreprises privées, </w:t>
      </w:r>
    </w:p>
    <w:p w:rsidR="00DD09F6" w:rsidRDefault="00DD09F6">
      <w:pPr>
        <w:pStyle w:val="NormalWeb"/>
        <w:jc w:val="both"/>
        <w:rPr>
          <w:rFonts w:ascii="Footlight MT Light" w:hAnsi="Footlight MT Light"/>
          <w:sz w:val="28"/>
          <w:szCs w:val="28"/>
        </w:rPr>
      </w:pPr>
    </w:p>
    <w:p w:rsidR="00DD09F6" w:rsidRDefault="00A5266F">
      <w:pPr>
        <w:pStyle w:val="NormalWeb"/>
        <w:jc w:val="both"/>
        <w:rPr>
          <w:rFonts w:ascii="Footlight MT Light" w:hAnsi="Footlight MT Light"/>
          <w:sz w:val="28"/>
          <w:szCs w:val="28"/>
        </w:rPr>
      </w:pPr>
      <w:r w:rsidRPr="00A5266F">
        <w:rPr>
          <w:rFonts w:ascii="Footlight MT Light" w:hAnsi="Footlight MT Light"/>
          <w:sz w:val="28"/>
          <w:szCs w:val="28"/>
        </w:rPr>
        <w:t>La rémunération est le prix du travail, sa détermination doit prendre en compte un certain nombre d'objectifs : attractivité pour le salarié, équité interne, contraintes financières de l'entreprise... Elle est aussi un des facteurs d'implication, sa composition est une occasion pour l'employeur de mettre en œuvre sa politique de gestion des ressources humaines.</w:t>
      </w:r>
    </w:p>
    <w:p w:rsidR="004C4BB4" w:rsidRPr="006049E0" w:rsidRDefault="004C4BB4" w:rsidP="006049E0">
      <w:pPr>
        <w:pStyle w:val="NormalWeb"/>
        <w:jc w:val="both"/>
        <w:rPr>
          <w:rFonts w:ascii="Footlight MT Light" w:hAnsi="Footlight MT Light"/>
          <w:sz w:val="28"/>
          <w:szCs w:val="28"/>
        </w:rPr>
      </w:pPr>
    </w:p>
    <w:p w:rsidR="00FD0DA1" w:rsidRPr="006049E0" w:rsidRDefault="00A5266F" w:rsidP="006049E0">
      <w:pPr>
        <w:pStyle w:val="NormalWeb"/>
        <w:jc w:val="both"/>
        <w:rPr>
          <w:rFonts w:ascii="Footlight MT Light" w:hAnsi="Footlight MT Light"/>
          <w:sz w:val="28"/>
          <w:szCs w:val="28"/>
        </w:rPr>
      </w:pPr>
      <w:r w:rsidRPr="00A5266F">
        <w:rPr>
          <w:rFonts w:ascii="Footlight MT Light" w:hAnsi="Footlight MT Light"/>
          <w:sz w:val="28"/>
          <w:szCs w:val="28"/>
        </w:rPr>
        <w:t xml:space="preserve">C’est ainsi que sous l’égide de l’UAR, les quatre sociétés publiques d’assurance </w:t>
      </w:r>
      <w:r w:rsidR="00C37019">
        <w:rPr>
          <w:rFonts w:ascii="Footlight MT Light" w:hAnsi="Footlight MT Light"/>
          <w:sz w:val="28"/>
          <w:szCs w:val="28"/>
        </w:rPr>
        <w:t xml:space="preserve">et de réassurance </w:t>
      </w:r>
      <w:r w:rsidRPr="00A5266F">
        <w:rPr>
          <w:rFonts w:ascii="Footlight MT Light" w:hAnsi="Footlight MT Light"/>
          <w:sz w:val="28"/>
          <w:szCs w:val="28"/>
        </w:rPr>
        <w:t>la SAA, la CAAR, la CAAT et la CCR ont proposé un projet tendant à harmoniser et à adapter le système de rémunération des travailleurs régis par les conventions collectives respectives.</w:t>
      </w:r>
      <w:r w:rsidRPr="00A5266F">
        <w:rPr>
          <w:rStyle w:val="Appelnotedebasdep"/>
          <w:rFonts w:ascii="Footlight MT Light" w:hAnsi="Footlight MT Light"/>
          <w:sz w:val="28"/>
          <w:szCs w:val="28"/>
        </w:rPr>
        <w:footnoteReference w:id="27"/>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Le projet en question va traiter </w:t>
      </w:r>
      <w:r w:rsidR="00C37019">
        <w:rPr>
          <w:rFonts w:ascii="Footlight MT Light" w:hAnsi="Footlight MT Light"/>
          <w:sz w:val="28"/>
        </w:rPr>
        <w:t>d</w:t>
      </w:r>
      <w:r w:rsidRPr="00A5266F">
        <w:rPr>
          <w:rFonts w:ascii="Footlight MT Light" w:hAnsi="Footlight MT Light"/>
          <w:sz w:val="28"/>
        </w:rPr>
        <w:t>es insuffisances constatées sur les différentes nomenclatures des postes, les grilles de salaires et la cotation de certains postes.</w:t>
      </w: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Les mesures proposées pour remédier à ces insuffisances, se résument en une adoption par les sociétés d’assurance d’une même nomenclature de postes dûment actualisée et d’une grille à indices élargies à 21 catégories et 15 échelons. Ainsi, l’actualisation a concerné les postes qui ne sont plus usités du fait de la filialisation de certaines activités ou carrément l’abondant de ces activités. </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D’autres postes ont été introduits car il s’agit de nouveaux métiers. Une harmonisation des salaires a été observée sur deux niveaux. En premier, il s’agit de repositionner certains postes et de l’octroi d’une prime spécifique. Trois catégories de postes ont été ciblées. Les postes accusant le plus de départ des cadres fréquemment motivé par le niveau de la rémunération servie par les sociétés publiques comparativement à celle du secteur privé. Cette harmonisation s’est complétée par une revalorisation progressive de la valeur d’indice dont a bénéficié l’ensemble des travailleurs relevant de la convention collective.</w:t>
      </w: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lastRenderedPageBreak/>
        <w:t>En second, il a été prévu de favoriser la contractualisation de certains postes tels que les postes de Directeurs Centraux, Directeurs Régionaux ou d’agence. La mise en œuvre de cette mesure a été laissée à l’appréciation de l’entreprise.</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Le projet a en effet tenté de faire un premier état des lieux du système de rémunération dans les sociétés publiques d’assurance, il a fait ressortir les défaillances et lacunes suivantes :</w:t>
      </w:r>
    </w:p>
    <w:p w:rsidR="00DD09F6" w:rsidRDefault="00DD09F6">
      <w:pPr>
        <w:spacing w:after="0" w:line="240" w:lineRule="auto"/>
        <w:jc w:val="both"/>
        <w:rPr>
          <w:rFonts w:ascii="Footlight MT Light" w:hAnsi="Footlight MT Light"/>
          <w:sz w:val="28"/>
        </w:rPr>
      </w:pP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Le secteur public des assurances ne dispose pas d’une convention collective de branche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Un manque d’harmonisation entre les différentes nomenclatures des emplois et postes de travail des différentes sociétés publiques d’assurances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Des cotations de postes non harmonisées, avec des différences parfois très importantes de salaires pour les mêmes postes de travail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Des grilles salariales se caractérisant par un important tassement des salaires à l’intérieur des catégories salariales de chacune des sociétés.</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Stagnation au sein des catégories et des échelons pour cause d’absence d’ouverture des grilles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Des déperditions importantes de personnels hautement qualifiés, occupant des postes fortement sensibles au profit du secteur privé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Stagnation des niveaux de rémunération et forte pression du partenaire social pour une amélioration du pouvoir d’achat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Insuffisance de la part variable liée à la performance économique dans la rémunération des travailleurs (inadaptation du système de stimulation existant : primes individuelles et collectives) ;</w:t>
      </w:r>
    </w:p>
    <w:p w:rsidR="00DD09F6" w:rsidRDefault="00A5266F">
      <w:pPr>
        <w:pStyle w:val="Paragraphedeliste"/>
        <w:numPr>
          <w:ilvl w:val="0"/>
          <w:numId w:val="9"/>
        </w:numPr>
        <w:tabs>
          <w:tab w:val="left" w:pos="284"/>
          <w:tab w:val="left" w:pos="426"/>
        </w:tabs>
        <w:spacing w:after="0" w:line="240" w:lineRule="auto"/>
        <w:ind w:left="0" w:firstLine="142"/>
        <w:contextualSpacing w:val="0"/>
        <w:jc w:val="both"/>
        <w:rPr>
          <w:rFonts w:ascii="Footlight MT Light" w:hAnsi="Footlight MT Light"/>
          <w:sz w:val="28"/>
        </w:rPr>
      </w:pPr>
      <w:r w:rsidRPr="00A5266F">
        <w:rPr>
          <w:rFonts w:ascii="Footlight MT Light" w:hAnsi="Footlight MT Light"/>
          <w:sz w:val="28"/>
        </w:rPr>
        <w:t>Non intégration des impacts de l’évolution organisationnelle et technologique des métiers de l’assurance dans la nomenclature des postes.</w:t>
      </w:r>
    </w:p>
    <w:p w:rsidR="00DD09F6" w:rsidRDefault="00A5266F">
      <w:pPr>
        <w:tabs>
          <w:tab w:val="left" w:pos="284"/>
          <w:tab w:val="left" w:pos="426"/>
        </w:tabs>
        <w:spacing w:after="0" w:line="240" w:lineRule="auto"/>
        <w:ind w:firstLine="142"/>
        <w:jc w:val="both"/>
        <w:rPr>
          <w:rFonts w:ascii="Footlight MT Light" w:hAnsi="Footlight MT Light"/>
          <w:sz w:val="28"/>
        </w:rPr>
      </w:pPr>
      <w:r w:rsidRPr="00A5266F">
        <w:rPr>
          <w:rFonts w:ascii="Footlight MT Light" w:hAnsi="Footlight MT Light"/>
          <w:sz w:val="28"/>
        </w:rPr>
        <w:t>Aussi, pour des raisons évidentes de différence de nature d’activité, de taille et de forme d’organisation, deux nomenclatures sont retenues :</w:t>
      </w:r>
    </w:p>
    <w:p w:rsidR="00DD09F6" w:rsidRDefault="00DD09F6">
      <w:pPr>
        <w:tabs>
          <w:tab w:val="left" w:pos="284"/>
          <w:tab w:val="left" w:pos="426"/>
        </w:tabs>
        <w:spacing w:after="0" w:line="240" w:lineRule="auto"/>
        <w:ind w:firstLine="142"/>
        <w:jc w:val="both"/>
        <w:rPr>
          <w:rFonts w:ascii="Footlight MT Light" w:hAnsi="Footlight MT Light"/>
          <w:sz w:val="28"/>
        </w:rPr>
      </w:pPr>
    </w:p>
    <w:p w:rsidR="00DD09F6" w:rsidRDefault="00A5266F">
      <w:pPr>
        <w:pStyle w:val="Paragraphedeliste"/>
        <w:numPr>
          <w:ilvl w:val="0"/>
          <w:numId w:val="11"/>
        </w:numPr>
        <w:spacing w:after="0" w:line="240" w:lineRule="auto"/>
        <w:ind w:left="0" w:firstLine="567"/>
        <w:contextualSpacing w:val="0"/>
        <w:jc w:val="both"/>
        <w:rPr>
          <w:rFonts w:ascii="Footlight MT Light" w:hAnsi="Footlight MT Light"/>
          <w:sz w:val="28"/>
        </w:rPr>
      </w:pPr>
      <w:r w:rsidRPr="00A5266F">
        <w:rPr>
          <w:rFonts w:ascii="Footlight MT Light" w:hAnsi="Footlight MT Light"/>
          <w:sz w:val="28"/>
        </w:rPr>
        <w:t>Une propre aux trois sociétés d’assurance (CAAR-CAAT-SAA),</w:t>
      </w:r>
    </w:p>
    <w:p w:rsidR="00DD09F6" w:rsidRDefault="00A5266F">
      <w:pPr>
        <w:pStyle w:val="Paragraphedeliste"/>
        <w:numPr>
          <w:ilvl w:val="0"/>
          <w:numId w:val="11"/>
        </w:numPr>
        <w:spacing w:after="0" w:line="240" w:lineRule="auto"/>
        <w:ind w:left="0" w:firstLine="567"/>
        <w:contextualSpacing w:val="0"/>
        <w:jc w:val="both"/>
        <w:rPr>
          <w:rFonts w:ascii="Footlight MT Light" w:hAnsi="Footlight MT Light"/>
          <w:sz w:val="28"/>
        </w:rPr>
      </w:pPr>
      <w:r w:rsidRPr="00A5266F">
        <w:rPr>
          <w:rFonts w:ascii="Footlight MT Light" w:hAnsi="Footlight MT Light"/>
          <w:sz w:val="28"/>
        </w:rPr>
        <w:t>Une autre pour la compagnie Centrale de Réassurance (CCR).</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La nomenclature globale arrêtée ne comprend plus que 183 postes sur les 408 qu’elle comprenait initialement. La nomenclature propre à la CCR comprend quant à elle 64 postes au lieu de 95.</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Additivement à cela, il est proposé une revalorisation progressive de la valeur du point indiciaire ainsi que la contractualisation des cadres de Direction. Un certain nombre de postes de cadres supérieurs régis par les conventions collectives sont gérés à travers un système contractuel, en qualité de cadres de direction, basé sur l’atteinte d’objectifs de performances préétablis. </w:t>
      </w:r>
    </w:p>
    <w:p w:rsidR="00DD09F6" w:rsidRDefault="00DD09F6">
      <w:pPr>
        <w:spacing w:after="0" w:line="240" w:lineRule="auto"/>
        <w:jc w:val="both"/>
        <w:rPr>
          <w:rFonts w:ascii="Footlight MT Light" w:hAnsi="Footlight MT Light"/>
          <w:sz w:val="2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Cette tendance à la contractualisation des cadres de direction a été retenue dans le programme de réforme du secteur des assurances arrêté au mois de juillet 2008.</w:t>
      </w: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Les contrats sont établis par rapprochement aux dispositions du Décret 90-290 du 29/09/1990 relatif au régime spécifique des relations de travail concernant les dirigeants d’entreprises. Celui-ci décrit les différents éléments qui composent </w:t>
      </w:r>
      <w:r w:rsidRPr="00A5266F">
        <w:rPr>
          <w:rFonts w:ascii="Footlight MT Light" w:hAnsi="Footlight MT Light"/>
          <w:sz w:val="28"/>
        </w:rPr>
        <w:lastRenderedPageBreak/>
        <w:t>la rémunération des dirigeants d’entreprises, à savoir le salaire de base (partie fixe) et les primes liées aux résultats (partie variable).</w:t>
      </w:r>
    </w:p>
    <w:p w:rsidR="00DD09F6" w:rsidRDefault="00DD09F6">
      <w:pPr>
        <w:spacing w:after="0" w:line="240" w:lineRule="auto"/>
        <w:jc w:val="both"/>
        <w:rPr>
          <w:rFonts w:ascii="Footlight MT Light" w:hAnsi="Footlight MT Light"/>
          <w:spacing w:val="-4"/>
          <w:sz w:val="16"/>
          <w:szCs w:val="16"/>
        </w:rPr>
      </w:pPr>
    </w:p>
    <w:p w:rsidR="00DD09F6" w:rsidRDefault="00A5266F">
      <w:pPr>
        <w:spacing w:after="0" w:line="240" w:lineRule="auto"/>
        <w:jc w:val="both"/>
        <w:rPr>
          <w:rFonts w:ascii="Footlight MT Light" w:hAnsi="Footlight MT Light"/>
          <w:spacing w:val="-4"/>
          <w:sz w:val="28"/>
        </w:rPr>
      </w:pPr>
      <w:r w:rsidRPr="00A5266F">
        <w:rPr>
          <w:rFonts w:ascii="Footlight MT Light" w:hAnsi="Footlight MT Light"/>
          <w:spacing w:val="-4"/>
          <w:sz w:val="28"/>
        </w:rPr>
        <w:t xml:space="preserve">Les contrats des cadres dirigeants fixent des objectifs individuels pour chacun d’entre eux et leur fait obligation de les atteindre. </w:t>
      </w:r>
    </w:p>
    <w:p w:rsidR="00DD09F6" w:rsidRDefault="00A5266F">
      <w:pPr>
        <w:spacing w:after="0" w:line="240" w:lineRule="auto"/>
        <w:jc w:val="both"/>
        <w:rPr>
          <w:rFonts w:ascii="Footlight MT Light" w:hAnsi="Footlight MT Light"/>
          <w:spacing w:val="-4"/>
          <w:sz w:val="28"/>
        </w:rPr>
      </w:pPr>
      <w:r w:rsidRPr="00A5266F">
        <w:rPr>
          <w:rFonts w:ascii="Footlight MT Light" w:hAnsi="Footlight MT Light"/>
          <w:spacing w:val="-4"/>
          <w:sz w:val="28"/>
        </w:rPr>
        <w:t xml:space="preserve">En contrepartie de l’atteinte des dits objectifs, les cadres dirigeants perçoivent une rémunération comprenant une partie fixe dont le niveau dépend du type de poste occupé (cadre dirigeant principal et autres cadres dirigeants) et une partie variable proportionnelle au degré de réalisation des objectifs de performance qui leur ont été fixés.  </w:t>
      </w:r>
    </w:p>
    <w:p w:rsidR="00DD09F6" w:rsidRDefault="00DD09F6">
      <w:pPr>
        <w:spacing w:after="0" w:line="240" w:lineRule="auto"/>
        <w:jc w:val="both"/>
        <w:rPr>
          <w:rFonts w:ascii="Footlight MT Light" w:hAnsi="Footlight MT Light"/>
          <w:spacing w:val="-4"/>
          <w:sz w:val="14"/>
          <w:szCs w:val="14"/>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Ainsi, le rattrapage salarial des travailleurs </w:t>
      </w:r>
      <w:r w:rsidR="00C37019" w:rsidRPr="00AB2D61">
        <w:rPr>
          <w:rFonts w:ascii="Footlight MT Light" w:hAnsi="Footlight MT Light"/>
          <w:sz w:val="28"/>
        </w:rPr>
        <w:t xml:space="preserve">s’est effectué </w:t>
      </w:r>
      <w:r w:rsidRPr="00A5266F">
        <w:rPr>
          <w:rFonts w:ascii="Footlight MT Light" w:hAnsi="Footlight MT Light"/>
          <w:sz w:val="28"/>
        </w:rPr>
        <w:t>par l’intermédiaire du relèvement progressif de la valeur du point indiciaire :</w:t>
      </w:r>
    </w:p>
    <w:p w:rsidR="00DD09F6" w:rsidRDefault="00DD09F6">
      <w:pPr>
        <w:spacing w:after="0" w:line="240" w:lineRule="auto"/>
        <w:jc w:val="both"/>
        <w:rPr>
          <w:rFonts w:ascii="Footlight MT Light" w:hAnsi="Footlight MT Light"/>
          <w:sz w:val="12"/>
          <w:szCs w:val="12"/>
        </w:rPr>
      </w:pPr>
    </w:p>
    <w:p w:rsidR="00424319" w:rsidRDefault="00A5266F">
      <w:pPr>
        <w:pStyle w:val="Paragraphedeliste"/>
        <w:numPr>
          <w:ilvl w:val="0"/>
          <w:numId w:val="33"/>
        </w:numPr>
        <w:tabs>
          <w:tab w:val="left" w:pos="567"/>
        </w:tabs>
        <w:spacing w:after="0" w:line="240" w:lineRule="auto"/>
        <w:ind w:left="0" w:firstLine="284"/>
        <w:jc w:val="both"/>
        <w:rPr>
          <w:rFonts w:ascii="Footlight MT Light" w:hAnsi="Footlight MT Light"/>
          <w:sz w:val="28"/>
        </w:rPr>
      </w:pPr>
      <w:r w:rsidRPr="00A5266F">
        <w:rPr>
          <w:rFonts w:ascii="Footlight MT Light" w:hAnsi="Footlight MT Light"/>
          <w:sz w:val="28"/>
        </w:rPr>
        <w:t>2008 par rapport à 2007 : 6,09%</w:t>
      </w:r>
    </w:p>
    <w:p w:rsidR="00424319" w:rsidRDefault="00A5266F">
      <w:pPr>
        <w:pStyle w:val="Paragraphedeliste"/>
        <w:numPr>
          <w:ilvl w:val="0"/>
          <w:numId w:val="33"/>
        </w:numPr>
        <w:tabs>
          <w:tab w:val="left" w:pos="567"/>
        </w:tabs>
        <w:spacing w:after="0" w:line="240" w:lineRule="auto"/>
        <w:ind w:left="0" w:firstLine="284"/>
        <w:jc w:val="both"/>
        <w:rPr>
          <w:rFonts w:ascii="Footlight MT Light" w:hAnsi="Footlight MT Light"/>
          <w:sz w:val="28"/>
        </w:rPr>
      </w:pPr>
      <w:r w:rsidRPr="00A5266F">
        <w:rPr>
          <w:rFonts w:ascii="Footlight MT Light" w:hAnsi="Footlight MT Light"/>
          <w:sz w:val="28"/>
        </w:rPr>
        <w:t>2009 par rapport à 2008 : 7,84%</w:t>
      </w:r>
    </w:p>
    <w:p w:rsidR="00DD09F6" w:rsidRDefault="00DD09F6">
      <w:pPr>
        <w:spacing w:after="0" w:line="240" w:lineRule="auto"/>
        <w:jc w:val="both"/>
        <w:rPr>
          <w:rFonts w:ascii="Footlight MT Light" w:hAnsi="Footlight MT Light"/>
          <w:sz w:val="8"/>
          <w:szCs w:val="8"/>
        </w:rPr>
      </w:pPr>
    </w:p>
    <w:p w:rsidR="000B25A4" w:rsidRPr="00192B42" w:rsidRDefault="000B25A4">
      <w:pPr>
        <w:spacing w:after="0" w:line="240" w:lineRule="auto"/>
        <w:jc w:val="both"/>
        <w:rPr>
          <w:rFonts w:ascii="Footlight MT Light" w:hAnsi="Footlight MT Light"/>
          <w:sz w:val="16"/>
          <w:szCs w:val="16"/>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La contractualisation en 2009 a concerné 9,70% des cadres de direction  par rapport à 2008. </w:t>
      </w:r>
    </w:p>
    <w:p w:rsidR="000B25A4" w:rsidRPr="00192B42" w:rsidRDefault="000B25A4">
      <w:pPr>
        <w:spacing w:after="0" w:line="240" w:lineRule="auto"/>
        <w:jc w:val="both"/>
        <w:rPr>
          <w:rFonts w:ascii="Footlight MT Light" w:hAnsi="Footlight MT Light"/>
          <w:sz w:val="12"/>
          <w:szCs w:val="12"/>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Lors des dernières négociations qui se sont déroulées sous l’égide de l’UAR entre les sociétés d’assurances et la fédération nationale des travailleurs des banques et assurances (FNTBA), approuvées par l’actionnaire, des mesures relatives à la revalorisation des salaires des personnels ont été mise en œuvre, les modalités sont les suivantes :</w:t>
      </w:r>
    </w:p>
    <w:p w:rsidR="00DD09F6" w:rsidRDefault="00DD09F6">
      <w:pPr>
        <w:spacing w:after="0" w:line="240" w:lineRule="auto"/>
        <w:jc w:val="both"/>
        <w:rPr>
          <w:rFonts w:ascii="Footlight MT Light" w:hAnsi="Footlight MT Light"/>
          <w:sz w:val="14"/>
          <w:szCs w:val="14"/>
        </w:rPr>
      </w:pPr>
    </w:p>
    <w:p w:rsidR="00DD09F6" w:rsidRDefault="00A5266F">
      <w:pPr>
        <w:pStyle w:val="Paragraphedeliste"/>
        <w:numPr>
          <w:ilvl w:val="0"/>
          <w:numId w:val="11"/>
        </w:numPr>
        <w:tabs>
          <w:tab w:val="left" w:pos="567"/>
        </w:tabs>
        <w:spacing w:after="0" w:line="240" w:lineRule="auto"/>
        <w:ind w:left="0" w:firstLine="284"/>
        <w:jc w:val="both"/>
        <w:rPr>
          <w:rFonts w:ascii="Footlight MT Light" w:hAnsi="Footlight MT Light"/>
          <w:sz w:val="28"/>
        </w:rPr>
      </w:pPr>
      <w:r w:rsidRPr="00A5266F">
        <w:rPr>
          <w:rFonts w:ascii="Footlight MT Light" w:hAnsi="Footlight MT Light"/>
          <w:sz w:val="28"/>
        </w:rPr>
        <w:t>Juin 2010/ Application de la grille des salaires avec une valeur du point indiciaire à 43 DA (7,5%), avec effet du 01/01/2010 ;</w:t>
      </w:r>
    </w:p>
    <w:p w:rsidR="00DD09F6" w:rsidRDefault="00A5266F">
      <w:pPr>
        <w:pStyle w:val="Paragraphedeliste"/>
        <w:numPr>
          <w:ilvl w:val="0"/>
          <w:numId w:val="11"/>
        </w:numPr>
        <w:tabs>
          <w:tab w:val="left" w:pos="567"/>
        </w:tabs>
        <w:spacing w:after="0" w:line="240" w:lineRule="auto"/>
        <w:ind w:left="0" w:firstLine="284"/>
        <w:jc w:val="both"/>
        <w:rPr>
          <w:rFonts w:ascii="Footlight MT Light" w:hAnsi="Footlight MT Light"/>
          <w:sz w:val="28"/>
        </w:rPr>
      </w:pPr>
      <w:r w:rsidRPr="00A5266F">
        <w:rPr>
          <w:rFonts w:ascii="Footlight MT Light" w:hAnsi="Footlight MT Light"/>
          <w:sz w:val="28"/>
        </w:rPr>
        <w:t>Juillet 2010/ Application de la grille de salaire avec une valeur du point indiciaire à 46 DA (7,5 %), avec effet au 01/07/2010.</w:t>
      </w:r>
    </w:p>
    <w:p w:rsidR="00DD09F6" w:rsidRDefault="00DD09F6">
      <w:pPr>
        <w:spacing w:after="0" w:line="240" w:lineRule="auto"/>
        <w:jc w:val="both"/>
        <w:rPr>
          <w:rFonts w:ascii="Footlight MT Light" w:hAnsi="Footlight MT Light"/>
          <w:sz w:val="18"/>
          <w:szCs w:val="18"/>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Soit un accroissement du point indiciaire de 40 à 46 DA correspondant à une revalorisation des salaires de 15%.</w:t>
      </w:r>
    </w:p>
    <w:p w:rsidR="00DD09F6" w:rsidRDefault="00DD09F6">
      <w:pPr>
        <w:spacing w:after="0" w:line="240" w:lineRule="auto"/>
        <w:jc w:val="both"/>
        <w:rPr>
          <w:rFonts w:ascii="Footlight MT Light" w:hAnsi="Footlight MT Light"/>
          <w:sz w:val="16"/>
          <w:szCs w:val="16"/>
        </w:rPr>
      </w:pPr>
    </w:p>
    <w:p w:rsidR="00DD09F6" w:rsidRDefault="00A5266F">
      <w:pPr>
        <w:spacing w:after="0" w:line="240" w:lineRule="auto"/>
        <w:jc w:val="both"/>
        <w:rPr>
          <w:rFonts w:ascii="Footlight MT Light" w:hAnsi="Footlight MT Light"/>
          <w:sz w:val="28"/>
        </w:rPr>
      </w:pPr>
      <w:r w:rsidRPr="00A5266F">
        <w:rPr>
          <w:rFonts w:ascii="Footlight MT Light" w:hAnsi="Footlight MT Light"/>
          <w:sz w:val="28"/>
        </w:rPr>
        <w:t xml:space="preserve">Actuellement, le point indiciaire étant fixé à 50 DA, un projet de relèvement à 66 de sa valeur est en cours de négociation avec les parties concernées. </w:t>
      </w:r>
    </w:p>
    <w:p w:rsidR="00DD09F6" w:rsidRDefault="00DD09F6">
      <w:pPr>
        <w:spacing w:after="0" w:line="240" w:lineRule="auto"/>
        <w:jc w:val="both"/>
        <w:rPr>
          <w:rFonts w:ascii="Footlight MT Light" w:hAnsi="Footlight MT Light"/>
          <w:sz w:val="16"/>
          <w:szCs w:val="16"/>
        </w:rPr>
      </w:pPr>
    </w:p>
    <w:p w:rsidR="00DD09F6" w:rsidRDefault="00527823">
      <w:pPr>
        <w:spacing w:after="0" w:line="240" w:lineRule="auto"/>
        <w:jc w:val="both"/>
        <w:rPr>
          <w:rFonts w:ascii="Footlight MT Light" w:hAnsi="Footlight MT Light"/>
          <w:sz w:val="28"/>
        </w:rPr>
      </w:pPr>
      <w:r w:rsidRPr="006049E0">
        <w:rPr>
          <w:rFonts w:ascii="Footlight MT Light" w:hAnsi="Footlight MT Light"/>
          <w:sz w:val="28"/>
        </w:rPr>
        <w:t>Dans le secteur privé, c’est la liberté qui prévaut. La fixation de la rémunération d’un salarié relève du contrat passé avec son employeur. Cette liberté est toutefois encadrée par des planchers conventionnels ou national (le Snmg), ainsi que par l’interdiction de toute pratique discriminatoire (à travail et conditions de travail identiques, le salaire doit être le même).</w:t>
      </w:r>
    </w:p>
    <w:p w:rsidR="00DD09F6" w:rsidRDefault="00DD09F6">
      <w:pPr>
        <w:spacing w:after="0" w:line="240" w:lineRule="auto"/>
        <w:jc w:val="both"/>
        <w:rPr>
          <w:rFonts w:ascii="Footlight MT Light" w:hAnsi="Footlight MT Light"/>
          <w:sz w:val="14"/>
          <w:szCs w:val="14"/>
        </w:rPr>
      </w:pPr>
    </w:p>
    <w:p w:rsidR="005263E2" w:rsidRPr="006049E0" w:rsidRDefault="00527823" w:rsidP="00AB2D61">
      <w:pPr>
        <w:spacing w:after="0" w:line="240" w:lineRule="auto"/>
        <w:jc w:val="both"/>
        <w:rPr>
          <w:rFonts w:ascii="Footlight MT Light" w:eastAsia="Times New Roman" w:hAnsi="Footlight MT Light" w:cs="Arial"/>
          <w:sz w:val="28"/>
        </w:rPr>
      </w:pPr>
      <w:r w:rsidRPr="006049E0">
        <w:rPr>
          <w:rFonts w:ascii="Footlight MT Light" w:hAnsi="Footlight MT Light"/>
          <w:sz w:val="28"/>
        </w:rPr>
        <w:t xml:space="preserve">Là encore, la différence est fondamentale entre les deux systèmes : le système public </w:t>
      </w:r>
      <w:r w:rsidR="00AB2D61">
        <w:rPr>
          <w:rFonts w:ascii="Footlight MT Light" w:hAnsi="Footlight MT Light"/>
          <w:sz w:val="28"/>
        </w:rPr>
        <w:t xml:space="preserve">s’articule </w:t>
      </w:r>
      <w:r w:rsidRPr="006049E0">
        <w:rPr>
          <w:rFonts w:ascii="Footlight MT Light" w:hAnsi="Footlight MT Light"/>
          <w:sz w:val="28"/>
        </w:rPr>
        <w:t>sur l’impersonnalité au bénéfice de l’identification des fonctions ; dans le secteur privé, au contraire, tout est fait pour encourager le recrutement et la promotion des plus productifs.</w:t>
      </w:r>
    </w:p>
    <w:p w:rsidR="005263E2" w:rsidRPr="006049E0" w:rsidRDefault="005263E2" w:rsidP="006049E0">
      <w:pPr>
        <w:spacing w:after="0" w:line="240" w:lineRule="auto"/>
        <w:jc w:val="both"/>
        <w:rPr>
          <w:rFonts w:ascii="Footlight MT Light" w:eastAsia="Times New Roman" w:hAnsi="Footlight MT Light" w:cs="Arial"/>
          <w:sz w:val="28"/>
        </w:rPr>
      </w:pPr>
    </w:p>
    <w:p w:rsidR="005263E2" w:rsidRPr="006049E0" w:rsidRDefault="00527823" w:rsidP="006049E0">
      <w:pPr>
        <w:spacing w:after="0" w:line="240" w:lineRule="auto"/>
        <w:jc w:val="both"/>
        <w:rPr>
          <w:rFonts w:ascii="Footlight MT Light" w:eastAsia="Times New Roman" w:hAnsi="Footlight MT Light" w:cs="Arial"/>
          <w:sz w:val="28"/>
        </w:rPr>
      </w:pPr>
      <w:r w:rsidRPr="006049E0">
        <w:rPr>
          <w:rFonts w:ascii="Footlight MT Light" w:eastAsia="Times New Roman" w:hAnsi="Footlight MT Light" w:cs="Arial"/>
          <w:sz w:val="28"/>
        </w:rPr>
        <w:t xml:space="preserve">Comparaison du salaire moyen entre un travailleur dans une </w:t>
      </w:r>
      <w:r w:rsidRPr="006049E0">
        <w:rPr>
          <w:rFonts w:ascii="Footlight MT Light" w:hAnsi="Footlight MT Light"/>
          <w:sz w:val="28"/>
        </w:rPr>
        <w:t>société</w:t>
      </w:r>
      <w:r w:rsidRPr="006049E0">
        <w:rPr>
          <w:rFonts w:ascii="Footlight MT Light" w:eastAsia="Times New Roman" w:hAnsi="Footlight MT Light" w:cs="Arial"/>
          <w:sz w:val="28"/>
        </w:rPr>
        <w:t xml:space="preserve"> nationale étatique et un travailleur exerçant dans une </w:t>
      </w:r>
      <w:r w:rsidRPr="006049E0">
        <w:rPr>
          <w:rFonts w:ascii="Footlight MT Light" w:hAnsi="Footlight MT Light"/>
          <w:sz w:val="28"/>
        </w:rPr>
        <w:t xml:space="preserve">société </w:t>
      </w:r>
      <w:r w:rsidRPr="006049E0">
        <w:rPr>
          <w:rFonts w:ascii="Footlight MT Light" w:eastAsia="Times New Roman" w:hAnsi="Footlight MT Light" w:cs="Arial"/>
          <w:sz w:val="28"/>
        </w:rPr>
        <w:t>privée</w:t>
      </w:r>
      <w:r w:rsidRPr="006049E0">
        <w:rPr>
          <w:rFonts w:ascii="Footlight MT Light" w:hAnsi="Footlight MT Light"/>
          <w:sz w:val="28"/>
        </w:rPr>
        <w:t> :</w:t>
      </w:r>
    </w:p>
    <w:p w:rsidR="005263E2" w:rsidRPr="006049E0" w:rsidRDefault="00527823" w:rsidP="00192B42">
      <w:pPr>
        <w:pStyle w:val="Paragraphedeliste"/>
        <w:numPr>
          <w:ilvl w:val="0"/>
          <w:numId w:val="11"/>
        </w:numPr>
        <w:tabs>
          <w:tab w:val="left" w:pos="567"/>
        </w:tabs>
        <w:spacing w:after="0" w:line="240" w:lineRule="auto"/>
        <w:ind w:left="0" w:firstLine="284"/>
        <w:contextualSpacing w:val="0"/>
        <w:jc w:val="both"/>
        <w:rPr>
          <w:rFonts w:ascii="Footlight MT Light" w:eastAsia="Times New Roman" w:hAnsi="Footlight MT Light" w:cs="Arial"/>
          <w:sz w:val="28"/>
        </w:rPr>
      </w:pPr>
      <w:r w:rsidRPr="006049E0">
        <w:rPr>
          <w:rFonts w:ascii="Footlight MT Light" w:hAnsi="Footlight MT Light"/>
          <w:sz w:val="28"/>
        </w:rPr>
        <w:t xml:space="preserve">Sociétés </w:t>
      </w:r>
      <w:r w:rsidR="00192B42">
        <w:rPr>
          <w:rFonts w:ascii="Footlight MT Light" w:eastAsia="Times New Roman" w:hAnsi="Footlight MT Light" w:cs="Arial"/>
          <w:sz w:val="28"/>
        </w:rPr>
        <w:t>publiques</w:t>
      </w:r>
      <w:r w:rsidR="00192B42" w:rsidRPr="006049E0">
        <w:rPr>
          <w:rFonts w:ascii="Footlight MT Light" w:eastAsia="Times New Roman" w:hAnsi="Footlight MT Light" w:cs="Arial"/>
          <w:sz w:val="28"/>
        </w:rPr>
        <w:t> </w:t>
      </w:r>
      <w:r w:rsidRPr="006049E0">
        <w:rPr>
          <w:rFonts w:ascii="Footlight MT Light" w:eastAsia="Times New Roman" w:hAnsi="Footlight MT Light" w:cs="Arial"/>
          <w:sz w:val="28"/>
        </w:rPr>
        <w:t>étudiées: SAA,  CAAR,  CAAT, CASH</w:t>
      </w:r>
    </w:p>
    <w:p w:rsidR="0045559C" w:rsidRPr="000B25A4" w:rsidRDefault="00527823" w:rsidP="00192B42">
      <w:pPr>
        <w:pStyle w:val="Paragraphedeliste"/>
        <w:numPr>
          <w:ilvl w:val="0"/>
          <w:numId w:val="11"/>
        </w:numPr>
        <w:tabs>
          <w:tab w:val="left" w:pos="567"/>
        </w:tabs>
        <w:spacing w:after="0" w:line="240" w:lineRule="auto"/>
        <w:ind w:left="0" w:firstLine="284"/>
        <w:contextualSpacing w:val="0"/>
        <w:jc w:val="both"/>
        <w:rPr>
          <w:rStyle w:val="lev"/>
          <w:rFonts w:ascii="Footlight MT Light" w:hAnsi="Footlight MT Light"/>
          <w:sz w:val="28"/>
        </w:rPr>
      </w:pPr>
      <w:r w:rsidRPr="006049E0">
        <w:rPr>
          <w:rFonts w:ascii="Footlight MT Light" w:hAnsi="Footlight MT Light"/>
          <w:sz w:val="28"/>
        </w:rPr>
        <w:t xml:space="preserve">Sociétés </w:t>
      </w:r>
      <w:r w:rsidRPr="006049E0">
        <w:rPr>
          <w:rFonts w:ascii="Footlight MT Light" w:hAnsi="Footlight MT Light" w:cs="Arial"/>
          <w:sz w:val="28"/>
        </w:rPr>
        <w:t>privées : 2A,  CIAR,  SALAMA,   ALLIANCE.</w:t>
      </w:r>
    </w:p>
    <w:p w:rsidR="0007478E" w:rsidRPr="000B25A4" w:rsidRDefault="0007478E" w:rsidP="00F42A0C">
      <w:pPr>
        <w:pStyle w:val="NormalWeb"/>
        <w:jc w:val="both"/>
        <w:rPr>
          <w:rStyle w:val="lev"/>
          <w:rFonts w:ascii="Footlight MT Light" w:hAnsi="Footlight MT Light"/>
          <w:sz w:val="28"/>
        </w:rPr>
        <w:sectPr w:rsidR="0007478E" w:rsidRPr="000B25A4" w:rsidSect="005A311C">
          <w:pgSz w:w="11900" w:h="16840"/>
          <w:pgMar w:top="1340" w:right="1300" w:bottom="280" w:left="1160" w:header="720" w:footer="720" w:gutter="0"/>
          <w:cols w:space="720"/>
          <w:docGrid w:linePitch="299"/>
        </w:sectPr>
      </w:pPr>
    </w:p>
    <w:p w:rsidR="0007478E" w:rsidRPr="000B25A4" w:rsidRDefault="00A5266F" w:rsidP="009E12D9">
      <w:pPr>
        <w:pStyle w:val="NormalWeb"/>
        <w:jc w:val="both"/>
        <w:rPr>
          <w:rStyle w:val="lev"/>
          <w:rFonts w:ascii="Footlight MT Light" w:hAnsi="Footlight MT Light" w:cs="Arial"/>
          <w:sz w:val="28"/>
        </w:rPr>
      </w:pPr>
      <w:r w:rsidRPr="000B25A4">
        <w:rPr>
          <w:rStyle w:val="lev"/>
          <w:rFonts w:ascii="Footlight MT Light" w:hAnsi="Footlight MT Light"/>
          <w:sz w:val="28"/>
        </w:rPr>
        <w:lastRenderedPageBreak/>
        <w:t>T</w:t>
      </w:r>
      <w:r w:rsidRPr="000B25A4">
        <w:rPr>
          <w:rStyle w:val="lev"/>
          <w:rFonts w:ascii="Footlight MT Light" w:hAnsi="Footlight MT Light" w:cs="Arial"/>
          <w:sz w:val="28"/>
        </w:rPr>
        <w:t>ableau 07</w:t>
      </w:r>
    </w:p>
    <w:tbl>
      <w:tblPr>
        <w:tblStyle w:val="Trameclaire-Accent11"/>
        <w:tblpPr w:leftFromText="141" w:rightFromText="141" w:vertAnchor="text" w:horzAnchor="page" w:tblpX="1285" w:tblpY="165"/>
        <w:tblW w:w="14455" w:type="dxa"/>
        <w:tblLayout w:type="fixed"/>
        <w:tblLook w:val="04A0"/>
      </w:tblPr>
      <w:tblGrid>
        <w:gridCol w:w="1101"/>
        <w:gridCol w:w="850"/>
        <w:gridCol w:w="1560"/>
        <w:gridCol w:w="1248"/>
        <w:gridCol w:w="890"/>
        <w:gridCol w:w="1411"/>
        <w:gridCol w:w="1274"/>
        <w:gridCol w:w="993"/>
        <w:gridCol w:w="1461"/>
        <w:gridCol w:w="1160"/>
        <w:gridCol w:w="2507"/>
      </w:tblGrid>
      <w:tr w:rsidR="00C623F8" w:rsidRPr="00B44FCA" w:rsidTr="0017038A">
        <w:trPr>
          <w:cnfStyle w:val="100000000000"/>
          <w:trHeight w:val="556"/>
        </w:trPr>
        <w:tc>
          <w:tcPr>
            <w:cnfStyle w:val="001000000000"/>
            <w:tcW w:w="1101" w:type="dxa"/>
            <w:hideMark/>
          </w:tcPr>
          <w:p w:rsidR="00DD09F6" w:rsidRPr="000B25A4" w:rsidRDefault="00A5266F">
            <w:pPr>
              <w:jc w:val="center"/>
              <w:rPr>
                <w:rFonts w:ascii="Footlight MT Light" w:eastAsia="Times New Roman" w:hAnsi="Footlight MT Light" w:cs="Arial"/>
                <w:color w:val="000000"/>
                <w:sz w:val="18"/>
                <w:szCs w:val="10"/>
              </w:rPr>
            </w:pPr>
            <w:r w:rsidRPr="000B25A4">
              <w:rPr>
                <w:rFonts w:ascii="Footlight MT Light" w:eastAsia="Times New Roman" w:hAnsi="Footlight MT Light" w:cs="Arial"/>
                <w:color w:val="000000"/>
                <w:sz w:val="18"/>
                <w:szCs w:val="10"/>
              </w:rPr>
              <w:t>Sociétés nationales</w:t>
            </w:r>
          </w:p>
        </w:tc>
        <w:tc>
          <w:tcPr>
            <w:tcW w:w="850" w:type="dxa"/>
            <w:hideMark/>
          </w:tcPr>
          <w:p w:rsidR="00DD09F6" w:rsidRPr="000B25A4" w:rsidRDefault="00A5266F">
            <w:pPr>
              <w:jc w:val="center"/>
              <w:cnfStyle w:val="100000000000"/>
              <w:rPr>
                <w:rFonts w:ascii="Footlight MT Light" w:eastAsia="Times New Roman" w:hAnsi="Footlight MT Light" w:cs="Times New Roman"/>
                <w:color w:val="000000"/>
                <w:sz w:val="18"/>
                <w:szCs w:val="10"/>
              </w:rPr>
            </w:pPr>
            <w:r w:rsidRPr="000B25A4">
              <w:rPr>
                <w:rFonts w:ascii="Footlight MT Light" w:eastAsia="Times New Roman" w:hAnsi="Footlight MT Light" w:cs="Arial"/>
                <w:color w:val="000000"/>
                <w:sz w:val="18"/>
                <w:szCs w:val="10"/>
              </w:rPr>
              <w:t xml:space="preserve">effectifs </w:t>
            </w:r>
            <w:r w:rsidRPr="000B25A4">
              <w:rPr>
                <w:rFonts w:ascii="Footlight MT Light" w:eastAsia="Times New Roman" w:hAnsi="Footlight MT Light" w:cs="Times New Roman"/>
                <w:color w:val="000000"/>
                <w:sz w:val="18"/>
                <w:szCs w:val="10"/>
              </w:rPr>
              <w:t>2007</w:t>
            </w:r>
          </w:p>
        </w:tc>
        <w:tc>
          <w:tcPr>
            <w:tcW w:w="1560"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masse salariale 2007</w:t>
            </w:r>
          </w:p>
        </w:tc>
        <w:tc>
          <w:tcPr>
            <w:tcW w:w="1248"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moyenne 2007</w:t>
            </w:r>
          </w:p>
        </w:tc>
        <w:tc>
          <w:tcPr>
            <w:tcW w:w="890"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effectifs 2008</w:t>
            </w:r>
          </w:p>
        </w:tc>
        <w:tc>
          <w:tcPr>
            <w:tcW w:w="1411"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masse salariale 2008</w:t>
            </w:r>
          </w:p>
        </w:tc>
        <w:tc>
          <w:tcPr>
            <w:tcW w:w="1274"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moyenne 2008</w:t>
            </w:r>
          </w:p>
        </w:tc>
        <w:tc>
          <w:tcPr>
            <w:tcW w:w="993"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effectifs 2009</w:t>
            </w:r>
          </w:p>
        </w:tc>
        <w:tc>
          <w:tcPr>
            <w:tcW w:w="1461"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masse salariale 2009</w:t>
            </w:r>
          </w:p>
        </w:tc>
        <w:tc>
          <w:tcPr>
            <w:tcW w:w="1160" w:type="dxa"/>
            <w:hideMark/>
          </w:tcPr>
          <w:p w:rsidR="00DD09F6" w:rsidRDefault="00A5266F">
            <w:pPr>
              <w:jc w:val="center"/>
              <w:cnfStyle w:val="1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moyenne 2009</w:t>
            </w:r>
          </w:p>
        </w:tc>
        <w:tc>
          <w:tcPr>
            <w:tcW w:w="2507" w:type="dxa"/>
            <w:vMerge w:val="restart"/>
            <w:tcBorders>
              <w:top w:val="nil"/>
              <w:bottom w:val="nil"/>
            </w:tcBorders>
          </w:tcPr>
          <w:p w:rsidR="00DD09F6" w:rsidRPr="00500D67" w:rsidRDefault="00DD09F6">
            <w:pPr>
              <w:tabs>
                <w:tab w:val="left" w:pos="8820"/>
              </w:tabs>
              <w:spacing w:after="200" w:line="276" w:lineRule="auto"/>
              <w:ind w:left="170" w:right="249"/>
              <w:jc w:val="lowKashida"/>
              <w:cnfStyle w:val="100000000000"/>
              <w:rPr>
                <w:rFonts w:ascii="Footlight MT Light" w:eastAsia="Times New Roman" w:hAnsi="Footlight MT Light" w:cs="Arial"/>
                <w:b w:val="0"/>
                <w:bCs w:val="0"/>
                <w:color w:val="auto"/>
                <w:sz w:val="18"/>
                <w:szCs w:val="18"/>
              </w:rPr>
            </w:pPr>
          </w:p>
        </w:tc>
      </w:tr>
      <w:tr w:rsidR="00C623F8" w:rsidRPr="00B44FCA" w:rsidTr="0017038A">
        <w:trPr>
          <w:cnfStyle w:val="000000100000"/>
          <w:trHeight w:val="299"/>
        </w:trPr>
        <w:tc>
          <w:tcPr>
            <w:cnfStyle w:val="001000000000"/>
            <w:tcW w:w="1101" w:type="dxa"/>
            <w:noWrap/>
            <w:hideMark/>
          </w:tcPr>
          <w:p w:rsidR="00DD09F6" w:rsidRDefault="00A5266F">
            <w:pPr>
              <w:jc w:val="center"/>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SAA</w:t>
            </w:r>
          </w:p>
        </w:tc>
        <w:tc>
          <w:tcPr>
            <w:tcW w:w="85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3 983</w:t>
            </w:r>
          </w:p>
        </w:tc>
        <w:tc>
          <w:tcPr>
            <w:tcW w:w="156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2 087 486,11</w:t>
            </w:r>
          </w:p>
        </w:tc>
        <w:tc>
          <w:tcPr>
            <w:tcW w:w="1248"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43 674,91</w:t>
            </w:r>
          </w:p>
        </w:tc>
        <w:tc>
          <w:tcPr>
            <w:tcW w:w="89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4 197</w:t>
            </w:r>
          </w:p>
        </w:tc>
        <w:tc>
          <w:tcPr>
            <w:tcW w:w="1411"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2 034 892,28</w:t>
            </w:r>
          </w:p>
        </w:tc>
        <w:tc>
          <w:tcPr>
            <w:tcW w:w="1274"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40 403,71</w:t>
            </w:r>
          </w:p>
        </w:tc>
        <w:tc>
          <w:tcPr>
            <w:tcW w:w="993"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4 446</w:t>
            </w:r>
          </w:p>
        </w:tc>
        <w:tc>
          <w:tcPr>
            <w:tcW w:w="1461"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2 465 835,15</w:t>
            </w:r>
          </w:p>
        </w:tc>
        <w:tc>
          <w:tcPr>
            <w:tcW w:w="116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46 218,23</w:t>
            </w:r>
          </w:p>
        </w:tc>
        <w:tc>
          <w:tcPr>
            <w:tcW w:w="2507" w:type="dxa"/>
            <w:vMerge/>
            <w:tcBorders>
              <w:top w:val="nil"/>
              <w:bottom w:val="nil"/>
            </w:tcBorders>
          </w:tcPr>
          <w:p w:rsidR="00DD09F6" w:rsidRDefault="00DD09F6">
            <w:pPr>
              <w:jc w:val="right"/>
              <w:cnfStyle w:val="000000100000"/>
              <w:rPr>
                <w:rFonts w:ascii="Footlight MT Light" w:eastAsia="Times New Roman" w:hAnsi="Footlight MT Light" w:cs="Times New Roman"/>
                <w:color w:val="000000"/>
                <w:sz w:val="18"/>
                <w:szCs w:val="18"/>
              </w:rPr>
            </w:pPr>
          </w:p>
        </w:tc>
      </w:tr>
      <w:tr w:rsidR="00C623F8" w:rsidRPr="00B44FCA" w:rsidTr="0017038A">
        <w:trPr>
          <w:trHeight w:val="289"/>
        </w:trPr>
        <w:tc>
          <w:tcPr>
            <w:cnfStyle w:val="001000000000"/>
            <w:tcW w:w="1101" w:type="dxa"/>
            <w:noWrap/>
            <w:hideMark/>
          </w:tcPr>
          <w:p w:rsidR="00DD09F6" w:rsidRDefault="00A5266F">
            <w:pPr>
              <w:jc w:val="center"/>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CAAR</w:t>
            </w:r>
          </w:p>
        </w:tc>
        <w:tc>
          <w:tcPr>
            <w:tcW w:w="85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1 645</w:t>
            </w:r>
          </w:p>
        </w:tc>
        <w:tc>
          <w:tcPr>
            <w:tcW w:w="156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905 125,99</w:t>
            </w:r>
          </w:p>
        </w:tc>
        <w:tc>
          <w:tcPr>
            <w:tcW w:w="1248"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45 852,38</w:t>
            </w:r>
          </w:p>
        </w:tc>
        <w:tc>
          <w:tcPr>
            <w:tcW w:w="89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1 683</w:t>
            </w:r>
          </w:p>
        </w:tc>
        <w:tc>
          <w:tcPr>
            <w:tcW w:w="1411"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999 778,52</w:t>
            </w:r>
          </w:p>
        </w:tc>
        <w:tc>
          <w:tcPr>
            <w:tcW w:w="1274"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49 503,79</w:t>
            </w:r>
          </w:p>
        </w:tc>
        <w:tc>
          <w:tcPr>
            <w:tcW w:w="993"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1 730</w:t>
            </w:r>
          </w:p>
        </w:tc>
        <w:tc>
          <w:tcPr>
            <w:tcW w:w="1461"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1 279 388,53</w:t>
            </w:r>
          </w:p>
        </w:tc>
        <w:tc>
          <w:tcPr>
            <w:tcW w:w="116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61 627,58</w:t>
            </w:r>
          </w:p>
        </w:tc>
        <w:tc>
          <w:tcPr>
            <w:tcW w:w="2507" w:type="dxa"/>
            <w:vMerge/>
            <w:tcBorders>
              <w:top w:val="nil"/>
              <w:bottom w:val="nil"/>
            </w:tcBorders>
          </w:tcPr>
          <w:p w:rsidR="00DD09F6" w:rsidRDefault="00DD09F6">
            <w:pPr>
              <w:jc w:val="right"/>
              <w:cnfStyle w:val="000000000000"/>
              <w:rPr>
                <w:rFonts w:ascii="Footlight MT Light" w:eastAsia="Times New Roman" w:hAnsi="Footlight MT Light" w:cs="Times New Roman"/>
                <w:color w:val="000000"/>
                <w:sz w:val="18"/>
                <w:szCs w:val="18"/>
              </w:rPr>
            </w:pPr>
          </w:p>
        </w:tc>
      </w:tr>
      <w:tr w:rsidR="00C623F8" w:rsidRPr="00B44FCA" w:rsidTr="0017038A">
        <w:trPr>
          <w:cnfStyle w:val="000000100000"/>
          <w:trHeight w:val="266"/>
        </w:trPr>
        <w:tc>
          <w:tcPr>
            <w:cnfStyle w:val="001000000000"/>
            <w:tcW w:w="1101" w:type="dxa"/>
            <w:noWrap/>
            <w:hideMark/>
          </w:tcPr>
          <w:p w:rsidR="00DD09F6" w:rsidRDefault="00A5266F">
            <w:pPr>
              <w:jc w:val="center"/>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CAAT</w:t>
            </w:r>
          </w:p>
        </w:tc>
        <w:tc>
          <w:tcPr>
            <w:tcW w:w="85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1 525</w:t>
            </w:r>
          </w:p>
        </w:tc>
        <w:tc>
          <w:tcPr>
            <w:tcW w:w="156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917 590,99</w:t>
            </w:r>
          </w:p>
        </w:tc>
        <w:tc>
          <w:tcPr>
            <w:tcW w:w="1248"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50 141,58</w:t>
            </w:r>
          </w:p>
        </w:tc>
        <w:tc>
          <w:tcPr>
            <w:tcW w:w="89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1 535</w:t>
            </w:r>
          </w:p>
        </w:tc>
        <w:tc>
          <w:tcPr>
            <w:tcW w:w="1411"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952 445,62</w:t>
            </w:r>
          </w:p>
        </w:tc>
        <w:tc>
          <w:tcPr>
            <w:tcW w:w="1274"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51 707,15</w:t>
            </w:r>
          </w:p>
        </w:tc>
        <w:tc>
          <w:tcPr>
            <w:tcW w:w="993"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1 543</w:t>
            </w:r>
          </w:p>
        </w:tc>
        <w:tc>
          <w:tcPr>
            <w:tcW w:w="1461"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1 234 159,49</w:t>
            </w:r>
          </w:p>
        </w:tc>
        <w:tc>
          <w:tcPr>
            <w:tcW w:w="1160" w:type="dxa"/>
            <w:noWrap/>
            <w:hideMark/>
          </w:tcPr>
          <w:p w:rsidR="00DD09F6" w:rsidRDefault="00A5266F">
            <w:pPr>
              <w:jc w:val="right"/>
              <w:cnfStyle w:val="0000001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66 653,68</w:t>
            </w:r>
          </w:p>
        </w:tc>
        <w:tc>
          <w:tcPr>
            <w:tcW w:w="2507" w:type="dxa"/>
            <w:vMerge/>
            <w:tcBorders>
              <w:top w:val="nil"/>
              <w:bottom w:val="nil"/>
            </w:tcBorders>
          </w:tcPr>
          <w:p w:rsidR="00DD09F6" w:rsidRDefault="00DD09F6">
            <w:pPr>
              <w:jc w:val="right"/>
              <w:cnfStyle w:val="000000100000"/>
              <w:rPr>
                <w:rFonts w:ascii="Footlight MT Light" w:eastAsia="Times New Roman" w:hAnsi="Footlight MT Light" w:cs="Times New Roman"/>
                <w:color w:val="000000"/>
                <w:sz w:val="18"/>
                <w:szCs w:val="18"/>
              </w:rPr>
            </w:pPr>
          </w:p>
        </w:tc>
      </w:tr>
      <w:tr w:rsidR="00C623F8" w:rsidRPr="00B44FCA" w:rsidTr="0017038A">
        <w:trPr>
          <w:trHeight w:val="269"/>
        </w:trPr>
        <w:tc>
          <w:tcPr>
            <w:cnfStyle w:val="001000000000"/>
            <w:tcW w:w="1101" w:type="dxa"/>
            <w:noWrap/>
            <w:hideMark/>
          </w:tcPr>
          <w:p w:rsidR="00DD09F6" w:rsidRDefault="00A5266F">
            <w:pPr>
              <w:jc w:val="center"/>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CASH</w:t>
            </w:r>
          </w:p>
        </w:tc>
        <w:tc>
          <w:tcPr>
            <w:tcW w:w="85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185</w:t>
            </w:r>
          </w:p>
        </w:tc>
        <w:tc>
          <w:tcPr>
            <w:tcW w:w="156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155 409,75</w:t>
            </w:r>
          </w:p>
        </w:tc>
        <w:tc>
          <w:tcPr>
            <w:tcW w:w="1248"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70 004,39</w:t>
            </w:r>
          </w:p>
        </w:tc>
        <w:tc>
          <w:tcPr>
            <w:tcW w:w="89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204</w:t>
            </w:r>
          </w:p>
        </w:tc>
        <w:tc>
          <w:tcPr>
            <w:tcW w:w="1411"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136 164,53</w:t>
            </w:r>
          </w:p>
        </w:tc>
        <w:tc>
          <w:tcPr>
            <w:tcW w:w="1274"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55 622,77</w:t>
            </w:r>
          </w:p>
        </w:tc>
        <w:tc>
          <w:tcPr>
            <w:tcW w:w="993"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236</w:t>
            </w:r>
          </w:p>
        </w:tc>
        <w:tc>
          <w:tcPr>
            <w:tcW w:w="1461"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203 439,98</w:t>
            </w:r>
          </w:p>
        </w:tc>
        <w:tc>
          <w:tcPr>
            <w:tcW w:w="1160" w:type="dxa"/>
            <w:noWrap/>
            <w:hideMark/>
          </w:tcPr>
          <w:p w:rsidR="00DD09F6" w:rsidRDefault="00A5266F">
            <w:pPr>
              <w:jc w:val="right"/>
              <w:cnfStyle w:val="000000000000"/>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71 836,15</w:t>
            </w:r>
          </w:p>
        </w:tc>
        <w:tc>
          <w:tcPr>
            <w:tcW w:w="2507" w:type="dxa"/>
            <w:vMerge/>
            <w:tcBorders>
              <w:top w:val="nil"/>
              <w:bottom w:val="nil"/>
            </w:tcBorders>
          </w:tcPr>
          <w:p w:rsidR="00DD09F6" w:rsidRDefault="00DD09F6">
            <w:pPr>
              <w:jc w:val="right"/>
              <w:cnfStyle w:val="000000000000"/>
              <w:rPr>
                <w:rFonts w:ascii="Footlight MT Light" w:eastAsia="Times New Roman" w:hAnsi="Footlight MT Light" w:cs="Times New Roman"/>
                <w:color w:val="000000"/>
                <w:sz w:val="18"/>
                <w:szCs w:val="18"/>
              </w:rPr>
            </w:pPr>
          </w:p>
        </w:tc>
      </w:tr>
      <w:tr w:rsidR="00C623F8" w:rsidRPr="00B44FCA" w:rsidTr="0017038A">
        <w:trPr>
          <w:cnfStyle w:val="000000100000"/>
          <w:trHeight w:val="272"/>
        </w:trPr>
        <w:tc>
          <w:tcPr>
            <w:cnfStyle w:val="001000000000"/>
            <w:tcW w:w="1101" w:type="dxa"/>
            <w:noWrap/>
            <w:hideMark/>
          </w:tcPr>
          <w:p w:rsidR="00DD09F6" w:rsidRDefault="00A5266F">
            <w:pPr>
              <w:jc w:val="center"/>
              <w:rPr>
                <w:rFonts w:ascii="Footlight MT Light" w:eastAsia="Times New Roman" w:hAnsi="Footlight MT Light" w:cs="Times New Roman"/>
                <w:color w:val="000000"/>
                <w:sz w:val="18"/>
                <w:szCs w:val="18"/>
              </w:rPr>
            </w:pPr>
            <w:r w:rsidRPr="00A5266F">
              <w:rPr>
                <w:rFonts w:ascii="Footlight MT Light" w:eastAsia="Times New Roman" w:hAnsi="Footlight MT Light" w:cs="Times New Roman"/>
                <w:color w:val="000000"/>
                <w:sz w:val="18"/>
                <w:szCs w:val="18"/>
              </w:rPr>
              <w:t>TOTAL</w:t>
            </w:r>
          </w:p>
        </w:tc>
        <w:tc>
          <w:tcPr>
            <w:tcW w:w="850"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7 338</w:t>
            </w:r>
          </w:p>
        </w:tc>
        <w:tc>
          <w:tcPr>
            <w:tcW w:w="1560"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4 065 612,84</w:t>
            </w:r>
          </w:p>
        </w:tc>
        <w:tc>
          <w:tcPr>
            <w:tcW w:w="1248"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52 418,32</w:t>
            </w:r>
          </w:p>
        </w:tc>
        <w:tc>
          <w:tcPr>
            <w:tcW w:w="890"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7 619</w:t>
            </w:r>
          </w:p>
        </w:tc>
        <w:tc>
          <w:tcPr>
            <w:tcW w:w="1411"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4 123 280,95</w:t>
            </w:r>
          </w:p>
        </w:tc>
        <w:tc>
          <w:tcPr>
            <w:tcW w:w="1274"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49 309,35</w:t>
            </w:r>
          </w:p>
        </w:tc>
        <w:tc>
          <w:tcPr>
            <w:tcW w:w="993"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7 955</w:t>
            </w:r>
          </w:p>
        </w:tc>
        <w:tc>
          <w:tcPr>
            <w:tcW w:w="1461"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5 182 823,15</w:t>
            </w:r>
          </w:p>
        </w:tc>
        <w:tc>
          <w:tcPr>
            <w:tcW w:w="1160" w:type="dxa"/>
            <w:noWrap/>
            <w:hideMark/>
          </w:tcPr>
          <w:p w:rsidR="00DD09F6" w:rsidRDefault="00A5266F">
            <w:pPr>
              <w:jc w:val="right"/>
              <w:cnfStyle w:val="000000100000"/>
              <w:rPr>
                <w:rFonts w:ascii="Footlight MT Light" w:eastAsia="Times New Roman" w:hAnsi="Footlight MT Light" w:cs="Times New Roman"/>
                <w:b/>
                <w:bCs/>
                <w:color w:val="000000"/>
                <w:sz w:val="18"/>
                <w:szCs w:val="18"/>
              </w:rPr>
            </w:pPr>
            <w:r w:rsidRPr="00A5266F">
              <w:rPr>
                <w:rFonts w:ascii="Footlight MT Light" w:eastAsia="Times New Roman" w:hAnsi="Footlight MT Light" w:cs="Times New Roman"/>
                <w:b/>
                <w:bCs/>
                <w:color w:val="000000"/>
                <w:sz w:val="18"/>
                <w:szCs w:val="18"/>
              </w:rPr>
              <w:t>61 583,91</w:t>
            </w:r>
          </w:p>
        </w:tc>
        <w:tc>
          <w:tcPr>
            <w:tcW w:w="2507" w:type="dxa"/>
            <w:vMerge/>
            <w:tcBorders>
              <w:top w:val="nil"/>
              <w:bottom w:val="nil"/>
            </w:tcBorders>
          </w:tcPr>
          <w:p w:rsidR="00DD09F6" w:rsidRDefault="00DD09F6">
            <w:pPr>
              <w:jc w:val="right"/>
              <w:cnfStyle w:val="000000100000"/>
              <w:rPr>
                <w:rFonts w:ascii="Footlight MT Light" w:eastAsia="Times New Roman" w:hAnsi="Footlight MT Light" w:cs="Times New Roman"/>
                <w:b/>
                <w:bCs/>
                <w:color w:val="000000"/>
                <w:sz w:val="18"/>
                <w:szCs w:val="18"/>
              </w:rPr>
            </w:pPr>
          </w:p>
        </w:tc>
      </w:tr>
    </w:tbl>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B527C9" w:rsidRDefault="00A5266F">
      <w:pPr>
        <w:spacing w:after="0" w:line="240" w:lineRule="auto"/>
        <w:ind w:left="13183"/>
        <w:rPr>
          <w:rFonts w:ascii="Footlight MT Light" w:eastAsia="Times New Roman" w:hAnsi="Footlight MT Light" w:cs="Arial"/>
          <w:sz w:val="20"/>
          <w:szCs w:val="20"/>
        </w:rPr>
      </w:pPr>
      <w:r w:rsidRPr="00A5266F">
        <w:rPr>
          <w:rFonts w:ascii="Footlight MT Light" w:eastAsia="Times New Roman" w:hAnsi="Footlight MT Light" w:cs="Arial"/>
          <w:sz w:val="20"/>
          <w:szCs w:val="20"/>
        </w:rPr>
        <w:t>2-Fa</w:t>
      </w:r>
    </w:p>
    <w:p w:rsidR="00B527C9" w:rsidRDefault="00B527C9">
      <w:pPr>
        <w:spacing w:after="0" w:line="240" w:lineRule="auto"/>
        <w:ind w:left="13183"/>
        <w:rPr>
          <w:rFonts w:ascii="Footlight MT Light" w:eastAsia="Times New Roman" w:hAnsi="Footlight MT Light" w:cs="Arial"/>
          <w:sz w:val="20"/>
          <w:szCs w:val="20"/>
        </w:rPr>
      </w:pPr>
    </w:p>
    <w:tbl>
      <w:tblPr>
        <w:tblStyle w:val="Trameclaire-Accent11"/>
        <w:tblpPr w:leftFromText="141" w:rightFromText="141" w:vertAnchor="text" w:horzAnchor="page" w:tblpX="1230" w:tblpY="-73"/>
        <w:tblW w:w="12077" w:type="dxa"/>
        <w:tblLook w:val="04A0"/>
      </w:tblPr>
      <w:tblGrid>
        <w:gridCol w:w="1204"/>
        <w:gridCol w:w="890"/>
        <w:gridCol w:w="1418"/>
        <w:gridCol w:w="1276"/>
        <w:gridCol w:w="890"/>
        <w:gridCol w:w="1417"/>
        <w:gridCol w:w="1314"/>
        <w:gridCol w:w="992"/>
        <w:gridCol w:w="1480"/>
        <w:gridCol w:w="1196"/>
      </w:tblGrid>
      <w:tr w:rsidR="009E12D9" w:rsidRPr="00B44FCA" w:rsidTr="009E12D9">
        <w:trPr>
          <w:cnfStyle w:val="100000000000"/>
          <w:trHeight w:val="555"/>
        </w:trPr>
        <w:tc>
          <w:tcPr>
            <w:cnfStyle w:val="001000000000"/>
            <w:tcW w:w="1204" w:type="dxa"/>
            <w:hideMark/>
          </w:tcPr>
          <w:p w:rsidR="009E12D9" w:rsidRPr="00B44FCA"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Sociétés privés</w:t>
            </w:r>
          </w:p>
        </w:tc>
        <w:tc>
          <w:tcPr>
            <w:tcW w:w="890"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effectifs 2007</w:t>
            </w:r>
          </w:p>
        </w:tc>
        <w:tc>
          <w:tcPr>
            <w:tcW w:w="1418"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masse salariale 2007</w:t>
            </w:r>
          </w:p>
        </w:tc>
        <w:tc>
          <w:tcPr>
            <w:tcW w:w="1276"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moyenne 2007</w:t>
            </w:r>
          </w:p>
        </w:tc>
        <w:tc>
          <w:tcPr>
            <w:tcW w:w="890"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effectifs 2008</w:t>
            </w:r>
          </w:p>
        </w:tc>
        <w:tc>
          <w:tcPr>
            <w:tcW w:w="1417"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masse salariale 2008</w:t>
            </w:r>
          </w:p>
        </w:tc>
        <w:tc>
          <w:tcPr>
            <w:tcW w:w="1314"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moyenne 2008</w:t>
            </w:r>
          </w:p>
        </w:tc>
        <w:tc>
          <w:tcPr>
            <w:tcW w:w="992"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effectifs 2009</w:t>
            </w:r>
          </w:p>
        </w:tc>
        <w:tc>
          <w:tcPr>
            <w:tcW w:w="1480"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masse salariale 2009</w:t>
            </w:r>
          </w:p>
        </w:tc>
        <w:tc>
          <w:tcPr>
            <w:tcW w:w="1196" w:type="dxa"/>
            <w:hideMark/>
          </w:tcPr>
          <w:p w:rsidR="009E12D9" w:rsidRPr="00B44FCA" w:rsidRDefault="009E12D9" w:rsidP="009E12D9">
            <w:pPr>
              <w:jc w:val="center"/>
              <w:cnfStyle w:val="1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moyenne 2009</w:t>
            </w:r>
          </w:p>
        </w:tc>
      </w:tr>
      <w:tr w:rsidR="009E12D9" w:rsidRPr="00B44FCA" w:rsidTr="009E12D9">
        <w:trPr>
          <w:cnfStyle w:val="000000100000"/>
          <w:trHeight w:val="312"/>
        </w:trPr>
        <w:tc>
          <w:tcPr>
            <w:cnfStyle w:val="001000000000"/>
            <w:tcW w:w="1204" w:type="dxa"/>
            <w:hideMark/>
          </w:tcPr>
          <w:p w:rsidR="009E12D9"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2A</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305</w:t>
            </w:r>
          </w:p>
        </w:tc>
        <w:tc>
          <w:tcPr>
            <w:tcW w:w="1418"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248 782,48</w:t>
            </w:r>
          </w:p>
        </w:tc>
        <w:tc>
          <w:tcPr>
            <w:tcW w:w="1276"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67 973,36</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303</w:t>
            </w:r>
          </w:p>
        </w:tc>
        <w:tc>
          <w:tcPr>
            <w:tcW w:w="1417"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270 368,41</w:t>
            </w:r>
          </w:p>
        </w:tc>
        <w:tc>
          <w:tcPr>
            <w:tcW w:w="1314"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74 358,75</w:t>
            </w:r>
          </w:p>
        </w:tc>
        <w:tc>
          <w:tcPr>
            <w:tcW w:w="992"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307</w:t>
            </w:r>
          </w:p>
        </w:tc>
        <w:tc>
          <w:tcPr>
            <w:tcW w:w="148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302 968,81</w:t>
            </w:r>
          </w:p>
        </w:tc>
        <w:tc>
          <w:tcPr>
            <w:tcW w:w="1196"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82 239,09</w:t>
            </w:r>
          </w:p>
        </w:tc>
      </w:tr>
      <w:tr w:rsidR="009E12D9" w:rsidRPr="00B44FCA" w:rsidTr="009E12D9">
        <w:trPr>
          <w:trHeight w:val="274"/>
        </w:trPr>
        <w:tc>
          <w:tcPr>
            <w:cnfStyle w:val="001000000000"/>
            <w:tcW w:w="1204" w:type="dxa"/>
            <w:hideMark/>
          </w:tcPr>
          <w:p w:rsidR="009E12D9"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CIAR</w:t>
            </w:r>
          </w:p>
        </w:tc>
        <w:tc>
          <w:tcPr>
            <w:tcW w:w="89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310</w:t>
            </w:r>
          </w:p>
        </w:tc>
        <w:tc>
          <w:tcPr>
            <w:tcW w:w="1418"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200 176,78</w:t>
            </w:r>
          </w:p>
        </w:tc>
        <w:tc>
          <w:tcPr>
            <w:tcW w:w="1276"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53 810,96</w:t>
            </w:r>
          </w:p>
        </w:tc>
        <w:tc>
          <w:tcPr>
            <w:tcW w:w="89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332</w:t>
            </w:r>
          </w:p>
        </w:tc>
        <w:tc>
          <w:tcPr>
            <w:tcW w:w="1417"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243 687,60</w:t>
            </w:r>
          </w:p>
        </w:tc>
        <w:tc>
          <w:tcPr>
            <w:tcW w:w="1314"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61 166,57</w:t>
            </w:r>
          </w:p>
        </w:tc>
        <w:tc>
          <w:tcPr>
            <w:tcW w:w="992"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340</w:t>
            </w:r>
          </w:p>
        </w:tc>
        <w:tc>
          <w:tcPr>
            <w:tcW w:w="148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318 186,44</w:t>
            </w:r>
          </w:p>
        </w:tc>
        <w:tc>
          <w:tcPr>
            <w:tcW w:w="1196"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77 986,87</w:t>
            </w:r>
          </w:p>
        </w:tc>
      </w:tr>
      <w:tr w:rsidR="009E12D9" w:rsidRPr="00B44FCA" w:rsidTr="009E12D9">
        <w:trPr>
          <w:cnfStyle w:val="000000100000"/>
          <w:trHeight w:val="278"/>
        </w:trPr>
        <w:tc>
          <w:tcPr>
            <w:cnfStyle w:val="001000000000"/>
            <w:tcW w:w="1204" w:type="dxa"/>
            <w:hideMark/>
          </w:tcPr>
          <w:p w:rsidR="009E12D9"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SALAMA</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150</w:t>
            </w:r>
          </w:p>
        </w:tc>
        <w:tc>
          <w:tcPr>
            <w:tcW w:w="1418"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156 569,96</w:t>
            </w:r>
          </w:p>
        </w:tc>
        <w:tc>
          <w:tcPr>
            <w:tcW w:w="1276"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86 983,31</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180</w:t>
            </w:r>
          </w:p>
        </w:tc>
        <w:tc>
          <w:tcPr>
            <w:tcW w:w="1417"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204 126,92</w:t>
            </w:r>
          </w:p>
        </w:tc>
        <w:tc>
          <w:tcPr>
            <w:tcW w:w="1314"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94 503,20</w:t>
            </w:r>
          </w:p>
        </w:tc>
        <w:tc>
          <w:tcPr>
            <w:tcW w:w="992"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199</w:t>
            </w:r>
          </w:p>
        </w:tc>
        <w:tc>
          <w:tcPr>
            <w:tcW w:w="1480"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204 126,92</w:t>
            </w:r>
          </w:p>
        </w:tc>
        <w:tc>
          <w:tcPr>
            <w:tcW w:w="1196" w:type="dxa"/>
            <w:noWrap/>
            <w:hideMark/>
          </w:tcPr>
          <w:p w:rsidR="009E12D9" w:rsidRDefault="009E12D9" w:rsidP="009E12D9">
            <w:pPr>
              <w:ind w:right="72"/>
              <w:jc w:val="right"/>
              <w:cnfStyle w:val="0000001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85 480,28</w:t>
            </w:r>
          </w:p>
        </w:tc>
      </w:tr>
      <w:tr w:rsidR="009E12D9" w:rsidRPr="00B44FCA" w:rsidTr="009E12D9">
        <w:trPr>
          <w:trHeight w:val="268"/>
        </w:trPr>
        <w:tc>
          <w:tcPr>
            <w:cnfStyle w:val="001000000000"/>
            <w:tcW w:w="1204" w:type="dxa"/>
            <w:hideMark/>
          </w:tcPr>
          <w:p w:rsidR="009E12D9"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ALLIANCE</w:t>
            </w:r>
          </w:p>
        </w:tc>
        <w:tc>
          <w:tcPr>
            <w:tcW w:w="89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225</w:t>
            </w:r>
          </w:p>
        </w:tc>
        <w:tc>
          <w:tcPr>
            <w:tcW w:w="1418"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154 289,36</w:t>
            </w:r>
          </w:p>
        </w:tc>
        <w:tc>
          <w:tcPr>
            <w:tcW w:w="1276"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57 144,21</w:t>
            </w:r>
          </w:p>
        </w:tc>
        <w:tc>
          <w:tcPr>
            <w:tcW w:w="89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290</w:t>
            </w:r>
          </w:p>
        </w:tc>
        <w:tc>
          <w:tcPr>
            <w:tcW w:w="1417"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102 628,33</w:t>
            </w:r>
          </w:p>
        </w:tc>
        <w:tc>
          <w:tcPr>
            <w:tcW w:w="1314"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29 490,90</w:t>
            </w:r>
          </w:p>
        </w:tc>
        <w:tc>
          <w:tcPr>
            <w:tcW w:w="992"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370</w:t>
            </w:r>
          </w:p>
        </w:tc>
        <w:tc>
          <w:tcPr>
            <w:tcW w:w="1480"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353 595,50</w:t>
            </w:r>
          </w:p>
        </w:tc>
        <w:tc>
          <w:tcPr>
            <w:tcW w:w="1196" w:type="dxa"/>
            <w:noWrap/>
            <w:hideMark/>
          </w:tcPr>
          <w:p w:rsidR="009E12D9" w:rsidRDefault="009E12D9" w:rsidP="009E12D9">
            <w:pPr>
              <w:ind w:right="72"/>
              <w:jc w:val="right"/>
              <w:cnfStyle w:val="000000000000"/>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79 638,63</w:t>
            </w:r>
          </w:p>
        </w:tc>
      </w:tr>
      <w:tr w:rsidR="009E12D9" w:rsidRPr="00B44FCA" w:rsidTr="009E12D9">
        <w:trPr>
          <w:cnfStyle w:val="000000100000"/>
          <w:trHeight w:val="296"/>
        </w:trPr>
        <w:tc>
          <w:tcPr>
            <w:cnfStyle w:val="001000000000"/>
            <w:tcW w:w="1204" w:type="dxa"/>
            <w:hideMark/>
          </w:tcPr>
          <w:p w:rsidR="009E12D9" w:rsidRDefault="009E12D9" w:rsidP="009E12D9">
            <w:pPr>
              <w:jc w:val="center"/>
              <w:rPr>
                <w:rFonts w:ascii="Footlight MT Light" w:eastAsia="Times New Roman" w:hAnsi="Footlight MT Light" w:cs="Times New Roman"/>
                <w:color w:val="000000"/>
                <w:sz w:val="18"/>
                <w:szCs w:val="22"/>
              </w:rPr>
            </w:pPr>
            <w:r w:rsidRPr="00A5266F">
              <w:rPr>
                <w:rFonts w:ascii="Footlight MT Light" w:eastAsia="Times New Roman" w:hAnsi="Footlight MT Light" w:cs="Times New Roman"/>
                <w:color w:val="000000"/>
                <w:sz w:val="18"/>
                <w:szCs w:val="22"/>
              </w:rPr>
              <w:t>TOTAL</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990</w:t>
            </w:r>
          </w:p>
        </w:tc>
        <w:tc>
          <w:tcPr>
            <w:tcW w:w="1418"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759 818,58</w:t>
            </w:r>
          </w:p>
        </w:tc>
        <w:tc>
          <w:tcPr>
            <w:tcW w:w="1276"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66 477,96</w:t>
            </w:r>
          </w:p>
        </w:tc>
        <w:tc>
          <w:tcPr>
            <w:tcW w:w="890"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1 105</w:t>
            </w:r>
          </w:p>
        </w:tc>
        <w:tc>
          <w:tcPr>
            <w:tcW w:w="1417"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820 811,26</w:t>
            </w:r>
          </w:p>
        </w:tc>
        <w:tc>
          <w:tcPr>
            <w:tcW w:w="1314"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64 879,85</w:t>
            </w:r>
          </w:p>
        </w:tc>
        <w:tc>
          <w:tcPr>
            <w:tcW w:w="992"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1 216</w:t>
            </w:r>
          </w:p>
        </w:tc>
        <w:tc>
          <w:tcPr>
            <w:tcW w:w="1480"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1 178 877,67</w:t>
            </w:r>
          </w:p>
        </w:tc>
        <w:tc>
          <w:tcPr>
            <w:tcW w:w="1196" w:type="dxa"/>
            <w:noWrap/>
            <w:hideMark/>
          </w:tcPr>
          <w:p w:rsidR="009E12D9" w:rsidRDefault="009E12D9" w:rsidP="009E12D9">
            <w:pPr>
              <w:ind w:right="72"/>
              <w:jc w:val="right"/>
              <w:cnfStyle w:val="000000100000"/>
              <w:rPr>
                <w:rFonts w:ascii="Footlight MT Light" w:eastAsia="Times New Roman" w:hAnsi="Footlight MT Light" w:cs="Times New Roman"/>
                <w:b/>
                <w:bCs/>
                <w:color w:val="000000"/>
                <w:sz w:val="18"/>
                <w:szCs w:val="22"/>
              </w:rPr>
            </w:pPr>
            <w:r w:rsidRPr="00A5266F">
              <w:rPr>
                <w:rFonts w:ascii="Footlight MT Light" w:eastAsia="Times New Roman" w:hAnsi="Footlight MT Light" w:cs="Times New Roman"/>
                <w:b/>
                <w:bCs/>
                <w:color w:val="000000"/>
                <w:sz w:val="18"/>
                <w:szCs w:val="22"/>
              </w:rPr>
              <w:t>81 336,22</w:t>
            </w:r>
          </w:p>
        </w:tc>
      </w:tr>
    </w:tbl>
    <w:p w:rsidR="0045559C" w:rsidRPr="00F42A0C" w:rsidRDefault="0045559C" w:rsidP="009E12D9">
      <w:pPr>
        <w:spacing w:after="0" w:line="240" w:lineRule="auto"/>
        <w:ind w:left="13183"/>
        <w:rPr>
          <w:rStyle w:val="lev"/>
          <w:rFonts w:ascii="Footlight MT Light" w:hAnsi="Footlight MT Light"/>
        </w:rPr>
      </w:pPr>
    </w:p>
    <w:p w:rsidR="0045559C" w:rsidRPr="00F42A0C" w:rsidRDefault="0045559C" w:rsidP="00F42A0C">
      <w:pPr>
        <w:pStyle w:val="NormalWeb"/>
        <w:jc w:val="both"/>
        <w:rPr>
          <w:rStyle w:val="lev"/>
          <w:rFonts w:ascii="Footlight MT Light" w:hAnsi="Footlight MT Light"/>
        </w:rPr>
      </w:pPr>
    </w:p>
    <w:tbl>
      <w:tblPr>
        <w:tblStyle w:val="Trameclaire-Accent2"/>
        <w:tblpPr w:leftFromText="141" w:rightFromText="141" w:vertAnchor="text" w:horzAnchor="page" w:tblpX="1299" w:tblpY="1679"/>
        <w:tblW w:w="0" w:type="auto"/>
        <w:tblLook w:val="04A0"/>
      </w:tblPr>
      <w:tblGrid>
        <w:gridCol w:w="2235"/>
        <w:gridCol w:w="2268"/>
        <w:gridCol w:w="2409"/>
        <w:gridCol w:w="2268"/>
        <w:gridCol w:w="2410"/>
      </w:tblGrid>
      <w:tr w:rsidR="000B25A4" w:rsidRPr="00F42A0C" w:rsidTr="00D7255A">
        <w:trPr>
          <w:cnfStyle w:val="100000000000"/>
          <w:trHeight w:val="484"/>
        </w:trPr>
        <w:tc>
          <w:tcPr>
            <w:cnfStyle w:val="001000000000"/>
            <w:tcW w:w="2235" w:type="dxa"/>
          </w:tcPr>
          <w:p w:rsidR="000B25A4" w:rsidRDefault="000B25A4" w:rsidP="00D7255A">
            <w:pPr>
              <w:jc w:val="center"/>
              <w:rPr>
                <w:rFonts w:ascii="Footlight MT Light" w:hAnsi="Footlight MT Light"/>
                <w:b w:val="0"/>
                <w:bCs w:val="0"/>
                <w:sz w:val="24"/>
                <w:szCs w:val="24"/>
              </w:rPr>
            </w:pPr>
            <w:r w:rsidRPr="00527823">
              <w:rPr>
                <w:rFonts w:ascii="Footlight MT Light" w:hAnsi="Footlight MT Light"/>
                <w:b w:val="0"/>
                <w:bCs w:val="0"/>
                <w:sz w:val="24"/>
                <w:szCs w:val="24"/>
              </w:rPr>
              <w:t>Statut</w:t>
            </w:r>
          </w:p>
        </w:tc>
        <w:tc>
          <w:tcPr>
            <w:tcW w:w="2268" w:type="dxa"/>
          </w:tcPr>
          <w:p w:rsidR="000B25A4" w:rsidRDefault="000B25A4" w:rsidP="00D7255A">
            <w:pPr>
              <w:jc w:val="center"/>
              <w:cnfStyle w:val="100000000000"/>
              <w:rPr>
                <w:rFonts w:ascii="Footlight MT Light" w:hAnsi="Footlight MT Light"/>
                <w:b w:val="0"/>
                <w:bCs w:val="0"/>
                <w:sz w:val="24"/>
                <w:szCs w:val="24"/>
              </w:rPr>
            </w:pPr>
            <w:r w:rsidRPr="00527823">
              <w:rPr>
                <w:rFonts w:ascii="Footlight MT Light" w:hAnsi="Footlight MT Light"/>
                <w:b w:val="0"/>
                <w:bCs w:val="0"/>
                <w:sz w:val="24"/>
                <w:szCs w:val="24"/>
              </w:rPr>
              <w:t>Salaire moyen  2007</w:t>
            </w:r>
          </w:p>
        </w:tc>
        <w:tc>
          <w:tcPr>
            <w:tcW w:w="2409" w:type="dxa"/>
          </w:tcPr>
          <w:p w:rsidR="000B25A4" w:rsidRDefault="000B25A4" w:rsidP="00D7255A">
            <w:pPr>
              <w:jc w:val="center"/>
              <w:cnfStyle w:val="100000000000"/>
              <w:rPr>
                <w:rFonts w:ascii="Footlight MT Light" w:hAnsi="Footlight MT Light"/>
                <w:b w:val="0"/>
                <w:bCs w:val="0"/>
                <w:sz w:val="24"/>
                <w:szCs w:val="24"/>
              </w:rPr>
            </w:pPr>
            <w:r w:rsidRPr="00527823">
              <w:rPr>
                <w:rFonts w:ascii="Footlight MT Light" w:hAnsi="Footlight MT Light"/>
                <w:b w:val="0"/>
                <w:bCs w:val="0"/>
                <w:sz w:val="24"/>
                <w:szCs w:val="24"/>
              </w:rPr>
              <w:t>Salaire moyen 2008</w:t>
            </w:r>
          </w:p>
        </w:tc>
        <w:tc>
          <w:tcPr>
            <w:tcW w:w="2268" w:type="dxa"/>
          </w:tcPr>
          <w:p w:rsidR="000B25A4" w:rsidRDefault="000B25A4" w:rsidP="00D7255A">
            <w:pPr>
              <w:jc w:val="center"/>
              <w:cnfStyle w:val="100000000000"/>
              <w:rPr>
                <w:rFonts w:ascii="Footlight MT Light" w:hAnsi="Footlight MT Light"/>
                <w:b w:val="0"/>
                <w:bCs w:val="0"/>
                <w:sz w:val="24"/>
                <w:szCs w:val="24"/>
              </w:rPr>
            </w:pPr>
            <w:r w:rsidRPr="00527823">
              <w:rPr>
                <w:rFonts w:ascii="Footlight MT Light" w:hAnsi="Footlight MT Light"/>
                <w:b w:val="0"/>
                <w:bCs w:val="0"/>
                <w:sz w:val="24"/>
                <w:szCs w:val="24"/>
              </w:rPr>
              <w:t>Salaire moyen 2009</w:t>
            </w:r>
          </w:p>
        </w:tc>
        <w:tc>
          <w:tcPr>
            <w:tcW w:w="2410" w:type="dxa"/>
          </w:tcPr>
          <w:p w:rsidR="000B25A4" w:rsidRDefault="000B25A4" w:rsidP="00D7255A">
            <w:pPr>
              <w:jc w:val="center"/>
              <w:cnfStyle w:val="100000000000"/>
              <w:rPr>
                <w:rFonts w:ascii="Footlight MT Light" w:hAnsi="Footlight MT Light"/>
                <w:b w:val="0"/>
                <w:bCs w:val="0"/>
                <w:sz w:val="24"/>
                <w:szCs w:val="24"/>
              </w:rPr>
            </w:pPr>
            <w:r w:rsidRPr="00527823">
              <w:rPr>
                <w:rFonts w:ascii="Footlight MT Light" w:hAnsi="Footlight MT Light"/>
                <w:b w:val="0"/>
                <w:bCs w:val="0"/>
                <w:sz w:val="24"/>
                <w:szCs w:val="24"/>
              </w:rPr>
              <w:t>Salaire moyen 2010</w:t>
            </w:r>
          </w:p>
        </w:tc>
      </w:tr>
      <w:tr w:rsidR="000B25A4" w:rsidRPr="00F42A0C" w:rsidTr="00D7255A">
        <w:trPr>
          <w:cnfStyle w:val="000000100000"/>
        </w:trPr>
        <w:tc>
          <w:tcPr>
            <w:cnfStyle w:val="001000000000"/>
            <w:tcW w:w="2235" w:type="dxa"/>
          </w:tcPr>
          <w:p w:rsidR="000B25A4" w:rsidRDefault="000B25A4" w:rsidP="00D7255A">
            <w:pPr>
              <w:jc w:val="center"/>
              <w:rPr>
                <w:rFonts w:ascii="Footlight MT Light" w:hAnsi="Footlight MT Light"/>
                <w:sz w:val="24"/>
                <w:szCs w:val="24"/>
              </w:rPr>
            </w:pPr>
            <w:r w:rsidRPr="00527823">
              <w:rPr>
                <w:rFonts w:ascii="Footlight MT Light" w:hAnsi="Footlight MT Light"/>
                <w:sz w:val="24"/>
                <w:szCs w:val="24"/>
              </w:rPr>
              <w:t>Sociétés privées</w:t>
            </w:r>
          </w:p>
        </w:tc>
        <w:tc>
          <w:tcPr>
            <w:tcW w:w="2268" w:type="dxa"/>
          </w:tcPr>
          <w:p w:rsidR="000B25A4" w:rsidRDefault="000B25A4" w:rsidP="00D7255A">
            <w:pPr>
              <w:ind w:right="176"/>
              <w:jc w:val="right"/>
              <w:cnfStyle w:val="000000100000"/>
              <w:rPr>
                <w:rFonts w:ascii="Footlight MT Light" w:hAnsi="Footlight MT Light"/>
                <w:b/>
                <w:bCs/>
                <w:color w:val="00B050"/>
                <w:sz w:val="24"/>
                <w:szCs w:val="24"/>
              </w:rPr>
            </w:pPr>
            <w:r w:rsidRPr="00527823">
              <w:rPr>
                <w:rFonts w:ascii="Footlight MT Light" w:hAnsi="Footlight MT Light"/>
                <w:b/>
                <w:bCs/>
                <w:color w:val="00B050"/>
                <w:sz w:val="24"/>
                <w:szCs w:val="24"/>
              </w:rPr>
              <w:t>66 477, 96 DA</w:t>
            </w:r>
          </w:p>
        </w:tc>
        <w:tc>
          <w:tcPr>
            <w:tcW w:w="2409" w:type="dxa"/>
          </w:tcPr>
          <w:p w:rsidR="000B25A4" w:rsidRDefault="000B25A4" w:rsidP="00D7255A">
            <w:pPr>
              <w:ind w:right="176"/>
              <w:jc w:val="right"/>
              <w:cnfStyle w:val="000000100000"/>
              <w:rPr>
                <w:rFonts w:ascii="Footlight MT Light" w:hAnsi="Footlight MT Light"/>
                <w:b/>
                <w:bCs/>
                <w:color w:val="00B050"/>
                <w:sz w:val="24"/>
                <w:szCs w:val="24"/>
              </w:rPr>
            </w:pPr>
            <w:r w:rsidRPr="00527823">
              <w:rPr>
                <w:rFonts w:ascii="Footlight MT Light" w:hAnsi="Footlight MT Light"/>
                <w:b/>
                <w:bCs/>
                <w:color w:val="00B050"/>
                <w:sz w:val="24"/>
                <w:szCs w:val="24"/>
              </w:rPr>
              <w:t>64 879,85 DA</w:t>
            </w:r>
          </w:p>
        </w:tc>
        <w:tc>
          <w:tcPr>
            <w:tcW w:w="2268" w:type="dxa"/>
          </w:tcPr>
          <w:p w:rsidR="000B25A4" w:rsidRDefault="000B25A4" w:rsidP="00D7255A">
            <w:pPr>
              <w:ind w:right="176"/>
              <w:jc w:val="right"/>
              <w:cnfStyle w:val="000000100000"/>
              <w:rPr>
                <w:rFonts w:ascii="Footlight MT Light" w:hAnsi="Footlight MT Light"/>
                <w:b/>
                <w:bCs/>
                <w:color w:val="00B050"/>
                <w:sz w:val="24"/>
                <w:szCs w:val="24"/>
              </w:rPr>
            </w:pPr>
            <w:r w:rsidRPr="00527823">
              <w:rPr>
                <w:rFonts w:ascii="Footlight MT Light" w:hAnsi="Footlight MT Light"/>
                <w:b/>
                <w:bCs/>
                <w:color w:val="00B050"/>
                <w:sz w:val="24"/>
                <w:szCs w:val="24"/>
              </w:rPr>
              <w:t>81 336, 22 DA</w:t>
            </w:r>
          </w:p>
        </w:tc>
        <w:tc>
          <w:tcPr>
            <w:tcW w:w="2410" w:type="dxa"/>
          </w:tcPr>
          <w:p w:rsidR="000B25A4" w:rsidRDefault="000B25A4" w:rsidP="00D7255A">
            <w:pPr>
              <w:cnfStyle w:val="000000100000"/>
              <w:rPr>
                <w:rFonts w:ascii="Footlight MT Light" w:hAnsi="Footlight MT Light"/>
                <w:sz w:val="24"/>
                <w:szCs w:val="24"/>
              </w:rPr>
            </w:pPr>
          </w:p>
        </w:tc>
      </w:tr>
      <w:tr w:rsidR="000B25A4" w:rsidRPr="00F42A0C" w:rsidTr="00D7255A">
        <w:tc>
          <w:tcPr>
            <w:cnfStyle w:val="001000000000"/>
            <w:tcW w:w="2235" w:type="dxa"/>
          </w:tcPr>
          <w:p w:rsidR="000B25A4" w:rsidRDefault="000B25A4" w:rsidP="00D7255A">
            <w:pPr>
              <w:jc w:val="center"/>
              <w:rPr>
                <w:rFonts w:ascii="Footlight MT Light" w:hAnsi="Footlight MT Light"/>
                <w:sz w:val="24"/>
                <w:szCs w:val="24"/>
              </w:rPr>
            </w:pPr>
            <w:r w:rsidRPr="00527823">
              <w:rPr>
                <w:rFonts w:ascii="Footlight MT Light" w:hAnsi="Footlight MT Light"/>
                <w:sz w:val="24"/>
                <w:szCs w:val="24"/>
              </w:rPr>
              <w:t>Sociétés publiques</w:t>
            </w:r>
          </w:p>
        </w:tc>
        <w:tc>
          <w:tcPr>
            <w:tcW w:w="2268" w:type="dxa"/>
          </w:tcPr>
          <w:p w:rsidR="000B25A4" w:rsidRDefault="000B25A4" w:rsidP="00D7255A">
            <w:pPr>
              <w:ind w:right="176"/>
              <w:jc w:val="right"/>
              <w:cnfStyle w:val="000000000000"/>
              <w:rPr>
                <w:rFonts w:ascii="Footlight MT Light" w:hAnsi="Footlight MT Light"/>
                <w:b/>
                <w:bCs/>
                <w:color w:val="548DD4" w:themeColor="text2" w:themeTint="99"/>
                <w:sz w:val="24"/>
                <w:szCs w:val="24"/>
              </w:rPr>
            </w:pPr>
            <w:r w:rsidRPr="00527823">
              <w:rPr>
                <w:rFonts w:ascii="Footlight MT Light" w:hAnsi="Footlight MT Light"/>
                <w:b/>
                <w:bCs/>
                <w:color w:val="548DD4" w:themeColor="text2" w:themeTint="99"/>
                <w:sz w:val="24"/>
                <w:szCs w:val="24"/>
              </w:rPr>
              <w:t>52 418, 32 DA</w:t>
            </w:r>
          </w:p>
        </w:tc>
        <w:tc>
          <w:tcPr>
            <w:tcW w:w="2409" w:type="dxa"/>
          </w:tcPr>
          <w:p w:rsidR="000B25A4" w:rsidRDefault="000B25A4" w:rsidP="00D7255A">
            <w:pPr>
              <w:ind w:right="176"/>
              <w:jc w:val="right"/>
              <w:cnfStyle w:val="000000000000"/>
              <w:rPr>
                <w:rFonts w:ascii="Footlight MT Light" w:hAnsi="Footlight MT Light"/>
                <w:b/>
                <w:bCs/>
                <w:color w:val="548DD4" w:themeColor="text2" w:themeTint="99"/>
                <w:sz w:val="24"/>
                <w:szCs w:val="24"/>
              </w:rPr>
            </w:pPr>
            <w:r w:rsidRPr="00527823">
              <w:rPr>
                <w:rFonts w:ascii="Footlight MT Light" w:hAnsi="Footlight MT Light"/>
                <w:b/>
                <w:bCs/>
                <w:color w:val="548DD4" w:themeColor="text2" w:themeTint="99"/>
                <w:sz w:val="24"/>
                <w:szCs w:val="24"/>
              </w:rPr>
              <w:t>49 309,35 DA</w:t>
            </w:r>
          </w:p>
        </w:tc>
        <w:tc>
          <w:tcPr>
            <w:tcW w:w="2268" w:type="dxa"/>
          </w:tcPr>
          <w:p w:rsidR="000B25A4" w:rsidRDefault="000B25A4" w:rsidP="00D7255A">
            <w:pPr>
              <w:ind w:right="176"/>
              <w:jc w:val="right"/>
              <w:cnfStyle w:val="000000000000"/>
              <w:rPr>
                <w:rFonts w:ascii="Footlight MT Light" w:hAnsi="Footlight MT Light"/>
                <w:b/>
                <w:bCs/>
                <w:color w:val="548DD4" w:themeColor="text2" w:themeTint="99"/>
                <w:sz w:val="24"/>
                <w:szCs w:val="24"/>
              </w:rPr>
            </w:pPr>
            <w:r w:rsidRPr="00527823">
              <w:rPr>
                <w:rFonts w:ascii="Footlight MT Light" w:hAnsi="Footlight MT Light"/>
                <w:b/>
                <w:bCs/>
                <w:color w:val="548DD4" w:themeColor="text2" w:themeTint="99"/>
                <w:sz w:val="24"/>
                <w:szCs w:val="24"/>
              </w:rPr>
              <w:t>61 583,91 DA</w:t>
            </w:r>
          </w:p>
        </w:tc>
        <w:tc>
          <w:tcPr>
            <w:tcW w:w="2410" w:type="dxa"/>
          </w:tcPr>
          <w:p w:rsidR="000B25A4" w:rsidRDefault="000B25A4" w:rsidP="00D7255A">
            <w:pPr>
              <w:cnfStyle w:val="000000000000"/>
              <w:rPr>
                <w:rFonts w:ascii="Footlight MT Light" w:hAnsi="Footlight MT Light"/>
                <w:sz w:val="24"/>
                <w:szCs w:val="24"/>
              </w:rPr>
            </w:pPr>
          </w:p>
        </w:tc>
      </w:tr>
    </w:tbl>
    <w:p w:rsidR="0045559C" w:rsidRDefault="00A5266F" w:rsidP="00F42A0C">
      <w:pPr>
        <w:pStyle w:val="NormalWeb"/>
        <w:tabs>
          <w:tab w:val="left" w:pos="960"/>
        </w:tabs>
        <w:jc w:val="both"/>
        <w:rPr>
          <w:rStyle w:val="lev"/>
          <w:rFonts w:ascii="Footlight MT Light" w:hAnsi="Footlight MT Light"/>
        </w:rPr>
      </w:pPr>
      <w:r w:rsidRPr="00A5266F">
        <w:rPr>
          <w:rStyle w:val="lev"/>
          <w:rFonts w:ascii="Footlight MT Light" w:hAnsi="Footlight MT Light"/>
        </w:rPr>
        <w:tab/>
        <w:t xml:space="preserve">           </w:t>
      </w:r>
    </w:p>
    <w:p w:rsidR="00F62077" w:rsidRDefault="00F62077" w:rsidP="00F42A0C">
      <w:pPr>
        <w:pStyle w:val="NormalWeb"/>
        <w:tabs>
          <w:tab w:val="left" w:pos="960"/>
        </w:tabs>
        <w:jc w:val="both"/>
        <w:rPr>
          <w:rStyle w:val="lev"/>
          <w:rFonts w:ascii="Footlight MT Light" w:hAnsi="Footlight MT Light"/>
        </w:rPr>
      </w:pPr>
    </w:p>
    <w:p w:rsidR="00F62077" w:rsidRDefault="00F62077" w:rsidP="00F42A0C">
      <w:pPr>
        <w:pStyle w:val="NormalWeb"/>
        <w:tabs>
          <w:tab w:val="left" w:pos="960"/>
        </w:tabs>
        <w:jc w:val="both"/>
        <w:rPr>
          <w:rStyle w:val="lev"/>
          <w:rFonts w:ascii="Footlight MT Light" w:hAnsi="Footlight MT Light"/>
        </w:rPr>
      </w:pPr>
    </w:p>
    <w:p w:rsidR="00F62077" w:rsidRDefault="00F62077" w:rsidP="00F42A0C">
      <w:pPr>
        <w:pStyle w:val="NormalWeb"/>
        <w:tabs>
          <w:tab w:val="left" w:pos="960"/>
        </w:tabs>
        <w:jc w:val="both"/>
        <w:rPr>
          <w:rStyle w:val="lev"/>
          <w:rFonts w:ascii="Footlight MT Light" w:hAnsi="Footlight MT Light"/>
        </w:rPr>
      </w:pPr>
    </w:p>
    <w:p w:rsidR="00F62077" w:rsidRDefault="00F62077" w:rsidP="00F42A0C">
      <w:pPr>
        <w:pStyle w:val="NormalWeb"/>
        <w:tabs>
          <w:tab w:val="left" w:pos="960"/>
        </w:tabs>
        <w:jc w:val="both"/>
        <w:rPr>
          <w:rStyle w:val="lev"/>
          <w:rFonts w:ascii="Footlight MT Light" w:hAnsi="Footlight MT Light"/>
        </w:rPr>
      </w:pPr>
    </w:p>
    <w:p w:rsidR="00BF55C6" w:rsidRDefault="00BF55C6" w:rsidP="00F42A0C">
      <w:pPr>
        <w:pStyle w:val="NormalWeb"/>
        <w:tabs>
          <w:tab w:val="left" w:pos="960"/>
        </w:tabs>
        <w:jc w:val="both"/>
        <w:rPr>
          <w:rStyle w:val="lev"/>
          <w:rFonts w:ascii="Footlight MT Light" w:hAnsi="Footlight MT Light"/>
        </w:rPr>
      </w:pPr>
    </w:p>
    <w:p w:rsidR="00BF55C6" w:rsidRDefault="00BF55C6" w:rsidP="00F42A0C">
      <w:pPr>
        <w:pStyle w:val="NormalWeb"/>
        <w:tabs>
          <w:tab w:val="left" w:pos="960"/>
        </w:tabs>
        <w:jc w:val="both"/>
        <w:rPr>
          <w:rStyle w:val="lev"/>
          <w:rFonts w:ascii="Footlight MT Light" w:hAnsi="Footlight MT Light"/>
        </w:rPr>
      </w:pPr>
    </w:p>
    <w:p w:rsidR="00F62077" w:rsidRDefault="00F62077" w:rsidP="00F42A0C">
      <w:pPr>
        <w:pStyle w:val="NormalWeb"/>
        <w:tabs>
          <w:tab w:val="left" w:pos="960"/>
        </w:tabs>
        <w:jc w:val="both"/>
        <w:rPr>
          <w:rStyle w:val="lev"/>
          <w:rFonts w:ascii="Footlight MT Light" w:hAnsi="Footlight MT Light"/>
        </w:rPr>
      </w:pPr>
    </w:p>
    <w:p w:rsidR="000F4DFD" w:rsidRDefault="000F4DFD">
      <w:pPr>
        <w:pStyle w:val="NormalWeb"/>
        <w:tabs>
          <w:tab w:val="left" w:pos="960"/>
        </w:tabs>
        <w:rPr>
          <w:rStyle w:val="lev"/>
          <w:rFonts w:ascii="Footlight MT Light" w:eastAsiaTheme="minorEastAsia" w:hAnsi="Footlight MT Light" w:cstheme="minorBidi"/>
          <w:color w:val="943634" w:themeColor="accent2" w:themeShade="BF"/>
          <w:sz w:val="22"/>
          <w:szCs w:val="28"/>
        </w:rPr>
      </w:pPr>
    </w:p>
    <w:p w:rsidR="009E12D9" w:rsidRDefault="009E12D9">
      <w:pPr>
        <w:pStyle w:val="NormalWeb"/>
        <w:tabs>
          <w:tab w:val="left" w:pos="960"/>
        </w:tabs>
        <w:rPr>
          <w:rStyle w:val="lev"/>
          <w:rFonts w:ascii="Footlight MT Light" w:eastAsiaTheme="minorEastAsia" w:hAnsi="Footlight MT Light" w:cstheme="minorBidi"/>
          <w:color w:val="943634" w:themeColor="accent2" w:themeShade="BF"/>
          <w:sz w:val="22"/>
          <w:szCs w:val="28"/>
        </w:rPr>
      </w:pPr>
    </w:p>
    <w:p w:rsidR="009E12D9" w:rsidRDefault="009E12D9">
      <w:pPr>
        <w:pStyle w:val="NormalWeb"/>
        <w:tabs>
          <w:tab w:val="left" w:pos="960"/>
        </w:tabs>
        <w:rPr>
          <w:rStyle w:val="lev"/>
          <w:rFonts w:ascii="Footlight MT Light" w:eastAsiaTheme="minorEastAsia" w:hAnsi="Footlight MT Light" w:cstheme="minorBidi"/>
          <w:color w:val="943634" w:themeColor="accent2" w:themeShade="BF"/>
          <w:sz w:val="22"/>
          <w:szCs w:val="28"/>
        </w:rPr>
      </w:pPr>
    </w:p>
    <w:p w:rsidR="009E12D9" w:rsidRDefault="009E12D9">
      <w:pPr>
        <w:pStyle w:val="NormalWeb"/>
        <w:tabs>
          <w:tab w:val="left" w:pos="960"/>
        </w:tabs>
        <w:rPr>
          <w:rStyle w:val="lev"/>
          <w:rFonts w:ascii="Footlight MT Light" w:hAnsi="Footlight MT Light"/>
        </w:rPr>
      </w:pPr>
    </w:p>
    <w:p w:rsidR="000F4DFD" w:rsidRDefault="002C615E">
      <w:pPr>
        <w:pStyle w:val="NormalWeb"/>
        <w:tabs>
          <w:tab w:val="left" w:pos="960"/>
        </w:tabs>
        <w:rPr>
          <w:rStyle w:val="lev"/>
          <w:rFonts w:ascii="Footlight MT Light" w:eastAsiaTheme="minorEastAsia" w:hAnsi="Footlight MT Light" w:cstheme="minorBidi"/>
          <w:color w:val="943634" w:themeColor="accent2" w:themeShade="BF"/>
          <w:sz w:val="22"/>
          <w:szCs w:val="28"/>
        </w:rPr>
      </w:pPr>
      <w:r>
        <w:rPr>
          <w:rStyle w:val="lev"/>
          <w:rFonts w:ascii="Footlight MT Light" w:hAnsi="Footlight MT Light"/>
        </w:rPr>
        <w:t>Lecture des deux tableaux proposés :</w:t>
      </w:r>
    </w:p>
    <w:p w:rsidR="000F4DFD" w:rsidRDefault="000F4DFD">
      <w:pPr>
        <w:pStyle w:val="NormalWeb"/>
        <w:tabs>
          <w:tab w:val="left" w:pos="960"/>
        </w:tabs>
        <w:rPr>
          <w:rStyle w:val="lev"/>
          <w:rFonts w:ascii="Footlight MT Light" w:eastAsiaTheme="minorEastAsia" w:hAnsi="Footlight MT Light" w:cstheme="minorBidi"/>
          <w:color w:val="943634" w:themeColor="accent2" w:themeShade="BF"/>
          <w:sz w:val="22"/>
          <w:szCs w:val="28"/>
        </w:rPr>
      </w:pPr>
    </w:p>
    <w:p w:rsidR="000F4DFD" w:rsidRDefault="00FD6C28">
      <w:pPr>
        <w:pStyle w:val="NormalWeb"/>
        <w:tabs>
          <w:tab w:val="left" w:pos="960"/>
        </w:tabs>
        <w:rPr>
          <w:rStyle w:val="lev"/>
          <w:rFonts w:ascii="Footlight MT Light" w:hAnsi="Footlight MT Light"/>
          <w:u w:val="single"/>
        </w:rPr>
      </w:pPr>
      <w:r w:rsidRPr="00FD6C28">
        <w:rPr>
          <w:rStyle w:val="lev"/>
          <w:rFonts w:ascii="Footlight MT Light" w:hAnsi="Footlight MT Light"/>
          <w:u w:val="single"/>
        </w:rPr>
        <w:t>Constat :</w:t>
      </w:r>
    </w:p>
    <w:p w:rsidR="000F4DFD" w:rsidRDefault="000F4DFD">
      <w:pPr>
        <w:pStyle w:val="NormalWeb"/>
        <w:tabs>
          <w:tab w:val="left" w:pos="960"/>
        </w:tabs>
        <w:rPr>
          <w:rStyle w:val="lev"/>
          <w:rFonts w:ascii="Footlight MT Light" w:hAnsi="Footlight MT Light"/>
        </w:rPr>
      </w:pPr>
    </w:p>
    <w:p w:rsidR="000F4DFD" w:rsidRDefault="002C615E">
      <w:pPr>
        <w:pStyle w:val="NormalWeb"/>
        <w:tabs>
          <w:tab w:val="left" w:pos="960"/>
        </w:tabs>
        <w:rPr>
          <w:rStyle w:val="lev"/>
          <w:rFonts w:ascii="Footlight MT Light" w:hAnsi="Footlight MT Light"/>
        </w:rPr>
      </w:pPr>
      <w:r>
        <w:rPr>
          <w:rStyle w:val="lev"/>
          <w:rFonts w:ascii="Footlight MT Light" w:hAnsi="Footlight MT Light"/>
        </w:rPr>
        <w:t>1-Forte évolution de l’effectif des sociétés privées accompagnée de fort salaire</w:t>
      </w:r>
      <w:r w:rsidR="006B758D">
        <w:rPr>
          <w:rStyle w:val="lev"/>
          <w:rFonts w:ascii="Footlight MT Light" w:hAnsi="Footlight MT Light"/>
        </w:rPr>
        <w:t xml:space="preserve"> et de faible investissement dans la formation ;</w:t>
      </w:r>
    </w:p>
    <w:p w:rsidR="000F4DFD" w:rsidRDefault="000F4DFD">
      <w:pPr>
        <w:pStyle w:val="NormalWeb"/>
        <w:tabs>
          <w:tab w:val="left" w:pos="960"/>
        </w:tabs>
        <w:rPr>
          <w:rStyle w:val="lev"/>
          <w:rFonts w:ascii="Footlight MT Light" w:hAnsi="Footlight MT Light"/>
        </w:rPr>
      </w:pPr>
    </w:p>
    <w:p w:rsidR="000F4DFD" w:rsidRDefault="006B758D">
      <w:pPr>
        <w:pStyle w:val="NormalWeb"/>
        <w:tabs>
          <w:tab w:val="left" w:pos="960"/>
        </w:tabs>
        <w:rPr>
          <w:rStyle w:val="lev"/>
          <w:rFonts w:ascii="Footlight MT Light" w:hAnsi="Footlight MT Light"/>
        </w:rPr>
      </w:pPr>
      <w:r>
        <w:rPr>
          <w:rStyle w:val="lev"/>
          <w:rFonts w:ascii="Footlight MT Light" w:hAnsi="Footlight MT Light"/>
        </w:rPr>
        <w:t>2-Evolution  de l’effectif des sociétés publiques avec des salaires jugés faibles et des efforts considérables dans la formation ;</w:t>
      </w:r>
    </w:p>
    <w:p w:rsidR="000F4DFD" w:rsidRDefault="000F4DFD">
      <w:pPr>
        <w:pStyle w:val="NormalWeb"/>
        <w:tabs>
          <w:tab w:val="left" w:pos="960"/>
        </w:tabs>
        <w:rPr>
          <w:rStyle w:val="lev"/>
          <w:rFonts w:ascii="Footlight MT Light" w:hAnsi="Footlight MT Light"/>
        </w:rPr>
      </w:pPr>
    </w:p>
    <w:p w:rsidR="006B758D" w:rsidRPr="00F42A0C" w:rsidRDefault="006B758D" w:rsidP="00500D67">
      <w:pPr>
        <w:pStyle w:val="NormalWeb"/>
        <w:tabs>
          <w:tab w:val="left" w:pos="960"/>
        </w:tabs>
        <w:rPr>
          <w:rStyle w:val="lev"/>
          <w:rFonts w:ascii="Footlight MT Light" w:hAnsi="Footlight MT Light"/>
        </w:rPr>
        <w:sectPr w:rsidR="006B758D" w:rsidRPr="00F42A0C" w:rsidSect="00C623F8">
          <w:pgSz w:w="16840" w:h="11900" w:orient="landscape"/>
          <w:pgMar w:top="1160" w:right="1105" w:bottom="1300" w:left="280" w:header="720" w:footer="720" w:gutter="0"/>
          <w:cols w:space="720"/>
          <w:docGrid w:linePitch="299"/>
        </w:sectPr>
      </w:pPr>
      <w:r>
        <w:rPr>
          <w:rStyle w:val="lev"/>
          <w:rFonts w:ascii="Footlight MT Light" w:hAnsi="Footlight MT Light"/>
        </w:rPr>
        <w:t>3- Un fort turn-over des compétences (Cadres dirigeant et cadres centraux) dans presque l’ensemble des sociétés publiques.</w:t>
      </w:r>
    </w:p>
    <w:p w:rsidR="00424319" w:rsidRDefault="00A5266F">
      <w:pPr>
        <w:pStyle w:val="Titre4"/>
        <w:numPr>
          <w:ilvl w:val="0"/>
          <w:numId w:val="32"/>
        </w:numPr>
        <w:spacing w:before="0"/>
        <w:rPr>
          <w:rFonts w:ascii="Footlight MT Light" w:hAnsi="Footlight MT Light"/>
          <w:i/>
          <w:sz w:val="28"/>
          <w:szCs w:val="36"/>
          <w:u w:val="single"/>
        </w:rPr>
      </w:pPr>
      <w:r w:rsidRPr="000B25A4">
        <w:rPr>
          <w:rFonts w:ascii="Footlight MT Light" w:hAnsi="Footlight MT Light"/>
          <w:i/>
          <w:sz w:val="28"/>
          <w:szCs w:val="36"/>
          <w:u w:val="single"/>
        </w:rPr>
        <w:lastRenderedPageBreak/>
        <w:t>Le système de  promotion  </w:t>
      </w:r>
    </w:p>
    <w:p w:rsidR="000B25A4" w:rsidRDefault="000B25A4">
      <w:pPr>
        <w:pStyle w:val="Corpsdetexte"/>
        <w:spacing w:before="0" w:beforeAutospacing="0" w:after="0" w:afterAutospacing="0"/>
        <w:ind w:left="426"/>
        <w:jc w:val="both"/>
        <w:rPr>
          <w:rFonts w:ascii="Footlight MT Light" w:hAnsi="Footlight MT Light"/>
        </w:rPr>
      </w:pPr>
    </w:p>
    <w:p w:rsidR="00DD09F6" w:rsidRPr="000B25A4" w:rsidRDefault="00A5266F" w:rsidP="000B25A4">
      <w:pPr>
        <w:pStyle w:val="Corpsdetexte"/>
        <w:spacing w:before="0" w:beforeAutospacing="0" w:after="0" w:afterAutospacing="0"/>
        <w:jc w:val="both"/>
        <w:rPr>
          <w:rFonts w:ascii="Footlight MT Light" w:hAnsi="Footlight MT Light"/>
          <w:sz w:val="28"/>
          <w:szCs w:val="28"/>
        </w:rPr>
      </w:pPr>
      <w:r w:rsidRPr="000B25A4">
        <w:rPr>
          <w:rFonts w:ascii="Footlight MT Light" w:hAnsi="Footlight MT Light"/>
          <w:sz w:val="28"/>
          <w:szCs w:val="28"/>
        </w:rPr>
        <w:t>La promotion interne est l’un des droits fondamentaux reconnus au salarié. Elle a pour objectif principal de permettre l’amélioration de la situation du travailleur par l’évolution de sa rémunération et de sa carrière administrative. Deux aspects de la promotion sont à distinguer</w:t>
      </w:r>
      <w:r w:rsidRPr="000B25A4">
        <w:rPr>
          <w:rFonts w:ascii="Footlight MT Light" w:hAnsi="Footlight MT Light" w:cs="Traditional Arabic"/>
          <w:sz w:val="28"/>
          <w:szCs w:val="28"/>
          <w:rtl/>
        </w:rPr>
        <w:t> </w:t>
      </w:r>
      <w:r w:rsidRPr="000B25A4">
        <w:rPr>
          <w:rFonts w:ascii="Footlight MT Light" w:hAnsi="Footlight MT Light"/>
          <w:sz w:val="28"/>
          <w:szCs w:val="28"/>
        </w:rPr>
        <w:t>:</w:t>
      </w:r>
    </w:p>
    <w:p w:rsidR="00424319" w:rsidRDefault="00A5266F">
      <w:pPr>
        <w:pStyle w:val="Corpsdetexte"/>
        <w:numPr>
          <w:ilvl w:val="0"/>
          <w:numId w:val="34"/>
        </w:numPr>
        <w:tabs>
          <w:tab w:val="left" w:pos="426"/>
        </w:tabs>
        <w:spacing w:before="0" w:beforeAutospacing="0" w:after="0" w:afterAutospacing="0"/>
        <w:ind w:left="0" w:firstLine="142"/>
        <w:jc w:val="lowKashida"/>
        <w:rPr>
          <w:rFonts w:ascii="Footlight MT Light" w:hAnsi="Footlight MT Light"/>
          <w:sz w:val="28"/>
          <w:szCs w:val="28"/>
        </w:rPr>
      </w:pPr>
      <w:r w:rsidRPr="000B25A4">
        <w:rPr>
          <w:rFonts w:ascii="Footlight MT Light" w:hAnsi="Footlight MT Light"/>
          <w:sz w:val="28"/>
          <w:szCs w:val="28"/>
        </w:rPr>
        <w:t>Avancement à l’échelon basé essentiellement sur l’ancienneté et conditionné par la note obtenue par le salarié ;</w:t>
      </w:r>
    </w:p>
    <w:p w:rsidR="00424319" w:rsidRDefault="00A5266F">
      <w:pPr>
        <w:pStyle w:val="Corpsdetexte"/>
        <w:numPr>
          <w:ilvl w:val="0"/>
          <w:numId w:val="34"/>
        </w:numPr>
        <w:tabs>
          <w:tab w:val="left" w:pos="426"/>
        </w:tabs>
        <w:spacing w:before="0" w:beforeAutospacing="0" w:after="0" w:afterAutospacing="0"/>
        <w:ind w:left="0" w:firstLine="142"/>
        <w:jc w:val="lowKashida"/>
        <w:rPr>
          <w:rFonts w:ascii="Footlight MT Light" w:hAnsi="Footlight MT Light"/>
          <w:sz w:val="28"/>
          <w:szCs w:val="28"/>
        </w:rPr>
      </w:pPr>
      <w:r w:rsidRPr="000B25A4">
        <w:rPr>
          <w:rFonts w:ascii="Footlight MT Light" w:hAnsi="Footlight MT Light"/>
          <w:sz w:val="28"/>
          <w:szCs w:val="28"/>
        </w:rPr>
        <w:t>Avancement au grade qui revêt trois formes</w:t>
      </w:r>
      <w:r w:rsidRPr="000B25A4">
        <w:rPr>
          <w:rFonts w:ascii="Footlight MT Light" w:hAnsi="Footlight MT Light" w:cs="Traditional Arabic"/>
          <w:sz w:val="28"/>
          <w:szCs w:val="28"/>
          <w:rtl/>
        </w:rPr>
        <w:t> </w:t>
      </w:r>
      <w:r w:rsidRPr="000B25A4">
        <w:rPr>
          <w:rFonts w:ascii="Footlight MT Light" w:hAnsi="Footlight MT Light"/>
          <w:sz w:val="28"/>
          <w:szCs w:val="28"/>
        </w:rPr>
        <w:t>: promotion, sur titre ou après formation ; </w:t>
      </w:r>
    </w:p>
    <w:p w:rsidR="00DD09F6" w:rsidRPr="000B25A4" w:rsidRDefault="00A5266F" w:rsidP="000B25A4">
      <w:pPr>
        <w:pStyle w:val="Corpsdetexte"/>
        <w:tabs>
          <w:tab w:val="left" w:pos="426"/>
        </w:tabs>
        <w:spacing w:before="0" w:beforeAutospacing="0" w:after="0" w:afterAutospacing="0"/>
        <w:ind w:firstLine="142"/>
        <w:jc w:val="lowKashida"/>
        <w:rPr>
          <w:rFonts w:ascii="Footlight MT Light" w:hAnsi="Footlight MT Light"/>
          <w:sz w:val="28"/>
          <w:szCs w:val="28"/>
        </w:rPr>
      </w:pPr>
      <w:r w:rsidRPr="000B25A4">
        <w:rPr>
          <w:rFonts w:ascii="Footlight MT Light" w:hAnsi="Footlight MT Light"/>
          <w:sz w:val="28"/>
          <w:szCs w:val="28"/>
        </w:rPr>
        <w:t>Le système actuel de la promotion interne à perdu son caractère incitatif et présente plusieurs limites dont notamment</w:t>
      </w:r>
      <w:r w:rsidRPr="000B25A4">
        <w:rPr>
          <w:rFonts w:ascii="Footlight MT Light" w:hAnsi="Footlight MT Light" w:cs="Traditional Arabic"/>
          <w:sz w:val="28"/>
          <w:szCs w:val="28"/>
          <w:rtl/>
        </w:rPr>
        <w:t> </w:t>
      </w:r>
      <w:r w:rsidRPr="000B25A4">
        <w:rPr>
          <w:rFonts w:ascii="Footlight MT Light" w:hAnsi="Footlight MT Light"/>
          <w:sz w:val="28"/>
          <w:szCs w:val="28"/>
        </w:rPr>
        <w:t>:</w:t>
      </w:r>
    </w:p>
    <w:p w:rsidR="00424319" w:rsidRDefault="00A5266F">
      <w:pPr>
        <w:pStyle w:val="Corpsdetexte"/>
        <w:numPr>
          <w:ilvl w:val="0"/>
          <w:numId w:val="101"/>
        </w:numPr>
        <w:tabs>
          <w:tab w:val="left" w:pos="426"/>
          <w:tab w:val="left" w:pos="993"/>
        </w:tabs>
        <w:spacing w:before="0" w:beforeAutospacing="0" w:after="0" w:afterAutospacing="0"/>
        <w:jc w:val="lowKashida"/>
        <w:rPr>
          <w:rFonts w:ascii="Footlight MT Light" w:hAnsi="Footlight MT Light"/>
          <w:sz w:val="28"/>
          <w:szCs w:val="28"/>
        </w:rPr>
      </w:pPr>
      <w:r w:rsidRPr="000B25A4">
        <w:rPr>
          <w:rFonts w:ascii="Footlight MT Light" w:hAnsi="Footlight MT Light"/>
          <w:sz w:val="28"/>
          <w:szCs w:val="28"/>
        </w:rPr>
        <w:t xml:space="preserve">Adoption de remèdes circonstanciels (promotion </w:t>
      </w:r>
      <w:r w:rsidRPr="000B25A4">
        <w:rPr>
          <w:rStyle w:val="grame"/>
          <w:rFonts w:ascii="Footlight MT Light" w:hAnsi="Footlight MT Light"/>
          <w:sz w:val="28"/>
          <w:szCs w:val="28"/>
        </w:rPr>
        <w:t>exceptionnelle)</w:t>
      </w:r>
      <w:r w:rsidRPr="000B25A4">
        <w:rPr>
          <w:rFonts w:ascii="Footlight MT Light" w:hAnsi="Footlight MT Light" w:cs="Traditional Arabic"/>
          <w:sz w:val="28"/>
          <w:szCs w:val="28"/>
          <w:rtl/>
        </w:rPr>
        <w:t> </w:t>
      </w:r>
      <w:r w:rsidRPr="000B25A4">
        <w:rPr>
          <w:rFonts w:ascii="Footlight MT Light" w:hAnsi="Footlight MT Light"/>
          <w:sz w:val="28"/>
          <w:szCs w:val="28"/>
        </w:rPr>
        <w:t xml:space="preserve">; </w:t>
      </w:r>
    </w:p>
    <w:p w:rsidR="00424319" w:rsidRDefault="00A5266F">
      <w:pPr>
        <w:pStyle w:val="Corpsdetexte"/>
        <w:numPr>
          <w:ilvl w:val="0"/>
          <w:numId w:val="101"/>
        </w:numPr>
        <w:tabs>
          <w:tab w:val="left" w:pos="426"/>
          <w:tab w:val="left" w:pos="993"/>
        </w:tabs>
        <w:spacing w:before="0" w:beforeAutospacing="0" w:after="0" w:afterAutospacing="0"/>
        <w:jc w:val="lowKashida"/>
        <w:rPr>
          <w:rFonts w:ascii="Footlight MT Light" w:hAnsi="Footlight MT Light"/>
          <w:sz w:val="28"/>
          <w:szCs w:val="28"/>
        </w:rPr>
      </w:pPr>
      <w:r w:rsidRPr="000B25A4">
        <w:rPr>
          <w:rFonts w:ascii="Footlight MT Light" w:hAnsi="Footlight MT Light"/>
          <w:sz w:val="28"/>
          <w:szCs w:val="28"/>
        </w:rPr>
        <w:t>La promotion sur titre se fait sans rapport avec les besoins de l’administration et sans aucune considération de mérite (fonctionnaires ayant poursuivi des études supérieures sur la base d’autorisations accordées de manière discrétionnaire)</w:t>
      </w:r>
      <w:r w:rsidRPr="000B25A4">
        <w:rPr>
          <w:rFonts w:ascii="Footlight MT Light" w:hAnsi="Footlight MT Light" w:cs="Traditional Arabic"/>
          <w:sz w:val="28"/>
          <w:szCs w:val="28"/>
          <w:rtl/>
        </w:rPr>
        <w:t> </w:t>
      </w:r>
      <w:r w:rsidRPr="000B25A4">
        <w:rPr>
          <w:rFonts w:ascii="Footlight MT Light" w:hAnsi="Footlight MT Light"/>
          <w:sz w:val="28"/>
          <w:szCs w:val="28"/>
        </w:rPr>
        <w:t>;</w:t>
      </w:r>
    </w:p>
    <w:p w:rsidR="00424319" w:rsidRDefault="00A5266F">
      <w:pPr>
        <w:pStyle w:val="Corpsdetexte"/>
        <w:numPr>
          <w:ilvl w:val="0"/>
          <w:numId w:val="101"/>
        </w:numPr>
        <w:tabs>
          <w:tab w:val="left" w:pos="426"/>
          <w:tab w:val="left" w:pos="993"/>
        </w:tabs>
        <w:spacing w:before="0" w:beforeAutospacing="0" w:after="0" w:afterAutospacing="0"/>
        <w:jc w:val="lowKashida"/>
        <w:rPr>
          <w:rFonts w:ascii="Footlight MT Light" w:hAnsi="Footlight MT Light"/>
          <w:sz w:val="28"/>
          <w:szCs w:val="28"/>
        </w:rPr>
      </w:pPr>
      <w:r w:rsidRPr="000B25A4">
        <w:rPr>
          <w:rFonts w:ascii="Footlight MT Light" w:hAnsi="Footlight MT Light"/>
          <w:sz w:val="28"/>
          <w:szCs w:val="28"/>
        </w:rPr>
        <w:t>La promotion au choix repose essentiellement sur le pouvoir discrétionnaire de l’administration. Elle constitue le mode de promotion qui suscite le plus de contestation et de réclamation de la part des salariés.</w:t>
      </w:r>
    </w:p>
    <w:p w:rsidR="00DD09F6" w:rsidRDefault="00DD09F6" w:rsidP="00DD09F6">
      <w:pPr>
        <w:pStyle w:val="Corpsdetexte"/>
        <w:tabs>
          <w:tab w:val="left" w:pos="426"/>
          <w:tab w:val="left" w:pos="993"/>
        </w:tabs>
        <w:spacing w:before="0" w:beforeAutospacing="0" w:after="0" w:afterAutospacing="0"/>
        <w:jc w:val="lowKashida"/>
        <w:rPr>
          <w:rFonts w:ascii="Footlight MT Light" w:hAnsi="Footlight MT Light"/>
          <w:sz w:val="28"/>
          <w:szCs w:val="28"/>
        </w:rPr>
      </w:pPr>
    </w:p>
    <w:p w:rsidR="00DD09F6" w:rsidRPr="000B25A4" w:rsidRDefault="00DD09F6" w:rsidP="00DD09F6">
      <w:pPr>
        <w:pStyle w:val="Corpsdetexte"/>
        <w:tabs>
          <w:tab w:val="left" w:pos="426"/>
          <w:tab w:val="left" w:pos="993"/>
        </w:tabs>
        <w:spacing w:before="0" w:beforeAutospacing="0" w:after="0" w:afterAutospacing="0"/>
        <w:jc w:val="lowKashida"/>
        <w:rPr>
          <w:rFonts w:ascii="Footlight MT Light" w:hAnsi="Footlight MT Light"/>
          <w:sz w:val="28"/>
          <w:szCs w:val="28"/>
        </w:rPr>
      </w:pPr>
    </w:p>
    <w:p w:rsidR="00424319" w:rsidRDefault="00A5266F">
      <w:pPr>
        <w:pStyle w:val="Titre4"/>
        <w:numPr>
          <w:ilvl w:val="0"/>
          <w:numId w:val="32"/>
        </w:numPr>
        <w:spacing w:before="0"/>
        <w:rPr>
          <w:rFonts w:ascii="Footlight MT Light" w:hAnsi="Footlight MT Light"/>
          <w:i/>
          <w:sz w:val="28"/>
          <w:szCs w:val="36"/>
          <w:u w:val="single"/>
        </w:rPr>
      </w:pPr>
      <w:r w:rsidRPr="00DD09F6">
        <w:rPr>
          <w:rFonts w:ascii="Footlight MT Light" w:hAnsi="Footlight MT Light"/>
          <w:i/>
          <w:sz w:val="28"/>
          <w:szCs w:val="36"/>
          <w:u w:val="single"/>
        </w:rPr>
        <w:t xml:space="preserve"> Le climat social </w:t>
      </w:r>
    </w:p>
    <w:p w:rsidR="00DD09F6" w:rsidRDefault="00DD09F6">
      <w:pPr>
        <w:pStyle w:val="NormalWeb"/>
        <w:ind w:left="357"/>
        <w:jc w:val="both"/>
        <w:rPr>
          <w:rStyle w:val="lev"/>
          <w:rFonts w:ascii="Footlight MT Light" w:hAnsi="Footlight MT Light"/>
          <w:b w:val="0"/>
          <w:bCs w:val="0"/>
        </w:rPr>
      </w:pPr>
    </w:p>
    <w:p w:rsidR="00DD09F6" w:rsidRPr="00DD09F6" w:rsidRDefault="00A5266F" w:rsidP="00DD09F6">
      <w:pPr>
        <w:pStyle w:val="NormalWeb"/>
        <w:jc w:val="both"/>
        <w:rPr>
          <w:rStyle w:val="lev"/>
          <w:rFonts w:ascii="Footlight MT Light" w:hAnsi="Footlight MT Light"/>
          <w:b w:val="0"/>
          <w:bCs w:val="0"/>
          <w:sz w:val="28"/>
          <w:szCs w:val="28"/>
        </w:rPr>
      </w:pPr>
      <w:r w:rsidRPr="00DD09F6">
        <w:rPr>
          <w:rStyle w:val="lev"/>
          <w:rFonts w:ascii="Footlight MT Light" w:hAnsi="Footlight MT Light"/>
          <w:b w:val="0"/>
          <w:bCs w:val="0"/>
          <w:sz w:val="28"/>
          <w:szCs w:val="28"/>
        </w:rPr>
        <w:t xml:space="preserve">L’impact des mesures adoptées </w:t>
      </w:r>
      <w:r w:rsidR="00DD09F6">
        <w:rPr>
          <w:rStyle w:val="lev"/>
          <w:rFonts w:ascii="Footlight MT Light" w:hAnsi="Footlight MT Light"/>
          <w:b w:val="0"/>
          <w:bCs w:val="0"/>
          <w:sz w:val="28"/>
          <w:szCs w:val="28"/>
        </w:rPr>
        <w:t>pour</w:t>
      </w:r>
      <w:r w:rsidR="00DD09F6" w:rsidRPr="00DD09F6">
        <w:rPr>
          <w:rStyle w:val="lev"/>
          <w:rFonts w:ascii="Footlight MT Light" w:hAnsi="Footlight MT Light"/>
          <w:b w:val="0"/>
          <w:bCs w:val="0"/>
          <w:sz w:val="28"/>
          <w:szCs w:val="28"/>
        </w:rPr>
        <w:t xml:space="preserve"> </w:t>
      </w:r>
      <w:r w:rsidRPr="00DD09F6">
        <w:rPr>
          <w:rStyle w:val="lev"/>
          <w:rFonts w:ascii="Footlight MT Light" w:hAnsi="Footlight MT Light"/>
          <w:b w:val="0"/>
          <w:bCs w:val="0"/>
          <w:sz w:val="28"/>
          <w:szCs w:val="28"/>
        </w:rPr>
        <w:t>l’amélioration du climat social est évident. D’une part l’ensemble des travailleurs auront bénéficié d’une revalorisation graduelle du point indiciaire.</w:t>
      </w:r>
    </w:p>
    <w:p w:rsidR="00DD09F6" w:rsidRPr="00DD09F6" w:rsidRDefault="00A5266F" w:rsidP="00DD09F6">
      <w:pPr>
        <w:pStyle w:val="NormalWeb"/>
        <w:jc w:val="both"/>
        <w:rPr>
          <w:rStyle w:val="lev"/>
          <w:rFonts w:ascii="Footlight MT Light" w:hAnsi="Footlight MT Light"/>
          <w:b w:val="0"/>
          <w:bCs w:val="0"/>
          <w:sz w:val="28"/>
          <w:szCs w:val="28"/>
        </w:rPr>
      </w:pPr>
      <w:r w:rsidRPr="00DD09F6">
        <w:rPr>
          <w:rStyle w:val="lev"/>
          <w:rFonts w:ascii="Footlight MT Light" w:hAnsi="Footlight MT Light"/>
          <w:b w:val="0"/>
          <w:bCs w:val="0"/>
          <w:sz w:val="28"/>
          <w:szCs w:val="28"/>
        </w:rPr>
        <w:t>D’autre part, le cas des cadres de direction qui sont retenus par la contractualisation. Les contrats de performance qui les lient à leur employeur, leur permet d’améliorer très sensiblement leur situation salariale.</w:t>
      </w:r>
    </w:p>
    <w:p w:rsidR="00DD09F6" w:rsidRDefault="00DD09F6" w:rsidP="00DD09F6">
      <w:pPr>
        <w:pStyle w:val="NormalWeb"/>
        <w:jc w:val="both"/>
        <w:rPr>
          <w:rStyle w:val="lev"/>
          <w:rFonts w:ascii="Footlight MT Light" w:hAnsi="Footlight MT Light"/>
          <w:b w:val="0"/>
          <w:bCs w:val="0"/>
          <w:sz w:val="28"/>
          <w:szCs w:val="28"/>
        </w:rPr>
      </w:pPr>
    </w:p>
    <w:p w:rsidR="00DD09F6" w:rsidRPr="00DD09F6" w:rsidRDefault="00A5266F" w:rsidP="00DD09F6">
      <w:pPr>
        <w:pStyle w:val="NormalWeb"/>
        <w:jc w:val="both"/>
        <w:rPr>
          <w:rFonts w:ascii="Footlight MT Light" w:hAnsi="Footlight MT Light"/>
          <w:sz w:val="28"/>
          <w:szCs w:val="28"/>
        </w:rPr>
      </w:pPr>
      <w:r w:rsidRPr="00DD09F6">
        <w:rPr>
          <w:rStyle w:val="lev"/>
          <w:rFonts w:ascii="Footlight MT Light" w:hAnsi="Footlight MT Light"/>
          <w:b w:val="0"/>
          <w:bCs w:val="0"/>
          <w:sz w:val="28"/>
          <w:szCs w:val="28"/>
        </w:rPr>
        <w:t xml:space="preserve">Le climat social peut aussi être apprécié par l’inexistence de conflits importants ou de grèves. </w:t>
      </w:r>
      <w:r w:rsidRPr="00DD09F6">
        <w:rPr>
          <w:rFonts w:ascii="Footlight MT Light" w:hAnsi="Footlight MT Light"/>
          <w:sz w:val="28"/>
          <w:szCs w:val="28"/>
        </w:rPr>
        <w:t xml:space="preserve">Ainsi, le maintien de « bon rapports avec les partenaires sociaux » constitue une préoccupation majeure de la fonction Personnel. </w:t>
      </w:r>
    </w:p>
    <w:p w:rsidR="00DD09F6" w:rsidRDefault="00DD09F6" w:rsidP="00DD09F6">
      <w:pPr>
        <w:autoSpaceDE w:val="0"/>
        <w:autoSpaceDN w:val="0"/>
        <w:adjustRightInd w:val="0"/>
        <w:spacing w:after="0" w:line="240" w:lineRule="auto"/>
        <w:jc w:val="both"/>
        <w:rPr>
          <w:rFonts w:ascii="Footlight MT Light" w:hAnsi="Footlight MT Light" w:cs="TimesNewRomanPS-ItalicMT"/>
          <w:i/>
          <w:iCs/>
          <w:sz w:val="28"/>
          <w:szCs w:val="26"/>
          <w:u w:val="single"/>
        </w:rPr>
      </w:pPr>
    </w:p>
    <w:p w:rsidR="00424319" w:rsidRDefault="00A5266F">
      <w:pPr>
        <w:pStyle w:val="Paragraphedeliste"/>
        <w:numPr>
          <w:ilvl w:val="0"/>
          <w:numId w:val="99"/>
        </w:numPr>
        <w:spacing w:after="0" w:line="240" w:lineRule="auto"/>
        <w:ind w:right="-58"/>
        <w:jc w:val="both"/>
        <w:rPr>
          <w:rFonts w:ascii="Footlight MT Light" w:hAnsi="Footlight MT Light"/>
          <w:i/>
          <w:iCs/>
          <w:sz w:val="28"/>
          <w:u w:val="single"/>
        </w:rPr>
      </w:pPr>
      <w:r w:rsidRPr="00DD09F6">
        <w:rPr>
          <w:rFonts w:ascii="Footlight MT Light" w:hAnsi="Footlight MT Light"/>
          <w:i/>
          <w:iCs/>
          <w:sz w:val="28"/>
          <w:u w:val="single"/>
        </w:rPr>
        <w:t>Le dialogue social</w:t>
      </w:r>
    </w:p>
    <w:p w:rsidR="00DD09F6" w:rsidRDefault="00DD09F6" w:rsidP="00DD09F6">
      <w:pPr>
        <w:autoSpaceDE w:val="0"/>
        <w:autoSpaceDN w:val="0"/>
        <w:adjustRightInd w:val="0"/>
        <w:spacing w:after="0" w:line="240" w:lineRule="auto"/>
        <w:jc w:val="both"/>
        <w:rPr>
          <w:rFonts w:ascii="Footlight MT Light" w:hAnsi="Footlight MT Light" w:cs="TimesNewRomanPSMT"/>
          <w:sz w:val="28"/>
          <w:szCs w:val="26"/>
        </w:rPr>
      </w:pPr>
    </w:p>
    <w:p w:rsidR="00DD09F6" w:rsidRPr="00DD09F6" w:rsidRDefault="00A5266F" w:rsidP="00C513FF">
      <w:pPr>
        <w:autoSpaceDE w:val="0"/>
        <w:autoSpaceDN w:val="0"/>
        <w:adjustRightInd w:val="0"/>
        <w:spacing w:after="0" w:line="240" w:lineRule="auto"/>
        <w:jc w:val="both"/>
        <w:rPr>
          <w:rFonts w:ascii="Footlight MT Light" w:hAnsi="Footlight MT Light" w:cs="TimesNewRomanPSMT"/>
          <w:sz w:val="28"/>
          <w:szCs w:val="26"/>
        </w:rPr>
      </w:pPr>
      <w:r w:rsidRPr="00DD09F6">
        <w:rPr>
          <w:rFonts w:ascii="Footlight MT Light" w:hAnsi="Footlight MT Light" w:cs="TimesNewRomanPSMT"/>
          <w:sz w:val="28"/>
          <w:szCs w:val="26"/>
        </w:rPr>
        <w:t>Le dialogue social est resté, dans les entreprises d’assurances, limité au fonctionnement des organes sociaux prévus à cet effet avec l’unique objectif d’informer les partenaires sociaux et de se mettre en conformité avec les dispositions légales quand elles existent. Les négociations menées à l’occasion de conflits sociaux restent les seuls moments de dialogue social intense dans l’entreprise. L’absence d’une approche préventive en termes de gestion des conflits empêche le développement d’un dialogue social organisé, fécond pour l’entreprise et son corps social.</w:t>
      </w:r>
    </w:p>
    <w:p w:rsidR="00DD09F6" w:rsidRPr="00DD09F6" w:rsidRDefault="00A5266F" w:rsidP="00DD09F6">
      <w:pPr>
        <w:autoSpaceDE w:val="0"/>
        <w:autoSpaceDN w:val="0"/>
        <w:adjustRightInd w:val="0"/>
        <w:spacing w:after="0" w:line="240" w:lineRule="auto"/>
        <w:jc w:val="both"/>
        <w:rPr>
          <w:rFonts w:ascii="Footlight MT Light" w:hAnsi="Footlight MT Light" w:cs="TimesNewRomanPSMT"/>
          <w:sz w:val="28"/>
          <w:szCs w:val="26"/>
        </w:rPr>
      </w:pPr>
      <w:r w:rsidRPr="00DD09F6">
        <w:rPr>
          <w:rFonts w:ascii="Footlight MT Light" w:hAnsi="Footlight MT Light" w:cs="TimesNewRomanPSMT"/>
          <w:sz w:val="28"/>
          <w:szCs w:val="26"/>
        </w:rPr>
        <w:lastRenderedPageBreak/>
        <w:t xml:space="preserve">Il serait intéressant de développer des pratiques de dialogue social dans les entreprises d’assurances, une perception nouvelle du management qui conduirait à donner un contenu nouveau au dialogue social, qui reste inséparable du rôle des ressources humaines dans la réalisation des objectifs stratégiques de l’entreprise. </w:t>
      </w:r>
    </w:p>
    <w:p w:rsidR="00C513FF" w:rsidRDefault="00C513FF" w:rsidP="00DD09F6">
      <w:pPr>
        <w:autoSpaceDE w:val="0"/>
        <w:autoSpaceDN w:val="0"/>
        <w:adjustRightInd w:val="0"/>
        <w:spacing w:after="0" w:line="240" w:lineRule="auto"/>
        <w:jc w:val="both"/>
        <w:rPr>
          <w:rFonts w:ascii="Footlight MT Light" w:hAnsi="Footlight MT Light" w:cs="TimesNewRomanPSMT"/>
          <w:sz w:val="28"/>
          <w:szCs w:val="26"/>
        </w:rPr>
      </w:pPr>
    </w:p>
    <w:p w:rsidR="00DD09F6" w:rsidRPr="00DD09F6" w:rsidRDefault="00A5266F" w:rsidP="00DD09F6">
      <w:pPr>
        <w:autoSpaceDE w:val="0"/>
        <w:autoSpaceDN w:val="0"/>
        <w:adjustRightInd w:val="0"/>
        <w:spacing w:after="0" w:line="240" w:lineRule="auto"/>
        <w:jc w:val="both"/>
        <w:rPr>
          <w:rFonts w:ascii="Footlight MT Light" w:hAnsi="Footlight MT Light" w:cs="TimesNewRomanPS-ItalicMT"/>
          <w:i/>
          <w:iCs/>
          <w:sz w:val="28"/>
          <w:szCs w:val="26"/>
        </w:rPr>
      </w:pPr>
      <w:r w:rsidRPr="00DD09F6">
        <w:rPr>
          <w:rFonts w:ascii="Footlight MT Light" w:hAnsi="Footlight MT Light" w:cs="TimesNewRomanPSMT"/>
          <w:sz w:val="28"/>
          <w:szCs w:val="26"/>
        </w:rPr>
        <w:t>Il reste que cette vision, même si elle est partagée par certains, est loin, à notre avis,</w:t>
      </w:r>
      <w:r w:rsidRPr="00DD09F6">
        <w:rPr>
          <w:rFonts w:ascii="Footlight MT Light" w:hAnsi="Footlight MT Light" w:cs="TimesNewRomanPS-ItalicMT"/>
          <w:i/>
          <w:iCs/>
          <w:sz w:val="28"/>
          <w:szCs w:val="26"/>
        </w:rPr>
        <w:t xml:space="preserve"> </w:t>
      </w:r>
      <w:r w:rsidRPr="00DD09F6">
        <w:rPr>
          <w:rFonts w:ascii="Footlight MT Light" w:hAnsi="Footlight MT Light" w:cs="TimesNewRomanPSMT"/>
          <w:sz w:val="28"/>
          <w:szCs w:val="26"/>
        </w:rPr>
        <w:t>d’être celle de la majorité des chefs d’entreprises actuels.</w:t>
      </w:r>
    </w:p>
    <w:p w:rsidR="00C513FF" w:rsidRDefault="00C513FF" w:rsidP="00DD09F6">
      <w:pPr>
        <w:autoSpaceDE w:val="0"/>
        <w:autoSpaceDN w:val="0"/>
        <w:adjustRightInd w:val="0"/>
        <w:spacing w:after="0" w:line="240" w:lineRule="auto"/>
        <w:jc w:val="both"/>
        <w:rPr>
          <w:rFonts w:ascii="Footlight MT Light" w:hAnsi="Footlight MT Light" w:cs="TimesNewRomanPSMT"/>
          <w:sz w:val="28"/>
          <w:szCs w:val="26"/>
        </w:rPr>
      </w:pPr>
    </w:p>
    <w:p w:rsidR="00DD09F6" w:rsidRPr="00DD09F6" w:rsidRDefault="00A5266F" w:rsidP="00DD09F6">
      <w:pPr>
        <w:autoSpaceDE w:val="0"/>
        <w:autoSpaceDN w:val="0"/>
        <w:adjustRightInd w:val="0"/>
        <w:spacing w:after="0" w:line="240" w:lineRule="auto"/>
        <w:jc w:val="both"/>
        <w:rPr>
          <w:rFonts w:ascii="Footlight MT Light" w:hAnsi="Footlight MT Light" w:cs="TimesNewRomanPSMT"/>
          <w:sz w:val="28"/>
          <w:szCs w:val="26"/>
        </w:rPr>
      </w:pPr>
      <w:r w:rsidRPr="00DD09F6">
        <w:rPr>
          <w:rFonts w:ascii="Footlight MT Light" w:hAnsi="Footlight MT Light" w:cs="TimesNewRomanPSMT"/>
          <w:sz w:val="28"/>
          <w:szCs w:val="26"/>
        </w:rPr>
        <w:t>Cette option donnera de la Gestion des Ressources Humaines, dans les entreprises d’assurances, une image plutôt positive, même si toutes les pratiques sont à renforcer dans leur mise en œuvre par des procédures, à améliorer dans leur efficacité et à adapter au contexte socioculturel, mais également aux contraintes de l’environnement économique.</w:t>
      </w:r>
    </w:p>
    <w:p w:rsidR="001A45E2" w:rsidRDefault="001A45E2" w:rsidP="00DD09F6">
      <w:pPr>
        <w:pStyle w:val="NormalWeb"/>
        <w:rPr>
          <w:rFonts w:ascii="Footlight MT Light" w:hAnsi="Footlight MT Light"/>
          <w:sz w:val="28"/>
          <w:szCs w:val="28"/>
        </w:rPr>
      </w:pPr>
    </w:p>
    <w:p w:rsidR="00C513FF" w:rsidRDefault="00C513FF" w:rsidP="00DD09F6">
      <w:pPr>
        <w:pStyle w:val="NormalWeb"/>
        <w:rPr>
          <w:rFonts w:ascii="Footlight MT Light" w:hAnsi="Footlight MT Light"/>
          <w:sz w:val="28"/>
          <w:szCs w:val="28"/>
        </w:rPr>
      </w:pPr>
    </w:p>
    <w:p w:rsidR="00C513FF" w:rsidRPr="00DD09F6" w:rsidRDefault="00C513FF" w:rsidP="00DD09F6">
      <w:pPr>
        <w:pStyle w:val="NormalWeb"/>
        <w:rPr>
          <w:rFonts w:ascii="Footlight MT Light" w:hAnsi="Footlight MT Light"/>
          <w:sz w:val="28"/>
          <w:szCs w:val="28"/>
        </w:rPr>
      </w:pPr>
    </w:p>
    <w:p w:rsidR="0076766C" w:rsidRPr="00F42A0C" w:rsidRDefault="0076766C" w:rsidP="00F42A0C">
      <w:pPr>
        <w:pStyle w:val="NormalWeb"/>
        <w:rPr>
          <w:rFonts w:ascii="Footlight MT Light" w:hAnsi="Footlight MT Light" w:cs="TimesNewRomanPSMT"/>
        </w:rPr>
      </w:pPr>
    </w:p>
    <w:p w:rsidR="00424319" w:rsidRDefault="00A5266F">
      <w:pPr>
        <w:pStyle w:val="Titre4"/>
        <w:numPr>
          <w:ilvl w:val="0"/>
          <w:numId w:val="32"/>
        </w:numPr>
        <w:spacing w:before="0"/>
        <w:rPr>
          <w:rFonts w:ascii="Footlight MT Light" w:hAnsi="Footlight MT Light"/>
          <w:i/>
          <w:sz w:val="28"/>
          <w:szCs w:val="36"/>
          <w:u w:val="single"/>
        </w:rPr>
      </w:pPr>
      <w:r w:rsidRPr="00C513FF">
        <w:rPr>
          <w:rFonts w:ascii="Footlight MT Light" w:hAnsi="Footlight MT Light"/>
          <w:i/>
          <w:sz w:val="28"/>
          <w:szCs w:val="36"/>
          <w:u w:val="single"/>
        </w:rPr>
        <w:t xml:space="preserve"> Le recrutement </w:t>
      </w:r>
    </w:p>
    <w:p w:rsidR="00C513FF" w:rsidRDefault="00C513FF">
      <w:pPr>
        <w:pStyle w:val="NormalWeb"/>
        <w:ind w:left="357"/>
        <w:jc w:val="lowKashida"/>
        <w:rPr>
          <w:rFonts w:ascii="Footlight MT Light" w:hAnsi="Footlight MT Light"/>
        </w:rPr>
      </w:pPr>
    </w:p>
    <w:p w:rsidR="00C513FF" w:rsidRPr="00C513FF" w:rsidRDefault="00A5266F" w:rsidP="00C513FF">
      <w:pPr>
        <w:pStyle w:val="NormalWeb"/>
        <w:jc w:val="lowKashida"/>
        <w:rPr>
          <w:rFonts w:ascii="Footlight MT Light" w:hAnsi="Footlight MT Light"/>
          <w:sz w:val="28"/>
          <w:szCs w:val="28"/>
        </w:rPr>
      </w:pPr>
      <w:r w:rsidRPr="00C513FF">
        <w:rPr>
          <w:rFonts w:ascii="Footlight MT Light" w:hAnsi="Footlight MT Light"/>
          <w:sz w:val="28"/>
          <w:szCs w:val="28"/>
        </w:rPr>
        <w:t xml:space="preserve">Le recrutement d'un salarié peut être comparé à une greffe d'organe, une erreur de choix génère un phénomène de rejet qui peut provoquer des dysfonctionnements dont le coût est important. L'acte de recruter est stratégique, une démarche rigoureuse est indispensable. </w:t>
      </w:r>
    </w:p>
    <w:p w:rsidR="00DD09F6" w:rsidRPr="00C513FF" w:rsidRDefault="00A5266F" w:rsidP="00C513FF">
      <w:pPr>
        <w:pStyle w:val="NormalWeb"/>
        <w:jc w:val="lowKashida"/>
        <w:rPr>
          <w:rFonts w:ascii="Footlight MT Light" w:hAnsi="Footlight MT Light"/>
          <w:sz w:val="28"/>
          <w:szCs w:val="28"/>
        </w:rPr>
      </w:pPr>
      <w:r w:rsidRPr="00C513FF">
        <w:rPr>
          <w:rFonts w:ascii="Footlight MT Light" w:hAnsi="Footlight MT Light"/>
          <w:sz w:val="28"/>
          <w:szCs w:val="28"/>
        </w:rPr>
        <w:t>Cependant, Il faut observer :</w:t>
      </w:r>
    </w:p>
    <w:p w:rsidR="00C513FF" w:rsidRPr="00C513FF" w:rsidRDefault="00C513FF" w:rsidP="00C513FF">
      <w:pPr>
        <w:pStyle w:val="NormalWeb"/>
        <w:jc w:val="lowKashida"/>
        <w:rPr>
          <w:rFonts w:ascii="Footlight MT Light" w:hAnsi="Footlight MT Light"/>
          <w:sz w:val="28"/>
          <w:szCs w:val="28"/>
        </w:rPr>
      </w:pPr>
    </w:p>
    <w:p w:rsidR="00424319" w:rsidRDefault="00A5266F">
      <w:pPr>
        <w:pStyle w:val="NormalWeb"/>
        <w:numPr>
          <w:ilvl w:val="0"/>
          <w:numId w:val="35"/>
        </w:numPr>
        <w:tabs>
          <w:tab w:val="left" w:pos="567"/>
        </w:tabs>
        <w:ind w:left="0" w:firstLine="284"/>
        <w:jc w:val="lowKashida"/>
        <w:rPr>
          <w:rFonts w:ascii="Footlight MT Light" w:hAnsi="Footlight MT Light"/>
          <w:sz w:val="28"/>
          <w:szCs w:val="28"/>
        </w:rPr>
      </w:pPr>
      <w:r w:rsidRPr="00C513FF">
        <w:rPr>
          <w:rFonts w:ascii="Footlight MT Light" w:hAnsi="Footlight MT Light"/>
          <w:sz w:val="28"/>
          <w:szCs w:val="28"/>
        </w:rPr>
        <w:t>Recrutement des jeunes ou des gens expérimentés,</w:t>
      </w:r>
    </w:p>
    <w:p w:rsidR="00424319" w:rsidRDefault="00A5266F">
      <w:pPr>
        <w:pStyle w:val="NormalWeb"/>
        <w:numPr>
          <w:ilvl w:val="0"/>
          <w:numId w:val="35"/>
        </w:numPr>
        <w:tabs>
          <w:tab w:val="left" w:pos="567"/>
        </w:tabs>
        <w:ind w:left="0" w:firstLine="284"/>
        <w:jc w:val="lowKashida"/>
        <w:rPr>
          <w:rFonts w:ascii="Footlight MT Light" w:hAnsi="Footlight MT Light"/>
          <w:sz w:val="28"/>
          <w:szCs w:val="28"/>
        </w:rPr>
      </w:pPr>
      <w:r w:rsidRPr="00C513FF">
        <w:rPr>
          <w:rFonts w:ascii="Footlight MT Light" w:hAnsi="Footlight MT Light"/>
          <w:sz w:val="28"/>
          <w:szCs w:val="28"/>
        </w:rPr>
        <w:t>Mode opératoire du recrutement,</w:t>
      </w:r>
    </w:p>
    <w:p w:rsidR="00424319" w:rsidRDefault="00A5266F">
      <w:pPr>
        <w:pStyle w:val="NormalWeb"/>
        <w:numPr>
          <w:ilvl w:val="0"/>
          <w:numId w:val="35"/>
        </w:numPr>
        <w:tabs>
          <w:tab w:val="left" w:pos="567"/>
        </w:tabs>
        <w:ind w:left="0" w:firstLine="284"/>
        <w:jc w:val="lowKashida"/>
        <w:rPr>
          <w:rFonts w:ascii="Footlight MT Light" w:hAnsi="Footlight MT Light"/>
          <w:sz w:val="28"/>
          <w:szCs w:val="28"/>
        </w:rPr>
      </w:pPr>
      <w:r w:rsidRPr="00C513FF">
        <w:rPr>
          <w:rFonts w:ascii="Footlight MT Light" w:hAnsi="Footlight MT Light"/>
          <w:sz w:val="28"/>
          <w:szCs w:val="28"/>
        </w:rPr>
        <w:t>Critères de recrutements,</w:t>
      </w:r>
    </w:p>
    <w:p w:rsidR="00424319" w:rsidRDefault="00A5266F">
      <w:pPr>
        <w:pStyle w:val="Paragraphedeliste"/>
        <w:numPr>
          <w:ilvl w:val="0"/>
          <w:numId w:val="35"/>
        </w:numPr>
        <w:tabs>
          <w:tab w:val="left" w:pos="567"/>
        </w:tabs>
        <w:spacing w:after="0" w:line="240" w:lineRule="auto"/>
        <w:ind w:left="0" w:firstLine="284"/>
        <w:contextualSpacing w:val="0"/>
        <w:jc w:val="lowKashida"/>
        <w:rPr>
          <w:rFonts w:ascii="Footlight MT Light" w:hAnsi="Footlight MT Light"/>
          <w:sz w:val="28"/>
        </w:rPr>
      </w:pPr>
      <w:r w:rsidRPr="00C513FF">
        <w:rPr>
          <w:rFonts w:ascii="Footlight MT Light" w:hAnsi="Footlight MT Light"/>
          <w:sz w:val="28"/>
        </w:rPr>
        <w:t>Périodes d'essais.</w:t>
      </w:r>
    </w:p>
    <w:p w:rsidR="00C513FF" w:rsidRPr="00C513FF" w:rsidRDefault="00C513FF" w:rsidP="00C513FF">
      <w:pPr>
        <w:spacing w:after="0" w:line="240" w:lineRule="auto"/>
        <w:jc w:val="lowKashida"/>
        <w:rPr>
          <w:rFonts w:ascii="Footlight MT Light" w:hAnsi="Footlight MT Light"/>
          <w:sz w:val="28"/>
        </w:rPr>
      </w:pPr>
    </w:p>
    <w:p w:rsidR="00DD09F6" w:rsidRPr="00C513FF" w:rsidRDefault="00A5266F" w:rsidP="00C513FF">
      <w:pPr>
        <w:spacing w:after="0" w:line="240" w:lineRule="auto"/>
        <w:jc w:val="lowKashida"/>
        <w:rPr>
          <w:rFonts w:ascii="Footlight MT Light" w:hAnsi="Footlight MT Light"/>
          <w:sz w:val="28"/>
        </w:rPr>
      </w:pPr>
      <w:r w:rsidRPr="00C513FF">
        <w:rPr>
          <w:rFonts w:ascii="Footlight MT Light" w:hAnsi="Footlight MT Light"/>
          <w:sz w:val="28"/>
        </w:rPr>
        <w:t>Peu d’entreprises disposent à l’heure actuelle des procédures écrites de recrutement, même si elles se conforment à la réglementation du travail. Elles consultent toujours l'Agence nationale de l'Emploi (ANEM). Sauf qu'elles ne trouvent pas toujours les qualifications et les qualités recherchées. Dès lors, elles font appel aux agences de recrutements spécialisées, ainsi qu’aux appels d’offres sur les quotidiens nationaux.</w:t>
      </w:r>
    </w:p>
    <w:p w:rsidR="00C513FF" w:rsidRDefault="00C513FF" w:rsidP="00C513FF">
      <w:pPr>
        <w:spacing w:after="0" w:line="240" w:lineRule="auto"/>
        <w:jc w:val="lowKashida"/>
        <w:rPr>
          <w:rFonts w:ascii="Footlight MT Light" w:hAnsi="Footlight MT Light"/>
          <w:sz w:val="28"/>
        </w:rPr>
      </w:pPr>
    </w:p>
    <w:p w:rsidR="00DD09F6" w:rsidRPr="00C513FF" w:rsidRDefault="00A5266F" w:rsidP="00C513FF">
      <w:pPr>
        <w:spacing w:after="0" w:line="240" w:lineRule="auto"/>
        <w:jc w:val="lowKashida"/>
        <w:rPr>
          <w:rFonts w:ascii="Footlight MT Light" w:hAnsi="Footlight MT Light"/>
          <w:sz w:val="28"/>
        </w:rPr>
      </w:pPr>
      <w:r w:rsidRPr="00C513FF">
        <w:rPr>
          <w:rFonts w:ascii="Footlight MT Light" w:hAnsi="Footlight MT Light"/>
          <w:sz w:val="28"/>
        </w:rPr>
        <w:t>Le profil idéal pour un responsable des ressources humaines qui était par le passé un juriste de formation a cédé la place aux formations sociales (sociologue, psychologue ou marketing), ceci nous montre que la fonction a évolué, ce n’est plus le côté disciplinaire et interprétation des textes qui prime, mais d’autres facteurs plus déterminants.</w:t>
      </w:r>
    </w:p>
    <w:p w:rsidR="00C513FF" w:rsidRDefault="00C513FF" w:rsidP="00C513FF">
      <w:pPr>
        <w:pStyle w:val="NormalWeb"/>
        <w:jc w:val="lowKashida"/>
        <w:rPr>
          <w:rFonts w:ascii="Footlight MT Light" w:hAnsi="Footlight MT Light"/>
          <w:sz w:val="28"/>
          <w:szCs w:val="28"/>
        </w:rPr>
      </w:pPr>
    </w:p>
    <w:p w:rsidR="00DD09F6" w:rsidRDefault="00A5266F" w:rsidP="00C513FF">
      <w:pPr>
        <w:pStyle w:val="NormalWeb"/>
        <w:jc w:val="lowKashida"/>
        <w:rPr>
          <w:rFonts w:ascii="Footlight MT Light" w:hAnsi="Footlight MT Light"/>
          <w:sz w:val="28"/>
          <w:szCs w:val="28"/>
        </w:rPr>
      </w:pPr>
      <w:r w:rsidRPr="00C513FF">
        <w:rPr>
          <w:rFonts w:ascii="Footlight MT Light" w:hAnsi="Footlight MT Light"/>
          <w:sz w:val="28"/>
          <w:szCs w:val="28"/>
        </w:rPr>
        <w:t>Aussi, Le candidat effectue un entretien avec le DRH de l'entreprise, d'où les critères de qualification, de sérieux et de confiance sont examinés.</w:t>
      </w:r>
    </w:p>
    <w:p w:rsidR="00C513FF" w:rsidRDefault="00C513FF" w:rsidP="00C513FF">
      <w:pPr>
        <w:pStyle w:val="NormalWeb"/>
        <w:jc w:val="lowKashida"/>
        <w:rPr>
          <w:rFonts w:ascii="Footlight MT Light" w:hAnsi="Footlight MT Light"/>
          <w:sz w:val="28"/>
          <w:szCs w:val="28"/>
        </w:rPr>
      </w:pPr>
    </w:p>
    <w:p w:rsidR="00C513FF" w:rsidRDefault="00C513FF" w:rsidP="00C513FF">
      <w:pPr>
        <w:pStyle w:val="NormalWeb"/>
        <w:jc w:val="lowKashida"/>
        <w:rPr>
          <w:rFonts w:ascii="Footlight MT Light" w:hAnsi="Footlight MT Light"/>
          <w:sz w:val="28"/>
          <w:szCs w:val="28"/>
        </w:rPr>
      </w:pPr>
    </w:p>
    <w:p w:rsidR="00C513FF" w:rsidRDefault="00C513FF" w:rsidP="00C513FF">
      <w:pPr>
        <w:pStyle w:val="NormalWeb"/>
        <w:jc w:val="lowKashida"/>
        <w:rPr>
          <w:rFonts w:ascii="Footlight MT Light" w:hAnsi="Footlight MT Light"/>
          <w:sz w:val="28"/>
          <w:szCs w:val="28"/>
        </w:rPr>
      </w:pPr>
    </w:p>
    <w:p w:rsidR="00C513FF" w:rsidRPr="00C513FF" w:rsidRDefault="00C513FF" w:rsidP="00C513FF">
      <w:pPr>
        <w:pStyle w:val="NormalWeb"/>
        <w:jc w:val="lowKashida"/>
        <w:rPr>
          <w:rFonts w:ascii="Footlight MT Light" w:hAnsi="Footlight MT Light"/>
          <w:sz w:val="28"/>
          <w:szCs w:val="28"/>
        </w:rPr>
      </w:pPr>
    </w:p>
    <w:p w:rsidR="00424319" w:rsidRDefault="00A5266F">
      <w:pPr>
        <w:pStyle w:val="Paragraphedeliste"/>
        <w:numPr>
          <w:ilvl w:val="0"/>
          <w:numId w:val="99"/>
        </w:numPr>
        <w:spacing w:after="0" w:line="240" w:lineRule="auto"/>
        <w:ind w:right="-58"/>
        <w:jc w:val="both"/>
        <w:rPr>
          <w:rFonts w:ascii="Footlight MT Light" w:hAnsi="Footlight MT Light"/>
          <w:i/>
          <w:iCs/>
          <w:sz w:val="28"/>
          <w:u w:val="single"/>
        </w:rPr>
      </w:pPr>
      <w:r w:rsidRPr="00C513FF">
        <w:rPr>
          <w:rFonts w:ascii="Footlight MT Light" w:hAnsi="Footlight MT Light"/>
          <w:i/>
          <w:iCs/>
          <w:sz w:val="28"/>
          <w:u w:val="single"/>
        </w:rPr>
        <w:lastRenderedPageBreak/>
        <w:t>Une Période d'essai.</w:t>
      </w:r>
    </w:p>
    <w:p w:rsidR="00C513FF" w:rsidRDefault="00C513FF" w:rsidP="00C513FF">
      <w:pPr>
        <w:pStyle w:val="NormalWeb"/>
        <w:jc w:val="lowKashida"/>
        <w:rPr>
          <w:rFonts w:ascii="Footlight MT Light" w:hAnsi="Footlight MT Light"/>
          <w:sz w:val="28"/>
          <w:szCs w:val="28"/>
        </w:rPr>
      </w:pPr>
    </w:p>
    <w:p w:rsidR="00DD09F6" w:rsidRDefault="00A5266F" w:rsidP="00C513FF">
      <w:pPr>
        <w:pStyle w:val="NormalWeb"/>
        <w:jc w:val="lowKashida"/>
        <w:rPr>
          <w:rFonts w:ascii="Footlight MT Light" w:hAnsi="Footlight MT Light"/>
          <w:sz w:val="28"/>
          <w:szCs w:val="28"/>
        </w:rPr>
      </w:pPr>
      <w:r w:rsidRPr="00C513FF">
        <w:rPr>
          <w:rFonts w:ascii="Footlight MT Light" w:hAnsi="Footlight MT Light"/>
          <w:sz w:val="28"/>
          <w:szCs w:val="28"/>
        </w:rPr>
        <w:t>L'entreprise applique les deux formes de contrats :</w:t>
      </w:r>
    </w:p>
    <w:p w:rsidR="00C513FF" w:rsidRPr="00C513FF" w:rsidRDefault="00C513FF" w:rsidP="00C513FF">
      <w:pPr>
        <w:pStyle w:val="NormalWeb"/>
        <w:jc w:val="lowKashida"/>
        <w:rPr>
          <w:rFonts w:ascii="Footlight MT Light" w:hAnsi="Footlight MT Light"/>
          <w:sz w:val="28"/>
          <w:szCs w:val="28"/>
        </w:rPr>
      </w:pPr>
    </w:p>
    <w:p w:rsidR="00424319" w:rsidRDefault="00A5266F">
      <w:pPr>
        <w:pStyle w:val="NormalWeb"/>
        <w:numPr>
          <w:ilvl w:val="0"/>
          <w:numId w:val="102"/>
        </w:numPr>
        <w:jc w:val="lowKashida"/>
        <w:rPr>
          <w:rFonts w:ascii="Footlight MT Light" w:hAnsi="Footlight MT Light"/>
          <w:sz w:val="28"/>
          <w:szCs w:val="28"/>
        </w:rPr>
      </w:pPr>
      <w:r w:rsidRPr="00C513FF">
        <w:rPr>
          <w:rFonts w:ascii="Footlight MT Light" w:hAnsi="Footlight MT Light"/>
          <w:sz w:val="28"/>
          <w:szCs w:val="28"/>
        </w:rPr>
        <w:t>La majorité du personnel est sous CDI (contrat à durée indéterminée)</w:t>
      </w:r>
      <w:r w:rsidR="00C513FF">
        <w:rPr>
          <w:rFonts w:ascii="Footlight MT Light" w:hAnsi="Footlight MT Light"/>
          <w:sz w:val="28"/>
          <w:szCs w:val="28"/>
        </w:rPr>
        <w:t> ;</w:t>
      </w:r>
    </w:p>
    <w:p w:rsidR="00424319" w:rsidRDefault="00A5266F">
      <w:pPr>
        <w:pStyle w:val="NormalWeb"/>
        <w:numPr>
          <w:ilvl w:val="0"/>
          <w:numId w:val="102"/>
        </w:numPr>
        <w:jc w:val="lowKashida"/>
        <w:rPr>
          <w:rFonts w:ascii="Footlight MT Light" w:hAnsi="Footlight MT Light"/>
          <w:sz w:val="28"/>
          <w:szCs w:val="28"/>
        </w:rPr>
      </w:pPr>
      <w:r w:rsidRPr="00C513FF">
        <w:rPr>
          <w:rFonts w:ascii="Footlight MT Light" w:hAnsi="Footlight MT Light"/>
          <w:sz w:val="28"/>
          <w:szCs w:val="28"/>
        </w:rPr>
        <w:t>Application de CDD pour le personnel d’entretien pour des périodes de 3 à 6 mois.</w:t>
      </w:r>
    </w:p>
    <w:p w:rsidR="00C513FF" w:rsidRDefault="00C513FF" w:rsidP="00C513FF">
      <w:pPr>
        <w:pStyle w:val="NormalWeb"/>
        <w:jc w:val="lowKashida"/>
        <w:rPr>
          <w:rFonts w:ascii="Footlight MT Light" w:hAnsi="Footlight MT Light"/>
          <w:sz w:val="28"/>
          <w:szCs w:val="28"/>
        </w:rPr>
      </w:pPr>
    </w:p>
    <w:p w:rsidR="00DD09F6" w:rsidRDefault="00A5266F" w:rsidP="00C513FF">
      <w:pPr>
        <w:pStyle w:val="NormalWeb"/>
        <w:jc w:val="lowKashida"/>
        <w:rPr>
          <w:rFonts w:ascii="Footlight MT Light" w:hAnsi="Footlight MT Light"/>
          <w:sz w:val="28"/>
          <w:szCs w:val="28"/>
        </w:rPr>
      </w:pPr>
      <w:r w:rsidRPr="00C513FF">
        <w:rPr>
          <w:rFonts w:ascii="Footlight MT Light" w:hAnsi="Footlight MT Light"/>
          <w:sz w:val="28"/>
          <w:szCs w:val="28"/>
        </w:rPr>
        <w:t>L’arrivée sur le marché de l'emploi de nouvelles compétences, qui exigent d'emblée une définition plus précise du cadre juridique de leur travail, a changé la donne. Les rapports employeur employé ont ainsi gagné en clarté, la meilleure relation étant celle définie «noir sur blanc».</w:t>
      </w:r>
    </w:p>
    <w:p w:rsidR="00C513FF" w:rsidRPr="00C513FF" w:rsidRDefault="00C513FF" w:rsidP="00C513FF">
      <w:pPr>
        <w:pStyle w:val="NormalWeb"/>
        <w:jc w:val="lowKashida"/>
        <w:rPr>
          <w:rFonts w:ascii="Footlight MT Light" w:hAnsi="Footlight MT Light"/>
          <w:sz w:val="28"/>
          <w:szCs w:val="28"/>
        </w:rPr>
      </w:pPr>
    </w:p>
    <w:p w:rsidR="00DD09F6" w:rsidRPr="00C513FF" w:rsidRDefault="00A5266F" w:rsidP="00C513FF">
      <w:pPr>
        <w:spacing w:after="0" w:line="240" w:lineRule="auto"/>
        <w:jc w:val="lowKashida"/>
        <w:rPr>
          <w:rFonts w:ascii="Footlight MT Light" w:eastAsia="Times New Roman" w:hAnsi="Footlight MT Light" w:cs="Times New Roman"/>
          <w:sz w:val="28"/>
        </w:rPr>
      </w:pPr>
      <w:r w:rsidRPr="00C513FF">
        <w:rPr>
          <w:rFonts w:ascii="Footlight MT Light" w:eastAsia="Times New Roman" w:hAnsi="Footlight MT Light" w:cs="Times New Roman"/>
          <w:sz w:val="28"/>
        </w:rPr>
        <w:t>Embaucher, c'est souvent pourvoir un poste vacant (départs en retraite, démissions, licenciements...), mais aussi faire appel à de nouvelles compétences.</w:t>
      </w:r>
    </w:p>
    <w:p w:rsidR="00C513FF" w:rsidRDefault="00C513FF" w:rsidP="00C513FF">
      <w:pPr>
        <w:spacing w:after="0" w:line="240" w:lineRule="auto"/>
        <w:jc w:val="lowKashida"/>
        <w:rPr>
          <w:rFonts w:ascii="Footlight MT Light" w:eastAsia="Times New Roman" w:hAnsi="Footlight MT Light" w:cs="Times New Roman"/>
          <w:sz w:val="28"/>
        </w:rPr>
      </w:pPr>
    </w:p>
    <w:p w:rsidR="00DD09F6" w:rsidRPr="00C513FF" w:rsidRDefault="00A5266F" w:rsidP="00C513FF">
      <w:pPr>
        <w:spacing w:after="0" w:line="240" w:lineRule="auto"/>
        <w:jc w:val="lowKashida"/>
        <w:rPr>
          <w:rFonts w:ascii="Footlight MT Light" w:eastAsia="Times New Roman" w:hAnsi="Footlight MT Light" w:cs="Times New Roman"/>
          <w:sz w:val="28"/>
        </w:rPr>
      </w:pPr>
      <w:r w:rsidRPr="00C513FF">
        <w:rPr>
          <w:rFonts w:ascii="Footlight MT Light" w:eastAsia="Times New Roman" w:hAnsi="Footlight MT Light" w:cs="Times New Roman"/>
          <w:sz w:val="28"/>
        </w:rPr>
        <w:t>La difficulté de cette procédure réside en la définition de la compétence d’un manager. En effet, celle-ci correspond moins à un savoir-faire technique qu’à un savoir agir. Le manager est en effet sensé prendre de l'initiative et non pas s’enfermer dans un carcan hiérarchique. Par conséquent, c'est avant tout des exigences pluridimensionnelles qui sont demandées: techniques, économiques, qualités relationnelles, capacité d'innovation, etc.</w:t>
      </w:r>
    </w:p>
    <w:p w:rsidR="00C513FF" w:rsidRDefault="00C513FF" w:rsidP="00C513FF">
      <w:pPr>
        <w:spacing w:after="0" w:line="240" w:lineRule="auto"/>
        <w:jc w:val="lowKashida"/>
        <w:rPr>
          <w:rFonts w:ascii="Footlight MT Light" w:eastAsia="Times New Roman" w:hAnsi="Footlight MT Light" w:cs="Times New Roman"/>
          <w:sz w:val="28"/>
        </w:rPr>
      </w:pPr>
    </w:p>
    <w:p w:rsidR="00DD09F6" w:rsidRPr="00C513FF" w:rsidRDefault="00A5266F" w:rsidP="00C513FF">
      <w:pPr>
        <w:spacing w:after="0" w:line="240" w:lineRule="auto"/>
        <w:jc w:val="lowKashida"/>
        <w:rPr>
          <w:rFonts w:ascii="Footlight MT Light" w:eastAsia="Times New Roman" w:hAnsi="Footlight MT Light" w:cs="Times New Roman"/>
          <w:sz w:val="28"/>
        </w:rPr>
      </w:pPr>
      <w:r w:rsidRPr="00C513FF">
        <w:rPr>
          <w:rFonts w:ascii="Footlight MT Light" w:eastAsia="Times New Roman" w:hAnsi="Footlight MT Light" w:cs="Times New Roman"/>
          <w:sz w:val="28"/>
        </w:rPr>
        <w:t>Reconnaître en la personne du candidat un futur professionnel, revient à prévoir qu’il saura faire face à des situations inédites, imprévues, complexes relevant de son champ de compétences.</w:t>
      </w:r>
    </w:p>
    <w:p w:rsidR="00C513FF" w:rsidRDefault="00C513FF" w:rsidP="00C513FF">
      <w:pPr>
        <w:pStyle w:val="Corpsdetexte"/>
        <w:spacing w:before="0" w:beforeAutospacing="0" w:after="0" w:afterAutospacing="0"/>
        <w:jc w:val="lowKashida"/>
        <w:rPr>
          <w:rFonts w:ascii="Footlight MT Light" w:hAnsi="Footlight MT Light"/>
          <w:sz w:val="28"/>
          <w:szCs w:val="28"/>
        </w:rPr>
      </w:pPr>
    </w:p>
    <w:p w:rsidR="00DD09F6" w:rsidRPr="00C513FF" w:rsidRDefault="00A5266F" w:rsidP="00C513FF">
      <w:pPr>
        <w:pStyle w:val="Corpsdetexte"/>
        <w:spacing w:before="0" w:beforeAutospacing="0" w:after="0" w:afterAutospacing="0"/>
        <w:jc w:val="lowKashida"/>
        <w:rPr>
          <w:rFonts w:ascii="Footlight MT Light" w:hAnsi="Footlight MT Light"/>
          <w:sz w:val="28"/>
          <w:szCs w:val="28"/>
        </w:rPr>
      </w:pPr>
      <w:r w:rsidRPr="00C513FF">
        <w:rPr>
          <w:rFonts w:ascii="Footlight MT Light" w:hAnsi="Footlight MT Light"/>
          <w:sz w:val="28"/>
          <w:szCs w:val="28"/>
        </w:rPr>
        <w:t>D’une manière générale, le recrutement dans les sociétés d’assurances s’est effectué, jusqu’à un passé récent, en l’absence d’une politique basée sur l’identification des besoins réels des services. Cette pratique a  entraîné plusieurs problèmes au niveau de la gestion des ressources  humaines.</w:t>
      </w:r>
    </w:p>
    <w:p w:rsidR="00DD09F6" w:rsidRPr="00C513FF" w:rsidRDefault="00A5266F" w:rsidP="00C513FF">
      <w:pPr>
        <w:pStyle w:val="Corpsdetexte"/>
        <w:spacing w:before="0" w:beforeAutospacing="0" w:after="0" w:afterAutospacing="0"/>
        <w:jc w:val="lowKashida"/>
        <w:rPr>
          <w:rFonts w:ascii="Footlight MT Light" w:hAnsi="Footlight MT Light"/>
          <w:sz w:val="28"/>
          <w:szCs w:val="28"/>
        </w:rPr>
      </w:pPr>
      <w:r w:rsidRPr="00C513FF">
        <w:rPr>
          <w:rFonts w:ascii="Footlight MT Light" w:hAnsi="Footlight MT Light"/>
          <w:sz w:val="28"/>
          <w:szCs w:val="28"/>
        </w:rPr>
        <w:t>Les indicateurs suivants enseignent mieux sur les causes de cette pratique</w:t>
      </w:r>
      <w:r w:rsidRPr="00C513FF">
        <w:rPr>
          <w:rFonts w:ascii="Footlight MT Light" w:hAnsi="Footlight MT Light" w:cs="Traditional Arabic"/>
          <w:sz w:val="28"/>
          <w:szCs w:val="28"/>
          <w:rtl/>
        </w:rPr>
        <w:t> </w:t>
      </w:r>
      <w:r w:rsidRPr="00C513FF">
        <w:rPr>
          <w:rFonts w:ascii="Footlight MT Light" w:hAnsi="Footlight MT Light"/>
          <w:sz w:val="28"/>
          <w:szCs w:val="28"/>
        </w:rPr>
        <w:t>:</w:t>
      </w:r>
    </w:p>
    <w:p w:rsidR="00424319" w:rsidRDefault="00A5266F">
      <w:pPr>
        <w:pStyle w:val="Corpsdetexte"/>
        <w:numPr>
          <w:ilvl w:val="0"/>
          <w:numId w:val="36"/>
        </w:numPr>
        <w:tabs>
          <w:tab w:val="left" w:pos="426"/>
        </w:tabs>
        <w:spacing w:before="0" w:beforeAutospacing="0" w:after="0" w:afterAutospacing="0"/>
        <w:ind w:left="0" w:firstLine="142"/>
        <w:jc w:val="lowKashida"/>
        <w:rPr>
          <w:rFonts w:ascii="Footlight MT Light" w:hAnsi="Footlight MT Light"/>
          <w:sz w:val="28"/>
          <w:szCs w:val="28"/>
        </w:rPr>
      </w:pPr>
      <w:r w:rsidRPr="00C513FF">
        <w:rPr>
          <w:rFonts w:ascii="Footlight MT Light" w:hAnsi="Footlight MT Light"/>
          <w:sz w:val="28"/>
          <w:szCs w:val="28"/>
        </w:rPr>
        <w:t>Absence d’une analyse prévisionnelle des compétences et absence d’une politique d’identification des besoins sur la base d’une description des postes</w:t>
      </w:r>
      <w:r w:rsidRPr="00C513FF">
        <w:rPr>
          <w:rFonts w:ascii="Footlight MT Light" w:hAnsi="Footlight MT Light" w:cs="Traditional Arabic"/>
          <w:sz w:val="28"/>
          <w:szCs w:val="28"/>
          <w:rtl/>
        </w:rPr>
        <w:t> </w:t>
      </w:r>
      <w:r w:rsidRPr="00C513FF">
        <w:rPr>
          <w:rFonts w:ascii="Footlight MT Light" w:hAnsi="Footlight MT Light"/>
          <w:sz w:val="28"/>
          <w:szCs w:val="28"/>
        </w:rPr>
        <w:t>;</w:t>
      </w:r>
    </w:p>
    <w:p w:rsidR="00424319" w:rsidRDefault="00A5266F">
      <w:pPr>
        <w:pStyle w:val="Corpsdetexte"/>
        <w:numPr>
          <w:ilvl w:val="0"/>
          <w:numId w:val="36"/>
        </w:numPr>
        <w:tabs>
          <w:tab w:val="left" w:pos="426"/>
        </w:tabs>
        <w:spacing w:before="0" w:beforeAutospacing="0" w:after="0" w:afterAutospacing="0"/>
        <w:ind w:left="0" w:firstLine="142"/>
        <w:jc w:val="lowKashida"/>
        <w:rPr>
          <w:rFonts w:ascii="Footlight MT Light" w:hAnsi="Footlight MT Light" w:cs="Traditional Arabic"/>
          <w:spacing w:val="-6"/>
          <w:sz w:val="28"/>
          <w:szCs w:val="28"/>
        </w:rPr>
      </w:pPr>
      <w:r w:rsidRPr="00C513FF">
        <w:rPr>
          <w:rFonts w:ascii="Footlight MT Light" w:hAnsi="Footlight MT Light"/>
          <w:spacing w:val="-6"/>
          <w:sz w:val="28"/>
          <w:szCs w:val="28"/>
        </w:rPr>
        <w:t xml:space="preserve">Faiblesse dans les mécanismes de recrutement </w:t>
      </w:r>
      <w:r w:rsidRPr="00C513FF">
        <w:rPr>
          <w:rStyle w:val="grame"/>
          <w:rFonts w:ascii="Footlight MT Light" w:hAnsi="Footlight MT Light"/>
          <w:spacing w:val="-6"/>
          <w:sz w:val="28"/>
          <w:szCs w:val="28"/>
        </w:rPr>
        <w:t>(interview</w:t>
      </w:r>
      <w:r w:rsidRPr="00C513FF">
        <w:rPr>
          <w:rFonts w:ascii="Footlight MT Light" w:hAnsi="Footlight MT Light"/>
          <w:spacing w:val="-6"/>
          <w:sz w:val="28"/>
          <w:szCs w:val="28"/>
        </w:rPr>
        <w:t xml:space="preserve">, étude de dossiers, sélection </w:t>
      </w:r>
      <w:r w:rsidRPr="00C513FF">
        <w:rPr>
          <w:rStyle w:val="spelle"/>
          <w:rFonts w:ascii="Footlight MT Light" w:hAnsi="Footlight MT Light"/>
          <w:spacing w:val="-6"/>
          <w:sz w:val="28"/>
          <w:szCs w:val="28"/>
        </w:rPr>
        <w:t>etc.</w:t>
      </w:r>
      <w:r w:rsidRPr="00C513FF">
        <w:rPr>
          <w:rFonts w:ascii="Footlight MT Light" w:hAnsi="Footlight MT Light"/>
          <w:spacing w:val="-6"/>
          <w:sz w:val="28"/>
          <w:szCs w:val="28"/>
        </w:rPr>
        <w:t>.) ;</w:t>
      </w:r>
      <w:r w:rsidRPr="00C513FF">
        <w:rPr>
          <w:rFonts w:ascii="Footlight MT Light" w:hAnsi="Footlight MT Light" w:cs="Traditional Arabic"/>
          <w:spacing w:val="-6"/>
          <w:sz w:val="28"/>
          <w:szCs w:val="28"/>
          <w:rtl/>
        </w:rPr>
        <w:t> </w:t>
      </w:r>
    </w:p>
    <w:p w:rsidR="00424319" w:rsidRDefault="00A5266F">
      <w:pPr>
        <w:pStyle w:val="Corpsdetexte"/>
        <w:numPr>
          <w:ilvl w:val="0"/>
          <w:numId w:val="36"/>
        </w:numPr>
        <w:tabs>
          <w:tab w:val="left" w:pos="426"/>
        </w:tabs>
        <w:spacing w:before="0" w:beforeAutospacing="0" w:after="0" w:afterAutospacing="0"/>
        <w:ind w:left="0" w:firstLine="142"/>
        <w:jc w:val="lowKashida"/>
        <w:rPr>
          <w:rFonts w:ascii="Footlight MT Light" w:hAnsi="Footlight MT Light" w:cs="Traditional Arabic"/>
          <w:sz w:val="28"/>
          <w:szCs w:val="28"/>
        </w:rPr>
      </w:pPr>
      <w:r w:rsidRPr="00C513FF">
        <w:rPr>
          <w:rFonts w:ascii="Footlight MT Light" w:hAnsi="Footlight MT Light"/>
          <w:sz w:val="28"/>
          <w:szCs w:val="28"/>
        </w:rPr>
        <w:t xml:space="preserve">Manque de professionnalisme au sein des entités chargées de la gestion des ressources humaines (manque de programmes spécialisés en matière de formation à la </w:t>
      </w:r>
      <w:r w:rsidRPr="00C513FF">
        <w:rPr>
          <w:rStyle w:val="grame"/>
          <w:rFonts w:ascii="Footlight MT Light" w:hAnsi="Footlight MT Light"/>
          <w:sz w:val="28"/>
          <w:szCs w:val="28"/>
        </w:rPr>
        <w:t>gestion)</w:t>
      </w:r>
      <w:r w:rsidRPr="00C513FF">
        <w:rPr>
          <w:rFonts w:ascii="Footlight MT Light" w:hAnsi="Footlight MT Light" w:cs="Traditional Arabic"/>
          <w:sz w:val="28"/>
          <w:szCs w:val="28"/>
          <w:rtl/>
        </w:rPr>
        <w:t> </w:t>
      </w:r>
      <w:r w:rsidRPr="00C513FF">
        <w:rPr>
          <w:rFonts w:ascii="Footlight MT Light" w:hAnsi="Footlight MT Light"/>
          <w:sz w:val="28"/>
          <w:szCs w:val="28"/>
        </w:rPr>
        <w:t>;</w:t>
      </w:r>
    </w:p>
    <w:p w:rsidR="00424319" w:rsidRDefault="00A5266F">
      <w:pPr>
        <w:pStyle w:val="Corpsdetexte"/>
        <w:numPr>
          <w:ilvl w:val="0"/>
          <w:numId w:val="36"/>
        </w:numPr>
        <w:tabs>
          <w:tab w:val="left" w:pos="426"/>
        </w:tabs>
        <w:spacing w:before="0" w:beforeAutospacing="0" w:after="0" w:afterAutospacing="0"/>
        <w:ind w:left="0" w:firstLine="142"/>
        <w:jc w:val="lowKashida"/>
        <w:rPr>
          <w:rFonts w:ascii="Footlight MT Light" w:hAnsi="Footlight MT Light"/>
          <w:sz w:val="28"/>
          <w:szCs w:val="28"/>
        </w:rPr>
      </w:pPr>
      <w:r w:rsidRPr="00C513FF">
        <w:rPr>
          <w:rFonts w:ascii="Footlight MT Light" w:hAnsi="Footlight MT Light"/>
          <w:sz w:val="28"/>
          <w:szCs w:val="28"/>
        </w:rPr>
        <w:t>Absence de critères objectifs basés sur le mérite et manque de transparence en matière de nomination dans les emplois supérieurs</w:t>
      </w:r>
      <w:r w:rsidRPr="00C513FF">
        <w:rPr>
          <w:rFonts w:ascii="Footlight MT Light" w:hAnsi="Footlight MT Light" w:cs="Traditional Arabic"/>
          <w:sz w:val="28"/>
          <w:szCs w:val="28"/>
          <w:rtl/>
        </w:rPr>
        <w:t> </w:t>
      </w:r>
      <w:r w:rsidRPr="00C513FF">
        <w:rPr>
          <w:rFonts w:ascii="Footlight MT Light" w:hAnsi="Footlight MT Light"/>
          <w:sz w:val="28"/>
          <w:szCs w:val="28"/>
        </w:rPr>
        <w:t>;</w:t>
      </w:r>
    </w:p>
    <w:p w:rsidR="00C513FF" w:rsidRDefault="00C513FF" w:rsidP="00C513FF">
      <w:pPr>
        <w:pStyle w:val="Corpsdetexte"/>
        <w:tabs>
          <w:tab w:val="left" w:pos="426"/>
        </w:tabs>
        <w:spacing w:before="0" w:beforeAutospacing="0" w:after="0" w:afterAutospacing="0"/>
        <w:jc w:val="lowKashida"/>
        <w:rPr>
          <w:rFonts w:ascii="Footlight MT Light" w:hAnsi="Footlight MT Light"/>
          <w:sz w:val="28"/>
          <w:szCs w:val="28"/>
        </w:rPr>
      </w:pPr>
    </w:p>
    <w:p w:rsidR="00DD09F6" w:rsidRPr="00C513FF" w:rsidRDefault="00A5266F" w:rsidP="00C513FF">
      <w:pPr>
        <w:pStyle w:val="Corpsdetexte"/>
        <w:tabs>
          <w:tab w:val="left" w:pos="426"/>
        </w:tabs>
        <w:spacing w:before="0" w:beforeAutospacing="0" w:after="0" w:afterAutospacing="0"/>
        <w:jc w:val="lowKashida"/>
        <w:rPr>
          <w:rFonts w:ascii="Footlight MT Light" w:hAnsi="Footlight MT Light"/>
          <w:sz w:val="28"/>
          <w:szCs w:val="28"/>
        </w:rPr>
      </w:pPr>
      <w:r w:rsidRPr="00C513FF">
        <w:rPr>
          <w:rFonts w:ascii="Footlight MT Light" w:hAnsi="Footlight MT Light"/>
          <w:sz w:val="28"/>
          <w:szCs w:val="28"/>
        </w:rPr>
        <w:t>Cette problématique engendre des effets aux niveaux qualitatif et quantitatif ayant des répercussions sur les missions de l’administration dont notamment</w:t>
      </w:r>
      <w:r w:rsidRPr="00C513FF">
        <w:rPr>
          <w:rFonts w:ascii="Footlight MT Light" w:hAnsi="Footlight MT Light" w:cs="Traditional Arabic"/>
          <w:sz w:val="28"/>
          <w:szCs w:val="28"/>
          <w:rtl/>
        </w:rPr>
        <w:t> </w:t>
      </w:r>
      <w:r w:rsidRPr="00C513FF">
        <w:rPr>
          <w:rFonts w:ascii="Footlight MT Light" w:hAnsi="Footlight MT Light"/>
          <w:sz w:val="28"/>
          <w:szCs w:val="28"/>
        </w:rPr>
        <w:t>:</w:t>
      </w:r>
    </w:p>
    <w:p w:rsidR="00424319" w:rsidRDefault="00A5266F">
      <w:pPr>
        <w:pStyle w:val="Corpsdetexte"/>
        <w:numPr>
          <w:ilvl w:val="0"/>
          <w:numId w:val="37"/>
        </w:numPr>
        <w:tabs>
          <w:tab w:val="left" w:pos="426"/>
        </w:tabs>
        <w:spacing w:before="0" w:beforeAutospacing="0" w:after="0" w:afterAutospacing="0"/>
        <w:ind w:left="0" w:firstLine="142"/>
        <w:jc w:val="lowKashida"/>
        <w:rPr>
          <w:rFonts w:ascii="Footlight MT Light" w:hAnsi="Footlight MT Light"/>
          <w:spacing w:val="-6"/>
          <w:sz w:val="28"/>
          <w:szCs w:val="28"/>
        </w:rPr>
      </w:pPr>
      <w:r w:rsidRPr="00C513FF">
        <w:rPr>
          <w:rFonts w:ascii="Footlight MT Light" w:hAnsi="Footlight MT Light"/>
          <w:spacing w:val="-6"/>
          <w:sz w:val="28"/>
          <w:szCs w:val="28"/>
        </w:rPr>
        <w:lastRenderedPageBreak/>
        <w:t>Faiblesse au niveau du rendement et avilissement de la qualité des prestations et de la communication avec les citoyens</w:t>
      </w:r>
      <w:r w:rsidRPr="00C513FF">
        <w:rPr>
          <w:rFonts w:ascii="Footlight MT Light" w:hAnsi="Footlight MT Light"/>
          <w:spacing w:val="-6"/>
          <w:sz w:val="28"/>
          <w:szCs w:val="28"/>
          <w:rtl/>
        </w:rPr>
        <w:t> </w:t>
      </w:r>
      <w:r w:rsidRPr="00C513FF">
        <w:rPr>
          <w:rFonts w:ascii="Footlight MT Light" w:hAnsi="Footlight MT Light"/>
          <w:spacing w:val="-6"/>
          <w:sz w:val="28"/>
          <w:szCs w:val="28"/>
        </w:rPr>
        <w:t>(Enquête sur l’écoute client, élaborée sous l’égide du CNA);</w:t>
      </w:r>
    </w:p>
    <w:p w:rsidR="00424319" w:rsidRDefault="00A5266F">
      <w:pPr>
        <w:pStyle w:val="Corpsdetexte"/>
        <w:numPr>
          <w:ilvl w:val="0"/>
          <w:numId w:val="37"/>
        </w:numPr>
        <w:tabs>
          <w:tab w:val="left" w:pos="426"/>
        </w:tabs>
        <w:spacing w:before="0" w:beforeAutospacing="0" w:after="0" w:afterAutospacing="0"/>
        <w:ind w:left="0" w:firstLine="142"/>
        <w:jc w:val="lowKashida"/>
        <w:rPr>
          <w:rFonts w:ascii="Footlight MT Light" w:hAnsi="Footlight MT Light"/>
          <w:sz w:val="28"/>
          <w:szCs w:val="28"/>
        </w:rPr>
      </w:pPr>
      <w:r w:rsidRPr="00C513FF">
        <w:rPr>
          <w:rFonts w:ascii="Footlight MT Light" w:hAnsi="Footlight MT Light"/>
          <w:sz w:val="28"/>
          <w:szCs w:val="28"/>
        </w:rPr>
        <w:t>Surgissement du phénomène "</w:t>
      </w:r>
      <w:r w:rsidRPr="00C513FF">
        <w:rPr>
          <w:rFonts w:ascii="Footlight MT Light" w:hAnsi="Footlight MT Light"/>
          <w:sz w:val="28"/>
          <w:szCs w:val="28"/>
          <w:rtl/>
        </w:rPr>
        <w:t> </w:t>
      </w:r>
      <w:r w:rsidRPr="00C513FF">
        <w:rPr>
          <w:rFonts w:ascii="Footlight MT Light" w:hAnsi="Footlight MT Light"/>
          <w:sz w:val="28"/>
          <w:szCs w:val="28"/>
        </w:rPr>
        <w:t xml:space="preserve">cadres introvertis " chez les jeunes cadres à cause d’une absence de programmes de formation/insertion destinés à préparer les jeunes recrues pour se familiariser avec l’environnement et les conditions de </w:t>
      </w:r>
      <w:r w:rsidR="0086458B" w:rsidRPr="00C513FF">
        <w:rPr>
          <w:rFonts w:ascii="Footlight MT Light" w:hAnsi="Footlight MT Light"/>
          <w:sz w:val="28"/>
          <w:szCs w:val="28"/>
        </w:rPr>
        <w:t>travail</w:t>
      </w:r>
      <w:r w:rsidR="0086458B" w:rsidRPr="00C513FF">
        <w:rPr>
          <w:rFonts w:ascii="Footlight MT Light" w:hAnsi="Footlight MT Light" w:hint="cs"/>
          <w:sz w:val="28"/>
          <w:szCs w:val="28"/>
          <w:rtl/>
        </w:rPr>
        <w:t>.</w:t>
      </w:r>
    </w:p>
    <w:p w:rsidR="00DD09F6" w:rsidRPr="00C513FF" w:rsidRDefault="00DD09F6" w:rsidP="00C513FF">
      <w:pPr>
        <w:pStyle w:val="Corpsdetexte"/>
        <w:tabs>
          <w:tab w:val="left" w:pos="426"/>
        </w:tabs>
        <w:spacing w:before="0" w:beforeAutospacing="0" w:after="0" w:afterAutospacing="0"/>
        <w:ind w:left="142"/>
        <w:jc w:val="lowKashida"/>
        <w:rPr>
          <w:rFonts w:ascii="Footlight MT Light" w:hAnsi="Footlight MT Light"/>
          <w:sz w:val="28"/>
          <w:szCs w:val="28"/>
        </w:rPr>
      </w:pPr>
    </w:p>
    <w:p w:rsidR="00424319" w:rsidRDefault="00A5266F">
      <w:pPr>
        <w:pStyle w:val="Titre4"/>
        <w:numPr>
          <w:ilvl w:val="0"/>
          <w:numId w:val="32"/>
        </w:numPr>
        <w:spacing w:before="0"/>
        <w:rPr>
          <w:rFonts w:ascii="Footlight MT Light" w:hAnsi="Footlight MT Light"/>
          <w:i/>
          <w:sz w:val="28"/>
          <w:szCs w:val="36"/>
          <w:u w:val="single"/>
        </w:rPr>
      </w:pPr>
      <w:r w:rsidRPr="007637DD">
        <w:rPr>
          <w:rFonts w:ascii="Footlight MT Light" w:hAnsi="Footlight MT Light"/>
          <w:i/>
          <w:sz w:val="28"/>
          <w:szCs w:val="36"/>
          <w:u w:val="single"/>
        </w:rPr>
        <w:t xml:space="preserve"> Mode de management  </w:t>
      </w:r>
    </w:p>
    <w:p w:rsidR="00C513FF" w:rsidRDefault="00C513FF">
      <w:pPr>
        <w:pStyle w:val="NormalWeb"/>
        <w:ind w:left="357"/>
        <w:jc w:val="both"/>
        <w:rPr>
          <w:rFonts w:ascii="Footlight MT Light" w:hAnsi="Footlight MT Light"/>
        </w:rPr>
      </w:pPr>
    </w:p>
    <w:p w:rsidR="00DD09F6" w:rsidRDefault="00A5266F" w:rsidP="007637DD">
      <w:pPr>
        <w:pStyle w:val="NormalWeb"/>
        <w:jc w:val="both"/>
        <w:rPr>
          <w:rFonts w:ascii="Footlight MT Light" w:hAnsi="Footlight MT Light"/>
          <w:sz w:val="28"/>
          <w:szCs w:val="28"/>
        </w:rPr>
      </w:pPr>
      <w:r w:rsidRPr="007637DD">
        <w:rPr>
          <w:rFonts w:ascii="Footlight MT Light" w:hAnsi="Footlight MT Light"/>
          <w:sz w:val="28"/>
          <w:szCs w:val="28"/>
        </w:rPr>
        <w:t>Dans une optique d'analyse contemporaine, il est nécessaire d'associer deux axes pour définir la gestion :</w:t>
      </w:r>
    </w:p>
    <w:p w:rsidR="0078333C" w:rsidRPr="007637DD" w:rsidRDefault="0078333C" w:rsidP="007637DD">
      <w:pPr>
        <w:pStyle w:val="NormalWeb"/>
        <w:jc w:val="both"/>
        <w:rPr>
          <w:rFonts w:ascii="Footlight MT Light" w:hAnsi="Footlight MT Light"/>
          <w:sz w:val="28"/>
          <w:szCs w:val="28"/>
        </w:rPr>
      </w:pPr>
    </w:p>
    <w:p w:rsidR="00424319" w:rsidRDefault="00A5266F">
      <w:pPr>
        <w:pStyle w:val="NormalWeb"/>
        <w:numPr>
          <w:ilvl w:val="0"/>
          <w:numId w:val="38"/>
        </w:numPr>
        <w:tabs>
          <w:tab w:val="left" w:pos="567"/>
        </w:tabs>
        <w:ind w:left="0" w:firstLine="284"/>
        <w:jc w:val="both"/>
        <w:rPr>
          <w:rFonts w:ascii="Footlight MT Light" w:hAnsi="Footlight MT Light"/>
          <w:sz w:val="28"/>
          <w:szCs w:val="28"/>
        </w:rPr>
      </w:pPr>
      <w:r w:rsidRPr="007637DD">
        <w:rPr>
          <w:rFonts w:ascii="Footlight MT Light" w:hAnsi="Footlight MT Light"/>
          <w:sz w:val="28"/>
          <w:szCs w:val="28"/>
        </w:rPr>
        <w:t>Le management opérationnel : concerne la gestion des processus propres à l'entreprise, c'est une vision plus interne centré sur l'organisation.</w:t>
      </w:r>
    </w:p>
    <w:p w:rsidR="00424319" w:rsidRDefault="00A5266F">
      <w:pPr>
        <w:pStyle w:val="NormalWeb"/>
        <w:numPr>
          <w:ilvl w:val="0"/>
          <w:numId w:val="38"/>
        </w:numPr>
        <w:tabs>
          <w:tab w:val="left" w:pos="567"/>
        </w:tabs>
        <w:ind w:left="0" w:firstLine="284"/>
        <w:jc w:val="both"/>
        <w:rPr>
          <w:rFonts w:ascii="Footlight MT Light" w:hAnsi="Footlight MT Light"/>
          <w:sz w:val="28"/>
          <w:szCs w:val="28"/>
        </w:rPr>
      </w:pPr>
      <w:r w:rsidRPr="007637DD">
        <w:rPr>
          <w:rFonts w:ascii="Footlight MT Light" w:hAnsi="Footlight MT Light"/>
          <w:sz w:val="28"/>
          <w:szCs w:val="28"/>
        </w:rPr>
        <w:t>Le management stratégique : concerne la gestion du marché par la stratégie, c'est une vision externe de la gestion.</w:t>
      </w:r>
    </w:p>
    <w:p w:rsidR="0078333C" w:rsidRDefault="0078333C" w:rsidP="007637DD">
      <w:pPr>
        <w:pStyle w:val="NormalWeb"/>
        <w:jc w:val="both"/>
        <w:rPr>
          <w:rFonts w:ascii="Footlight MT Light" w:hAnsi="Footlight MT Light"/>
          <w:sz w:val="28"/>
          <w:szCs w:val="28"/>
        </w:rPr>
      </w:pPr>
    </w:p>
    <w:p w:rsidR="00DD09F6" w:rsidRPr="007637DD" w:rsidRDefault="00A5266F" w:rsidP="007637DD">
      <w:pPr>
        <w:pStyle w:val="NormalWeb"/>
        <w:jc w:val="both"/>
        <w:rPr>
          <w:rFonts w:ascii="Footlight MT Light" w:hAnsi="Footlight MT Light"/>
          <w:sz w:val="28"/>
          <w:szCs w:val="28"/>
        </w:rPr>
      </w:pPr>
      <w:r w:rsidRPr="007637DD">
        <w:rPr>
          <w:rFonts w:ascii="Footlight MT Light" w:hAnsi="Footlight MT Light"/>
          <w:sz w:val="28"/>
          <w:szCs w:val="28"/>
        </w:rPr>
        <w:t>Ainsi, gérer c'est donc organiser un processus de prise de décision de telle manière que la décision soit prise en temps opportun par les personnes les mieux placées et ayant autorité pour la prendre en intégrant les données et les autres paramètres nécessaire à la qualité de cette décision. </w:t>
      </w:r>
    </w:p>
    <w:p w:rsidR="0078333C" w:rsidRDefault="0078333C" w:rsidP="007637DD">
      <w:pPr>
        <w:spacing w:after="0" w:line="240" w:lineRule="auto"/>
        <w:jc w:val="both"/>
        <w:rPr>
          <w:rFonts w:ascii="Footlight MT Light" w:hAnsi="Footlight MT Light" w:cs="TimesNewRoman"/>
          <w:sz w:val="28"/>
          <w:szCs w:val="26"/>
        </w:rPr>
      </w:pPr>
    </w:p>
    <w:p w:rsidR="00DD09F6" w:rsidRPr="007637DD" w:rsidRDefault="00A5266F" w:rsidP="007637DD">
      <w:pPr>
        <w:spacing w:after="0" w:line="240" w:lineRule="auto"/>
        <w:jc w:val="both"/>
        <w:rPr>
          <w:rFonts w:ascii="Footlight MT Light" w:hAnsi="Footlight MT Light" w:cs="TimesNewRoman"/>
          <w:sz w:val="28"/>
          <w:szCs w:val="26"/>
        </w:rPr>
      </w:pPr>
      <w:r w:rsidRPr="007637DD">
        <w:rPr>
          <w:rFonts w:ascii="Footlight MT Light" w:hAnsi="Footlight MT Light" w:cs="TimesNewRoman"/>
          <w:sz w:val="28"/>
          <w:szCs w:val="26"/>
        </w:rPr>
        <w:t>En matière de méthodes de management et de techniques de gestion, la fonction R.H souffre encore d’un déficit chronique d’outils de base d’une gestion rationnelle.</w:t>
      </w:r>
    </w:p>
    <w:p w:rsidR="0078333C" w:rsidRDefault="0078333C" w:rsidP="007637DD">
      <w:pPr>
        <w:autoSpaceDE w:val="0"/>
        <w:autoSpaceDN w:val="0"/>
        <w:adjustRightInd w:val="0"/>
        <w:spacing w:after="0" w:line="240" w:lineRule="auto"/>
        <w:jc w:val="both"/>
        <w:rPr>
          <w:rFonts w:ascii="Footlight MT Light" w:hAnsi="Footlight MT Light" w:cs="TimesNewRomanPSMT"/>
          <w:sz w:val="28"/>
          <w:szCs w:val="26"/>
        </w:rPr>
      </w:pPr>
    </w:p>
    <w:p w:rsidR="00DD09F6" w:rsidRPr="007637DD" w:rsidRDefault="00A5266F" w:rsidP="007637DD">
      <w:pPr>
        <w:autoSpaceDE w:val="0"/>
        <w:autoSpaceDN w:val="0"/>
        <w:adjustRightInd w:val="0"/>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t>La tendance générale en matière de management dans ces entreprises, qu’elles soient du secteur privé ou du secteur public, est l’adoption de pratiques managériales fortement inspirées de celles que l’on rencontre dans les entreprises européennes, pratiques enseignées dans les grandes Ecoles du management et présentes dans les ouvrages et revues spécialisés de management. Les pratiques du secteur d’activité constituent souvent une source d’influence et une opportunité de benchmarking pour les dirigeants de ces entreprises. Quand il s’agit de filiales, les méthodes et outils de management de la maison-mère sont transposées et mises en œuvre avec des adaptations au contexte local.</w:t>
      </w:r>
    </w:p>
    <w:p w:rsidR="00DD09F6" w:rsidRPr="007637DD" w:rsidRDefault="00DD09F6" w:rsidP="007637DD">
      <w:pPr>
        <w:autoSpaceDE w:val="0"/>
        <w:autoSpaceDN w:val="0"/>
        <w:adjustRightInd w:val="0"/>
        <w:spacing w:after="0" w:line="240" w:lineRule="auto"/>
        <w:jc w:val="both"/>
        <w:rPr>
          <w:rFonts w:ascii="Footlight MT Light" w:hAnsi="Footlight MT Light" w:cs="TimesNewRomanPSMT"/>
          <w:sz w:val="28"/>
          <w:szCs w:val="26"/>
        </w:rPr>
      </w:pPr>
    </w:p>
    <w:p w:rsidR="00DD09F6" w:rsidRDefault="00A5266F" w:rsidP="007637DD">
      <w:pPr>
        <w:autoSpaceDE w:val="0"/>
        <w:autoSpaceDN w:val="0"/>
        <w:adjustRightInd w:val="0"/>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t>Ces entreprises, qu’elles soient du secteur privé ou public, ont intégré le concept de stratégie d’entreprise et développent donc des stratégies dont les objectifs sont :</w:t>
      </w:r>
    </w:p>
    <w:p w:rsidR="0078333C" w:rsidRPr="007637DD" w:rsidRDefault="0078333C" w:rsidP="007637DD">
      <w:pPr>
        <w:autoSpaceDE w:val="0"/>
        <w:autoSpaceDN w:val="0"/>
        <w:adjustRightInd w:val="0"/>
        <w:spacing w:after="0" w:line="240" w:lineRule="auto"/>
        <w:jc w:val="both"/>
        <w:rPr>
          <w:rFonts w:ascii="Footlight MT Light" w:hAnsi="Footlight MT Light" w:cs="TimesNewRomanPSMT"/>
          <w:sz w:val="28"/>
          <w:szCs w:val="26"/>
        </w:rPr>
      </w:pPr>
    </w:p>
    <w:p w:rsidR="00424319" w:rsidRDefault="00A5266F">
      <w:pPr>
        <w:pStyle w:val="Paragraphedeliste"/>
        <w:numPr>
          <w:ilvl w:val="0"/>
          <w:numId w:val="39"/>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L’accroissement de la compétitivité ;</w:t>
      </w:r>
    </w:p>
    <w:p w:rsidR="00424319" w:rsidRDefault="00A5266F">
      <w:pPr>
        <w:pStyle w:val="Paragraphedeliste"/>
        <w:numPr>
          <w:ilvl w:val="0"/>
          <w:numId w:val="39"/>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La construction de nouveaux avantages concurrentiels ;</w:t>
      </w:r>
    </w:p>
    <w:p w:rsidR="00424319" w:rsidRDefault="00A5266F">
      <w:pPr>
        <w:pStyle w:val="Paragraphedeliste"/>
        <w:numPr>
          <w:ilvl w:val="0"/>
          <w:numId w:val="39"/>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L’adaptation aux changements de l’environnement économique mondial dans lequel elles veulent s’insérer.</w:t>
      </w:r>
    </w:p>
    <w:p w:rsidR="0078333C" w:rsidRDefault="0078333C" w:rsidP="007637DD">
      <w:pPr>
        <w:autoSpaceDE w:val="0"/>
        <w:autoSpaceDN w:val="0"/>
        <w:adjustRightInd w:val="0"/>
        <w:spacing w:after="0" w:line="240" w:lineRule="auto"/>
        <w:jc w:val="both"/>
        <w:rPr>
          <w:rFonts w:ascii="Footlight MT Light" w:hAnsi="Footlight MT Light" w:cs="TimesNewRomanPSMT"/>
          <w:sz w:val="28"/>
          <w:szCs w:val="26"/>
        </w:rPr>
      </w:pPr>
    </w:p>
    <w:p w:rsidR="00DD09F6" w:rsidRPr="007637DD" w:rsidRDefault="00A5266F" w:rsidP="007637DD">
      <w:pPr>
        <w:autoSpaceDE w:val="0"/>
        <w:autoSpaceDN w:val="0"/>
        <w:adjustRightInd w:val="0"/>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t>Pour atteindre leurs finalités stratégiques, elles sont engagées, suivant les problèmes de chaque entreprise, dans des stratégies soit de survie, soit de développement. C’est ainsi qu’il est possible de rencontrer diverses stratégies :</w:t>
      </w:r>
    </w:p>
    <w:p w:rsidR="00DD09F6" w:rsidRDefault="00A5266F" w:rsidP="007637DD">
      <w:pPr>
        <w:autoSpaceDE w:val="0"/>
        <w:autoSpaceDN w:val="0"/>
        <w:adjustRightInd w:val="0"/>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lastRenderedPageBreak/>
        <w:t>Restructuration, recentrage sur les métiers de base, développement de l’offre, stratégie d’exportation, internationalisation par le montage de partenariat avec des entreprises locales ou étrangères, mise à niveau technologique et organisationnelle, mise en œuvre de démarche de type qualité totale.</w:t>
      </w:r>
    </w:p>
    <w:p w:rsidR="00EC76E8" w:rsidRPr="007637DD" w:rsidRDefault="00EC76E8" w:rsidP="007637DD">
      <w:pPr>
        <w:autoSpaceDE w:val="0"/>
        <w:autoSpaceDN w:val="0"/>
        <w:adjustRightInd w:val="0"/>
        <w:spacing w:after="0" w:line="240" w:lineRule="auto"/>
        <w:jc w:val="both"/>
        <w:rPr>
          <w:rFonts w:ascii="Footlight MT Light" w:hAnsi="Footlight MT Light" w:cs="TimesNewRomanPSMT"/>
          <w:sz w:val="28"/>
          <w:szCs w:val="26"/>
        </w:rPr>
      </w:pPr>
    </w:p>
    <w:p w:rsidR="00DD09F6" w:rsidRDefault="00A5266F" w:rsidP="007637DD">
      <w:pPr>
        <w:autoSpaceDE w:val="0"/>
        <w:autoSpaceDN w:val="0"/>
        <w:adjustRightInd w:val="0"/>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t>Quatre (04) axes de développement sont ainsi formulés :</w:t>
      </w:r>
    </w:p>
    <w:p w:rsidR="00EC76E8" w:rsidRPr="007637DD" w:rsidRDefault="00EC76E8" w:rsidP="007637DD">
      <w:pPr>
        <w:autoSpaceDE w:val="0"/>
        <w:autoSpaceDN w:val="0"/>
        <w:adjustRightInd w:val="0"/>
        <w:spacing w:after="0" w:line="240" w:lineRule="auto"/>
        <w:jc w:val="both"/>
        <w:rPr>
          <w:rFonts w:ascii="Footlight MT Light" w:hAnsi="Footlight MT Light" w:cs="TimesNewRomanPSMT"/>
          <w:sz w:val="28"/>
          <w:szCs w:val="26"/>
        </w:rPr>
      </w:pPr>
    </w:p>
    <w:p w:rsidR="00424319" w:rsidRDefault="00A5266F">
      <w:pPr>
        <w:pStyle w:val="Paragraphedeliste"/>
        <w:numPr>
          <w:ilvl w:val="0"/>
          <w:numId w:val="40"/>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Consolider les métiers de base ;</w:t>
      </w:r>
    </w:p>
    <w:p w:rsidR="00424319" w:rsidRDefault="00A5266F">
      <w:pPr>
        <w:pStyle w:val="Paragraphedeliste"/>
        <w:numPr>
          <w:ilvl w:val="0"/>
          <w:numId w:val="40"/>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 xml:space="preserve">Internationalisation : développer les partenariats, </w:t>
      </w:r>
    </w:p>
    <w:p w:rsidR="00424319" w:rsidRDefault="00A5266F">
      <w:pPr>
        <w:pStyle w:val="Paragraphedeliste"/>
        <w:numPr>
          <w:ilvl w:val="0"/>
          <w:numId w:val="40"/>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Intégration verticale : acquérir des métiers adjacents qui servent l’entreprise ;</w:t>
      </w:r>
    </w:p>
    <w:p w:rsidR="00424319" w:rsidRDefault="00A5266F">
      <w:pPr>
        <w:pStyle w:val="Paragraphedeliste"/>
        <w:numPr>
          <w:ilvl w:val="0"/>
          <w:numId w:val="40"/>
        </w:numPr>
        <w:tabs>
          <w:tab w:val="left" w:pos="567"/>
        </w:tabs>
        <w:autoSpaceDE w:val="0"/>
        <w:autoSpaceDN w:val="0"/>
        <w:adjustRightInd w:val="0"/>
        <w:spacing w:after="0" w:line="240" w:lineRule="auto"/>
        <w:ind w:left="0" w:firstLine="284"/>
        <w:contextualSpacing w:val="0"/>
        <w:jc w:val="both"/>
        <w:rPr>
          <w:rFonts w:ascii="Footlight MT Light" w:hAnsi="Footlight MT Light" w:cs="TimesNewRomanPSMT"/>
          <w:sz w:val="28"/>
          <w:szCs w:val="26"/>
        </w:rPr>
      </w:pPr>
      <w:r w:rsidRPr="007637DD">
        <w:rPr>
          <w:rFonts w:ascii="Footlight MT Light" w:hAnsi="Footlight MT Light" w:cs="TimesNewRomanPSMT"/>
          <w:sz w:val="28"/>
          <w:szCs w:val="26"/>
        </w:rPr>
        <w:t>Intégration horizontale : innover d’autres produits nouveaux.</w:t>
      </w:r>
    </w:p>
    <w:p w:rsidR="002903A3" w:rsidRDefault="002903A3" w:rsidP="007637DD">
      <w:pPr>
        <w:spacing w:after="0" w:line="240" w:lineRule="auto"/>
        <w:jc w:val="both"/>
        <w:rPr>
          <w:rFonts w:ascii="Footlight MT Light" w:hAnsi="Footlight MT Light" w:cs="TimesNewRomanPSMT"/>
          <w:sz w:val="28"/>
          <w:szCs w:val="26"/>
        </w:rPr>
      </w:pPr>
    </w:p>
    <w:p w:rsidR="00DD09F6" w:rsidRDefault="00A5266F" w:rsidP="007637DD">
      <w:pPr>
        <w:spacing w:after="0" w:line="240" w:lineRule="auto"/>
        <w:jc w:val="both"/>
        <w:rPr>
          <w:rFonts w:ascii="Footlight MT Light" w:hAnsi="Footlight MT Light" w:cs="TimesNewRomanPSMT"/>
          <w:sz w:val="28"/>
          <w:szCs w:val="26"/>
        </w:rPr>
      </w:pPr>
      <w:r w:rsidRPr="007637DD">
        <w:rPr>
          <w:rFonts w:ascii="Footlight MT Light" w:hAnsi="Footlight MT Light" w:cs="TimesNewRomanPSMT"/>
          <w:sz w:val="28"/>
          <w:szCs w:val="26"/>
        </w:rPr>
        <w:t xml:space="preserve">L’ouverture au marché international et les perspectives de la création d’une zone euro-méditerranéenne de libre échange élèvent les enjeux et les défis auxquels les entreprises sont confrontées. </w:t>
      </w:r>
    </w:p>
    <w:p w:rsidR="002903A3" w:rsidRDefault="002903A3" w:rsidP="007637DD">
      <w:pPr>
        <w:spacing w:after="0" w:line="240" w:lineRule="auto"/>
        <w:jc w:val="both"/>
        <w:rPr>
          <w:rFonts w:ascii="Footlight MT Light" w:hAnsi="Footlight MT Light" w:cs="TimesNewRomanPSMT"/>
          <w:sz w:val="28"/>
          <w:szCs w:val="26"/>
        </w:rPr>
      </w:pPr>
    </w:p>
    <w:p w:rsidR="002903A3" w:rsidRPr="007637DD" w:rsidRDefault="002903A3" w:rsidP="007637DD">
      <w:pPr>
        <w:spacing w:after="0" w:line="240" w:lineRule="auto"/>
        <w:jc w:val="both"/>
        <w:rPr>
          <w:rFonts w:ascii="Footlight MT Light" w:hAnsi="Footlight MT Light" w:cs="TimesNewRomanPSMT"/>
          <w:sz w:val="28"/>
          <w:szCs w:val="26"/>
        </w:rPr>
      </w:pPr>
    </w:p>
    <w:p w:rsidR="00424319" w:rsidRDefault="00A5266F">
      <w:pPr>
        <w:pStyle w:val="Titre4"/>
        <w:numPr>
          <w:ilvl w:val="0"/>
          <w:numId w:val="32"/>
        </w:numPr>
        <w:spacing w:before="0"/>
        <w:rPr>
          <w:rFonts w:ascii="Footlight MT Light" w:hAnsi="Footlight MT Light"/>
          <w:i/>
          <w:sz w:val="28"/>
          <w:szCs w:val="36"/>
          <w:u w:val="single"/>
        </w:rPr>
      </w:pPr>
      <w:r w:rsidRPr="00530A2A">
        <w:rPr>
          <w:rFonts w:ascii="Footlight MT Light" w:hAnsi="Footlight MT Light"/>
          <w:i/>
          <w:sz w:val="28"/>
          <w:szCs w:val="36"/>
          <w:u w:val="single"/>
        </w:rPr>
        <w:t>L’amélioration des conditions de travail </w:t>
      </w:r>
    </w:p>
    <w:p w:rsidR="002903A3" w:rsidRDefault="002903A3">
      <w:pPr>
        <w:pStyle w:val="NormalWeb"/>
        <w:ind w:left="357"/>
        <w:jc w:val="both"/>
        <w:rPr>
          <w:rFonts w:ascii="Footlight MT Light" w:eastAsiaTheme="minorEastAsia" w:hAnsi="Footlight MT Light" w:cs="TimesNewRomanPSMT"/>
        </w:rPr>
      </w:pPr>
    </w:p>
    <w:p w:rsidR="00DD09F6" w:rsidRPr="00530A2A" w:rsidRDefault="00A5266F" w:rsidP="00530A2A">
      <w:pPr>
        <w:pStyle w:val="NormalWeb"/>
        <w:jc w:val="both"/>
        <w:rPr>
          <w:rFonts w:ascii="Footlight MT Light" w:eastAsiaTheme="minorEastAsia" w:hAnsi="Footlight MT Light" w:cs="TimesNewRomanPSMT"/>
          <w:sz w:val="28"/>
          <w:szCs w:val="26"/>
        </w:rPr>
      </w:pPr>
      <w:r w:rsidRPr="00530A2A">
        <w:rPr>
          <w:rFonts w:ascii="Footlight MT Light" w:eastAsiaTheme="minorEastAsia" w:hAnsi="Footlight MT Light" w:cs="TimesNewRomanPSMT"/>
          <w:sz w:val="28"/>
          <w:szCs w:val="26"/>
        </w:rPr>
        <w:t>Nous avons relevé que les sociétés d’assurances dans leur ensemble ont procédé au moins à l’exploitation de trois moyens pour améliorer l’environnement de travail :</w:t>
      </w:r>
    </w:p>
    <w:p w:rsidR="00DD09F6" w:rsidRPr="00530A2A" w:rsidRDefault="00A5266F" w:rsidP="00530A2A">
      <w:pPr>
        <w:pStyle w:val="Paragraphedeliste"/>
        <w:numPr>
          <w:ilvl w:val="0"/>
          <w:numId w:val="7"/>
        </w:numPr>
        <w:tabs>
          <w:tab w:val="left" w:pos="567"/>
        </w:tabs>
        <w:spacing w:after="0" w:line="240" w:lineRule="auto"/>
        <w:ind w:left="0" w:right="113" w:firstLine="284"/>
        <w:contextualSpacing w:val="0"/>
        <w:jc w:val="both"/>
        <w:rPr>
          <w:rFonts w:ascii="Footlight MT Light" w:eastAsia="Times New Roman" w:hAnsi="Footlight MT Light" w:cs="Times New Roman"/>
          <w:sz w:val="28"/>
        </w:rPr>
      </w:pPr>
      <w:r w:rsidRPr="00530A2A">
        <w:rPr>
          <w:rFonts w:ascii="Footlight MT Light" w:eastAsia="Times New Roman" w:hAnsi="Footlight MT Light" w:cs="Times New Roman"/>
          <w:sz w:val="28"/>
        </w:rPr>
        <w:t>L’adaptation de l’homme au travail par le biais de la formation sous toutes ses formes;</w:t>
      </w:r>
    </w:p>
    <w:p w:rsidR="00DD09F6" w:rsidRPr="00530A2A" w:rsidRDefault="00A5266F" w:rsidP="00AF14B7">
      <w:pPr>
        <w:pStyle w:val="Paragraphedeliste"/>
        <w:numPr>
          <w:ilvl w:val="0"/>
          <w:numId w:val="7"/>
        </w:numPr>
        <w:tabs>
          <w:tab w:val="left" w:pos="567"/>
        </w:tabs>
        <w:spacing w:after="0" w:line="240" w:lineRule="auto"/>
        <w:ind w:left="0" w:right="-58" w:firstLine="284"/>
        <w:contextualSpacing w:val="0"/>
        <w:jc w:val="both"/>
        <w:rPr>
          <w:rFonts w:ascii="Footlight MT Light" w:eastAsia="Times New Roman" w:hAnsi="Footlight MT Light" w:cs="Times New Roman"/>
          <w:sz w:val="28"/>
        </w:rPr>
      </w:pPr>
      <w:r w:rsidRPr="00530A2A">
        <w:rPr>
          <w:rFonts w:ascii="Footlight MT Light" w:eastAsia="Times New Roman" w:hAnsi="Footlight MT Light" w:cs="Times New Roman"/>
          <w:sz w:val="28"/>
        </w:rPr>
        <w:t>L’adaptation du travail à l’homme à travers l’aménagement de l’environnement de travail (facteurs d’ambiances : le local aéré, éclairé, température convenable, dotation et renouvellement des outils de travail..) ;</w:t>
      </w:r>
    </w:p>
    <w:p w:rsidR="00DD09F6" w:rsidRPr="00530A2A" w:rsidRDefault="00A5266F" w:rsidP="00AF14B7">
      <w:pPr>
        <w:pStyle w:val="Paragraphedeliste"/>
        <w:numPr>
          <w:ilvl w:val="0"/>
          <w:numId w:val="7"/>
        </w:numPr>
        <w:tabs>
          <w:tab w:val="left" w:pos="567"/>
        </w:tabs>
        <w:spacing w:after="0" w:line="240" w:lineRule="auto"/>
        <w:ind w:left="0" w:right="-58" w:firstLine="284"/>
        <w:contextualSpacing w:val="0"/>
        <w:jc w:val="both"/>
        <w:rPr>
          <w:rFonts w:ascii="Footlight MT Light" w:eastAsia="Times New Roman" w:hAnsi="Footlight MT Light" w:cs="Times New Roman"/>
          <w:sz w:val="28"/>
        </w:rPr>
      </w:pPr>
      <w:r w:rsidRPr="00530A2A">
        <w:rPr>
          <w:rFonts w:ascii="Footlight MT Light" w:eastAsia="Times New Roman" w:hAnsi="Footlight MT Light" w:cs="Times New Roman"/>
          <w:sz w:val="28"/>
        </w:rPr>
        <w:t>L’organisation du travail, en aménageant un horaire de pause (pause pour déjeuner..), et en supprimant l’émargement pour les cadres supérieurs (sous directeurs).</w:t>
      </w:r>
    </w:p>
    <w:p w:rsidR="002903A3" w:rsidRDefault="002903A3" w:rsidP="002903A3">
      <w:pPr>
        <w:spacing w:after="0" w:line="240" w:lineRule="auto"/>
        <w:ind w:left="709" w:right="113"/>
        <w:jc w:val="both"/>
        <w:rPr>
          <w:rFonts w:ascii="Footlight MT Light" w:eastAsia="Times New Roman" w:hAnsi="Footlight MT Light" w:cs="Times New Roman"/>
          <w:sz w:val="24"/>
          <w:szCs w:val="24"/>
        </w:rPr>
      </w:pPr>
    </w:p>
    <w:p w:rsidR="002903A3" w:rsidRPr="002903A3" w:rsidRDefault="002903A3" w:rsidP="002903A3">
      <w:pPr>
        <w:spacing w:after="0" w:line="240" w:lineRule="auto"/>
        <w:ind w:right="113"/>
        <w:jc w:val="both"/>
        <w:rPr>
          <w:rFonts w:ascii="Footlight MT Light" w:eastAsia="Times New Roman" w:hAnsi="Footlight MT Light" w:cs="Times New Roman"/>
          <w:sz w:val="24"/>
          <w:szCs w:val="24"/>
        </w:rPr>
      </w:pPr>
    </w:p>
    <w:p w:rsidR="00424319" w:rsidRDefault="00A5266F">
      <w:pPr>
        <w:pStyle w:val="Titre4"/>
        <w:numPr>
          <w:ilvl w:val="0"/>
          <w:numId w:val="32"/>
        </w:numPr>
        <w:spacing w:before="0"/>
        <w:rPr>
          <w:rFonts w:ascii="Footlight MT Light" w:hAnsi="Footlight MT Light"/>
          <w:i/>
          <w:sz w:val="28"/>
          <w:szCs w:val="36"/>
          <w:u w:val="single"/>
        </w:rPr>
      </w:pPr>
      <w:r w:rsidRPr="0054601F">
        <w:rPr>
          <w:rFonts w:ascii="Footlight MT Light" w:hAnsi="Footlight MT Light"/>
          <w:i/>
          <w:sz w:val="28"/>
          <w:szCs w:val="36"/>
          <w:u w:val="single"/>
        </w:rPr>
        <w:t>L’information et la communication </w:t>
      </w:r>
    </w:p>
    <w:p w:rsidR="002903A3" w:rsidRDefault="002903A3">
      <w:pPr>
        <w:spacing w:after="0" w:line="240" w:lineRule="auto"/>
        <w:ind w:left="357"/>
        <w:jc w:val="both"/>
        <w:rPr>
          <w:rFonts w:ascii="Footlight MT Light" w:eastAsia="Times New Roman" w:hAnsi="Footlight MT Light" w:cs="Times New Roman"/>
          <w:sz w:val="24"/>
          <w:szCs w:val="24"/>
        </w:rPr>
      </w:pPr>
    </w:p>
    <w:p w:rsidR="00DD09F6" w:rsidRPr="0054601F" w:rsidRDefault="00A5266F" w:rsidP="0054601F">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 xml:space="preserve">Les besoins en matière d'information et de communication se perçoivent dans la plupart des entreprises d’assurances malgré les efforts qui ont été consentis ces dernières années. </w:t>
      </w:r>
    </w:p>
    <w:p w:rsidR="0054601F" w:rsidRDefault="0054601F" w:rsidP="0054601F">
      <w:pPr>
        <w:spacing w:after="0" w:line="240" w:lineRule="auto"/>
        <w:jc w:val="both"/>
        <w:rPr>
          <w:rFonts w:ascii="Footlight MT Light" w:eastAsia="Times New Roman" w:hAnsi="Footlight MT Light" w:cs="Times New Roman"/>
          <w:sz w:val="28"/>
        </w:rPr>
      </w:pPr>
    </w:p>
    <w:p w:rsidR="00DD09F6" w:rsidRDefault="00A5266F" w:rsidP="0054601F">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Les problèmes d'information sont divers dans l'entreprise : l'absence d'information pour les employés sur les activités de leur service, sur les activités des autres services, sur les activités globales de l'entreprise, sur son organisation, puis sur les nouvelles du personnel (mutation</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retraite..).</w:t>
      </w:r>
    </w:p>
    <w:p w:rsidR="0054601F" w:rsidRPr="0054601F" w:rsidRDefault="0054601F" w:rsidP="0054601F">
      <w:pPr>
        <w:spacing w:after="0" w:line="240" w:lineRule="auto"/>
        <w:jc w:val="both"/>
        <w:rPr>
          <w:rFonts w:ascii="Footlight MT Light" w:eastAsia="Times New Roman" w:hAnsi="Footlight MT Light" w:cs="Times New Roman"/>
          <w:sz w:val="28"/>
        </w:rPr>
      </w:pPr>
    </w:p>
    <w:p w:rsidR="00DD09F6" w:rsidRPr="0054601F" w:rsidRDefault="00A5266F" w:rsidP="0054601F">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 xml:space="preserve">Les différences d'expériences entre les employés ne favorisent pas le développement d'une communication franche entre ces derniers : les plus expérimentés ayant souvent la maîtrise due à leur ancienneté, et les autres se montrant parfois quelque peu prétentieux. Dans de nombreuses structures, l'information arrive à ses destinataires en retard suite </w:t>
      </w:r>
      <w:r w:rsidR="00055130">
        <w:rPr>
          <w:rFonts w:ascii="Footlight MT Light" w:eastAsia="Times New Roman" w:hAnsi="Footlight MT Light" w:cs="Times New Roman"/>
          <w:sz w:val="28"/>
        </w:rPr>
        <w:t>à</w:t>
      </w:r>
      <w:r w:rsidRPr="0054601F">
        <w:rPr>
          <w:rFonts w:ascii="Footlight MT Light" w:eastAsia="Times New Roman" w:hAnsi="Footlight MT Light" w:cs="Times New Roman"/>
          <w:sz w:val="28"/>
        </w:rPr>
        <w:t xml:space="preserve"> une vitesse de traitement parfois trop lente, ce qui</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souvent</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entraîne un déficit d'informations.</w:t>
      </w:r>
    </w:p>
    <w:p w:rsidR="00DD09F6" w:rsidRPr="0054601F" w:rsidRDefault="00A5266F" w:rsidP="0054601F">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lastRenderedPageBreak/>
        <w:t>En ce qui concerne la communication descendante</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elle est la plus communément mise en œuvre, la plus pratiquée. Or</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le manque de contact avec les supérieurs hiérarchiques est visible, chacun d'eux </w:t>
      </w:r>
      <w:r w:rsidR="00055130">
        <w:rPr>
          <w:rFonts w:ascii="Footlight MT Light" w:eastAsia="Times New Roman" w:hAnsi="Footlight MT Light" w:cs="Times New Roman"/>
          <w:sz w:val="28"/>
        </w:rPr>
        <w:t>a</w:t>
      </w:r>
      <w:r w:rsidRPr="0054601F">
        <w:rPr>
          <w:rFonts w:ascii="Footlight MT Light" w:eastAsia="Times New Roman" w:hAnsi="Footlight MT Light" w:cs="Times New Roman"/>
          <w:sz w:val="28"/>
        </w:rPr>
        <w:t xml:space="preserve"> souvent sa propre politique d'information. Aussi</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l'usage presque exclusif de la communication descendante a tendance à vicier le climat social au sein de l'entreprise. </w:t>
      </w:r>
    </w:p>
    <w:p w:rsidR="0054601F" w:rsidRDefault="0054601F" w:rsidP="0054601F">
      <w:pPr>
        <w:spacing w:after="0" w:line="240" w:lineRule="auto"/>
        <w:jc w:val="both"/>
        <w:rPr>
          <w:rFonts w:ascii="Footlight MT Light" w:eastAsia="Times New Roman" w:hAnsi="Footlight MT Light" w:cs="Times New Roman"/>
          <w:sz w:val="28"/>
        </w:rPr>
      </w:pPr>
    </w:p>
    <w:p w:rsidR="00DD09F6" w:rsidRPr="0054601F" w:rsidRDefault="00A5266F" w:rsidP="0054601F">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Il faut également dire qu'il existe des facteurs inhérents aux caractères, aux principes</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voire à la culture de chacun des membres de sa structure : certaines personnes sont catégoriques dans leur façon de penser, de croire, de faire, ce qui entraîne forcément des résistances aux changements ; il est difficile dans ce cas de faire entendre raison. II en résulte une absence flagrante de cohésion interne au sein de l'organisation, car le problème est d'ordre comportemental. Et le paradoxe est que ce type d'organisation dispose d'individualités et de professionnalités, mais que leur collaboration dans l'entreprise conduit à un résultat largement inférieur à la moyenne de leurs compétences. </w:t>
      </w:r>
    </w:p>
    <w:p w:rsidR="0054601F" w:rsidRDefault="0054601F" w:rsidP="0054601F">
      <w:pPr>
        <w:spacing w:after="0" w:line="240" w:lineRule="auto"/>
        <w:jc w:val="both"/>
        <w:rPr>
          <w:rFonts w:ascii="Footlight MT Light" w:eastAsia="Times New Roman" w:hAnsi="Footlight MT Light" w:cs="Times New Roman"/>
          <w:sz w:val="28"/>
        </w:rPr>
      </w:pPr>
    </w:p>
    <w:p w:rsidR="00DD09F6" w:rsidRPr="0054601F" w:rsidRDefault="00A5266F" w:rsidP="00055130">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La diminution des performances est également due à l'inadaptation de certains supports. Les décisions sont toujours prises en haut, le déficit de communication favorise chez le salarié un sentiment aujourd'hui lié à son emploi</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w:t>
      </w:r>
      <w:r w:rsidR="00055130">
        <w:rPr>
          <w:rFonts w:ascii="Footlight MT Light" w:eastAsia="Times New Roman" w:hAnsi="Footlight MT Light" w:cs="Times New Roman"/>
          <w:sz w:val="28"/>
        </w:rPr>
        <w:t>A</w:t>
      </w:r>
      <w:r w:rsidRPr="0054601F">
        <w:rPr>
          <w:rFonts w:ascii="Footlight MT Light" w:eastAsia="Times New Roman" w:hAnsi="Footlight MT Light" w:cs="Times New Roman"/>
          <w:sz w:val="28"/>
        </w:rPr>
        <w:t>ussi</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veut-il toujours être informé sur l'environnement économique juridique et social de l'entreprise qui l'emploi</w:t>
      </w:r>
      <w:r w:rsidR="00055130">
        <w:rPr>
          <w:rFonts w:ascii="Footlight MT Light" w:eastAsia="Times New Roman" w:hAnsi="Footlight MT Light" w:cs="Times New Roman"/>
          <w:sz w:val="28"/>
        </w:rPr>
        <w:t>e</w:t>
      </w:r>
      <w:r w:rsidRPr="0054601F">
        <w:rPr>
          <w:rFonts w:ascii="Footlight MT Light" w:eastAsia="Times New Roman" w:hAnsi="Footlight MT Light" w:cs="Times New Roman"/>
          <w:sz w:val="28"/>
        </w:rPr>
        <w:t>.</w:t>
      </w:r>
    </w:p>
    <w:p w:rsidR="0054601F" w:rsidRDefault="0054601F" w:rsidP="0054601F">
      <w:pPr>
        <w:spacing w:after="0" w:line="240" w:lineRule="auto"/>
        <w:jc w:val="both"/>
        <w:rPr>
          <w:rFonts w:ascii="Footlight MT Light" w:eastAsia="Times New Roman" w:hAnsi="Footlight MT Light" w:cs="Times New Roman"/>
          <w:sz w:val="28"/>
        </w:rPr>
      </w:pPr>
    </w:p>
    <w:p w:rsidR="00DD09F6" w:rsidRPr="0054601F" w:rsidRDefault="00A5266F" w:rsidP="00055130">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Toute communication interne nécessite un diagnostic annuel du système existant et des besoins de l'entreprise à court et moyen terme. Ce sera une stratégie d'entreprise</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w:t>
      </w:r>
      <w:r w:rsidR="00055130">
        <w:rPr>
          <w:rFonts w:ascii="Footlight MT Light" w:eastAsia="Times New Roman" w:hAnsi="Footlight MT Light" w:cs="Times New Roman"/>
          <w:sz w:val="28"/>
        </w:rPr>
        <w:t>C</w:t>
      </w:r>
      <w:r w:rsidRPr="0054601F">
        <w:rPr>
          <w:rFonts w:ascii="Footlight MT Light" w:eastAsia="Times New Roman" w:hAnsi="Footlight MT Light" w:cs="Times New Roman"/>
          <w:sz w:val="28"/>
        </w:rPr>
        <w:t>ela permettra de recenser les dysfonctionnements, les problèmes, les blocages, car l'environnement est complexe</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w:t>
      </w:r>
      <w:r w:rsidR="00055130">
        <w:rPr>
          <w:rFonts w:ascii="Footlight MT Light" w:eastAsia="Times New Roman" w:hAnsi="Footlight MT Light" w:cs="Times New Roman"/>
          <w:sz w:val="28"/>
        </w:rPr>
        <w:t>L</w:t>
      </w:r>
      <w:r w:rsidRPr="0054601F">
        <w:rPr>
          <w:rFonts w:ascii="Footlight MT Light" w:eastAsia="Times New Roman" w:hAnsi="Footlight MT Light" w:cs="Times New Roman"/>
          <w:sz w:val="28"/>
        </w:rPr>
        <w:t xml:space="preserve">'entreprise aussi. Les décisions du chef d'une entreprise, le fruit d'une analyse stratégique aux facteurs multiples, peuvent ne pas toujours être comprises des équipes ; il faut donc informer. </w:t>
      </w:r>
    </w:p>
    <w:p w:rsidR="0054601F" w:rsidRDefault="0054601F" w:rsidP="0054601F">
      <w:pPr>
        <w:spacing w:after="0" w:line="240" w:lineRule="auto"/>
        <w:jc w:val="both"/>
        <w:rPr>
          <w:rFonts w:ascii="Footlight MT Light" w:eastAsia="Times New Roman" w:hAnsi="Footlight MT Light" w:cs="Times New Roman"/>
          <w:sz w:val="28"/>
        </w:rPr>
      </w:pPr>
    </w:p>
    <w:p w:rsidR="00DD09F6" w:rsidRPr="0054601F" w:rsidRDefault="00A5266F" w:rsidP="00055130">
      <w:pPr>
        <w:spacing w:after="0" w:line="240" w:lineRule="auto"/>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D’un point de vue organisationnel, seule</w:t>
      </w:r>
      <w:r w:rsidR="00055130">
        <w:rPr>
          <w:rFonts w:ascii="Footlight MT Light" w:eastAsia="Times New Roman" w:hAnsi="Footlight MT Light" w:cs="Times New Roman"/>
          <w:sz w:val="28"/>
        </w:rPr>
        <w:t>s</w:t>
      </w:r>
      <w:r w:rsidRPr="0054601F">
        <w:rPr>
          <w:rFonts w:ascii="Footlight MT Light" w:eastAsia="Times New Roman" w:hAnsi="Footlight MT Light" w:cs="Times New Roman"/>
          <w:sz w:val="28"/>
        </w:rPr>
        <w:t xml:space="preserve"> quelques rares sociétés ont érigé la fonction communication en une division autonome directement rattachée à la direction générale (PDG)</w:t>
      </w:r>
      <w:r w:rsidR="00055130">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w:t>
      </w:r>
      <w:r w:rsidR="00055130">
        <w:rPr>
          <w:rFonts w:ascii="Footlight MT Light" w:eastAsia="Times New Roman" w:hAnsi="Footlight MT Light" w:cs="Times New Roman"/>
          <w:sz w:val="28"/>
        </w:rPr>
        <w:t>P</w:t>
      </w:r>
      <w:r w:rsidRPr="0054601F">
        <w:rPr>
          <w:rFonts w:ascii="Footlight MT Light" w:eastAsia="Times New Roman" w:hAnsi="Footlight MT Light" w:cs="Times New Roman"/>
          <w:sz w:val="28"/>
        </w:rPr>
        <w:t>our les autres, elle reste rattachée à une autre fonction (marketing</w:t>
      </w:r>
      <w:r w:rsidR="00C366D4">
        <w:rPr>
          <w:rFonts w:ascii="Footlight MT Light" w:eastAsia="Times New Roman" w:hAnsi="Footlight MT Light" w:cs="Times New Roman"/>
          <w:sz w:val="28"/>
        </w:rPr>
        <w:t>.</w:t>
      </w:r>
      <w:r w:rsidRPr="0054601F">
        <w:rPr>
          <w:rFonts w:ascii="Footlight MT Light" w:eastAsia="Times New Roman" w:hAnsi="Footlight MT Light" w:cs="Times New Roman"/>
          <w:sz w:val="28"/>
        </w:rPr>
        <w:t>..).</w:t>
      </w:r>
    </w:p>
    <w:p w:rsidR="00DD09F6" w:rsidRDefault="00A5266F" w:rsidP="00C366D4">
      <w:pPr>
        <w:spacing w:after="0" w:line="240" w:lineRule="auto"/>
        <w:jc w:val="lowKashida"/>
        <w:rPr>
          <w:rFonts w:ascii="Footlight MT Light" w:hAnsi="Footlight MT Light"/>
          <w:sz w:val="28"/>
        </w:rPr>
      </w:pPr>
      <w:r w:rsidRPr="0054601F">
        <w:rPr>
          <w:rFonts w:ascii="Footlight MT Light" w:hAnsi="Footlight MT Light"/>
          <w:sz w:val="28"/>
        </w:rPr>
        <w:t xml:space="preserve">Néanmoins, parmi les actions réussies qui ont été entreprises dans ce domaine, nous </w:t>
      </w:r>
      <w:r w:rsidR="00C366D4">
        <w:rPr>
          <w:rFonts w:ascii="Footlight MT Light" w:hAnsi="Footlight MT Light"/>
          <w:sz w:val="28"/>
        </w:rPr>
        <w:t>relevons</w:t>
      </w:r>
      <w:r w:rsidRPr="0054601F">
        <w:rPr>
          <w:rFonts w:ascii="Footlight MT Light" w:hAnsi="Footlight MT Light"/>
          <w:sz w:val="28"/>
        </w:rPr>
        <w:t xml:space="preserve"> :</w:t>
      </w:r>
    </w:p>
    <w:p w:rsidR="0054601F" w:rsidRPr="0054601F" w:rsidRDefault="0054601F" w:rsidP="0054601F">
      <w:pPr>
        <w:spacing w:after="0" w:line="240" w:lineRule="auto"/>
        <w:jc w:val="lowKashida"/>
        <w:rPr>
          <w:rFonts w:ascii="Footlight MT Light" w:hAnsi="Footlight MT Light"/>
          <w:sz w:val="28"/>
        </w:rPr>
      </w:pPr>
    </w:p>
    <w:p w:rsidR="00424319" w:rsidRDefault="00A5266F">
      <w:pPr>
        <w:pStyle w:val="Paragraphedeliste"/>
        <w:numPr>
          <w:ilvl w:val="0"/>
          <w:numId w:val="41"/>
        </w:numPr>
        <w:tabs>
          <w:tab w:val="left" w:pos="567"/>
        </w:tabs>
        <w:spacing w:after="0" w:line="240" w:lineRule="auto"/>
        <w:ind w:left="0" w:firstLine="284"/>
        <w:contextualSpacing w:val="0"/>
        <w:rPr>
          <w:rFonts w:ascii="Footlight MT Light" w:hAnsi="Footlight MT Light"/>
          <w:sz w:val="28"/>
        </w:rPr>
      </w:pPr>
      <w:r w:rsidRPr="0054601F">
        <w:rPr>
          <w:rFonts w:ascii="Footlight MT Light" w:hAnsi="Footlight MT Light"/>
          <w:sz w:val="28"/>
        </w:rPr>
        <w:t>La mise en place d'une boite à idées</w:t>
      </w:r>
      <w:r w:rsidR="00C366D4">
        <w:rPr>
          <w:rFonts w:ascii="Footlight MT Light" w:hAnsi="Footlight MT Light"/>
          <w:sz w:val="28"/>
        </w:rPr>
        <w:t> ;</w:t>
      </w:r>
    </w:p>
    <w:p w:rsidR="00424319" w:rsidRDefault="00A5266F">
      <w:pPr>
        <w:pStyle w:val="Paragraphedeliste"/>
        <w:numPr>
          <w:ilvl w:val="0"/>
          <w:numId w:val="41"/>
        </w:numPr>
        <w:tabs>
          <w:tab w:val="left" w:pos="567"/>
        </w:tabs>
        <w:spacing w:after="0" w:line="240" w:lineRule="auto"/>
        <w:ind w:left="0" w:firstLine="284"/>
        <w:contextualSpacing w:val="0"/>
        <w:rPr>
          <w:rFonts w:ascii="Footlight MT Light" w:hAnsi="Footlight MT Light"/>
          <w:sz w:val="28"/>
        </w:rPr>
      </w:pPr>
      <w:r w:rsidRPr="0054601F">
        <w:rPr>
          <w:rFonts w:ascii="Footlight MT Light" w:hAnsi="Footlight MT Light"/>
          <w:sz w:val="28"/>
        </w:rPr>
        <w:t>Le bulletin (journal) de l’entreprise</w:t>
      </w:r>
      <w:r w:rsidR="00C366D4">
        <w:rPr>
          <w:rFonts w:ascii="Footlight MT Light" w:hAnsi="Footlight MT Light"/>
          <w:sz w:val="28"/>
        </w:rPr>
        <w:t> ;</w:t>
      </w:r>
    </w:p>
    <w:p w:rsidR="00424319" w:rsidRDefault="00A5266F">
      <w:pPr>
        <w:pStyle w:val="Paragraphedeliste"/>
        <w:numPr>
          <w:ilvl w:val="0"/>
          <w:numId w:val="41"/>
        </w:numPr>
        <w:tabs>
          <w:tab w:val="left" w:pos="567"/>
        </w:tabs>
        <w:spacing w:after="0" w:line="240" w:lineRule="auto"/>
        <w:ind w:left="0" w:firstLine="284"/>
        <w:contextualSpacing w:val="0"/>
        <w:rPr>
          <w:rFonts w:ascii="Footlight MT Light" w:eastAsia="Times New Roman" w:hAnsi="Footlight MT Light" w:cs="Times New Roman"/>
          <w:sz w:val="28"/>
        </w:rPr>
      </w:pPr>
      <w:r w:rsidRPr="0054601F">
        <w:rPr>
          <w:rFonts w:ascii="Footlight MT Light" w:hAnsi="Footlight MT Light"/>
          <w:sz w:val="28"/>
        </w:rPr>
        <w:t>Le site de l’entreprise sur Internet.</w:t>
      </w:r>
    </w:p>
    <w:p w:rsidR="0054601F" w:rsidRDefault="0054601F" w:rsidP="0054601F">
      <w:pPr>
        <w:pStyle w:val="NormalWeb"/>
        <w:jc w:val="both"/>
        <w:rPr>
          <w:rFonts w:ascii="Footlight MT Light" w:hAnsi="Footlight MT Light"/>
          <w:sz w:val="28"/>
          <w:szCs w:val="28"/>
        </w:rPr>
      </w:pPr>
    </w:p>
    <w:p w:rsidR="00DD09F6" w:rsidRPr="0054601F" w:rsidRDefault="00A5266F" w:rsidP="0054601F">
      <w:pPr>
        <w:pStyle w:val="NormalWeb"/>
        <w:jc w:val="both"/>
        <w:rPr>
          <w:rFonts w:ascii="Footlight MT Light" w:hAnsi="Footlight MT Light"/>
          <w:sz w:val="28"/>
          <w:szCs w:val="28"/>
        </w:rPr>
      </w:pPr>
      <w:r w:rsidRPr="0054601F">
        <w:rPr>
          <w:rFonts w:ascii="Footlight MT Light" w:hAnsi="Footlight MT Light"/>
          <w:sz w:val="28"/>
          <w:szCs w:val="28"/>
        </w:rPr>
        <w:t>La boite à idées constitue un moyen efficace d'instaurer le dialogue entre hiérarchie et personnel. Elle offre beaucoup d'avantages par la simplicité de son principe car elle est seulement matérialisée par une urne dans laquelle le personnel introduit ses idées sous forme de lettre.</w:t>
      </w:r>
    </w:p>
    <w:p w:rsidR="00DD09F6" w:rsidRPr="0054601F" w:rsidRDefault="00A5266F" w:rsidP="0054601F">
      <w:pPr>
        <w:pStyle w:val="NormalWeb"/>
        <w:jc w:val="both"/>
        <w:rPr>
          <w:rFonts w:ascii="Footlight MT Light" w:hAnsi="Footlight MT Light"/>
          <w:sz w:val="28"/>
          <w:szCs w:val="28"/>
        </w:rPr>
      </w:pPr>
      <w:r w:rsidRPr="0054601F">
        <w:rPr>
          <w:rFonts w:ascii="Footlight MT Light" w:hAnsi="Footlight MT Light"/>
          <w:sz w:val="28"/>
          <w:szCs w:val="28"/>
        </w:rPr>
        <w:t xml:space="preserve">Les idées peuvent être relatives à des questions d’amélioration des méthodes de travail, de résolutions de certains dysfonctionnements comme les pannes…, humaines (amélioration des conditions de travail, aménagement des horaires, </w:t>
      </w:r>
      <w:r w:rsidRPr="0054601F">
        <w:rPr>
          <w:rFonts w:ascii="Footlight MT Light" w:hAnsi="Footlight MT Light"/>
          <w:sz w:val="28"/>
          <w:szCs w:val="28"/>
        </w:rPr>
        <w:lastRenderedPageBreak/>
        <w:t>conditions d'hygiène, et sécurité)</w:t>
      </w:r>
      <w:r w:rsidR="00C366D4">
        <w:rPr>
          <w:rFonts w:ascii="Footlight MT Light" w:hAnsi="Footlight MT Light"/>
          <w:sz w:val="28"/>
          <w:szCs w:val="28"/>
        </w:rPr>
        <w:t>,</w:t>
      </w:r>
      <w:r w:rsidRPr="0054601F">
        <w:rPr>
          <w:rFonts w:ascii="Footlight MT Light" w:hAnsi="Footlight MT Light"/>
          <w:sz w:val="28"/>
          <w:szCs w:val="28"/>
        </w:rPr>
        <w:t xml:space="preserve"> administratives (réorganisation fonctionnelle des procédures, circuits normes relation interservices).</w:t>
      </w:r>
    </w:p>
    <w:p w:rsidR="00DD09F6" w:rsidRPr="0054601F" w:rsidRDefault="00A5266F" w:rsidP="00C366D4">
      <w:pPr>
        <w:pStyle w:val="NormalWeb"/>
        <w:jc w:val="both"/>
        <w:rPr>
          <w:rFonts w:ascii="Footlight MT Light" w:hAnsi="Footlight MT Light"/>
          <w:sz w:val="28"/>
          <w:szCs w:val="28"/>
        </w:rPr>
      </w:pPr>
      <w:r w:rsidRPr="0054601F">
        <w:rPr>
          <w:rFonts w:ascii="Footlight MT Light" w:hAnsi="Footlight MT Light"/>
          <w:sz w:val="28"/>
          <w:szCs w:val="28"/>
        </w:rPr>
        <w:t xml:space="preserve">Ainsi, la boite à idées offre de réelles possibilités d'instaurer le dialogue et d'améliorer le processus de production et enfin de favoriser un bon climat de travail. Ce qu'il faudra éviter est tout simplement de faire d'elle un réceptacle d'idées fantaisistes. Les idées émises doivent être claires, pertinentes, le discours précis </w:t>
      </w:r>
      <w:r w:rsidR="00C366D4">
        <w:rPr>
          <w:rFonts w:ascii="Footlight MT Light" w:hAnsi="Footlight MT Light"/>
          <w:sz w:val="28"/>
          <w:szCs w:val="28"/>
        </w:rPr>
        <w:t xml:space="preserve">et </w:t>
      </w:r>
      <w:r w:rsidRPr="0054601F">
        <w:rPr>
          <w:rFonts w:ascii="Footlight MT Light" w:hAnsi="Footlight MT Light"/>
          <w:sz w:val="28"/>
          <w:szCs w:val="28"/>
        </w:rPr>
        <w:t xml:space="preserve">concret </w:t>
      </w:r>
      <w:r w:rsidR="00C366D4">
        <w:rPr>
          <w:rFonts w:ascii="Footlight MT Light" w:hAnsi="Footlight MT Light"/>
          <w:sz w:val="28"/>
          <w:szCs w:val="28"/>
        </w:rPr>
        <w:t>ainsi que</w:t>
      </w:r>
      <w:r w:rsidRPr="0054601F">
        <w:rPr>
          <w:rFonts w:ascii="Footlight MT Light" w:hAnsi="Footlight MT Light"/>
          <w:sz w:val="28"/>
          <w:szCs w:val="28"/>
        </w:rPr>
        <w:t xml:space="preserve"> des propositions réalisables.</w:t>
      </w:r>
    </w:p>
    <w:p w:rsidR="00DD09F6" w:rsidRPr="0054601F" w:rsidRDefault="00DD09F6" w:rsidP="0054601F">
      <w:pPr>
        <w:pStyle w:val="NormalWeb"/>
        <w:jc w:val="both"/>
        <w:rPr>
          <w:rFonts w:ascii="Footlight MT Light" w:hAnsi="Footlight MT Light"/>
          <w:sz w:val="28"/>
          <w:szCs w:val="28"/>
        </w:rPr>
      </w:pPr>
      <w:bookmarkStart w:id="0" w:name="toc16"/>
      <w:bookmarkEnd w:id="0"/>
    </w:p>
    <w:p w:rsidR="00DD09F6" w:rsidRPr="0054601F" w:rsidRDefault="00A5266F" w:rsidP="00C366D4">
      <w:pPr>
        <w:pStyle w:val="NormalWeb"/>
        <w:jc w:val="both"/>
        <w:rPr>
          <w:rFonts w:ascii="Footlight MT Light" w:hAnsi="Footlight MT Light"/>
          <w:sz w:val="28"/>
          <w:szCs w:val="28"/>
        </w:rPr>
      </w:pPr>
      <w:r w:rsidRPr="0054601F">
        <w:rPr>
          <w:rFonts w:ascii="Footlight MT Light" w:hAnsi="Footlight MT Light"/>
          <w:sz w:val="28"/>
          <w:szCs w:val="28"/>
        </w:rPr>
        <w:t>Le bulletin d'entreprise</w:t>
      </w:r>
      <w:r w:rsidR="00C366D4">
        <w:rPr>
          <w:rFonts w:ascii="Footlight MT Light" w:hAnsi="Footlight MT Light"/>
          <w:sz w:val="28"/>
          <w:szCs w:val="28"/>
        </w:rPr>
        <w:t>,</w:t>
      </w:r>
      <w:r w:rsidRPr="0054601F">
        <w:rPr>
          <w:rFonts w:ascii="Footlight MT Light" w:hAnsi="Footlight MT Light"/>
          <w:sz w:val="28"/>
          <w:szCs w:val="28"/>
        </w:rPr>
        <w:t xml:space="preserve"> appelé aussi le journal interne de l’entreprise</w:t>
      </w:r>
      <w:r w:rsidR="00C366D4">
        <w:rPr>
          <w:rFonts w:ascii="Footlight MT Light" w:hAnsi="Footlight MT Light"/>
          <w:sz w:val="28"/>
          <w:szCs w:val="28"/>
        </w:rPr>
        <w:t>,</w:t>
      </w:r>
      <w:r w:rsidRPr="0054601F">
        <w:rPr>
          <w:rFonts w:ascii="Footlight MT Light" w:hAnsi="Footlight MT Light"/>
          <w:sz w:val="28"/>
          <w:szCs w:val="28"/>
        </w:rPr>
        <w:t xml:space="preserve"> est un instrument plus léger de la communication interne, sa structure (rubrique</w:t>
      </w:r>
      <w:r w:rsidR="00C366D4">
        <w:rPr>
          <w:rFonts w:ascii="Footlight MT Light" w:hAnsi="Footlight MT Light"/>
          <w:sz w:val="28"/>
          <w:szCs w:val="28"/>
        </w:rPr>
        <w:t>s</w:t>
      </w:r>
      <w:r w:rsidRPr="0054601F">
        <w:rPr>
          <w:rFonts w:ascii="Footlight MT Light" w:hAnsi="Footlight MT Light"/>
          <w:sz w:val="28"/>
          <w:szCs w:val="28"/>
        </w:rPr>
        <w:t xml:space="preserve">,  contenu, et périodicité) variera en fonction de la taille et des moyens de l'entreprise qui l’adopte. </w:t>
      </w:r>
    </w:p>
    <w:p w:rsidR="0054601F" w:rsidRDefault="0054601F" w:rsidP="0054601F">
      <w:pPr>
        <w:pStyle w:val="NormalWeb"/>
        <w:jc w:val="lowKashida"/>
        <w:rPr>
          <w:rFonts w:ascii="Footlight MT Light" w:hAnsi="Footlight MT Light"/>
          <w:sz w:val="28"/>
          <w:szCs w:val="28"/>
        </w:rPr>
      </w:pPr>
    </w:p>
    <w:p w:rsidR="00DD09F6" w:rsidRDefault="00A5266F" w:rsidP="0054601F">
      <w:pPr>
        <w:pStyle w:val="NormalWeb"/>
        <w:jc w:val="lowKashida"/>
        <w:rPr>
          <w:rFonts w:ascii="Footlight MT Light" w:hAnsi="Footlight MT Light"/>
          <w:sz w:val="28"/>
          <w:szCs w:val="28"/>
        </w:rPr>
      </w:pPr>
      <w:r w:rsidRPr="0054601F">
        <w:rPr>
          <w:rFonts w:ascii="Footlight MT Light" w:hAnsi="Footlight MT Light"/>
          <w:sz w:val="28"/>
          <w:szCs w:val="28"/>
        </w:rPr>
        <w:t>Le site de l’entreprise sur internet : En fonction de ses besoins, un site web peut remplir divers objectifs : disposer d'une vitrine institutionnelle, optimiser le pôle fonction de communication et d'information sans oublier le rôle qu’il peut jouer dans la vente par correspondance.</w:t>
      </w:r>
    </w:p>
    <w:p w:rsidR="0054601F" w:rsidRDefault="0054601F" w:rsidP="0054601F">
      <w:pPr>
        <w:pStyle w:val="NormalWeb"/>
        <w:jc w:val="lowKashida"/>
        <w:rPr>
          <w:rFonts w:ascii="Footlight MT Light" w:hAnsi="Footlight MT Light"/>
          <w:sz w:val="28"/>
          <w:szCs w:val="28"/>
        </w:rPr>
      </w:pPr>
    </w:p>
    <w:p w:rsidR="0054601F" w:rsidRPr="0054601F" w:rsidRDefault="0054601F" w:rsidP="0054601F">
      <w:pPr>
        <w:pStyle w:val="NormalWeb"/>
        <w:jc w:val="lowKashida"/>
        <w:rPr>
          <w:rFonts w:ascii="Footlight MT Light" w:hAnsi="Footlight MT Light"/>
          <w:sz w:val="28"/>
          <w:szCs w:val="28"/>
        </w:rPr>
      </w:pPr>
    </w:p>
    <w:p w:rsidR="00424319" w:rsidRDefault="00A5266F">
      <w:pPr>
        <w:pStyle w:val="Titre4"/>
        <w:numPr>
          <w:ilvl w:val="0"/>
          <w:numId w:val="32"/>
        </w:numPr>
        <w:spacing w:before="0"/>
        <w:rPr>
          <w:rFonts w:ascii="Footlight MT Light" w:hAnsi="Footlight MT Light"/>
          <w:i/>
          <w:sz w:val="28"/>
          <w:szCs w:val="36"/>
          <w:u w:val="single"/>
        </w:rPr>
      </w:pPr>
      <w:r w:rsidRPr="0054601F">
        <w:rPr>
          <w:rFonts w:ascii="Footlight MT Light" w:hAnsi="Footlight MT Light"/>
          <w:i/>
          <w:sz w:val="28"/>
          <w:szCs w:val="36"/>
          <w:u w:val="single"/>
        </w:rPr>
        <w:t>Les relations professionnelles </w:t>
      </w:r>
    </w:p>
    <w:p w:rsidR="0054601F" w:rsidRDefault="0054601F">
      <w:pPr>
        <w:spacing w:after="0" w:line="240" w:lineRule="auto"/>
        <w:ind w:left="357" w:right="113"/>
        <w:jc w:val="both"/>
        <w:rPr>
          <w:rFonts w:ascii="Footlight MT Light" w:eastAsia="Times New Roman" w:hAnsi="Footlight MT Light" w:cs="Times New Roman"/>
          <w:sz w:val="24"/>
          <w:szCs w:val="24"/>
        </w:rPr>
      </w:pPr>
    </w:p>
    <w:p w:rsidR="00DD09F6" w:rsidRPr="0054601F" w:rsidRDefault="00A5266F" w:rsidP="0054601F">
      <w:pPr>
        <w:spacing w:after="0" w:line="240" w:lineRule="auto"/>
        <w:ind w:right="-58"/>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Il s’agit de l’ensemble des interactions entre</w:t>
      </w:r>
      <w:r w:rsidR="0054601F">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d’une part</w:t>
      </w:r>
      <w:r w:rsidR="0054601F">
        <w:rPr>
          <w:rFonts w:ascii="Footlight MT Light" w:eastAsia="Times New Roman" w:hAnsi="Footlight MT Light" w:cs="Times New Roman"/>
          <w:sz w:val="28"/>
        </w:rPr>
        <w:t>,</w:t>
      </w:r>
      <w:r w:rsidRPr="0054601F">
        <w:rPr>
          <w:rFonts w:ascii="Footlight MT Light" w:eastAsia="Times New Roman" w:hAnsi="Footlight MT Light" w:cs="Times New Roman"/>
          <w:sz w:val="28"/>
        </w:rPr>
        <w:t xml:space="preserve"> l’équipe dirigeante et les salariés et entre les salariés eux-mêmes d’autre part.</w:t>
      </w:r>
    </w:p>
    <w:p w:rsidR="00DD09F6" w:rsidRPr="0054601F" w:rsidRDefault="00A5266F" w:rsidP="0054601F">
      <w:pPr>
        <w:spacing w:after="0" w:line="240" w:lineRule="auto"/>
        <w:ind w:right="-58"/>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La gestion des ressources humaines vise à éviter les conflits et les rivalités à travers l’instauration du dialogue et de négociation pour rendre le climat social favorable.</w:t>
      </w:r>
    </w:p>
    <w:p w:rsidR="0054601F" w:rsidRDefault="0054601F" w:rsidP="0054601F">
      <w:pPr>
        <w:spacing w:after="0" w:line="240" w:lineRule="auto"/>
        <w:ind w:right="-58"/>
        <w:jc w:val="both"/>
        <w:rPr>
          <w:rFonts w:ascii="Footlight MT Light" w:eastAsia="Times New Roman" w:hAnsi="Footlight MT Light" w:cs="Times New Roman"/>
          <w:sz w:val="28"/>
        </w:rPr>
      </w:pPr>
    </w:p>
    <w:p w:rsidR="00DD09F6" w:rsidRPr="0054601F" w:rsidRDefault="00A5266F" w:rsidP="0054601F">
      <w:pPr>
        <w:spacing w:after="0" w:line="240" w:lineRule="auto"/>
        <w:ind w:right="-58"/>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Ce domaine consiste en trois activités :</w:t>
      </w:r>
    </w:p>
    <w:p w:rsidR="00DD09F6" w:rsidRPr="0054601F" w:rsidRDefault="00A5266F" w:rsidP="0054601F">
      <w:pPr>
        <w:pStyle w:val="Paragraphedeliste"/>
        <w:numPr>
          <w:ilvl w:val="0"/>
          <w:numId w:val="8"/>
        </w:numPr>
        <w:tabs>
          <w:tab w:val="left" w:pos="567"/>
        </w:tabs>
        <w:spacing w:after="0" w:line="240" w:lineRule="auto"/>
        <w:ind w:left="0" w:right="-58" w:firstLine="284"/>
        <w:contextualSpacing w:val="0"/>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La négociation, la conclusion et le renouvellement de la convention d’entreprise.</w:t>
      </w:r>
    </w:p>
    <w:p w:rsidR="00DD09F6" w:rsidRPr="0054601F" w:rsidRDefault="00A5266F" w:rsidP="0054601F">
      <w:pPr>
        <w:pStyle w:val="Paragraphedeliste"/>
        <w:numPr>
          <w:ilvl w:val="0"/>
          <w:numId w:val="8"/>
        </w:numPr>
        <w:tabs>
          <w:tab w:val="left" w:pos="567"/>
        </w:tabs>
        <w:spacing w:after="0" w:line="240" w:lineRule="auto"/>
        <w:ind w:left="0" w:right="-58" w:firstLine="284"/>
        <w:contextualSpacing w:val="0"/>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La mise en œuvre de la convention collective : La Direction Ressources Humaines est chargée de l’application de la convention collective, et la solution des conflits individuels et collectifs pour améliorer les relations de travail. Avec l’aide ou la participation des représentants des travailleurs s’il y a lieu (syndicat) ;</w:t>
      </w:r>
    </w:p>
    <w:p w:rsidR="00DD09F6" w:rsidRPr="0054601F" w:rsidRDefault="00A5266F" w:rsidP="0054601F">
      <w:pPr>
        <w:pStyle w:val="Paragraphedeliste"/>
        <w:numPr>
          <w:ilvl w:val="0"/>
          <w:numId w:val="8"/>
        </w:numPr>
        <w:tabs>
          <w:tab w:val="left" w:pos="567"/>
        </w:tabs>
        <w:spacing w:after="0" w:line="240" w:lineRule="auto"/>
        <w:ind w:left="0" w:right="-58" w:firstLine="284"/>
        <w:contextualSpacing w:val="0"/>
        <w:jc w:val="both"/>
        <w:rPr>
          <w:rFonts w:ascii="Footlight MT Light" w:eastAsia="Times New Roman" w:hAnsi="Footlight MT Light" w:cs="Times New Roman"/>
          <w:sz w:val="28"/>
        </w:rPr>
      </w:pPr>
      <w:r w:rsidRPr="0054601F">
        <w:rPr>
          <w:rFonts w:ascii="Footlight MT Light" w:eastAsia="Times New Roman" w:hAnsi="Footlight MT Light" w:cs="Times New Roman"/>
          <w:sz w:val="28"/>
        </w:rPr>
        <w:t>Les relations externes : le titulaire de la fonction est souvent responsable des relations : avec l’inspection de travail, avec la sécurité sociale et avec les avocats (en cas de contentieux).</w:t>
      </w:r>
    </w:p>
    <w:p w:rsidR="0054601F" w:rsidRDefault="0054601F" w:rsidP="0054601F">
      <w:pPr>
        <w:spacing w:after="0" w:line="240" w:lineRule="auto"/>
        <w:ind w:left="714" w:right="113"/>
        <w:jc w:val="both"/>
        <w:rPr>
          <w:rFonts w:ascii="Footlight MT Light" w:eastAsia="Times New Roman" w:hAnsi="Footlight MT Light" w:cs="Times New Roman"/>
          <w:sz w:val="24"/>
          <w:szCs w:val="24"/>
        </w:rPr>
      </w:pPr>
    </w:p>
    <w:p w:rsidR="0054601F" w:rsidRPr="0054601F" w:rsidRDefault="0054601F" w:rsidP="0054601F">
      <w:pPr>
        <w:spacing w:after="0" w:line="240" w:lineRule="auto"/>
        <w:ind w:right="113"/>
        <w:jc w:val="both"/>
        <w:rPr>
          <w:rFonts w:ascii="Footlight MT Light" w:eastAsia="Times New Roman" w:hAnsi="Footlight MT Light" w:cs="Times New Roman"/>
          <w:sz w:val="24"/>
          <w:szCs w:val="24"/>
        </w:rPr>
      </w:pPr>
    </w:p>
    <w:p w:rsidR="00424319" w:rsidRDefault="00A5266F">
      <w:pPr>
        <w:pStyle w:val="Titre4"/>
        <w:numPr>
          <w:ilvl w:val="0"/>
          <w:numId w:val="32"/>
        </w:numPr>
        <w:spacing w:before="0"/>
        <w:rPr>
          <w:rFonts w:ascii="Footlight MT Light" w:hAnsi="Footlight MT Light"/>
          <w:i/>
          <w:sz w:val="28"/>
          <w:szCs w:val="36"/>
          <w:u w:val="single"/>
        </w:rPr>
      </w:pPr>
      <w:r w:rsidRPr="0054601F">
        <w:rPr>
          <w:rFonts w:ascii="Footlight MT Light" w:hAnsi="Footlight MT Light"/>
          <w:i/>
          <w:sz w:val="28"/>
          <w:szCs w:val="36"/>
          <w:u w:val="single"/>
        </w:rPr>
        <w:t xml:space="preserve"> La gestion administrative </w:t>
      </w:r>
    </w:p>
    <w:p w:rsidR="0054601F" w:rsidRDefault="0054601F">
      <w:pPr>
        <w:autoSpaceDE w:val="0"/>
        <w:autoSpaceDN w:val="0"/>
        <w:adjustRightInd w:val="0"/>
        <w:spacing w:after="0" w:line="240" w:lineRule="auto"/>
        <w:ind w:left="357"/>
        <w:jc w:val="both"/>
        <w:rPr>
          <w:rFonts w:ascii="Footlight MT Light" w:hAnsi="Footlight MT Light" w:cs="TimesNewRomanPSMT"/>
          <w:sz w:val="24"/>
          <w:szCs w:val="24"/>
        </w:rPr>
      </w:pP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 xml:space="preserve">Pour assurer les missions de la fonction GRH, ces entreprises se sont dotées soit d’une structure ayant le rang de Direction rattachée directement au principal dirigeant de l’entreprise ou intégrée à une Direction aux missions plus larges que la Gestion des Ressources Humaines, ou soit un service administratif. </w:t>
      </w:r>
    </w:p>
    <w:p w:rsidR="00EC5F9F" w:rsidRDefault="00EC5F9F" w:rsidP="0054601F">
      <w:pPr>
        <w:autoSpaceDE w:val="0"/>
        <w:autoSpaceDN w:val="0"/>
        <w:adjustRightInd w:val="0"/>
        <w:spacing w:after="0" w:line="240" w:lineRule="auto"/>
        <w:jc w:val="both"/>
        <w:rPr>
          <w:rFonts w:ascii="Footlight MT Light" w:hAnsi="Footlight MT Light" w:cs="TimesNewRomanPSMT"/>
          <w:sz w:val="28"/>
        </w:rPr>
      </w:pP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La répartition des tâches dans les</w:t>
      </w:r>
      <w:r w:rsidRPr="0054601F">
        <w:rPr>
          <w:rFonts w:ascii="Footlight MT Light" w:hAnsi="Footlight MT Light" w:cs="TimesNewRomanPS-ItalicMT"/>
          <w:i/>
          <w:iCs/>
          <w:sz w:val="28"/>
        </w:rPr>
        <w:t xml:space="preserve"> </w:t>
      </w:r>
      <w:r w:rsidRPr="0054601F">
        <w:rPr>
          <w:rFonts w:ascii="Footlight MT Light" w:hAnsi="Footlight MT Light" w:cs="TimesNewRomanPSMT"/>
          <w:sz w:val="28"/>
        </w:rPr>
        <w:t xml:space="preserve">structures de Gestion des Ressources Humaines est organisée suivant le modèle bien répandu des DRH des entreprises européennes, en sections ou services chargés de : l’emploi et le recrutement, la </w:t>
      </w:r>
      <w:r w:rsidRPr="0054601F">
        <w:rPr>
          <w:rFonts w:ascii="Footlight MT Light" w:hAnsi="Footlight MT Light" w:cs="TimesNewRomanPSMT"/>
          <w:sz w:val="28"/>
        </w:rPr>
        <w:lastRenderedPageBreak/>
        <w:t>formation et le développement, la rémunération et la paie, la gestion des carrières, l’administration du personnel, le social (la sécurité sociale).</w:t>
      </w:r>
    </w:p>
    <w:p w:rsidR="00EC5F9F" w:rsidRDefault="00EC5F9F" w:rsidP="0054601F">
      <w:pPr>
        <w:autoSpaceDE w:val="0"/>
        <w:autoSpaceDN w:val="0"/>
        <w:adjustRightInd w:val="0"/>
        <w:spacing w:after="0" w:line="240" w:lineRule="auto"/>
        <w:jc w:val="both"/>
        <w:rPr>
          <w:rFonts w:ascii="Footlight MT Light" w:hAnsi="Footlight MT Light" w:cs="TimesNewRomanPSMT"/>
          <w:sz w:val="28"/>
        </w:rPr>
      </w:pP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 xml:space="preserve">Au-delà de la définition de la place de la fonction GRH et de son organisation dans le dispositif de pilotage, les entreprises ont mis en place, pour assurer les activités de Gestion des Ressources Humaines, des méthodes et outils très proches de ceux que l’on rencontre dans les entreprises européennes. Le plus souvent des adaptations ont été faites pour tenir compte du contexte culturel. </w:t>
      </w:r>
    </w:p>
    <w:p w:rsidR="00EC5F9F" w:rsidRDefault="00EC5F9F" w:rsidP="0054601F">
      <w:pPr>
        <w:autoSpaceDE w:val="0"/>
        <w:autoSpaceDN w:val="0"/>
        <w:adjustRightInd w:val="0"/>
        <w:spacing w:after="0" w:line="240" w:lineRule="auto"/>
        <w:jc w:val="both"/>
        <w:rPr>
          <w:rFonts w:ascii="Footlight MT Light" w:hAnsi="Footlight MT Light" w:cs="TimesNewRomanPSMT"/>
          <w:sz w:val="28"/>
        </w:rPr>
      </w:pP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Cette approche est concrétisée au sein des entreprises par la création d’outils de gestion pour l’emploi, le recrutement, la formation, la rémunération, l’appréciation du personnel mais également dans le système d’information des Ressources Humaines par la mise en place de tableaux de bord sociaux périodiques.</w:t>
      </w:r>
    </w:p>
    <w:p w:rsidR="00DD09F6" w:rsidRPr="0054601F" w:rsidRDefault="00DD09F6" w:rsidP="0054601F">
      <w:pPr>
        <w:autoSpaceDE w:val="0"/>
        <w:autoSpaceDN w:val="0"/>
        <w:adjustRightInd w:val="0"/>
        <w:spacing w:after="0" w:line="240" w:lineRule="auto"/>
        <w:jc w:val="both"/>
        <w:rPr>
          <w:rFonts w:ascii="Footlight MT Light" w:hAnsi="Footlight MT Light" w:cs="TimesNewRomanPSMT"/>
          <w:sz w:val="28"/>
        </w:rPr>
      </w:pP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L’informatique est présente surtout dans le traitement de la paie mais son utilisation tend à s’élargir à d’autres domaines de la GRH, comme le traitement de l’information sociale par la production de tableaux de bord sociaux.</w:t>
      </w: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En matière de gestion de l’emploi, il existe dans certaines de ces entreprises des fiches de poste et une classification.</w:t>
      </w: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La gestion des effectifs donne lieu à des tableaux de bord réguliers et la tenue des fichiers du personnel est faite avec rigueur. Les</w:t>
      </w:r>
      <w:r w:rsidRPr="0054601F">
        <w:rPr>
          <w:rFonts w:ascii="Footlight MT Light" w:hAnsi="Footlight MT Light"/>
          <w:sz w:val="28"/>
        </w:rPr>
        <w:t xml:space="preserve"> Livres légaux existent dans la plupart des entreprises, et le paiement des charges sociales  se fait régulièrement.</w:t>
      </w:r>
    </w:p>
    <w:p w:rsidR="00DD09F6" w:rsidRPr="0054601F" w:rsidRDefault="00A5266F" w:rsidP="0054601F">
      <w:pPr>
        <w:autoSpaceDE w:val="0"/>
        <w:autoSpaceDN w:val="0"/>
        <w:adjustRightInd w:val="0"/>
        <w:spacing w:after="0" w:line="240" w:lineRule="auto"/>
        <w:jc w:val="both"/>
        <w:rPr>
          <w:rFonts w:ascii="Footlight MT Light" w:hAnsi="Footlight MT Light" w:cs="TimesNewRomanPSMT"/>
          <w:sz w:val="28"/>
        </w:rPr>
      </w:pPr>
      <w:r w:rsidRPr="0054601F">
        <w:rPr>
          <w:rFonts w:ascii="Footlight MT Light" w:hAnsi="Footlight MT Light" w:cs="TimesNewRomanPSMT"/>
          <w:sz w:val="28"/>
        </w:rPr>
        <w:t>Néanmoins, la gestion prévisionnelle des emplois et compétences – la GPEC - est plus présente dans le discours des DRH des entreprises que dans leurs pratiques de gestion. La démarche de GPEC est perçue comme une phase avancée, ultime, de la Gestion des Ressources Humaines, dont la mise en œuvre est reportée à plus tard.</w:t>
      </w:r>
    </w:p>
    <w:p w:rsidR="00DD09F6" w:rsidRDefault="00DD09F6">
      <w:pPr>
        <w:spacing w:after="0" w:line="240" w:lineRule="auto"/>
        <w:ind w:left="357"/>
        <w:rPr>
          <w:rStyle w:val="lev"/>
          <w:rFonts w:ascii="Footlight MT Light" w:eastAsia="Times New Roman" w:hAnsi="Footlight MT Light" w:cs="Times New Roman"/>
          <w:color w:val="FF0000"/>
          <w:sz w:val="24"/>
          <w:szCs w:val="24"/>
        </w:rPr>
      </w:pPr>
    </w:p>
    <w:p w:rsidR="00DD09F6" w:rsidRDefault="00A5266F" w:rsidP="00EC5F9F">
      <w:pPr>
        <w:spacing w:after="0" w:line="240" w:lineRule="auto"/>
        <w:jc w:val="center"/>
        <w:rPr>
          <w:rFonts w:ascii="Footlight MT Light" w:hAnsi="Footlight MT Light"/>
          <w:b/>
          <w:bCs/>
          <w:sz w:val="28"/>
          <w:u w:val="single"/>
        </w:rPr>
      </w:pPr>
      <w:r w:rsidRPr="00EC5F9F">
        <w:rPr>
          <w:rFonts w:ascii="Footlight MT Light" w:hAnsi="Footlight MT Light"/>
          <w:b/>
          <w:bCs/>
          <w:sz w:val="28"/>
          <w:u w:val="single"/>
        </w:rPr>
        <w:t>Tableau 08</w:t>
      </w:r>
      <w:r w:rsidR="00EC5F9F" w:rsidRPr="00EC5F9F">
        <w:rPr>
          <w:rFonts w:ascii="Footlight MT Light" w:hAnsi="Footlight MT Light"/>
          <w:b/>
          <w:bCs/>
          <w:sz w:val="28"/>
          <w:u w:val="single"/>
        </w:rPr>
        <w:t> :</w:t>
      </w:r>
      <w:r w:rsidRPr="00EC5F9F">
        <w:rPr>
          <w:rFonts w:ascii="Footlight MT Light" w:hAnsi="Footlight MT Light"/>
          <w:b/>
          <w:bCs/>
          <w:sz w:val="28"/>
          <w:u w:val="single"/>
        </w:rPr>
        <w:t>Turn over</w:t>
      </w:r>
    </w:p>
    <w:p w:rsidR="00FD751A" w:rsidRPr="00EC5F9F" w:rsidRDefault="00FD751A" w:rsidP="00EC5F9F">
      <w:pPr>
        <w:spacing w:after="0" w:line="240" w:lineRule="auto"/>
        <w:jc w:val="center"/>
        <w:rPr>
          <w:rFonts w:ascii="Footlight MT Light" w:hAnsi="Footlight MT Light"/>
          <w:b/>
          <w:bCs/>
          <w:sz w:val="28"/>
          <w:u w:val="single"/>
        </w:rPr>
      </w:pPr>
    </w:p>
    <w:p w:rsidR="00B527C9" w:rsidRPr="00B527C9" w:rsidRDefault="00FD6C28">
      <w:pPr>
        <w:spacing w:after="0" w:line="240" w:lineRule="auto"/>
        <w:rPr>
          <w:rFonts w:ascii="Footlight MT Light" w:hAnsi="Footlight MT Light"/>
          <w:sz w:val="24"/>
          <w:szCs w:val="24"/>
        </w:rPr>
      </w:pPr>
      <w:r w:rsidRPr="00FD6C28">
        <w:rPr>
          <w:rFonts w:ascii="Footlight MT Light" w:hAnsi="Footlight MT Light"/>
          <w:sz w:val="24"/>
          <w:szCs w:val="24"/>
        </w:rPr>
        <w:t>Les entreprises publiques ont enregistré des départs importants de personnels qualifiés, évalués à 1336 entre 2006 et 2008, représentant 6,5% du total des effectifs cumulés et répartis comme indiqué ci-dessous.</w:t>
      </w:r>
      <w:r w:rsidRPr="00FD6C28">
        <w:rPr>
          <w:rStyle w:val="Appelnotedebasdep"/>
          <w:rFonts w:ascii="Footlight MT Light" w:hAnsi="Footlight MT Light"/>
        </w:rPr>
        <w:footnoteReference w:id="28"/>
      </w:r>
    </w:p>
    <w:p w:rsidR="00C54728" w:rsidRDefault="00C54728" w:rsidP="00EC5F9F">
      <w:pPr>
        <w:spacing w:after="0" w:line="240" w:lineRule="auto"/>
        <w:rPr>
          <w:rFonts w:ascii="Footlight MT Light" w:hAnsi="Footlight MT Light"/>
          <w:b/>
          <w:bCs/>
          <w:sz w:val="24"/>
          <w:szCs w:val="24"/>
        </w:rPr>
      </w:pPr>
    </w:p>
    <w:p w:rsidR="00EC5F9F" w:rsidRPr="00EC5F9F" w:rsidRDefault="00EC5F9F" w:rsidP="00EC5F9F">
      <w:pPr>
        <w:spacing w:after="0" w:line="240" w:lineRule="auto"/>
        <w:rPr>
          <w:rFonts w:ascii="Footlight MT Light" w:hAnsi="Footlight MT Light"/>
          <w:b/>
          <w:bCs/>
          <w:sz w:val="24"/>
          <w:szCs w:val="24"/>
        </w:rPr>
      </w:pPr>
    </w:p>
    <w:tbl>
      <w:tblPr>
        <w:tblStyle w:val="Trameclaire-Accent11"/>
        <w:tblW w:w="0" w:type="auto"/>
        <w:jc w:val="center"/>
        <w:tblInd w:w="-2737" w:type="dxa"/>
        <w:tblLook w:val="04A0"/>
      </w:tblPr>
      <w:tblGrid>
        <w:gridCol w:w="5529"/>
        <w:gridCol w:w="836"/>
        <w:gridCol w:w="836"/>
        <w:gridCol w:w="836"/>
      </w:tblGrid>
      <w:tr w:rsidR="009909ED" w:rsidRPr="00EC5F9F" w:rsidTr="00EC5F9F">
        <w:trPr>
          <w:cnfStyle w:val="100000000000"/>
          <w:jc w:val="center"/>
        </w:trPr>
        <w:tc>
          <w:tcPr>
            <w:cnfStyle w:val="001000000000"/>
            <w:tcW w:w="5529" w:type="dxa"/>
            <w:vAlign w:val="center"/>
            <w:hideMark/>
          </w:tcPr>
          <w:p w:rsidR="009909ED" w:rsidRPr="00EC5F9F" w:rsidRDefault="00A5266F" w:rsidP="00EC5F9F">
            <w:pPr>
              <w:pStyle w:val="NormalWeb"/>
              <w:rPr>
                <w:rFonts w:ascii="Footlight MT Light" w:hAnsi="Footlight MT Light"/>
                <w:sz w:val="28"/>
                <w:szCs w:val="28"/>
              </w:rPr>
            </w:pPr>
            <w:r w:rsidRPr="00EC5F9F">
              <w:rPr>
                <w:rFonts w:ascii="Footlight MT Light" w:hAnsi="Footlight MT Light"/>
                <w:sz w:val="28"/>
                <w:szCs w:val="28"/>
              </w:rPr>
              <w:t>Mouvements</w:t>
            </w:r>
          </w:p>
        </w:tc>
        <w:tc>
          <w:tcPr>
            <w:tcW w:w="807" w:type="dxa"/>
            <w:vAlign w:val="center"/>
            <w:hideMark/>
          </w:tcPr>
          <w:p w:rsidR="009909ED" w:rsidRPr="00EC5F9F" w:rsidRDefault="00A5266F" w:rsidP="00EC5F9F">
            <w:pPr>
              <w:pStyle w:val="NormalWeb"/>
              <w:jc w:val="center"/>
              <w:cnfStyle w:val="100000000000"/>
              <w:rPr>
                <w:rFonts w:ascii="Footlight MT Light" w:hAnsi="Footlight MT Light"/>
                <w:sz w:val="28"/>
                <w:szCs w:val="28"/>
              </w:rPr>
            </w:pPr>
            <w:r w:rsidRPr="00EC5F9F">
              <w:rPr>
                <w:rFonts w:ascii="Footlight MT Light" w:hAnsi="Footlight MT Light"/>
                <w:sz w:val="28"/>
                <w:szCs w:val="28"/>
              </w:rPr>
              <w:t>2006</w:t>
            </w:r>
          </w:p>
        </w:tc>
        <w:tc>
          <w:tcPr>
            <w:tcW w:w="811" w:type="dxa"/>
            <w:vAlign w:val="center"/>
            <w:hideMark/>
          </w:tcPr>
          <w:p w:rsidR="009909ED" w:rsidRPr="00EC5F9F" w:rsidRDefault="00A5266F" w:rsidP="00EC5F9F">
            <w:pPr>
              <w:pStyle w:val="NormalWeb"/>
              <w:jc w:val="center"/>
              <w:cnfStyle w:val="100000000000"/>
              <w:rPr>
                <w:rFonts w:ascii="Footlight MT Light" w:hAnsi="Footlight MT Light"/>
                <w:sz w:val="28"/>
                <w:szCs w:val="28"/>
              </w:rPr>
            </w:pPr>
            <w:r w:rsidRPr="00EC5F9F">
              <w:rPr>
                <w:rFonts w:ascii="Footlight MT Light" w:hAnsi="Footlight MT Light"/>
                <w:sz w:val="28"/>
                <w:szCs w:val="28"/>
              </w:rPr>
              <w:t>2007</w:t>
            </w:r>
          </w:p>
        </w:tc>
        <w:tc>
          <w:tcPr>
            <w:tcW w:w="815" w:type="dxa"/>
            <w:vAlign w:val="center"/>
            <w:hideMark/>
          </w:tcPr>
          <w:p w:rsidR="009909ED" w:rsidRPr="00EC5F9F" w:rsidRDefault="00A5266F" w:rsidP="00EC5F9F">
            <w:pPr>
              <w:pStyle w:val="NormalWeb"/>
              <w:jc w:val="center"/>
              <w:cnfStyle w:val="100000000000"/>
              <w:rPr>
                <w:rFonts w:ascii="Footlight MT Light" w:hAnsi="Footlight MT Light"/>
                <w:sz w:val="28"/>
                <w:szCs w:val="28"/>
              </w:rPr>
            </w:pPr>
            <w:r w:rsidRPr="00EC5F9F">
              <w:rPr>
                <w:rFonts w:ascii="Footlight MT Light" w:hAnsi="Footlight MT Light"/>
                <w:sz w:val="28"/>
                <w:szCs w:val="28"/>
              </w:rPr>
              <w:t>2008</w:t>
            </w:r>
          </w:p>
        </w:tc>
      </w:tr>
      <w:tr w:rsidR="009909ED" w:rsidRPr="00EC5F9F" w:rsidTr="00EC5F9F">
        <w:trPr>
          <w:cnfStyle w:val="000000100000"/>
          <w:jc w:val="center"/>
        </w:trPr>
        <w:tc>
          <w:tcPr>
            <w:cnfStyle w:val="001000000000"/>
            <w:tcW w:w="5529" w:type="dxa"/>
            <w:vAlign w:val="center"/>
            <w:hideMark/>
          </w:tcPr>
          <w:p w:rsidR="00DD09F6" w:rsidRPr="00EC5F9F" w:rsidRDefault="00A5266F" w:rsidP="00EC5F9F">
            <w:pPr>
              <w:pStyle w:val="NormalWeb"/>
              <w:rPr>
                <w:rFonts w:ascii="Footlight MT Light" w:hAnsi="Footlight MT Light"/>
                <w:sz w:val="28"/>
                <w:szCs w:val="28"/>
              </w:rPr>
            </w:pPr>
            <w:r w:rsidRPr="00EC5F9F">
              <w:rPr>
                <w:rFonts w:ascii="Footlight MT Light" w:hAnsi="Footlight MT Light"/>
                <w:sz w:val="28"/>
                <w:szCs w:val="28"/>
              </w:rPr>
              <w:t>Nouveaux employés</w:t>
            </w:r>
          </w:p>
        </w:tc>
        <w:tc>
          <w:tcPr>
            <w:tcW w:w="807" w:type="dxa"/>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c>
          <w:tcPr>
            <w:tcW w:w="811" w:type="dxa"/>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c>
          <w:tcPr>
            <w:tcW w:w="815" w:type="dxa"/>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r>
      <w:tr w:rsidR="009909ED" w:rsidRPr="00EC5F9F" w:rsidTr="00EC5F9F">
        <w:trPr>
          <w:jc w:val="center"/>
        </w:trPr>
        <w:tc>
          <w:tcPr>
            <w:cnfStyle w:val="001000000000"/>
            <w:tcW w:w="5529" w:type="dxa"/>
            <w:vAlign w:val="center"/>
            <w:hideMark/>
          </w:tcPr>
          <w:p w:rsidR="00DD09F6" w:rsidRPr="00EC5F9F" w:rsidRDefault="00A5266F" w:rsidP="00EC5F9F">
            <w:pPr>
              <w:pStyle w:val="NormalWeb"/>
              <w:rPr>
                <w:rFonts w:ascii="Footlight MT Light" w:hAnsi="Footlight MT Light"/>
                <w:sz w:val="28"/>
                <w:szCs w:val="28"/>
              </w:rPr>
            </w:pPr>
            <w:r w:rsidRPr="00EC5F9F">
              <w:rPr>
                <w:rFonts w:ascii="Footlight MT Light" w:hAnsi="Footlight MT Light"/>
                <w:sz w:val="28"/>
                <w:szCs w:val="28"/>
              </w:rPr>
              <w:t>Départs</w:t>
            </w:r>
          </w:p>
        </w:tc>
        <w:tc>
          <w:tcPr>
            <w:tcW w:w="807" w:type="dxa"/>
            <w:vAlign w:val="center"/>
            <w:hideMark/>
          </w:tcPr>
          <w:p w:rsidR="00DD09F6" w:rsidRPr="00EC5F9F" w:rsidRDefault="00A5266F" w:rsidP="00EC5F9F">
            <w:pPr>
              <w:pStyle w:val="PrformatHTML"/>
              <w:jc w:val="center"/>
              <w:cnfStyle w:val="000000000000"/>
              <w:rPr>
                <w:rFonts w:ascii="Footlight MT Light" w:hAnsi="Footlight MT Light"/>
                <w:sz w:val="28"/>
                <w:szCs w:val="28"/>
              </w:rPr>
            </w:pPr>
            <w:r w:rsidRPr="00EC5F9F">
              <w:rPr>
                <w:rFonts w:ascii="Footlight MT Light" w:hAnsi="Footlight MT Light"/>
                <w:sz w:val="28"/>
                <w:szCs w:val="28"/>
              </w:rPr>
              <w:t>-</w:t>
            </w:r>
          </w:p>
        </w:tc>
        <w:tc>
          <w:tcPr>
            <w:tcW w:w="811" w:type="dxa"/>
            <w:vAlign w:val="center"/>
            <w:hideMark/>
          </w:tcPr>
          <w:p w:rsidR="00DD09F6" w:rsidRPr="00EC5F9F" w:rsidRDefault="00A5266F" w:rsidP="00EC5F9F">
            <w:pPr>
              <w:pStyle w:val="PrformatHTML"/>
              <w:jc w:val="center"/>
              <w:cnfStyle w:val="000000000000"/>
              <w:rPr>
                <w:rFonts w:ascii="Footlight MT Light" w:hAnsi="Footlight MT Light"/>
                <w:sz w:val="28"/>
                <w:szCs w:val="28"/>
              </w:rPr>
            </w:pPr>
            <w:r w:rsidRPr="00EC5F9F">
              <w:rPr>
                <w:rFonts w:ascii="Footlight MT Light" w:hAnsi="Footlight MT Light"/>
                <w:sz w:val="28"/>
                <w:szCs w:val="28"/>
              </w:rPr>
              <w:t>-</w:t>
            </w:r>
          </w:p>
        </w:tc>
        <w:tc>
          <w:tcPr>
            <w:tcW w:w="815" w:type="dxa"/>
            <w:vAlign w:val="center"/>
            <w:hideMark/>
          </w:tcPr>
          <w:p w:rsidR="00DD09F6" w:rsidRPr="00EC5F9F" w:rsidRDefault="00A5266F" w:rsidP="00EC5F9F">
            <w:pPr>
              <w:pStyle w:val="PrformatHTML"/>
              <w:jc w:val="center"/>
              <w:cnfStyle w:val="000000000000"/>
              <w:rPr>
                <w:rFonts w:ascii="Footlight MT Light" w:hAnsi="Footlight MT Light"/>
                <w:sz w:val="28"/>
                <w:szCs w:val="28"/>
              </w:rPr>
            </w:pPr>
            <w:r w:rsidRPr="00EC5F9F">
              <w:rPr>
                <w:rFonts w:ascii="Footlight MT Light" w:hAnsi="Footlight MT Light"/>
                <w:sz w:val="28"/>
                <w:szCs w:val="28"/>
              </w:rPr>
              <w:t>1336</w:t>
            </w:r>
          </w:p>
        </w:tc>
      </w:tr>
      <w:tr w:rsidR="009909ED" w:rsidRPr="00EC5F9F" w:rsidTr="00EC5F9F">
        <w:trPr>
          <w:cnfStyle w:val="000000100000"/>
          <w:trHeight w:val="353"/>
          <w:jc w:val="center"/>
        </w:trPr>
        <w:tc>
          <w:tcPr>
            <w:cnfStyle w:val="001000000000"/>
            <w:tcW w:w="5529" w:type="dxa"/>
            <w:vMerge w:val="restart"/>
            <w:vAlign w:val="center"/>
            <w:hideMark/>
          </w:tcPr>
          <w:p w:rsidR="00DD09F6" w:rsidRPr="00EC5F9F" w:rsidRDefault="00A5266F" w:rsidP="00EC5F9F">
            <w:pPr>
              <w:pStyle w:val="NormalWeb"/>
              <w:rPr>
                <w:rFonts w:ascii="Footlight MT Light" w:hAnsi="Footlight MT Light"/>
                <w:sz w:val="28"/>
                <w:szCs w:val="28"/>
              </w:rPr>
            </w:pPr>
            <w:r w:rsidRPr="00EC5F9F">
              <w:rPr>
                <w:rFonts w:ascii="Footlight MT Light" w:hAnsi="Footlight MT Light"/>
                <w:sz w:val="28"/>
                <w:szCs w:val="28"/>
              </w:rPr>
              <w:t>Représentant 6,5% du total des effectifs cumulés</w:t>
            </w:r>
          </w:p>
        </w:tc>
        <w:tc>
          <w:tcPr>
            <w:tcW w:w="807" w:type="dxa"/>
            <w:vMerge w:val="restart"/>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c>
          <w:tcPr>
            <w:tcW w:w="811" w:type="dxa"/>
            <w:vMerge w:val="restart"/>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c>
          <w:tcPr>
            <w:tcW w:w="815" w:type="dxa"/>
            <w:vMerge w:val="restart"/>
            <w:vAlign w:val="center"/>
            <w:hideMark/>
          </w:tcPr>
          <w:p w:rsidR="00DD09F6" w:rsidRPr="00EC5F9F" w:rsidRDefault="00DD09F6" w:rsidP="00EC5F9F">
            <w:pPr>
              <w:pStyle w:val="NormalWeb"/>
              <w:jc w:val="center"/>
              <w:cnfStyle w:val="000000100000"/>
              <w:rPr>
                <w:rFonts w:ascii="Footlight MT Light" w:hAnsi="Footlight MT Light"/>
                <w:sz w:val="28"/>
                <w:szCs w:val="28"/>
              </w:rPr>
            </w:pPr>
          </w:p>
        </w:tc>
      </w:tr>
      <w:tr w:rsidR="009909ED" w:rsidRPr="00EC5F9F" w:rsidTr="00A11DCD">
        <w:trPr>
          <w:trHeight w:val="296"/>
          <w:jc w:val="center"/>
        </w:trPr>
        <w:tc>
          <w:tcPr>
            <w:cnfStyle w:val="001000000000"/>
            <w:tcW w:w="5529" w:type="dxa"/>
            <w:vMerge/>
            <w:hideMark/>
          </w:tcPr>
          <w:p w:rsidR="00DD09F6" w:rsidRPr="00EC5F9F" w:rsidRDefault="00DD09F6">
            <w:pPr>
              <w:rPr>
                <w:rFonts w:ascii="Footlight MT Light" w:hAnsi="Footlight MT Light"/>
                <w:sz w:val="28"/>
              </w:rPr>
            </w:pPr>
          </w:p>
        </w:tc>
        <w:tc>
          <w:tcPr>
            <w:tcW w:w="807" w:type="dxa"/>
            <w:vMerge/>
            <w:hideMark/>
          </w:tcPr>
          <w:p w:rsidR="00DD09F6" w:rsidRPr="00EC5F9F" w:rsidRDefault="00DD09F6">
            <w:pPr>
              <w:cnfStyle w:val="000000000000"/>
              <w:rPr>
                <w:rFonts w:ascii="Footlight MT Light" w:hAnsi="Footlight MT Light"/>
                <w:sz w:val="28"/>
              </w:rPr>
            </w:pPr>
          </w:p>
        </w:tc>
        <w:tc>
          <w:tcPr>
            <w:tcW w:w="811" w:type="dxa"/>
            <w:vMerge/>
            <w:hideMark/>
          </w:tcPr>
          <w:p w:rsidR="00DD09F6" w:rsidRPr="00EC5F9F" w:rsidRDefault="00DD09F6">
            <w:pPr>
              <w:cnfStyle w:val="000000000000"/>
              <w:rPr>
                <w:rFonts w:ascii="Footlight MT Light" w:hAnsi="Footlight MT Light"/>
                <w:sz w:val="28"/>
              </w:rPr>
            </w:pPr>
          </w:p>
        </w:tc>
        <w:tc>
          <w:tcPr>
            <w:tcW w:w="815" w:type="dxa"/>
            <w:vMerge/>
            <w:hideMark/>
          </w:tcPr>
          <w:p w:rsidR="00DD09F6" w:rsidRPr="00EC5F9F" w:rsidRDefault="00DD09F6">
            <w:pPr>
              <w:cnfStyle w:val="000000000000"/>
              <w:rPr>
                <w:rFonts w:ascii="Footlight MT Light" w:hAnsi="Footlight MT Light"/>
                <w:sz w:val="28"/>
              </w:rPr>
            </w:pPr>
          </w:p>
        </w:tc>
      </w:tr>
    </w:tbl>
    <w:p w:rsidR="009909ED" w:rsidRPr="00F42A0C" w:rsidRDefault="009909ED" w:rsidP="00F42A0C">
      <w:pPr>
        <w:pStyle w:val="NormalWeb"/>
        <w:rPr>
          <w:rFonts w:ascii="Footlight MT Light" w:hAnsi="Footlight MT Light"/>
        </w:rPr>
      </w:pPr>
    </w:p>
    <w:p w:rsidR="008F1A4B" w:rsidRPr="00F42A0C" w:rsidRDefault="008F1A4B" w:rsidP="00F42A0C">
      <w:pPr>
        <w:pStyle w:val="NormalWeb"/>
        <w:rPr>
          <w:rFonts w:ascii="Footlight MT Light" w:hAnsi="Footlight MT Light"/>
        </w:rPr>
      </w:pPr>
    </w:p>
    <w:tbl>
      <w:tblPr>
        <w:tblStyle w:val="Trameclaire-Accent2"/>
        <w:tblW w:w="0" w:type="auto"/>
        <w:tblInd w:w="1668" w:type="dxa"/>
        <w:tblLook w:val="04A0"/>
      </w:tblPr>
      <w:tblGrid>
        <w:gridCol w:w="3510"/>
        <w:gridCol w:w="2727"/>
      </w:tblGrid>
      <w:tr w:rsidR="008F1A4B" w:rsidRPr="00F42A0C" w:rsidTr="00040226">
        <w:trPr>
          <w:cnfStyle w:val="100000000000"/>
        </w:trPr>
        <w:tc>
          <w:tcPr>
            <w:cnfStyle w:val="001000000000"/>
            <w:tcW w:w="3510" w:type="dxa"/>
          </w:tcPr>
          <w:p w:rsidR="00DD09F6" w:rsidRDefault="00A5266F">
            <w:pPr>
              <w:pStyle w:val="NormalWeb"/>
              <w:jc w:val="center"/>
              <w:rPr>
                <w:rFonts w:ascii="Footlight MT Light" w:hAnsi="Footlight MT Light"/>
              </w:rPr>
            </w:pPr>
            <w:r w:rsidRPr="00A5266F">
              <w:rPr>
                <w:rFonts w:ascii="Footlight MT Light" w:hAnsi="Footlight MT Light"/>
              </w:rPr>
              <w:t>Cadres</w:t>
            </w:r>
          </w:p>
        </w:tc>
        <w:tc>
          <w:tcPr>
            <w:tcW w:w="2727" w:type="dxa"/>
          </w:tcPr>
          <w:p w:rsidR="00DD09F6" w:rsidRDefault="00A5266F">
            <w:pPr>
              <w:pStyle w:val="NormalWeb"/>
              <w:jc w:val="center"/>
              <w:cnfStyle w:val="100000000000"/>
              <w:rPr>
                <w:rFonts w:ascii="Footlight MT Light" w:hAnsi="Footlight MT Light"/>
              </w:rPr>
            </w:pPr>
            <w:r w:rsidRPr="00A5266F">
              <w:rPr>
                <w:rFonts w:ascii="Footlight MT Light" w:hAnsi="Footlight MT Light"/>
              </w:rPr>
              <w:t>704</w:t>
            </w:r>
          </w:p>
        </w:tc>
      </w:tr>
      <w:tr w:rsidR="008F1A4B" w:rsidRPr="00F42A0C" w:rsidTr="00040226">
        <w:trPr>
          <w:cnfStyle w:val="000000100000"/>
        </w:trPr>
        <w:tc>
          <w:tcPr>
            <w:cnfStyle w:val="001000000000"/>
            <w:tcW w:w="3510" w:type="dxa"/>
          </w:tcPr>
          <w:p w:rsidR="00DD09F6" w:rsidRDefault="00A5266F">
            <w:pPr>
              <w:pStyle w:val="NormalWeb"/>
              <w:jc w:val="center"/>
              <w:rPr>
                <w:rFonts w:ascii="Footlight MT Light" w:hAnsi="Footlight MT Light"/>
              </w:rPr>
            </w:pPr>
            <w:r w:rsidRPr="00A5266F">
              <w:rPr>
                <w:rFonts w:ascii="Footlight MT Light" w:hAnsi="Footlight MT Light"/>
              </w:rPr>
              <w:t>Maitrise</w:t>
            </w:r>
          </w:p>
        </w:tc>
        <w:tc>
          <w:tcPr>
            <w:tcW w:w="2727" w:type="dxa"/>
          </w:tcPr>
          <w:p w:rsidR="00DD09F6" w:rsidRDefault="00A5266F">
            <w:pPr>
              <w:pStyle w:val="NormalWeb"/>
              <w:jc w:val="center"/>
              <w:cnfStyle w:val="000000100000"/>
              <w:rPr>
                <w:rFonts w:ascii="Footlight MT Light" w:hAnsi="Footlight MT Light"/>
              </w:rPr>
            </w:pPr>
            <w:r w:rsidRPr="00A5266F">
              <w:rPr>
                <w:rFonts w:ascii="Footlight MT Light" w:hAnsi="Footlight MT Light"/>
              </w:rPr>
              <w:t>247</w:t>
            </w:r>
          </w:p>
        </w:tc>
      </w:tr>
      <w:tr w:rsidR="008F1A4B" w:rsidRPr="00F42A0C" w:rsidTr="00040226">
        <w:tc>
          <w:tcPr>
            <w:cnfStyle w:val="001000000000"/>
            <w:tcW w:w="3510" w:type="dxa"/>
          </w:tcPr>
          <w:p w:rsidR="00DD09F6" w:rsidRDefault="00A5266F">
            <w:pPr>
              <w:pStyle w:val="NormalWeb"/>
              <w:jc w:val="center"/>
              <w:rPr>
                <w:rFonts w:ascii="Footlight MT Light" w:hAnsi="Footlight MT Light"/>
              </w:rPr>
            </w:pPr>
            <w:r w:rsidRPr="00A5266F">
              <w:rPr>
                <w:rFonts w:ascii="Footlight MT Light" w:hAnsi="Footlight MT Light"/>
              </w:rPr>
              <w:t>Exécution</w:t>
            </w:r>
          </w:p>
        </w:tc>
        <w:tc>
          <w:tcPr>
            <w:tcW w:w="2727" w:type="dxa"/>
          </w:tcPr>
          <w:p w:rsidR="00DD09F6" w:rsidRDefault="00A5266F">
            <w:pPr>
              <w:pStyle w:val="NormalWeb"/>
              <w:jc w:val="center"/>
              <w:cnfStyle w:val="000000000000"/>
              <w:rPr>
                <w:rFonts w:ascii="Footlight MT Light" w:hAnsi="Footlight MT Light"/>
              </w:rPr>
            </w:pPr>
            <w:r w:rsidRPr="00A5266F">
              <w:rPr>
                <w:rFonts w:ascii="Footlight MT Light" w:hAnsi="Footlight MT Light"/>
              </w:rPr>
              <w:t>385</w:t>
            </w:r>
          </w:p>
        </w:tc>
      </w:tr>
      <w:tr w:rsidR="008F1A4B" w:rsidRPr="00F42A0C" w:rsidTr="00040226">
        <w:trPr>
          <w:cnfStyle w:val="000000100000"/>
        </w:trPr>
        <w:tc>
          <w:tcPr>
            <w:cnfStyle w:val="001000000000"/>
            <w:tcW w:w="3510" w:type="dxa"/>
          </w:tcPr>
          <w:p w:rsidR="00DD09F6" w:rsidRDefault="00A5266F">
            <w:pPr>
              <w:pStyle w:val="NormalWeb"/>
              <w:jc w:val="center"/>
              <w:rPr>
                <w:rFonts w:ascii="Footlight MT Light" w:hAnsi="Footlight MT Light"/>
              </w:rPr>
            </w:pPr>
            <w:r w:rsidRPr="00A5266F">
              <w:rPr>
                <w:rFonts w:ascii="Footlight MT Light" w:hAnsi="Footlight MT Light"/>
              </w:rPr>
              <w:t>Total</w:t>
            </w:r>
          </w:p>
        </w:tc>
        <w:tc>
          <w:tcPr>
            <w:tcW w:w="2727" w:type="dxa"/>
          </w:tcPr>
          <w:p w:rsidR="00DD09F6" w:rsidRDefault="00A5266F">
            <w:pPr>
              <w:pStyle w:val="NormalWeb"/>
              <w:jc w:val="center"/>
              <w:cnfStyle w:val="000000100000"/>
              <w:rPr>
                <w:rFonts w:ascii="Footlight MT Light" w:hAnsi="Footlight MT Light"/>
              </w:rPr>
            </w:pPr>
            <w:r w:rsidRPr="00A5266F">
              <w:rPr>
                <w:rFonts w:ascii="Footlight MT Light" w:hAnsi="Footlight MT Light"/>
              </w:rPr>
              <w:t>1336</w:t>
            </w:r>
          </w:p>
        </w:tc>
      </w:tr>
    </w:tbl>
    <w:p w:rsidR="008F1A4B" w:rsidRPr="00F42A0C" w:rsidRDefault="008F1A4B" w:rsidP="00F42A0C">
      <w:pPr>
        <w:pStyle w:val="NormalWeb"/>
        <w:rPr>
          <w:rFonts w:ascii="Footlight MT Light" w:hAnsi="Footlight MT Light"/>
        </w:rPr>
      </w:pPr>
    </w:p>
    <w:p w:rsidR="00424319" w:rsidRDefault="00EB578D">
      <w:pPr>
        <w:pStyle w:val="Titre2"/>
        <w:numPr>
          <w:ilvl w:val="0"/>
          <w:numId w:val="103"/>
        </w:numPr>
        <w:tabs>
          <w:tab w:val="left" w:pos="142"/>
        </w:tabs>
        <w:spacing w:before="0" w:after="0"/>
        <w:ind w:left="0" w:firstLine="0"/>
        <w:rPr>
          <w:rFonts w:ascii="Footlight MT Light" w:hAnsi="Footlight MT Light"/>
        </w:rPr>
      </w:pPr>
      <w:r w:rsidRPr="008E6BE1">
        <w:rPr>
          <w:rFonts w:ascii="Footlight MT Light" w:hAnsi="Footlight MT Light"/>
        </w:rPr>
        <w:lastRenderedPageBreak/>
        <w:t>EXPOSE DES RESULTATS DE TRIS DU QUESTIONNAIRE  </w:t>
      </w:r>
    </w:p>
    <w:p w:rsidR="008E6BE1" w:rsidRDefault="008E6BE1">
      <w:pPr>
        <w:autoSpaceDE w:val="0"/>
        <w:autoSpaceDN w:val="0"/>
        <w:adjustRightInd w:val="0"/>
        <w:spacing w:after="0" w:line="240" w:lineRule="auto"/>
        <w:jc w:val="both"/>
        <w:rPr>
          <w:rFonts w:ascii="Footlight MT Light" w:hAnsi="Footlight MT Light" w:cs="BookmanOldStyle"/>
          <w:color w:val="000000"/>
          <w:spacing w:val="-6"/>
          <w:sz w:val="24"/>
          <w:szCs w:val="24"/>
        </w:rPr>
      </w:pPr>
    </w:p>
    <w:p w:rsidR="00DD09F6" w:rsidRPr="001C0D67" w:rsidRDefault="00A5266F">
      <w:pPr>
        <w:autoSpaceDE w:val="0"/>
        <w:autoSpaceDN w:val="0"/>
        <w:adjustRightInd w:val="0"/>
        <w:spacing w:after="0" w:line="240" w:lineRule="auto"/>
        <w:jc w:val="both"/>
        <w:rPr>
          <w:rFonts w:ascii="Footlight MT Light" w:hAnsi="Footlight MT Light" w:cs="BookmanOldStyle"/>
          <w:spacing w:val="-6"/>
          <w:sz w:val="28"/>
        </w:rPr>
      </w:pPr>
      <w:r w:rsidRPr="001C0D67">
        <w:rPr>
          <w:rFonts w:ascii="Footlight MT Light" w:hAnsi="Footlight MT Light" w:cs="BookmanOldStyle"/>
          <w:color w:val="000000"/>
          <w:spacing w:val="-6"/>
          <w:sz w:val="28"/>
        </w:rPr>
        <w:t>L’objectif</w:t>
      </w:r>
      <w:r w:rsidRPr="001C0D67">
        <w:rPr>
          <w:rFonts w:ascii="Footlight MT Light" w:hAnsi="Footlight MT Light" w:cs="BookmanOldStyle"/>
          <w:color w:val="548DD4" w:themeColor="text2" w:themeTint="99"/>
          <w:spacing w:val="-6"/>
          <w:sz w:val="28"/>
        </w:rPr>
        <w:t xml:space="preserve"> </w:t>
      </w:r>
      <w:r w:rsidRPr="001C0D67">
        <w:rPr>
          <w:rFonts w:ascii="Footlight MT Light" w:hAnsi="Footlight MT Light" w:cs="BookmanOldStyle"/>
          <w:spacing w:val="-6"/>
          <w:sz w:val="28"/>
        </w:rPr>
        <w:t>du questionnaire proposé à l’ensemble des DRH</w:t>
      </w:r>
      <w:r w:rsidRPr="001C0D67">
        <w:rPr>
          <w:rStyle w:val="Appelnotedebasdep"/>
          <w:rFonts w:ascii="Footlight MT Light" w:hAnsi="Footlight MT Light" w:cs="BookmanOldStyle"/>
          <w:spacing w:val="-6"/>
          <w:sz w:val="28"/>
          <w:szCs w:val="28"/>
        </w:rPr>
        <w:footnoteReference w:id="29"/>
      </w:r>
      <w:r w:rsidRPr="001C0D67">
        <w:rPr>
          <w:rFonts w:ascii="Footlight MT Light" w:hAnsi="Footlight MT Light" w:cs="BookmanOldStyle"/>
          <w:spacing w:val="-6"/>
          <w:sz w:val="28"/>
        </w:rPr>
        <w:t xml:space="preserve"> des sociétés d’assurances avec l’engagement de confidentialité sur les réponses obtenues, étant d’avoir une vision la plus réaliste de la fonction ressources humaines et de faire ressortir ainsi ses forces et ses faiblesses.</w:t>
      </w: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Au regard des remontées d’enquête - généralement assez faibles dans le milieu - ce taux montre, que les enjeux et problématiques actuels sont suffisamment importants pour que les entreprises se soient mobilisées.</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Ainsi, sur les vingt trois (23) sociétés d’assurances interrogées, quinze (</w:t>
      </w:r>
      <w:r w:rsidRPr="001C0D67">
        <w:rPr>
          <w:rFonts w:ascii="Footlight MT Light" w:hAnsi="Footlight MT Light" w:cs="BookmanOldStyle"/>
          <w:sz w:val="28"/>
        </w:rPr>
        <w:t>15)</w:t>
      </w:r>
      <w:r w:rsidRPr="001C0D67">
        <w:rPr>
          <w:rFonts w:ascii="Footlight MT Light" w:hAnsi="Footlight MT Light" w:cs="BookmanOldStyle"/>
          <w:color w:val="FF0000"/>
          <w:sz w:val="28"/>
        </w:rPr>
        <w:t xml:space="preserve"> </w:t>
      </w:r>
      <w:r w:rsidRPr="001C0D67">
        <w:rPr>
          <w:rFonts w:ascii="Footlight MT Light" w:hAnsi="Footlight MT Light" w:cs="BookmanOldStyle"/>
          <w:color w:val="000000"/>
          <w:sz w:val="28"/>
        </w:rPr>
        <w:t>ont répondu favorablement à la proposition de participation au questionnaire</w:t>
      </w:r>
      <w:r w:rsidRPr="001C0D67">
        <w:rPr>
          <w:rFonts w:ascii="Footlight MT Light" w:hAnsi="Footlight MT Light" w:cs="BookmanOldStyle"/>
          <w:sz w:val="28"/>
        </w:rPr>
        <w:t xml:space="preserve">. </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La clôture de la phase « entretiens avec les DRH » à la fin du mois de décembre 2011, a permis la remise du questionnaire à l’ensemble des sociétés d’assurances, et s’est poursuivi jusqu’au mois de mars 2012. </w:t>
      </w: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Les sociétés qui n’ont pas pu répondre au questionnaire, pour la plupart, des filiales spécialisées en assurance de personnes, sont de création récentes ou en cours d’organisation.</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Le questionnaire visait les directeurs des ressources humaines et en ce sens a « bien touché sa cible ». Les répondants sont ainsi des directeurs des ressources humaines à  90%, des DFC et autres fonctions (10%). </w:t>
      </w: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sz w:val="28"/>
        </w:rPr>
        <w:t xml:space="preserve">En conséquence, pour avoir une vision d’ensemble, nous avons respecté dans notre analyse la répartition du questionnaire, segmenté en rubriques et sous rubriques. Un découpage de la fonction RH en domaines d’activités. </w:t>
      </w: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Au total, 150 questions et sous questions apportant une homogénéité dans la façon d’appréhender la structure organisationnelle des sociétés d’assurance, le dénombrement du personnel employé et d’analyser ses caractéristiques.  </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rsidP="001C0D67">
      <w:pPr>
        <w:autoSpaceDE w:val="0"/>
        <w:autoSpaceDN w:val="0"/>
        <w:adjustRightInd w:val="0"/>
        <w:spacing w:after="0" w:line="240" w:lineRule="auto"/>
        <w:jc w:val="both"/>
        <w:rPr>
          <w:rFonts w:ascii="Footlight MT Light" w:hAnsi="Footlight MT Light" w:cs="Tahoma"/>
          <w:color w:val="000000"/>
          <w:sz w:val="28"/>
        </w:rPr>
      </w:pPr>
      <w:r w:rsidRPr="001C0D67">
        <w:rPr>
          <w:rFonts w:ascii="Footlight MT Light" w:hAnsi="Footlight MT Light" w:cs="BookmanOldStyle"/>
          <w:color w:val="000000"/>
          <w:sz w:val="28"/>
        </w:rPr>
        <w:t>De prime abord, i</w:t>
      </w:r>
      <w:r w:rsidRPr="001C0D67">
        <w:rPr>
          <w:rFonts w:ascii="Footlight MT Light" w:hAnsi="Footlight MT Light" w:cs="BookmanOldStyle"/>
          <w:sz w:val="28"/>
        </w:rPr>
        <w:t>l ressort </w:t>
      </w:r>
      <w:r w:rsidR="001C0D67">
        <w:rPr>
          <w:rFonts w:ascii="Footlight MT Light" w:hAnsi="Footlight MT Light" w:cs="Tahoma"/>
          <w:color w:val="000000"/>
          <w:sz w:val="28"/>
        </w:rPr>
        <w:t>u</w:t>
      </w:r>
      <w:r w:rsidRPr="001C0D67">
        <w:rPr>
          <w:rFonts w:ascii="Footlight MT Light" w:hAnsi="Footlight MT Light" w:cs="Tahoma"/>
          <w:color w:val="000000"/>
          <w:sz w:val="28"/>
        </w:rPr>
        <w:t>n bon taux de retour qui permet de disposer d’une</w:t>
      </w:r>
      <w:r w:rsidR="001C0D67">
        <w:rPr>
          <w:rFonts w:ascii="Footlight MT Light" w:hAnsi="Footlight MT Light" w:cs="Tahoma"/>
          <w:color w:val="000000"/>
          <w:sz w:val="28"/>
        </w:rPr>
        <w:t xml:space="preserve">              </w:t>
      </w:r>
      <w:r w:rsidRPr="001C0D67">
        <w:rPr>
          <w:rFonts w:ascii="Footlight MT Light" w:hAnsi="Footlight MT Light" w:cs="Tahoma"/>
          <w:color w:val="000000"/>
          <w:sz w:val="28"/>
        </w:rPr>
        <w:t xml:space="preserve"> « photographie » précise.</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La mobilisation des sociétés d’assurances et à travers elles, les premiers responsables et leurs subalternes en charge de la R.H, a permis d’atteindre un bon taux de réponse pour le secteur puisque 65% des sociétés ont répondu. L’analyse des questionnaires remis a montré qu’ils sont qualitativement bien remplis dans leur grande majorité (croisements de données en lien donnant des résultats cohérents) fournissant ainsi une richesse d’information à analyser ainsi que des commentaires qualitatifs extrêmement nombreux.</w:t>
      </w:r>
    </w:p>
    <w:p w:rsid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DD09F6" w:rsidRPr="001C0D67"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Toutefois, plusieurs indicateurs montrent que cette enquête a pu fournir des éléments suffisamment représentatifs puisqu’elle fait apparaître des résultats relatifs aux différents caractéristiques de la ressource humaine et de repérer les disfonctionnements ou les améliorations d’une année à l’autre. </w:t>
      </w:r>
    </w:p>
    <w:p w:rsidR="00DD09F6" w:rsidRPr="001C0D67" w:rsidRDefault="00DD09F6">
      <w:pPr>
        <w:autoSpaceDE w:val="0"/>
        <w:autoSpaceDN w:val="0"/>
        <w:adjustRightInd w:val="0"/>
        <w:spacing w:after="0" w:line="240" w:lineRule="auto"/>
        <w:jc w:val="both"/>
        <w:rPr>
          <w:rFonts w:ascii="Footlight MT Light" w:hAnsi="Footlight MT Light" w:cs="BookmanOldStyle"/>
          <w:color w:val="000000"/>
          <w:sz w:val="28"/>
        </w:rPr>
      </w:pPr>
    </w:p>
    <w:p w:rsidR="00DD09F6" w:rsidRDefault="00A5266F">
      <w:p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lastRenderedPageBreak/>
        <w:t>Les titres et rubriques étudiées concernent :</w:t>
      </w:r>
    </w:p>
    <w:p w:rsidR="001C0D67" w:rsidRPr="001C0D67" w:rsidRDefault="001C0D67">
      <w:pPr>
        <w:autoSpaceDE w:val="0"/>
        <w:autoSpaceDN w:val="0"/>
        <w:adjustRightInd w:val="0"/>
        <w:spacing w:after="0" w:line="240" w:lineRule="auto"/>
        <w:jc w:val="both"/>
        <w:rPr>
          <w:rFonts w:ascii="Footlight MT Light" w:hAnsi="Footlight MT Light" w:cs="BookmanOldStyle"/>
          <w:color w:val="000000"/>
          <w:sz w:val="28"/>
        </w:rPr>
      </w:pP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La DRH, présentation, organisation;</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La structure organisationnelle ;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 processus de recrutement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 système d’évaluation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La Formation ;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 plan de formation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Le système de gestion des carrières ;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 système de gestion des temps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 xml:space="preserve">La communication ; </w:t>
      </w:r>
    </w:p>
    <w:p w:rsidR="00424319" w:rsidRDefault="00A5266F">
      <w:pPr>
        <w:pStyle w:val="Paragraphedeliste"/>
        <w:numPr>
          <w:ilvl w:val="0"/>
          <w:numId w:val="84"/>
        </w:numPr>
        <w:autoSpaceDE w:val="0"/>
        <w:autoSpaceDN w:val="0"/>
        <w:adjustRightInd w:val="0"/>
        <w:spacing w:after="0" w:line="240" w:lineRule="auto"/>
        <w:jc w:val="both"/>
        <w:rPr>
          <w:rFonts w:ascii="Footlight MT Light" w:hAnsi="Footlight MT Light" w:cs="BookmanOldStyle"/>
          <w:color w:val="000000"/>
          <w:sz w:val="28"/>
        </w:rPr>
      </w:pPr>
      <w:r w:rsidRPr="001C0D67">
        <w:rPr>
          <w:rFonts w:ascii="Footlight MT Light" w:hAnsi="Footlight MT Light" w:cs="BookmanOldStyle"/>
          <w:color w:val="000000"/>
          <w:sz w:val="28"/>
        </w:rPr>
        <w:t>Le système d’information.</w:t>
      </w:r>
    </w:p>
    <w:p w:rsidR="00DD09F6" w:rsidRDefault="00DD09F6">
      <w:pPr>
        <w:pStyle w:val="Paragraphedeliste"/>
        <w:autoSpaceDE w:val="0"/>
        <w:autoSpaceDN w:val="0"/>
        <w:adjustRightInd w:val="0"/>
        <w:spacing w:after="0" w:line="240" w:lineRule="auto"/>
        <w:ind w:left="644"/>
        <w:jc w:val="both"/>
        <w:rPr>
          <w:rFonts w:ascii="Footlight MT Light" w:hAnsi="Footlight MT Light" w:cs="BookmanOldStyle"/>
          <w:color w:val="000000"/>
          <w:sz w:val="24"/>
          <w:szCs w:val="24"/>
        </w:rPr>
      </w:pPr>
    </w:p>
    <w:p w:rsidR="001C0D67" w:rsidRDefault="001C0D67">
      <w:pPr>
        <w:pStyle w:val="Paragraphedeliste"/>
        <w:autoSpaceDE w:val="0"/>
        <w:autoSpaceDN w:val="0"/>
        <w:adjustRightInd w:val="0"/>
        <w:spacing w:after="0" w:line="240" w:lineRule="auto"/>
        <w:ind w:left="644"/>
        <w:jc w:val="both"/>
        <w:rPr>
          <w:rFonts w:ascii="Footlight MT Light" w:hAnsi="Footlight MT Light" w:cs="BookmanOldStyle"/>
          <w:color w:val="000000"/>
          <w:sz w:val="24"/>
          <w:szCs w:val="24"/>
        </w:rPr>
      </w:pPr>
    </w:p>
    <w:p w:rsidR="001C0D67" w:rsidRDefault="001C0D67">
      <w:pPr>
        <w:pStyle w:val="Paragraphedeliste"/>
        <w:autoSpaceDE w:val="0"/>
        <w:autoSpaceDN w:val="0"/>
        <w:adjustRightInd w:val="0"/>
        <w:spacing w:after="0" w:line="240" w:lineRule="auto"/>
        <w:ind w:left="644"/>
        <w:jc w:val="both"/>
        <w:rPr>
          <w:rFonts w:ascii="Footlight MT Light" w:hAnsi="Footlight MT Light" w:cs="BookmanOldStyle"/>
          <w:color w:val="000000"/>
          <w:sz w:val="24"/>
          <w:szCs w:val="24"/>
        </w:rPr>
      </w:pPr>
    </w:p>
    <w:p w:rsidR="00424319" w:rsidRDefault="00A5266F">
      <w:pPr>
        <w:pStyle w:val="Titre3"/>
        <w:numPr>
          <w:ilvl w:val="0"/>
          <w:numId w:val="105"/>
        </w:numPr>
        <w:spacing w:after="0"/>
        <w:rPr>
          <w:rFonts w:ascii="Footlight MT Light" w:hAnsi="Footlight MT Light"/>
          <w:smallCaps/>
          <w:sz w:val="28"/>
          <w:szCs w:val="36"/>
        </w:rPr>
      </w:pPr>
      <w:r w:rsidRPr="007776E5">
        <w:rPr>
          <w:rFonts w:ascii="Footlight MT Light" w:hAnsi="Footlight MT Light"/>
          <w:smallCaps/>
          <w:sz w:val="28"/>
          <w:szCs w:val="36"/>
        </w:rPr>
        <w:t xml:space="preserve">Traitement du questionnaire (tri à plat et tri croisé)              </w:t>
      </w:r>
    </w:p>
    <w:p w:rsidR="001C0D67" w:rsidRPr="001C0D67" w:rsidRDefault="001C0D67" w:rsidP="007776E5">
      <w:pPr>
        <w:autoSpaceDE w:val="0"/>
        <w:autoSpaceDN w:val="0"/>
        <w:adjustRightInd w:val="0"/>
        <w:spacing w:after="0" w:line="240" w:lineRule="auto"/>
        <w:ind w:left="284"/>
        <w:jc w:val="both"/>
        <w:rPr>
          <w:rFonts w:ascii="Footlight MT Light" w:hAnsi="Footlight MT Light" w:cs="BookmanOldStyle"/>
          <w:b/>
          <w:bCs/>
          <w:color w:val="000000"/>
          <w:sz w:val="24"/>
          <w:szCs w:val="24"/>
        </w:rPr>
      </w:pPr>
    </w:p>
    <w:p w:rsidR="0043749D" w:rsidRPr="001C0D67" w:rsidRDefault="00A5266F" w:rsidP="001C0D67">
      <w:pPr>
        <w:autoSpaceDE w:val="0"/>
        <w:autoSpaceDN w:val="0"/>
        <w:adjustRightInd w:val="0"/>
        <w:spacing w:after="0" w:line="240" w:lineRule="auto"/>
        <w:ind w:left="284"/>
        <w:jc w:val="both"/>
        <w:rPr>
          <w:rFonts w:ascii="Footlight MT Light" w:hAnsi="Footlight MT Light" w:cs="BookmanOldStyle"/>
          <w:b/>
          <w:bCs/>
          <w:color w:val="000000"/>
          <w:sz w:val="24"/>
          <w:szCs w:val="24"/>
        </w:rPr>
      </w:pPr>
      <w:r w:rsidRPr="001C0D67">
        <w:rPr>
          <w:rFonts w:ascii="Footlight MT Light" w:hAnsi="Footlight MT Light" w:cs="BookmanOldStyle"/>
          <w:b/>
          <w:bCs/>
          <w:color w:val="000000"/>
          <w:sz w:val="24"/>
          <w:szCs w:val="24"/>
        </w:rPr>
        <w:t xml:space="preserve">      (Graphe 09)</w:t>
      </w:r>
    </w:p>
    <w:p w:rsidR="0043749D" w:rsidRPr="00F42A0C" w:rsidRDefault="0043749D" w:rsidP="001C0D67">
      <w:pPr>
        <w:autoSpaceDE w:val="0"/>
        <w:autoSpaceDN w:val="0"/>
        <w:adjustRightInd w:val="0"/>
        <w:spacing w:after="0" w:line="240" w:lineRule="auto"/>
        <w:jc w:val="both"/>
        <w:rPr>
          <w:rFonts w:ascii="Footlight MT Light" w:hAnsi="Footlight MT Light" w:cs="BookmanOldStyle"/>
          <w:b/>
          <w:bCs/>
          <w:color w:val="000000"/>
          <w:sz w:val="24"/>
          <w:szCs w:val="24"/>
        </w:rPr>
      </w:pPr>
    </w:p>
    <w:p w:rsidR="0043749D" w:rsidRPr="00F42A0C" w:rsidRDefault="00DD09F6" w:rsidP="00F42A0C">
      <w:pPr>
        <w:autoSpaceDE w:val="0"/>
        <w:autoSpaceDN w:val="0"/>
        <w:adjustRightInd w:val="0"/>
        <w:spacing w:after="0" w:line="240" w:lineRule="auto"/>
        <w:jc w:val="both"/>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756275" cy="5279572"/>
            <wp:effectExtent l="57150" t="19050" r="349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09F6" w:rsidRDefault="00DD09F6">
      <w:pPr>
        <w:autoSpaceDE w:val="0"/>
        <w:autoSpaceDN w:val="0"/>
        <w:adjustRightInd w:val="0"/>
        <w:spacing w:after="0" w:line="240" w:lineRule="auto"/>
        <w:jc w:val="both"/>
        <w:rPr>
          <w:rFonts w:ascii="Footlight MT Light" w:hAnsi="Footlight MT Light" w:cs="BookmanOldStyle"/>
          <w:b/>
          <w:bCs/>
          <w:sz w:val="24"/>
          <w:szCs w:val="24"/>
        </w:rPr>
      </w:pPr>
    </w:p>
    <w:p w:rsidR="00BC0691" w:rsidRDefault="00BC0691">
      <w:pPr>
        <w:autoSpaceDE w:val="0"/>
        <w:autoSpaceDN w:val="0"/>
        <w:adjustRightInd w:val="0"/>
        <w:spacing w:after="0" w:line="240" w:lineRule="auto"/>
        <w:jc w:val="both"/>
        <w:rPr>
          <w:rFonts w:ascii="Footlight MT Light" w:hAnsi="Footlight MT Light" w:cs="BookmanOldStyle"/>
          <w:b/>
          <w:bCs/>
          <w:sz w:val="24"/>
          <w:szCs w:val="24"/>
        </w:rPr>
      </w:pPr>
    </w:p>
    <w:p w:rsidR="00DD09F6" w:rsidRPr="00D859C6" w:rsidRDefault="00A5266F">
      <w:pPr>
        <w:autoSpaceDE w:val="0"/>
        <w:autoSpaceDN w:val="0"/>
        <w:adjustRightInd w:val="0"/>
        <w:spacing w:after="0" w:line="240" w:lineRule="auto"/>
        <w:jc w:val="both"/>
        <w:rPr>
          <w:rFonts w:ascii="Footlight MT Light" w:hAnsi="Footlight MT Light" w:cs="BookmanOldStyle"/>
          <w:b/>
          <w:bCs/>
          <w:i/>
          <w:iCs/>
          <w:sz w:val="28"/>
          <w:szCs w:val="26"/>
          <w:u w:val="single"/>
        </w:rPr>
      </w:pPr>
      <w:r w:rsidRPr="00D859C6">
        <w:rPr>
          <w:rFonts w:ascii="Footlight MT Light" w:hAnsi="Footlight MT Light" w:cs="BookmanOldStyle"/>
          <w:b/>
          <w:bCs/>
          <w:i/>
          <w:iCs/>
          <w:sz w:val="28"/>
          <w:szCs w:val="26"/>
          <w:u w:val="single"/>
        </w:rPr>
        <w:lastRenderedPageBreak/>
        <w:t>1.</w:t>
      </w:r>
      <w:r w:rsidRPr="00D859C6">
        <w:rPr>
          <w:rFonts w:ascii="Footlight MT Light" w:hAnsi="Footlight MT Light" w:cs="BookmanOldStyle"/>
          <w:i/>
          <w:iCs/>
          <w:sz w:val="28"/>
          <w:szCs w:val="26"/>
          <w:u w:val="single"/>
        </w:rPr>
        <w:t xml:space="preserve"> </w:t>
      </w:r>
      <w:r w:rsidRPr="00D859C6">
        <w:rPr>
          <w:rFonts w:ascii="Footlight MT Light" w:hAnsi="Footlight MT Light" w:cs="BookmanOldStyle"/>
          <w:b/>
          <w:bCs/>
          <w:i/>
          <w:iCs/>
          <w:sz w:val="28"/>
          <w:szCs w:val="26"/>
          <w:u w:val="single"/>
        </w:rPr>
        <w:t>La Direction Ressource Humaine (présentation, organisation)</w:t>
      </w:r>
    </w:p>
    <w:p w:rsidR="00D859C6" w:rsidRDefault="00D859C6">
      <w:pPr>
        <w:autoSpaceDE w:val="0"/>
        <w:autoSpaceDN w:val="0"/>
        <w:adjustRightInd w:val="0"/>
        <w:spacing w:after="0" w:line="240" w:lineRule="auto"/>
        <w:jc w:val="both"/>
        <w:rPr>
          <w:rFonts w:ascii="Footlight MT Light" w:hAnsi="Footlight MT Light" w:cs="BookmanOldStyle"/>
          <w:sz w:val="24"/>
          <w:szCs w:val="24"/>
        </w:rPr>
      </w:pPr>
    </w:p>
    <w:p w:rsidR="00DD09F6" w:rsidRPr="00D859C6" w:rsidRDefault="00A5266F">
      <w:pPr>
        <w:autoSpaceDE w:val="0"/>
        <w:autoSpaceDN w:val="0"/>
        <w:adjustRightInd w:val="0"/>
        <w:spacing w:after="0" w:line="240" w:lineRule="auto"/>
        <w:jc w:val="both"/>
        <w:rPr>
          <w:rFonts w:ascii="Footlight MT Light" w:hAnsi="Footlight MT Light" w:cs="BookmanOldStyle"/>
          <w:color w:val="000000"/>
          <w:sz w:val="28"/>
        </w:rPr>
      </w:pPr>
      <w:r w:rsidRPr="00D859C6">
        <w:rPr>
          <w:rFonts w:ascii="Footlight MT Light" w:hAnsi="Footlight MT Light" w:cs="BookmanOldStyle"/>
          <w:sz w:val="28"/>
        </w:rPr>
        <w:t xml:space="preserve">Sur les 15 sociétés d’assurance qui </w:t>
      </w:r>
      <w:r w:rsidRPr="00D859C6">
        <w:rPr>
          <w:rFonts w:ascii="Footlight MT Light" w:hAnsi="Footlight MT Light" w:cs="BookmanOldStyle"/>
          <w:color w:val="000000"/>
          <w:sz w:val="28"/>
        </w:rPr>
        <w:t xml:space="preserve">ont répondu, 13 sont des sociétés dommages, et deux (02) sociétés d’assurances de personnes (dont 07 publiques et 08 privées). Avec un effectif total de 12 376 salariés à fin 2011, en légère hausse de 3,11% par rapport à 2010 (11 989). </w:t>
      </w:r>
    </w:p>
    <w:p w:rsidR="00D859C6" w:rsidRDefault="00D859C6">
      <w:pPr>
        <w:autoSpaceDE w:val="0"/>
        <w:autoSpaceDN w:val="0"/>
        <w:adjustRightInd w:val="0"/>
        <w:spacing w:after="0" w:line="240" w:lineRule="auto"/>
        <w:jc w:val="both"/>
        <w:rPr>
          <w:rFonts w:ascii="Footlight MT Light" w:hAnsi="Footlight MT Light" w:cs="BookmanOldStyle"/>
          <w:color w:val="000000"/>
          <w:sz w:val="28"/>
        </w:rPr>
      </w:pPr>
    </w:p>
    <w:p w:rsidR="00DD09F6" w:rsidRPr="00D859C6" w:rsidRDefault="00A5266F">
      <w:pPr>
        <w:autoSpaceDE w:val="0"/>
        <w:autoSpaceDN w:val="0"/>
        <w:adjustRightInd w:val="0"/>
        <w:spacing w:after="0" w:line="240" w:lineRule="auto"/>
        <w:jc w:val="both"/>
        <w:rPr>
          <w:rFonts w:ascii="Footlight MT Light" w:hAnsi="Footlight MT Light"/>
          <w:sz w:val="28"/>
        </w:rPr>
      </w:pPr>
      <w:r w:rsidRPr="00D859C6">
        <w:rPr>
          <w:rFonts w:ascii="Footlight MT Light" w:hAnsi="Footlight MT Light" w:cs="BookmanOldStyle"/>
          <w:color w:val="000000"/>
          <w:sz w:val="28"/>
        </w:rPr>
        <w:t xml:space="preserve">Concernant le poids des effectifs de la fonction RH, on distingue ceux des directions centrales  qui représentent un taux de </w:t>
      </w:r>
      <w:r w:rsidRPr="00D859C6">
        <w:rPr>
          <w:rFonts w:ascii="Footlight MT Light" w:hAnsi="Footlight MT Light"/>
          <w:sz w:val="28"/>
        </w:rPr>
        <w:t xml:space="preserve">1,21% de l’effectif total des entreprises (150 salariés), et ceux des succursales ou des unités estimés à  0,89%. </w:t>
      </w:r>
    </w:p>
    <w:p w:rsidR="00DD09F6" w:rsidRPr="00D859C6" w:rsidRDefault="00A5266F">
      <w:pPr>
        <w:autoSpaceDE w:val="0"/>
        <w:autoSpaceDN w:val="0"/>
        <w:adjustRightInd w:val="0"/>
        <w:spacing w:after="0" w:line="240" w:lineRule="auto"/>
        <w:jc w:val="both"/>
        <w:rPr>
          <w:rFonts w:ascii="Footlight MT Light" w:hAnsi="Footlight MT Light"/>
          <w:color w:val="FF0000"/>
          <w:sz w:val="28"/>
        </w:rPr>
      </w:pPr>
      <w:r w:rsidRPr="00D859C6">
        <w:rPr>
          <w:rFonts w:ascii="Footlight MT Light" w:hAnsi="Footlight MT Light"/>
          <w:sz w:val="28"/>
        </w:rPr>
        <w:t>An niveau des directions centrales, ce taux des effectifs masque des disparités importantes entre les entreprises. En effet 30% des entreprises consacrent moins de 1,21% de leur effectif à la fonction R.H, et à l’opposé 70% des entreprises lui affectent en moyenne 4,8%.</w:t>
      </w:r>
    </w:p>
    <w:p w:rsidR="00DD09F6" w:rsidRPr="00D859C6" w:rsidRDefault="00A5266F">
      <w:pPr>
        <w:autoSpaceDE w:val="0"/>
        <w:autoSpaceDN w:val="0"/>
        <w:adjustRightInd w:val="0"/>
        <w:spacing w:after="0" w:line="240" w:lineRule="auto"/>
        <w:jc w:val="both"/>
        <w:rPr>
          <w:rFonts w:ascii="Footlight MT Light" w:hAnsi="Footlight MT Light"/>
          <w:sz w:val="28"/>
        </w:rPr>
      </w:pPr>
      <w:r w:rsidRPr="00D859C6">
        <w:rPr>
          <w:rFonts w:ascii="Footlight MT Light" w:hAnsi="Footlight MT Light"/>
          <w:sz w:val="28"/>
        </w:rPr>
        <w:t>Ainsi, la taille des entreprises constitue le paramètre le plus discriminant de notre enquête.</w:t>
      </w:r>
    </w:p>
    <w:p w:rsidR="00DD09F6" w:rsidRPr="00D859C6" w:rsidRDefault="00DD09F6">
      <w:pPr>
        <w:autoSpaceDE w:val="0"/>
        <w:autoSpaceDN w:val="0"/>
        <w:adjustRightInd w:val="0"/>
        <w:spacing w:after="0" w:line="240" w:lineRule="auto"/>
        <w:jc w:val="both"/>
        <w:rPr>
          <w:rFonts w:ascii="Footlight MT Light" w:hAnsi="Footlight MT Light"/>
          <w:sz w:val="28"/>
        </w:rPr>
      </w:pPr>
    </w:p>
    <w:p w:rsidR="00DD09F6" w:rsidRPr="00D859C6" w:rsidRDefault="00A5266F">
      <w:pPr>
        <w:autoSpaceDE w:val="0"/>
        <w:autoSpaceDN w:val="0"/>
        <w:adjustRightInd w:val="0"/>
        <w:spacing w:after="0" w:line="240" w:lineRule="auto"/>
        <w:jc w:val="both"/>
        <w:rPr>
          <w:rFonts w:ascii="Footlight MT Light" w:hAnsi="Footlight MT Light" w:cs="BookmanOldStyle"/>
          <w:b/>
          <w:bCs/>
          <w:color w:val="000000"/>
          <w:sz w:val="28"/>
          <w:szCs w:val="26"/>
        </w:rPr>
      </w:pPr>
      <w:r w:rsidRPr="00D859C6">
        <w:rPr>
          <w:rFonts w:ascii="Footlight MT Light" w:hAnsi="Footlight MT Light"/>
          <w:b/>
          <w:bCs/>
          <w:sz w:val="24"/>
          <w:szCs w:val="32"/>
        </w:rPr>
        <w:t>(Graphe 10)</w:t>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r>
        <w:rPr>
          <w:rFonts w:ascii="Footlight MT Light" w:hAnsi="Footlight MT Light" w:cs="BookmanOldStyle"/>
          <w:noProof/>
          <w:color w:val="000000"/>
          <w:sz w:val="24"/>
          <w:szCs w:val="24"/>
        </w:rPr>
        <w:drawing>
          <wp:inline distT="0" distB="0" distL="0" distR="0">
            <wp:extent cx="5772150" cy="4324350"/>
            <wp:effectExtent l="38100" t="19050" r="19050" b="0"/>
            <wp:docPr id="39" name="Imag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DD09F6" w:rsidRPr="00D859C6" w:rsidRDefault="00A5266F">
      <w:pPr>
        <w:autoSpaceDE w:val="0"/>
        <w:autoSpaceDN w:val="0"/>
        <w:adjustRightInd w:val="0"/>
        <w:spacing w:after="0" w:line="240" w:lineRule="auto"/>
        <w:jc w:val="both"/>
        <w:rPr>
          <w:rFonts w:ascii="Footlight MT Light" w:hAnsi="Footlight MT Light" w:cs="DINNeuzeitGrotesk-Light"/>
          <w:color w:val="000000"/>
          <w:sz w:val="28"/>
          <w:szCs w:val="26"/>
        </w:rPr>
      </w:pPr>
      <w:r w:rsidRPr="00D859C6">
        <w:rPr>
          <w:rFonts w:ascii="Footlight MT Light" w:hAnsi="Footlight MT Light" w:cs="DINNeuzeitGrotesk-Light"/>
          <w:color w:val="000000"/>
          <w:sz w:val="28"/>
          <w:szCs w:val="26"/>
        </w:rPr>
        <w:t>Généralement, les DRH sont soit des opérationnels qui évoluent vers les RH, soit des professionnels qui ont fait carrière dans la fonction.</w:t>
      </w:r>
    </w:p>
    <w:p w:rsidR="00DD09F6" w:rsidRPr="00D859C6" w:rsidRDefault="00A5266F">
      <w:pPr>
        <w:autoSpaceDE w:val="0"/>
        <w:autoSpaceDN w:val="0"/>
        <w:adjustRightInd w:val="0"/>
        <w:spacing w:after="0" w:line="240" w:lineRule="auto"/>
        <w:jc w:val="both"/>
        <w:rPr>
          <w:rFonts w:ascii="Footlight MT Light" w:hAnsi="Footlight MT Light" w:cs="DINNeuzeitGrotesk-Light"/>
          <w:noProof/>
          <w:color w:val="000000"/>
          <w:sz w:val="28"/>
          <w:szCs w:val="26"/>
        </w:rPr>
      </w:pPr>
      <w:r w:rsidRPr="00D859C6">
        <w:rPr>
          <w:rFonts w:ascii="Footlight MT Light" w:hAnsi="Footlight MT Light" w:cs="DINNeuzeitGrotesk-Light"/>
          <w:color w:val="000000"/>
          <w:sz w:val="28"/>
          <w:szCs w:val="26"/>
        </w:rPr>
        <w:t>Dans les entreprises publiques, les proportions sont quasiment identiques avec une légère préférence pour les personnes internes à la structure; ce qui n'est pas le cas des sociétés privées et étrangères, qui semblent privilégier les recrutements des DRH parmi les professionnels de la fonction.</w:t>
      </w:r>
      <w:r w:rsidRPr="00D859C6">
        <w:rPr>
          <w:rFonts w:ascii="Footlight MT Light" w:hAnsi="Footlight MT Light" w:cs="DINNeuzeitGrotesk-Light"/>
          <w:noProof/>
          <w:color w:val="000000"/>
          <w:sz w:val="28"/>
          <w:szCs w:val="26"/>
        </w:rPr>
        <w:t xml:space="preserve"> </w:t>
      </w:r>
    </w:p>
    <w:p w:rsidR="00DD09F6" w:rsidRDefault="00D859C6">
      <w:pPr>
        <w:autoSpaceDE w:val="0"/>
        <w:autoSpaceDN w:val="0"/>
        <w:adjustRightInd w:val="0"/>
        <w:spacing w:after="0" w:line="240" w:lineRule="auto"/>
        <w:jc w:val="both"/>
        <w:rPr>
          <w:rFonts w:ascii="Footlight MT Light" w:hAnsi="Footlight MT Light" w:cs="DINNeuzeitGrotesk-Light"/>
          <w:b/>
          <w:bCs/>
          <w:noProof/>
          <w:color w:val="000000"/>
          <w:sz w:val="24"/>
          <w:szCs w:val="24"/>
        </w:rPr>
      </w:pPr>
      <w:r>
        <w:rPr>
          <w:rFonts w:ascii="Footlight MT Light" w:hAnsi="Footlight MT Light" w:cs="DINNeuzeitGrotesk-Light"/>
          <w:noProof/>
          <w:color w:val="000000"/>
          <w:sz w:val="28"/>
          <w:szCs w:val="26"/>
        </w:rPr>
        <w:lastRenderedPageBreak/>
        <w:tab/>
      </w:r>
      <w:r w:rsidR="00BA6EB8" w:rsidRPr="00BA6EB8">
        <w:rPr>
          <w:rFonts w:ascii="Footlight MT Light" w:hAnsi="Footlight MT Light" w:cs="DINNeuzeitGrotesk-Light"/>
          <w:b/>
          <w:bCs/>
          <w:noProof/>
          <w:color w:val="000000"/>
          <w:sz w:val="24"/>
          <w:szCs w:val="24"/>
        </w:rPr>
        <w:t>(Graphe 11)</w:t>
      </w:r>
    </w:p>
    <w:p w:rsidR="00DD09F6" w:rsidRDefault="00DD09F6">
      <w:pPr>
        <w:autoSpaceDE w:val="0"/>
        <w:autoSpaceDN w:val="0"/>
        <w:adjustRightInd w:val="0"/>
        <w:spacing w:after="0" w:line="240" w:lineRule="auto"/>
        <w:jc w:val="both"/>
        <w:rPr>
          <w:rFonts w:ascii="Footlight MT Light" w:hAnsi="Footlight MT Light" w:cs="DINNeuzeitGrotesk-Light"/>
          <w:color w:val="000000"/>
          <w:sz w:val="24"/>
          <w:szCs w:val="24"/>
        </w:rPr>
      </w:pPr>
      <w:r>
        <w:rPr>
          <w:rFonts w:ascii="Footlight MT Light" w:hAnsi="Footlight MT Light" w:cs="DINNeuzeitGrotesk-Light"/>
          <w:noProof/>
          <w:color w:val="000000"/>
          <w:sz w:val="24"/>
          <w:szCs w:val="24"/>
        </w:rPr>
        <w:drawing>
          <wp:inline distT="0" distB="0" distL="0" distR="0">
            <wp:extent cx="5457825" cy="3829050"/>
            <wp:effectExtent l="19050" t="0" r="9525" b="0"/>
            <wp:docPr id="38" name="Imag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09F6" w:rsidRDefault="00DD09F6">
      <w:pPr>
        <w:autoSpaceDE w:val="0"/>
        <w:autoSpaceDN w:val="0"/>
        <w:adjustRightInd w:val="0"/>
        <w:spacing w:after="0" w:line="240" w:lineRule="auto"/>
        <w:ind w:left="360"/>
        <w:jc w:val="both"/>
        <w:rPr>
          <w:rFonts w:ascii="Footlight MT Light" w:hAnsi="Footlight MT Light" w:cs="DINNeuzeitGrotesk-Light"/>
          <w:color w:val="000000"/>
          <w:sz w:val="24"/>
          <w:szCs w:val="24"/>
        </w:rPr>
      </w:pPr>
    </w:p>
    <w:p w:rsidR="00DD09F6" w:rsidRPr="00D859C6" w:rsidRDefault="00A5266F">
      <w:pPr>
        <w:autoSpaceDE w:val="0"/>
        <w:autoSpaceDN w:val="0"/>
        <w:adjustRightInd w:val="0"/>
        <w:spacing w:after="0" w:line="240" w:lineRule="auto"/>
        <w:jc w:val="both"/>
        <w:rPr>
          <w:rFonts w:ascii="Footlight MT Light" w:hAnsi="Footlight MT Light" w:cs="DINNeuzeitGrotesk-Light"/>
          <w:color w:val="000000"/>
          <w:sz w:val="28"/>
          <w:szCs w:val="26"/>
        </w:rPr>
      </w:pPr>
      <w:r w:rsidRPr="00D859C6">
        <w:rPr>
          <w:rFonts w:ascii="Footlight MT Light" w:hAnsi="Footlight MT Light" w:cs="DINNeuzeitGrotesk-Light"/>
          <w:color w:val="000000"/>
          <w:sz w:val="28"/>
          <w:szCs w:val="26"/>
        </w:rPr>
        <w:t xml:space="preserve">73% des DRH sont des universitaires (BAC+04 ou +05), des licenciés ou ingénieurs, 13% ont un niveau secondaire. 66% des DRH ont suivi une formation en gestion des ressources humaines. 86% des DRH recensés sont de sexe masculin et 13% de sexe féminin, ce qui fait de la fonction une fonction à dominante masculine. </w:t>
      </w:r>
    </w:p>
    <w:p w:rsidR="00DD09F6" w:rsidRPr="00D859C6" w:rsidRDefault="00A5266F">
      <w:pPr>
        <w:autoSpaceDE w:val="0"/>
        <w:autoSpaceDN w:val="0"/>
        <w:adjustRightInd w:val="0"/>
        <w:spacing w:after="0" w:line="240" w:lineRule="auto"/>
        <w:jc w:val="both"/>
        <w:rPr>
          <w:rFonts w:ascii="Footlight MT Light" w:hAnsi="Footlight MT Light" w:cs="DINNeuzeitGrotesk-Light"/>
          <w:color w:val="000000"/>
          <w:sz w:val="28"/>
          <w:szCs w:val="26"/>
        </w:rPr>
      </w:pPr>
      <w:r w:rsidRPr="00D859C6">
        <w:rPr>
          <w:rFonts w:ascii="Footlight MT Light" w:hAnsi="Footlight MT Light" w:cs="DINNeuzeitGrotesk-Light"/>
          <w:color w:val="000000"/>
          <w:sz w:val="28"/>
          <w:szCs w:val="26"/>
        </w:rPr>
        <w:t xml:space="preserve">Pour les  responsables de la formation,  66% ont un niveau supérieur (licence, DESS, ingénieur). </w:t>
      </w:r>
    </w:p>
    <w:p w:rsidR="00D859C6" w:rsidRDefault="00D859C6" w:rsidP="00F42A0C">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43749D" w:rsidRPr="00F42A0C" w:rsidRDefault="00A5266F" w:rsidP="00F42A0C">
      <w:pPr>
        <w:autoSpaceDE w:val="0"/>
        <w:autoSpaceDN w:val="0"/>
        <w:adjustRightInd w:val="0"/>
        <w:spacing w:after="0" w:line="240" w:lineRule="auto"/>
        <w:jc w:val="lowKashida"/>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12)</w:t>
      </w:r>
    </w:p>
    <w:p w:rsidR="0043749D" w:rsidRPr="00F42A0C" w:rsidRDefault="0043749D" w:rsidP="00F42A0C">
      <w:pPr>
        <w:pStyle w:val="Paragraphedeliste"/>
        <w:autoSpaceDE w:val="0"/>
        <w:autoSpaceDN w:val="0"/>
        <w:adjustRightInd w:val="0"/>
        <w:spacing w:after="0" w:line="240" w:lineRule="auto"/>
        <w:ind w:left="360"/>
        <w:jc w:val="lowKashida"/>
        <w:rPr>
          <w:rFonts w:ascii="Footlight MT Light" w:hAnsi="Footlight MT Light" w:cs="BookmanOldStyle"/>
          <w:b/>
          <w:bCs/>
          <w:color w:val="000000"/>
          <w:sz w:val="10"/>
          <w:szCs w:val="10"/>
        </w:rPr>
      </w:pPr>
    </w:p>
    <w:p w:rsidR="00DD09F6" w:rsidRDefault="00DD09F6">
      <w:pPr>
        <w:pStyle w:val="Paragraphedeliste"/>
        <w:autoSpaceDE w:val="0"/>
        <w:autoSpaceDN w:val="0"/>
        <w:adjustRightInd w:val="0"/>
        <w:spacing w:after="0" w:line="240" w:lineRule="auto"/>
        <w:ind w:left="360"/>
        <w:jc w:val="lowKashida"/>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708196" cy="2702379"/>
            <wp:effectExtent l="38100" t="19050" r="25854" b="2721"/>
            <wp:docPr id="37" name="Imag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09F6" w:rsidRPr="00D859C6" w:rsidRDefault="00A5266F" w:rsidP="00D859C6">
      <w:pPr>
        <w:spacing w:after="0" w:line="240" w:lineRule="auto"/>
        <w:jc w:val="both"/>
        <w:rPr>
          <w:rFonts w:ascii="Footlight MT Light" w:hAnsi="Footlight MT Light"/>
          <w:sz w:val="28"/>
          <w:szCs w:val="36"/>
        </w:rPr>
      </w:pPr>
      <w:r w:rsidRPr="00D859C6">
        <w:rPr>
          <w:rFonts w:ascii="Footlight MT Light" w:hAnsi="Footlight MT Light"/>
          <w:sz w:val="28"/>
          <w:szCs w:val="36"/>
        </w:rPr>
        <w:t>La part qu’occupe la gestion des ressources humaines dans le budget de la société e</w:t>
      </w:r>
      <w:r w:rsidR="00D859C6">
        <w:rPr>
          <w:rFonts w:ascii="Footlight MT Light" w:hAnsi="Footlight MT Light"/>
          <w:sz w:val="28"/>
          <w:szCs w:val="36"/>
        </w:rPr>
        <w:t>s</w:t>
      </w:r>
      <w:r w:rsidRPr="00D859C6">
        <w:rPr>
          <w:rFonts w:ascii="Footlight MT Light" w:hAnsi="Footlight MT Light"/>
          <w:sz w:val="28"/>
          <w:szCs w:val="36"/>
        </w:rPr>
        <w:t>t en moyenne de 22% pour les entreprises du secteur public et de 26% pour le secteur privé.</w:t>
      </w:r>
    </w:p>
    <w:p w:rsidR="00DD09F6" w:rsidRDefault="00A5266F">
      <w:pPr>
        <w:spacing w:after="0" w:line="240" w:lineRule="auto"/>
        <w:rPr>
          <w:rFonts w:ascii="Footlight MT Light" w:hAnsi="Footlight MT Light"/>
          <w:b/>
          <w:bCs/>
          <w:szCs w:val="22"/>
        </w:rPr>
      </w:pPr>
      <w:r w:rsidRPr="00A5266F">
        <w:rPr>
          <w:rFonts w:ascii="Footlight MT Light" w:hAnsi="Footlight MT Light"/>
          <w:b/>
          <w:bCs/>
        </w:rPr>
        <w:lastRenderedPageBreak/>
        <w:t>(Graphe 13)</w:t>
      </w:r>
    </w:p>
    <w:p w:rsidR="00DD09F6" w:rsidRDefault="00DD09F6">
      <w:pPr>
        <w:pStyle w:val="Paragraphedeliste"/>
        <w:autoSpaceDE w:val="0"/>
        <w:autoSpaceDN w:val="0"/>
        <w:adjustRightInd w:val="0"/>
        <w:spacing w:after="0" w:line="240" w:lineRule="auto"/>
        <w:ind w:left="360"/>
        <w:jc w:val="lowKashida"/>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924550" cy="3409950"/>
            <wp:effectExtent l="19050" t="0" r="19050" b="0"/>
            <wp:docPr id="3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09F6" w:rsidRPr="0086458B" w:rsidRDefault="00DD09F6">
      <w:pPr>
        <w:pStyle w:val="Paragraphedeliste"/>
        <w:autoSpaceDE w:val="0"/>
        <w:autoSpaceDN w:val="0"/>
        <w:adjustRightInd w:val="0"/>
        <w:spacing w:after="0" w:line="240" w:lineRule="auto"/>
        <w:ind w:left="360"/>
        <w:jc w:val="lowKashida"/>
        <w:rPr>
          <w:rFonts w:ascii="Footlight MT Light" w:hAnsi="Footlight MT Light" w:cs="BookmanOldStyle"/>
          <w:b/>
          <w:bCs/>
          <w:color w:val="000000"/>
          <w:sz w:val="10"/>
          <w:szCs w:val="10"/>
        </w:rPr>
      </w:pPr>
    </w:p>
    <w:p w:rsidR="0043749D" w:rsidRPr="005679CA" w:rsidRDefault="00A5266F" w:rsidP="00F42A0C">
      <w:pPr>
        <w:autoSpaceDE w:val="0"/>
        <w:autoSpaceDN w:val="0"/>
        <w:adjustRightInd w:val="0"/>
        <w:spacing w:after="0" w:line="240" w:lineRule="auto"/>
        <w:jc w:val="both"/>
        <w:rPr>
          <w:rFonts w:ascii="Footlight MT Light" w:hAnsi="Footlight MT Light" w:cs="BookmanOldStyle"/>
          <w:color w:val="000000"/>
          <w:sz w:val="28"/>
          <w:szCs w:val="26"/>
        </w:rPr>
      </w:pPr>
      <w:r w:rsidRPr="005679CA">
        <w:rPr>
          <w:rFonts w:ascii="Footlight MT Light" w:hAnsi="Footlight MT Light" w:cs="BookmanOldStyle"/>
          <w:color w:val="000000"/>
          <w:sz w:val="28"/>
          <w:szCs w:val="26"/>
        </w:rPr>
        <w:t xml:space="preserve">Les sociétés consultées, accordent beaucoup d’importance à la gestion des ressources humaines. </w:t>
      </w:r>
      <w:r w:rsidRPr="005679CA">
        <w:rPr>
          <w:rFonts w:ascii="Footlight MT Light" w:hAnsi="Footlight MT Light" w:cs="BookmanOldStyle"/>
          <w:b/>
          <w:bCs/>
          <w:color w:val="000000"/>
          <w:sz w:val="28"/>
          <w:szCs w:val="26"/>
        </w:rPr>
        <w:t>Ainsi, 93% des sociétés affirment qu’elle est stratégique</w:t>
      </w:r>
      <w:r w:rsidRPr="005679CA">
        <w:rPr>
          <w:rFonts w:ascii="Footlight MT Light" w:hAnsi="Footlight MT Light" w:cs="BookmanOldStyle"/>
          <w:color w:val="000000"/>
          <w:sz w:val="28"/>
          <w:szCs w:val="26"/>
        </w:rPr>
        <w:t xml:space="preserve">. Quant à la DRH, elle est bien perçue puisque 78% des réponses sont oui et 6% de réponse sont non. </w:t>
      </w:r>
    </w:p>
    <w:p w:rsidR="006855FB" w:rsidRPr="0086458B" w:rsidRDefault="006855FB">
      <w:pPr>
        <w:autoSpaceDE w:val="0"/>
        <w:autoSpaceDN w:val="0"/>
        <w:adjustRightInd w:val="0"/>
        <w:spacing w:after="0" w:line="240" w:lineRule="auto"/>
        <w:jc w:val="lowKashida"/>
        <w:rPr>
          <w:rFonts w:ascii="Footlight MT Light" w:hAnsi="Footlight MT Light" w:cs="BookmanOldStyle"/>
          <w:sz w:val="6"/>
          <w:szCs w:val="8"/>
        </w:rPr>
      </w:pPr>
    </w:p>
    <w:p w:rsidR="00DD09F6" w:rsidRDefault="00A5266F">
      <w:pPr>
        <w:autoSpaceDE w:val="0"/>
        <w:autoSpaceDN w:val="0"/>
        <w:adjustRightInd w:val="0"/>
        <w:spacing w:after="0" w:line="240" w:lineRule="auto"/>
        <w:jc w:val="lowKashida"/>
        <w:rPr>
          <w:rFonts w:ascii="Footlight MT Light" w:hAnsi="Footlight MT Light" w:cs="BookmanOldStyle"/>
          <w:sz w:val="28"/>
          <w:szCs w:val="26"/>
        </w:rPr>
      </w:pPr>
      <w:r w:rsidRPr="005679CA">
        <w:rPr>
          <w:rFonts w:ascii="Footlight MT Light" w:hAnsi="Footlight MT Light" w:cs="BookmanOldStyle"/>
          <w:sz w:val="28"/>
          <w:szCs w:val="26"/>
        </w:rPr>
        <w:t xml:space="preserve">Concernant l’existence des référentiels (emploi, compétences, formation) au sein de la société, les réponses sont constituées de 60% de oui contre 40% de non, ainsi que pour les supports (fiches emploi type, fiche d’évaluation, cartographie des emplois), 60% des réponses sont oui et 26% sont non. Pour les outils de gestions de compétences, 33% de réponses oui et 46% de réponses non. </w:t>
      </w:r>
    </w:p>
    <w:p w:rsidR="006855FB" w:rsidRPr="006855FB" w:rsidRDefault="006855FB">
      <w:pPr>
        <w:autoSpaceDE w:val="0"/>
        <w:autoSpaceDN w:val="0"/>
        <w:adjustRightInd w:val="0"/>
        <w:spacing w:after="0" w:line="240" w:lineRule="auto"/>
        <w:jc w:val="lowKashida"/>
        <w:rPr>
          <w:rFonts w:ascii="Footlight MT Light" w:hAnsi="Footlight MT Light" w:cs="BookmanOldStyle"/>
          <w:sz w:val="16"/>
          <w:szCs w:val="16"/>
        </w:rPr>
      </w:pPr>
    </w:p>
    <w:p w:rsidR="00424319" w:rsidRDefault="00A5266F">
      <w:pPr>
        <w:pStyle w:val="Paragraphedeliste"/>
        <w:numPr>
          <w:ilvl w:val="0"/>
          <w:numId w:val="106"/>
        </w:numPr>
        <w:autoSpaceDE w:val="0"/>
        <w:autoSpaceDN w:val="0"/>
        <w:adjustRightInd w:val="0"/>
        <w:spacing w:after="0" w:line="240" w:lineRule="auto"/>
        <w:jc w:val="both"/>
        <w:rPr>
          <w:rFonts w:ascii="Footlight MT Light" w:hAnsi="Footlight MT Light" w:cs="BookmanOldStyle"/>
          <w:b/>
          <w:bCs/>
          <w:i/>
          <w:iCs/>
          <w:sz w:val="28"/>
          <w:szCs w:val="26"/>
          <w:u w:val="single"/>
        </w:rPr>
      </w:pPr>
      <w:r w:rsidRPr="006855FB">
        <w:rPr>
          <w:rFonts w:ascii="Footlight MT Light" w:hAnsi="Footlight MT Light" w:cs="BookmanOldStyle"/>
          <w:b/>
          <w:bCs/>
          <w:i/>
          <w:iCs/>
          <w:sz w:val="28"/>
          <w:szCs w:val="26"/>
          <w:u w:val="single"/>
        </w:rPr>
        <w:t>Structure organisationnelle et missions </w:t>
      </w:r>
    </w:p>
    <w:p w:rsidR="006855FB" w:rsidRPr="006855FB" w:rsidRDefault="006855FB" w:rsidP="006855FB">
      <w:pPr>
        <w:autoSpaceDE w:val="0"/>
        <w:autoSpaceDN w:val="0"/>
        <w:adjustRightInd w:val="0"/>
        <w:spacing w:after="0" w:line="240" w:lineRule="auto"/>
        <w:ind w:firstLine="708"/>
        <w:jc w:val="lowKashida"/>
        <w:rPr>
          <w:rFonts w:ascii="Footlight MT Light" w:hAnsi="Footlight MT Light" w:cs="DINNeuzeitGrotesk-Light"/>
          <w:sz w:val="2"/>
          <w:szCs w:val="8"/>
        </w:rPr>
      </w:pPr>
    </w:p>
    <w:p w:rsidR="00DD09F6" w:rsidRPr="005679CA" w:rsidRDefault="00A5266F">
      <w:pPr>
        <w:autoSpaceDE w:val="0"/>
        <w:autoSpaceDN w:val="0"/>
        <w:adjustRightInd w:val="0"/>
        <w:spacing w:after="0" w:line="240" w:lineRule="auto"/>
        <w:jc w:val="lowKashida"/>
        <w:rPr>
          <w:rFonts w:ascii="Footlight MT Light" w:hAnsi="Footlight MT Light" w:cs="DINNeuzeitGrotesk-Light"/>
          <w:sz w:val="28"/>
          <w:szCs w:val="26"/>
        </w:rPr>
      </w:pPr>
      <w:r w:rsidRPr="005679CA">
        <w:rPr>
          <w:rFonts w:ascii="Footlight MT Light" w:hAnsi="Footlight MT Light" w:cs="DINNeuzeitGrotesk-Light"/>
          <w:sz w:val="28"/>
          <w:szCs w:val="26"/>
        </w:rPr>
        <w:t xml:space="preserve">Si l’on considère que l’organigramme est un véritable outil de travail et de gestion et qu’il contribue énormément  à la multiplicité des compétences et l’efficacité du personnel, de ce fait il ne peut </w:t>
      </w:r>
      <w:r w:rsidRPr="005679CA">
        <w:rPr>
          <w:rFonts w:ascii="Footlight MT Light" w:hAnsi="Footlight MT Light" w:cs="DINNeuzeitGrotesk-Light"/>
          <w:b/>
          <w:bCs/>
          <w:sz w:val="28"/>
          <w:szCs w:val="26"/>
        </w:rPr>
        <w:t>être statique et inflexible</w:t>
      </w:r>
      <w:r w:rsidRPr="005679CA">
        <w:rPr>
          <w:rFonts w:ascii="Footlight MT Light" w:hAnsi="Footlight MT Light" w:cs="DINNeuzeitGrotesk-Light"/>
          <w:sz w:val="28"/>
          <w:szCs w:val="26"/>
        </w:rPr>
        <w:t xml:space="preserve">, mais </w:t>
      </w:r>
      <w:r w:rsidRPr="005679CA">
        <w:rPr>
          <w:rFonts w:ascii="Footlight MT Light" w:hAnsi="Footlight MT Light" w:cs="DINNeuzeitGrotesk-Light"/>
          <w:b/>
          <w:bCs/>
          <w:sz w:val="28"/>
          <w:szCs w:val="26"/>
        </w:rPr>
        <w:t>évolutif</w:t>
      </w:r>
      <w:r w:rsidRPr="005679CA">
        <w:rPr>
          <w:rFonts w:ascii="Footlight MT Light" w:hAnsi="Footlight MT Light" w:cs="DINNeuzeitGrotesk-Light"/>
          <w:sz w:val="28"/>
          <w:szCs w:val="26"/>
        </w:rPr>
        <w:t>. Les organisations changent et passent par des phases de croissances. Elles ont besoin de stratégies appropriées pour y faire face.</w:t>
      </w:r>
    </w:p>
    <w:p w:rsidR="0086458B" w:rsidRDefault="00A5266F" w:rsidP="0086458B">
      <w:pPr>
        <w:autoSpaceDE w:val="0"/>
        <w:autoSpaceDN w:val="0"/>
        <w:adjustRightInd w:val="0"/>
        <w:spacing w:after="0" w:line="240" w:lineRule="auto"/>
        <w:jc w:val="lowKashida"/>
        <w:rPr>
          <w:rFonts w:ascii="Footlight MT Light" w:hAnsi="Footlight MT Light" w:cs="BookmanOldStyle"/>
          <w:b/>
          <w:bCs/>
          <w:sz w:val="24"/>
          <w:szCs w:val="24"/>
        </w:rPr>
      </w:pPr>
      <w:r w:rsidRPr="00A5266F">
        <w:rPr>
          <w:rFonts w:ascii="Footlight MT Light" w:hAnsi="Footlight MT Light" w:cs="DINNeuzeitGrotesk-Light"/>
          <w:b/>
          <w:bCs/>
          <w:sz w:val="24"/>
          <w:szCs w:val="24"/>
        </w:rPr>
        <w:t>(Graphe14)</w:t>
      </w:r>
      <w:r w:rsidR="00D86254" w:rsidRPr="00D86254">
        <w:rPr>
          <w:rFonts w:ascii="Footlight MT Light" w:hAnsi="Footlight MT Light" w:cs="BookmanOldStyle"/>
          <w:b/>
          <w:bCs/>
          <w:noProof/>
          <w:color w:val="000000"/>
          <w:sz w:val="24"/>
          <w:szCs w:val="24"/>
        </w:rPr>
        <w:t xml:space="preserve"> </w:t>
      </w:r>
      <w:r w:rsidR="000329F0">
        <w:rPr>
          <w:rFonts w:ascii="Footlight MT Light" w:hAnsi="Footlight MT Light" w:cs="BookmanOldStyle"/>
          <w:b/>
          <w:bCs/>
          <w:noProof/>
          <w:color w:val="000000"/>
          <w:sz w:val="24"/>
          <w:szCs w:val="24"/>
        </w:rPr>
        <w:drawing>
          <wp:inline distT="0" distB="0" distL="0" distR="0">
            <wp:extent cx="5760720" cy="1861458"/>
            <wp:effectExtent l="19050" t="0" r="11430" b="5442"/>
            <wp:docPr id="17" name="Imag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7478E" w:rsidRDefault="00A5266F" w:rsidP="00004045">
      <w:pPr>
        <w:autoSpaceDE w:val="0"/>
        <w:autoSpaceDN w:val="0"/>
        <w:adjustRightInd w:val="0"/>
        <w:spacing w:after="0" w:line="240" w:lineRule="auto"/>
        <w:jc w:val="lowKashida"/>
        <w:rPr>
          <w:rFonts w:ascii="Footlight MT Light" w:hAnsi="Footlight MT Light" w:cs="BookmanOldStyle"/>
          <w:b/>
          <w:bCs/>
          <w:color w:val="000000"/>
          <w:sz w:val="24"/>
          <w:szCs w:val="24"/>
        </w:rPr>
      </w:pPr>
      <w:r w:rsidRPr="006855FB">
        <w:rPr>
          <w:rFonts w:ascii="Footlight MT Light" w:hAnsi="Footlight MT Light" w:cs="DINNeuzeitGrotesk-Light"/>
          <w:sz w:val="28"/>
          <w:szCs w:val="26"/>
        </w:rPr>
        <w:t>D’après les résultats de notre questionnaire, nous constatons que 4</w:t>
      </w:r>
      <w:r w:rsidR="00D86254">
        <w:rPr>
          <w:rFonts w:ascii="Footlight MT Light" w:hAnsi="Footlight MT Light" w:cs="DINNeuzeitGrotesk-Light"/>
          <w:sz w:val="28"/>
          <w:szCs w:val="26"/>
        </w:rPr>
        <w:t>0</w:t>
      </w:r>
      <w:r w:rsidRPr="006855FB">
        <w:rPr>
          <w:rFonts w:ascii="Footlight MT Light" w:hAnsi="Footlight MT Light" w:cs="DINNeuzeitGrotesk-Light"/>
          <w:sz w:val="28"/>
          <w:szCs w:val="26"/>
        </w:rPr>
        <w:t xml:space="preserve">% des organigrammes de sociétés datent des années 2003 et 2006 et que </w:t>
      </w:r>
      <w:r w:rsidR="00D86254">
        <w:rPr>
          <w:rFonts w:ascii="Footlight MT Light" w:hAnsi="Footlight MT Light" w:cs="DINNeuzeitGrotesk-Light"/>
          <w:sz w:val="28"/>
          <w:szCs w:val="26"/>
        </w:rPr>
        <w:t>60</w:t>
      </w:r>
      <w:r w:rsidRPr="006855FB">
        <w:rPr>
          <w:rFonts w:ascii="Footlight MT Light" w:hAnsi="Footlight MT Light" w:cs="DINNeuzeitGrotesk-Light"/>
          <w:sz w:val="28"/>
          <w:szCs w:val="26"/>
        </w:rPr>
        <w:t>% sont récents (2010/2012).</w:t>
      </w:r>
    </w:p>
    <w:p w:rsidR="00DB0217" w:rsidRDefault="00DB0217" w:rsidP="00F42A0C">
      <w:pPr>
        <w:autoSpaceDE w:val="0"/>
        <w:autoSpaceDN w:val="0"/>
        <w:adjustRightInd w:val="0"/>
        <w:spacing w:after="0" w:line="240" w:lineRule="auto"/>
        <w:jc w:val="lowKashida"/>
        <w:rPr>
          <w:rFonts w:ascii="Footlight MT Light" w:hAnsi="Footlight MT Light" w:cs="BookmanOldStyle"/>
          <w:b/>
          <w:bCs/>
          <w:color w:val="000000"/>
          <w:sz w:val="24"/>
          <w:szCs w:val="24"/>
        </w:rPr>
        <w:sectPr w:rsidR="00DB0217" w:rsidSect="005A311C">
          <w:pgSz w:w="11900" w:h="16840"/>
          <w:pgMar w:top="1340" w:right="1300" w:bottom="280" w:left="1160" w:header="720" w:footer="720" w:gutter="0"/>
          <w:cols w:space="720"/>
          <w:docGrid w:linePitch="299"/>
        </w:sectPr>
      </w:pPr>
    </w:p>
    <w:p w:rsidR="00DD09F6" w:rsidRDefault="00A5266F">
      <w:pPr>
        <w:autoSpaceDE w:val="0"/>
        <w:autoSpaceDN w:val="0"/>
        <w:adjustRightInd w:val="0"/>
        <w:spacing w:after="0" w:line="240" w:lineRule="auto"/>
        <w:jc w:val="lowKashida"/>
        <w:rPr>
          <w:rFonts w:ascii="Footlight MT Light" w:hAnsi="Footlight MT Light" w:cs="BookmanOldStyle"/>
          <w:sz w:val="24"/>
          <w:szCs w:val="24"/>
        </w:rPr>
      </w:pPr>
      <w:r w:rsidRPr="00A5266F">
        <w:rPr>
          <w:rFonts w:ascii="Footlight MT Light" w:hAnsi="Footlight MT Light" w:cs="BookmanOldStyle"/>
          <w:b/>
          <w:bCs/>
          <w:color w:val="000000"/>
          <w:sz w:val="24"/>
          <w:szCs w:val="24"/>
        </w:rPr>
        <w:lastRenderedPageBreak/>
        <w:t xml:space="preserve">   (Graphe 15)</w:t>
      </w:r>
    </w:p>
    <w:p w:rsidR="00DD09F6" w:rsidRDefault="00DD09F6">
      <w:pPr>
        <w:autoSpaceDE w:val="0"/>
        <w:autoSpaceDN w:val="0"/>
        <w:adjustRightInd w:val="0"/>
        <w:spacing w:after="0" w:line="240" w:lineRule="auto"/>
        <w:jc w:val="lowKashida"/>
        <w:rPr>
          <w:rFonts w:ascii="Footlight MT Light" w:hAnsi="Footlight MT Light" w:cs="BookmanOldStyle"/>
          <w:sz w:val="24"/>
          <w:szCs w:val="24"/>
        </w:rPr>
      </w:pPr>
      <w:r>
        <w:rPr>
          <w:rFonts w:ascii="Footlight MT Light" w:hAnsi="Footlight MT Light" w:cs="BookmanOldStyle"/>
          <w:noProof/>
          <w:sz w:val="24"/>
          <w:szCs w:val="24"/>
        </w:rPr>
        <w:drawing>
          <wp:inline distT="0" distB="0" distL="0" distR="0">
            <wp:extent cx="9496425" cy="5648325"/>
            <wp:effectExtent l="19050" t="0" r="9525" b="0"/>
            <wp:docPr id="3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7478E" w:rsidRDefault="0007478E" w:rsidP="00F42A0C">
      <w:pPr>
        <w:autoSpaceDE w:val="0"/>
        <w:autoSpaceDN w:val="0"/>
        <w:adjustRightInd w:val="0"/>
        <w:spacing w:after="0" w:line="240" w:lineRule="auto"/>
        <w:jc w:val="lowKashida"/>
        <w:rPr>
          <w:rFonts w:ascii="Footlight MT Light" w:hAnsi="Footlight MT Light" w:cs="DINNeuzeitGrotesk-Light"/>
          <w:sz w:val="24"/>
          <w:szCs w:val="24"/>
        </w:rPr>
        <w:sectPr w:rsidR="0007478E" w:rsidSect="008D44DB">
          <w:pgSz w:w="16840" w:h="11900" w:orient="landscape"/>
          <w:pgMar w:top="1162" w:right="1338" w:bottom="1298" w:left="278" w:header="720" w:footer="720" w:gutter="0"/>
          <w:cols w:space="720"/>
          <w:docGrid w:linePitch="299"/>
        </w:sectPr>
      </w:pPr>
    </w:p>
    <w:p w:rsidR="00DD09F6" w:rsidRPr="006855FB" w:rsidRDefault="00A5266F" w:rsidP="006855FB">
      <w:pPr>
        <w:autoSpaceDE w:val="0"/>
        <w:autoSpaceDN w:val="0"/>
        <w:adjustRightInd w:val="0"/>
        <w:spacing w:after="0" w:line="240" w:lineRule="auto"/>
        <w:jc w:val="lowKashida"/>
        <w:rPr>
          <w:rFonts w:ascii="Footlight MT Light" w:hAnsi="Footlight MT Light" w:cs="DINNeuzeitGrotesk-Light"/>
          <w:sz w:val="28"/>
          <w:szCs w:val="26"/>
        </w:rPr>
      </w:pPr>
      <w:r w:rsidRPr="006855FB">
        <w:rPr>
          <w:rFonts w:ascii="Footlight MT Light" w:hAnsi="Footlight MT Light" w:cs="DINNeuzeitGrotesk-Light"/>
          <w:sz w:val="28"/>
          <w:szCs w:val="26"/>
        </w:rPr>
        <w:lastRenderedPageBreak/>
        <w:t xml:space="preserve">Les résultats  obtenus pour les deux questions (n°07 et n°08), à savoir : - Est-ce que toutes les entités de l’organigramme officiel existent réellement et sont-elles opérationnelles ?  46% de réponses par oui et 40% non, </w:t>
      </w:r>
      <w:r w:rsidR="006855FB" w:rsidRPr="006855FB">
        <w:rPr>
          <w:rFonts w:ascii="Footlight MT Light" w:hAnsi="Footlight MT Light" w:cs="DINNeuzeitGrotesk-Light"/>
          <w:sz w:val="28"/>
          <w:szCs w:val="26"/>
        </w:rPr>
        <w:t xml:space="preserve">le </w:t>
      </w:r>
      <w:r w:rsidRPr="006855FB">
        <w:rPr>
          <w:rFonts w:ascii="Footlight MT Light" w:hAnsi="Footlight MT Light" w:cs="DINNeuzeitGrotesk-Light"/>
          <w:sz w:val="28"/>
          <w:szCs w:val="26"/>
        </w:rPr>
        <w:t xml:space="preserve">reste sans réponse et -Les relations hiérarchiques sont-elles formalisées dans un document officiel signé par le premier responsable de la société ? 53,3% de réponses par oui et 40% non, </w:t>
      </w:r>
      <w:r w:rsidR="006855FB" w:rsidRPr="006855FB">
        <w:rPr>
          <w:rFonts w:ascii="Footlight MT Light" w:hAnsi="Footlight MT Light" w:cs="DINNeuzeitGrotesk-Light"/>
          <w:sz w:val="28"/>
          <w:szCs w:val="26"/>
        </w:rPr>
        <w:t xml:space="preserve">le </w:t>
      </w:r>
      <w:r w:rsidRPr="006855FB">
        <w:rPr>
          <w:rFonts w:ascii="Footlight MT Light" w:hAnsi="Footlight MT Light" w:cs="DINNeuzeitGrotesk-Light"/>
          <w:sz w:val="28"/>
          <w:szCs w:val="26"/>
        </w:rPr>
        <w:t xml:space="preserve">reste sans réponses, sont révélateurs et font apparaitre une certaine cohérence. Si toutes les entités de l’organigramme officiel existaient réellement et étaient opérationnelles, la formalisation des relations hiérarchiques dans un document officiel ne présenterait aucun problème. </w:t>
      </w:r>
    </w:p>
    <w:p w:rsidR="00DD09F6" w:rsidRDefault="00DD09F6">
      <w:pPr>
        <w:spacing w:after="0" w:line="240" w:lineRule="auto"/>
        <w:jc w:val="lowKashida"/>
        <w:rPr>
          <w:rFonts w:ascii="Footlight MT Light" w:eastAsia="Times New Roman" w:hAnsi="Footlight MT Light" w:cs="Times New Roman"/>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6855FB">
        <w:rPr>
          <w:rFonts w:ascii="Footlight MT Light" w:hAnsi="Footlight MT Light"/>
          <w:smallCaps/>
          <w:sz w:val="28"/>
          <w:szCs w:val="36"/>
        </w:rPr>
        <w:t>Le processus de recrutement </w:t>
      </w:r>
    </w:p>
    <w:p w:rsidR="006855FB" w:rsidRDefault="006855FB">
      <w:pPr>
        <w:autoSpaceDE w:val="0"/>
        <w:autoSpaceDN w:val="0"/>
        <w:adjustRightInd w:val="0"/>
        <w:spacing w:after="0" w:line="240" w:lineRule="auto"/>
        <w:jc w:val="lowKashida"/>
        <w:rPr>
          <w:rFonts w:ascii="Footlight MT Light" w:hAnsi="Footlight MT Light" w:cs="Courier Std"/>
          <w:sz w:val="24"/>
          <w:szCs w:val="24"/>
        </w:rPr>
      </w:pPr>
    </w:p>
    <w:p w:rsidR="00DD09F6" w:rsidRPr="006855FB" w:rsidRDefault="00A5266F" w:rsidP="006855FB">
      <w:pPr>
        <w:autoSpaceDE w:val="0"/>
        <w:autoSpaceDN w:val="0"/>
        <w:adjustRightInd w:val="0"/>
        <w:spacing w:after="0" w:line="240" w:lineRule="auto"/>
        <w:jc w:val="lowKashida"/>
        <w:rPr>
          <w:rFonts w:ascii="Footlight MT Light" w:hAnsi="Footlight MT Light" w:cs="Courier Std"/>
          <w:sz w:val="28"/>
          <w:szCs w:val="26"/>
        </w:rPr>
      </w:pPr>
      <w:r w:rsidRPr="006855FB">
        <w:rPr>
          <w:rFonts w:ascii="Footlight MT Light" w:hAnsi="Footlight MT Light" w:cs="Courier Std"/>
          <w:sz w:val="28"/>
          <w:szCs w:val="26"/>
        </w:rPr>
        <w:t xml:space="preserve">Le recrutement est un volet important de la gestion des ressources humaines, qui peut se définir comme </w:t>
      </w:r>
      <w:r w:rsidR="006855FB">
        <w:rPr>
          <w:rFonts w:ascii="Wide Latin" w:hAnsi="Wide Latin" w:cs="Courier Std"/>
          <w:sz w:val="28"/>
          <w:szCs w:val="26"/>
        </w:rPr>
        <w:t>"</w:t>
      </w:r>
      <w:r w:rsidRPr="006855FB">
        <w:rPr>
          <w:rFonts w:ascii="Footlight MT Light" w:hAnsi="Footlight MT Light" w:cs="Courier Std"/>
          <w:sz w:val="28"/>
          <w:szCs w:val="26"/>
        </w:rPr>
        <w:t>une activité dont le but est de s'assurer les ressources humaines voulues, les qualifications et compétences des individus correspondant exactement aux fonctions de leur poste</w:t>
      </w:r>
      <w:r w:rsidR="006855FB">
        <w:rPr>
          <w:rFonts w:ascii="Wide Latin" w:hAnsi="Wide Latin" w:cs="Courier Std"/>
          <w:sz w:val="28"/>
          <w:szCs w:val="26"/>
        </w:rPr>
        <w:t>"</w:t>
      </w:r>
      <w:r w:rsidRPr="006855FB">
        <w:rPr>
          <w:rFonts w:ascii="Footlight MT Light" w:hAnsi="Footlight MT Light" w:cs="Courier Std"/>
          <w:sz w:val="28"/>
          <w:szCs w:val="26"/>
        </w:rPr>
        <w:t xml:space="preserve">. </w:t>
      </w:r>
    </w:p>
    <w:p w:rsidR="006855FB" w:rsidRDefault="006855FB">
      <w:pPr>
        <w:autoSpaceDE w:val="0"/>
        <w:autoSpaceDN w:val="0"/>
        <w:adjustRightInd w:val="0"/>
        <w:spacing w:after="0" w:line="240" w:lineRule="auto"/>
        <w:jc w:val="lowKashida"/>
        <w:rPr>
          <w:rFonts w:ascii="Footlight MT Light" w:hAnsi="Footlight MT Light" w:cs="Courier Std"/>
          <w:sz w:val="24"/>
          <w:szCs w:val="24"/>
        </w:rPr>
      </w:pPr>
    </w:p>
    <w:p w:rsidR="00DD09F6" w:rsidRDefault="00A5266F">
      <w:pPr>
        <w:autoSpaceDE w:val="0"/>
        <w:autoSpaceDN w:val="0"/>
        <w:adjustRightInd w:val="0"/>
        <w:spacing w:after="0" w:line="240" w:lineRule="auto"/>
        <w:jc w:val="lowKashida"/>
        <w:rPr>
          <w:rFonts w:ascii="Footlight MT Light" w:hAnsi="Footlight MT Light" w:cs="Courier Std"/>
          <w:b/>
          <w:bCs/>
          <w:sz w:val="24"/>
          <w:szCs w:val="24"/>
        </w:rPr>
      </w:pPr>
      <w:r w:rsidRPr="00A5266F">
        <w:rPr>
          <w:rFonts w:ascii="Footlight MT Light" w:hAnsi="Footlight MT Light" w:cs="Courier Std"/>
          <w:b/>
          <w:bCs/>
          <w:sz w:val="24"/>
          <w:szCs w:val="24"/>
        </w:rPr>
        <w:t>(Graphe 16)</w:t>
      </w:r>
    </w:p>
    <w:p w:rsidR="00DD09F6" w:rsidRDefault="00DD09F6">
      <w:pPr>
        <w:autoSpaceDE w:val="0"/>
        <w:autoSpaceDN w:val="0"/>
        <w:adjustRightInd w:val="0"/>
        <w:spacing w:after="0" w:line="240" w:lineRule="auto"/>
        <w:jc w:val="lowKashida"/>
        <w:rPr>
          <w:rFonts w:ascii="Footlight MT Light" w:hAnsi="Footlight MT Light" w:cs="Courier Std"/>
          <w:color w:val="FF0000"/>
          <w:sz w:val="24"/>
          <w:szCs w:val="24"/>
        </w:rPr>
      </w:pPr>
      <w:r>
        <w:rPr>
          <w:rFonts w:ascii="Footlight MT Light" w:hAnsi="Footlight MT Light" w:cs="Courier Std"/>
          <w:noProof/>
          <w:color w:val="FF0000"/>
          <w:sz w:val="24"/>
          <w:szCs w:val="24"/>
        </w:rPr>
        <w:drawing>
          <wp:inline distT="0" distB="0" distL="0" distR="0">
            <wp:extent cx="6213021" cy="3257550"/>
            <wp:effectExtent l="38100" t="19050" r="16329" b="0"/>
            <wp:docPr id="33" name="Imag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09F6" w:rsidRDefault="00DD09F6">
      <w:pPr>
        <w:spacing w:after="0" w:line="240" w:lineRule="auto"/>
        <w:jc w:val="lowKashida"/>
        <w:rPr>
          <w:rFonts w:ascii="Footlight MT Light" w:hAnsi="Footlight MT Light" w:cs="Courier Std"/>
          <w:sz w:val="24"/>
          <w:szCs w:val="24"/>
        </w:rPr>
      </w:pPr>
    </w:p>
    <w:p w:rsidR="00DD09F6" w:rsidRPr="00AC355D" w:rsidRDefault="00A5266F" w:rsidP="00AC355D">
      <w:pPr>
        <w:tabs>
          <w:tab w:val="left" w:pos="284"/>
        </w:tabs>
        <w:spacing w:after="0" w:line="240" w:lineRule="auto"/>
        <w:jc w:val="both"/>
        <w:rPr>
          <w:rFonts w:ascii="Footlight MT Light" w:hAnsi="Footlight MT Light" w:cs="Courier Std"/>
          <w:sz w:val="28"/>
          <w:szCs w:val="26"/>
        </w:rPr>
      </w:pPr>
      <w:r w:rsidRPr="00AC355D">
        <w:rPr>
          <w:rFonts w:ascii="Footlight MT Light" w:hAnsi="Footlight MT Light" w:cs="Courier Std"/>
          <w:sz w:val="28"/>
          <w:szCs w:val="26"/>
        </w:rPr>
        <w:t>Aussi, il y a lieu de mentionner qu’à la lumière des réponses aux questions n° 06 et 07 reprises ci-dessous :</w:t>
      </w:r>
    </w:p>
    <w:p w:rsidR="0043749D" w:rsidRPr="00AC355D" w:rsidRDefault="0043749D" w:rsidP="00AC355D">
      <w:pPr>
        <w:pStyle w:val="Paragraphedeliste"/>
        <w:spacing w:after="0" w:line="240" w:lineRule="auto"/>
        <w:ind w:left="289" w:firstLine="354"/>
        <w:jc w:val="both"/>
        <w:rPr>
          <w:rFonts w:ascii="Footlight MT Light" w:hAnsi="Footlight MT Light"/>
          <w:sz w:val="28"/>
        </w:rPr>
      </w:pPr>
    </w:p>
    <w:p w:rsidR="00424319" w:rsidRDefault="00A5266F">
      <w:pPr>
        <w:pStyle w:val="Paragraphedeliste"/>
        <w:numPr>
          <w:ilvl w:val="0"/>
          <w:numId w:val="85"/>
        </w:numPr>
        <w:spacing w:after="0" w:line="240" w:lineRule="auto"/>
        <w:ind w:left="643" w:hanging="283"/>
        <w:jc w:val="both"/>
        <w:rPr>
          <w:rFonts w:ascii="Footlight MT Light" w:hAnsi="Footlight MT Light"/>
          <w:sz w:val="28"/>
        </w:rPr>
      </w:pPr>
      <w:r w:rsidRPr="00AC355D">
        <w:rPr>
          <w:rFonts w:ascii="Footlight MT Light" w:hAnsi="Footlight MT Light"/>
          <w:sz w:val="28"/>
        </w:rPr>
        <w:t>Les manuels de procédures sont ils disponibles ?</w:t>
      </w:r>
    </w:p>
    <w:p w:rsidR="0043749D" w:rsidRPr="00AC355D" w:rsidRDefault="00A5266F" w:rsidP="00AC355D">
      <w:pPr>
        <w:pStyle w:val="Paragraphedeliste"/>
        <w:spacing w:after="0" w:line="240" w:lineRule="auto"/>
        <w:ind w:left="289" w:firstLine="354"/>
        <w:jc w:val="both"/>
        <w:rPr>
          <w:rFonts w:ascii="Footlight MT Light" w:hAnsi="Footlight MT Light"/>
          <w:sz w:val="28"/>
        </w:rPr>
      </w:pPr>
      <w:r w:rsidRPr="00AC355D">
        <w:rPr>
          <w:rFonts w:ascii="Footlight MT Light" w:hAnsi="Footlight MT Light"/>
          <w:sz w:val="28"/>
        </w:rPr>
        <w:t>60% des réponses par oui et 33% des réponses par non;</w:t>
      </w:r>
    </w:p>
    <w:p w:rsidR="00424319" w:rsidRDefault="00A5266F">
      <w:pPr>
        <w:pStyle w:val="Paragraphedeliste"/>
        <w:numPr>
          <w:ilvl w:val="0"/>
          <w:numId w:val="85"/>
        </w:numPr>
        <w:spacing w:after="0" w:line="240" w:lineRule="auto"/>
        <w:ind w:left="643" w:hanging="283"/>
        <w:jc w:val="both"/>
        <w:rPr>
          <w:rFonts w:ascii="Footlight MT Light" w:hAnsi="Footlight MT Light"/>
          <w:sz w:val="28"/>
        </w:rPr>
      </w:pPr>
      <w:r w:rsidRPr="00AC355D">
        <w:rPr>
          <w:rFonts w:ascii="Footlight MT Light" w:hAnsi="Footlight MT Light"/>
          <w:sz w:val="28"/>
        </w:rPr>
        <w:t>Sont-ils effectivement utilisés par le personnel ?</w:t>
      </w:r>
    </w:p>
    <w:p w:rsidR="0043749D" w:rsidRPr="00AC355D" w:rsidRDefault="00A5266F" w:rsidP="00AC355D">
      <w:pPr>
        <w:spacing w:after="0" w:line="240" w:lineRule="auto"/>
        <w:ind w:left="289" w:firstLine="354"/>
        <w:jc w:val="both"/>
        <w:rPr>
          <w:rFonts w:ascii="Footlight MT Light" w:hAnsi="Footlight MT Light"/>
          <w:b/>
          <w:bCs/>
          <w:sz w:val="28"/>
        </w:rPr>
      </w:pPr>
      <w:r w:rsidRPr="00AC355D">
        <w:rPr>
          <w:rFonts w:ascii="Footlight MT Light" w:hAnsi="Footlight MT Light"/>
          <w:sz w:val="28"/>
        </w:rPr>
        <w:t>66% réponses par oui et 20% de réponses par non</w:t>
      </w:r>
    </w:p>
    <w:p w:rsidR="00DF6657" w:rsidRDefault="00DF6657" w:rsidP="00AC355D">
      <w:pPr>
        <w:autoSpaceDE w:val="0"/>
        <w:autoSpaceDN w:val="0"/>
        <w:adjustRightInd w:val="0"/>
        <w:spacing w:after="0" w:line="240" w:lineRule="auto"/>
        <w:jc w:val="both"/>
        <w:rPr>
          <w:rFonts w:ascii="Footlight MT Light" w:hAnsi="Footlight MT Light" w:cs="Courier Std"/>
          <w:sz w:val="28"/>
          <w:szCs w:val="26"/>
        </w:rPr>
      </w:pPr>
    </w:p>
    <w:p w:rsidR="00DD09F6" w:rsidRDefault="00DF6657" w:rsidP="00DF6657">
      <w:pPr>
        <w:autoSpaceDE w:val="0"/>
        <w:autoSpaceDN w:val="0"/>
        <w:adjustRightInd w:val="0"/>
        <w:spacing w:after="0" w:line="240" w:lineRule="auto"/>
        <w:jc w:val="both"/>
        <w:rPr>
          <w:rFonts w:ascii="Footlight MT Light" w:hAnsi="Footlight MT Light" w:cs="Courier Std"/>
          <w:sz w:val="28"/>
          <w:szCs w:val="26"/>
        </w:rPr>
      </w:pPr>
      <w:r>
        <w:rPr>
          <w:rFonts w:ascii="Footlight MT Light" w:hAnsi="Footlight MT Light" w:cs="Courier Std"/>
          <w:sz w:val="28"/>
          <w:szCs w:val="26"/>
        </w:rPr>
        <w:t xml:space="preserve">il y a </w:t>
      </w:r>
      <w:r w:rsidR="00A5266F" w:rsidRPr="00AC355D">
        <w:rPr>
          <w:rFonts w:ascii="Footlight MT Light" w:hAnsi="Footlight MT Light" w:cs="Courier Std"/>
          <w:sz w:val="28"/>
          <w:szCs w:val="26"/>
        </w:rPr>
        <w:t xml:space="preserve">nécessité de revoir et d’améliorer à titre prioritaire toutes les politiques et procédures applicables en matière de recrutement du personnel, en vue de les simplifier et de les rendre plus transparentes et mieux adaptées. Les règles et procédures relatives aux recrutements du personnel devraient être réunies dans </w:t>
      </w:r>
      <w:r w:rsidR="00A5266F" w:rsidRPr="00AC355D">
        <w:rPr>
          <w:rFonts w:ascii="Footlight MT Light" w:hAnsi="Footlight MT Light" w:cs="Courier Std"/>
          <w:sz w:val="28"/>
          <w:szCs w:val="26"/>
        </w:rPr>
        <w:lastRenderedPageBreak/>
        <w:t>un manuel de la gestion des ressources humaines qui serviraient de référence principale à tous les directeurs de programme et autres responsables intéressés.</w:t>
      </w:r>
    </w:p>
    <w:p w:rsidR="00DF6657" w:rsidRPr="00AC355D" w:rsidRDefault="00DF6657" w:rsidP="00DF6657">
      <w:pPr>
        <w:autoSpaceDE w:val="0"/>
        <w:autoSpaceDN w:val="0"/>
        <w:adjustRightInd w:val="0"/>
        <w:spacing w:after="0" w:line="240" w:lineRule="auto"/>
        <w:jc w:val="both"/>
        <w:rPr>
          <w:rFonts w:ascii="Footlight MT Light" w:hAnsi="Footlight MT Light" w:cs="Courier Std"/>
          <w:sz w:val="28"/>
          <w:szCs w:val="26"/>
        </w:rPr>
      </w:pPr>
    </w:p>
    <w:p w:rsidR="00DD09F6" w:rsidRDefault="00A5266F">
      <w:pPr>
        <w:autoSpaceDE w:val="0"/>
        <w:autoSpaceDN w:val="0"/>
        <w:adjustRightInd w:val="0"/>
        <w:spacing w:after="0" w:line="240" w:lineRule="auto"/>
        <w:jc w:val="lowKashida"/>
        <w:rPr>
          <w:rFonts w:ascii="Footlight MT Light" w:hAnsi="Footlight MT Light" w:cs="Courier Std"/>
          <w:b/>
          <w:bCs/>
          <w:sz w:val="24"/>
          <w:szCs w:val="24"/>
        </w:rPr>
      </w:pPr>
      <w:r w:rsidRPr="00A5266F">
        <w:rPr>
          <w:rFonts w:ascii="Footlight MT Light" w:hAnsi="Footlight MT Light" w:cs="Courier Std"/>
          <w:b/>
          <w:bCs/>
          <w:sz w:val="24"/>
          <w:szCs w:val="24"/>
        </w:rPr>
        <w:t xml:space="preserve">(Graphe 17) </w:t>
      </w: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r>
        <w:rPr>
          <w:rFonts w:ascii="Footlight MT Light" w:hAnsi="Footlight MT Light" w:cs="Courier Std"/>
          <w:noProof/>
          <w:sz w:val="24"/>
          <w:szCs w:val="24"/>
        </w:rPr>
        <w:drawing>
          <wp:inline distT="0" distB="0" distL="0" distR="0">
            <wp:extent cx="5944235" cy="4169228"/>
            <wp:effectExtent l="19050" t="0" r="18415" b="2722"/>
            <wp:docPr id="32"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Pr="003C333A" w:rsidRDefault="00A5266F" w:rsidP="003C333A">
      <w:pPr>
        <w:spacing w:after="0" w:line="240" w:lineRule="auto"/>
        <w:jc w:val="both"/>
        <w:rPr>
          <w:rFonts w:ascii="Footlight MT Light" w:hAnsi="Footlight MT Light"/>
          <w:sz w:val="28"/>
        </w:rPr>
      </w:pPr>
      <w:r w:rsidRPr="003C333A">
        <w:rPr>
          <w:rFonts w:ascii="Footlight MT Light" w:hAnsi="Footlight MT Light"/>
          <w:sz w:val="28"/>
        </w:rPr>
        <w:t>Il y a lieu de noter que l’entité chargée du recrutement est dans 64% des cas le DRH sauf que ce dernier ne contribue à la définition de la politique de recrutement qu’a hauteur de 29% seulement.</w:t>
      </w:r>
    </w:p>
    <w:p w:rsidR="003C333A" w:rsidRDefault="003C333A" w:rsidP="003C333A">
      <w:pPr>
        <w:autoSpaceDE w:val="0"/>
        <w:autoSpaceDN w:val="0"/>
        <w:adjustRightInd w:val="0"/>
        <w:spacing w:after="0" w:line="240" w:lineRule="auto"/>
        <w:jc w:val="both"/>
        <w:rPr>
          <w:rFonts w:ascii="Footlight MT Light" w:hAnsi="Footlight MT Light" w:cs="Courier Std"/>
          <w:sz w:val="28"/>
        </w:rPr>
      </w:pPr>
    </w:p>
    <w:p w:rsidR="00DD09F6" w:rsidRPr="003C333A" w:rsidRDefault="00A5266F" w:rsidP="003C333A">
      <w:pPr>
        <w:autoSpaceDE w:val="0"/>
        <w:autoSpaceDN w:val="0"/>
        <w:adjustRightInd w:val="0"/>
        <w:spacing w:after="0" w:line="240" w:lineRule="auto"/>
        <w:jc w:val="both"/>
        <w:rPr>
          <w:rFonts w:ascii="Footlight MT Light" w:hAnsi="Footlight MT Light" w:cs="Courier Std"/>
          <w:sz w:val="28"/>
        </w:rPr>
      </w:pPr>
      <w:r w:rsidRPr="003C333A">
        <w:rPr>
          <w:rFonts w:ascii="Footlight MT Light" w:hAnsi="Footlight MT Light" w:cs="Courier Std"/>
          <w:sz w:val="28"/>
        </w:rPr>
        <w:t>La participation de la DRH au processus de recrutement du personnel s’avère importante, elle est de l’ordre de 64%, suivie par la structure de la DAG à 21% et les autres avec 14%.</w:t>
      </w:r>
    </w:p>
    <w:p w:rsidR="003C333A" w:rsidRDefault="003C333A" w:rsidP="003C333A">
      <w:pPr>
        <w:autoSpaceDE w:val="0"/>
        <w:autoSpaceDN w:val="0"/>
        <w:adjustRightInd w:val="0"/>
        <w:spacing w:after="0" w:line="240" w:lineRule="auto"/>
        <w:jc w:val="both"/>
        <w:rPr>
          <w:rFonts w:ascii="Footlight MT Light" w:hAnsi="Footlight MT Light" w:cs="Courier Std"/>
          <w:sz w:val="28"/>
        </w:rPr>
      </w:pPr>
    </w:p>
    <w:p w:rsidR="00DD09F6" w:rsidRPr="003C333A" w:rsidRDefault="00A5266F" w:rsidP="003C333A">
      <w:pPr>
        <w:autoSpaceDE w:val="0"/>
        <w:autoSpaceDN w:val="0"/>
        <w:adjustRightInd w:val="0"/>
        <w:spacing w:after="0" w:line="240" w:lineRule="auto"/>
        <w:jc w:val="both"/>
        <w:rPr>
          <w:rFonts w:ascii="Footlight MT Light" w:hAnsi="Footlight MT Light" w:cs="Courier Std"/>
          <w:sz w:val="28"/>
        </w:rPr>
      </w:pPr>
      <w:r w:rsidRPr="003C333A">
        <w:rPr>
          <w:rFonts w:ascii="Footlight MT Light" w:hAnsi="Footlight MT Light" w:cs="Courier Std"/>
          <w:sz w:val="28"/>
        </w:rPr>
        <w:t>En ce qui concerne les acteurs principaux qui contribuent à la définition de cette politique, on citera en premier lieu les DG à 50%, les DRH avec 29%, les DAG avec 14% et les autres avec 7%.</w:t>
      </w: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p>
    <w:p w:rsidR="00DD09F6" w:rsidRDefault="00A5266F">
      <w:pPr>
        <w:autoSpaceDE w:val="0"/>
        <w:autoSpaceDN w:val="0"/>
        <w:adjustRightInd w:val="0"/>
        <w:spacing w:after="0" w:line="240" w:lineRule="auto"/>
        <w:jc w:val="lowKashida"/>
        <w:rPr>
          <w:rFonts w:ascii="Footlight MT Light" w:hAnsi="Footlight MT Light" w:cs="Courier Std"/>
          <w:b/>
          <w:bCs/>
          <w:sz w:val="24"/>
          <w:szCs w:val="24"/>
        </w:rPr>
      </w:pPr>
      <w:r w:rsidRPr="00A5266F">
        <w:rPr>
          <w:rFonts w:ascii="Footlight MT Light" w:hAnsi="Footlight MT Light" w:cs="Courier Std"/>
          <w:b/>
          <w:bCs/>
          <w:sz w:val="24"/>
          <w:szCs w:val="24"/>
        </w:rPr>
        <w:lastRenderedPageBreak/>
        <w:t>(Graphe 18)</w:t>
      </w:r>
    </w:p>
    <w:p w:rsidR="00DD09F6" w:rsidRDefault="00DD09F6">
      <w:pPr>
        <w:autoSpaceDE w:val="0"/>
        <w:autoSpaceDN w:val="0"/>
        <w:adjustRightInd w:val="0"/>
        <w:spacing w:after="0" w:line="240" w:lineRule="auto"/>
        <w:jc w:val="lowKashida"/>
        <w:rPr>
          <w:rFonts w:ascii="Footlight MT Light" w:hAnsi="Footlight MT Light" w:cs="Courier Std"/>
          <w:sz w:val="24"/>
          <w:szCs w:val="24"/>
        </w:rPr>
      </w:pPr>
      <w:r>
        <w:rPr>
          <w:rFonts w:ascii="Footlight MT Light" w:hAnsi="Footlight MT Light" w:cs="Courier Std"/>
          <w:noProof/>
          <w:sz w:val="24"/>
          <w:szCs w:val="24"/>
        </w:rPr>
        <w:drawing>
          <wp:inline distT="0" distB="0" distL="0" distR="0">
            <wp:extent cx="5740853" cy="3657600"/>
            <wp:effectExtent l="19050" t="0" r="12247" b="0"/>
            <wp:docPr id="31"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333A" w:rsidRPr="003C333A" w:rsidRDefault="003C333A">
      <w:pPr>
        <w:autoSpaceDE w:val="0"/>
        <w:autoSpaceDN w:val="0"/>
        <w:adjustRightInd w:val="0"/>
        <w:spacing w:after="0" w:line="240" w:lineRule="auto"/>
        <w:jc w:val="lowKashida"/>
        <w:rPr>
          <w:rFonts w:ascii="Footlight MT Light" w:hAnsi="Footlight MT Light" w:cs="Courier Std"/>
          <w:sz w:val="18"/>
          <w:szCs w:val="18"/>
        </w:rPr>
      </w:pPr>
    </w:p>
    <w:p w:rsidR="00DD09F6" w:rsidRPr="003C333A" w:rsidRDefault="00A5266F" w:rsidP="003C333A">
      <w:pPr>
        <w:autoSpaceDE w:val="0"/>
        <w:autoSpaceDN w:val="0"/>
        <w:adjustRightInd w:val="0"/>
        <w:spacing w:after="0" w:line="240" w:lineRule="auto"/>
        <w:jc w:val="lowKashida"/>
        <w:rPr>
          <w:rFonts w:ascii="Footlight MT Light" w:hAnsi="Footlight MT Light" w:cs="Courier Std"/>
          <w:sz w:val="28"/>
          <w:szCs w:val="26"/>
        </w:rPr>
      </w:pPr>
      <w:r w:rsidRPr="003C333A">
        <w:rPr>
          <w:rFonts w:ascii="Footlight MT Light" w:hAnsi="Footlight MT Light" w:cs="Courier Std"/>
          <w:sz w:val="28"/>
          <w:szCs w:val="26"/>
        </w:rPr>
        <w:t xml:space="preserve">La définition des besoins à court et à long terme de l'Organisation, par titre fonctionnel et par niveau hiérarchique suppose une bonne planification des ressources humaines et une bonne analyse des caractéristiques des emplois. Quelle soit dans le public ou le privé, elle reste à améliorer. </w:t>
      </w:r>
    </w:p>
    <w:p w:rsidR="003C333A" w:rsidRDefault="003C333A">
      <w:pPr>
        <w:autoSpaceDE w:val="0"/>
        <w:autoSpaceDN w:val="0"/>
        <w:adjustRightInd w:val="0"/>
        <w:spacing w:after="0" w:line="240" w:lineRule="auto"/>
        <w:jc w:val="lowKashida"/>
        <w:rPr>
          <w:rFonts w:ascii="Footlight MT Light" w:hAnsi="Footlight MT Light" w:cs="Courier Std"/>
          <w:sz w:val="24"/>
          <w:szCs w:val="24"/>
        </w:rPr>
      </w:pPr>
    </w:p>
    <w:p w:rsidR="003C333A" w:rsidRDefault="003C333A">
      <w:pPr>
        <w:autoSpaceDE w:val="0"/>
        <w:autoSpaceDN w:val="0"/>
        <w:adjustRightInd w:val="0"/>
        <w:spacing w:after="0" w:line="240" w:lineRule="auto"/>
        <w:jc w:val="lowKashida"/>
        <w:rPr>
          <w:rFonts w:ascii="Footlight MT Light" w:hAnsi="Footlight MT Light" w:cs="Courier Std"/>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3C333A">
        <w:rPr>
          <w:rFonts w:ascii="Footlight MT Light" w:hAnsi="Footlight MT Light"/>
          <w:smallCaps/>
          <w:sz w:val="28"/>
          <w:szCs w:val="36"/>
        </w:rPr>
        <w:t>Le système d’évaluation </w:t>
      </w:r>
    </w:p>
    <w:p w:rsidR="00DD09F6" w:rsidRPr="003C333A" w:rsidRDefault="00DD09F6">
      <w:pPr>
        <w:pStyle w:val="Paragraphedeliste"/>
        <w:autoSpaceDE w:val="0"/>
        <w:autoSpaceDN w:val="0"/>
        <w:adjustRightInd w:val="0"/>
        <w:spacing w:after="0" w:line="240" w:lineRule="auto"/>
        <w:jc w:val="lowKashida"/>
        <w:rPr>
          <w:rFonts w:ascii="Footlight MT Light" w:hAnsi="Footlight MT Light" w:cs="BookmanOldStyle"/>
          <w:b/>
          <w:bCs/>
          <w:color w:val="000000"/>
          <w:sz w:val="16"/>
          <w:szCs w:val="16"/>
        </w:rPr>
      </w:pPr>
    </w:p>
    <w:p w:rsidR="00DD09F6" w:rsidRDefault="00A5266F" w:rsidP="003C333A">
      <w:pPr>
        <w:pStyle w:val="Paragraphedeliste"/>
        <w:autoSpaceDE w:val="0"/>
        <w:autoSpaceDN w:val="0"/>
        <w:adjustRightInd w:val="0"/>
        <w:spacing w:after="0" w:line="240" w:lineRule="auto"/>
        <w:ind w:left="0"/>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19)</w:t>
      </w:r>
    </w:p>
    <w:p w:rsidR="00DD09F6" w:rsidRDefault="00DD09F6">
      <w:pPr>
        <w:autoSpaceDE w:val="0"/>
        <w:autoSpaceDN w:val="0"/>
        <w:adjustRightInd w:val="0"/>
        <w:spacing w:after="0" w:line="240" w:lineRule="auto"/>
        <w:jc w:val="lowKashida"/>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726157" cy="3657600"/>
            <wp:effectExtent l="19050" t="0" r="26943" b="0"/>
            <wp:docPr id="30"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D09F6" w:rsidRPr="00465D27" w:rsidRDefault="00A5266F" w:rsidP="00465D27">
      <w:pPr>
        <w:autoSpaceDE w:val="0"/>
        <w:autoSpaceDN w:val="0"/>
        <w:adjustRightInd w:val="0"/>
        <w:spacing w:after="0" w:line="240" w:lineRule="auto"/>
        <w:jc w:val="lowKashida"/>
        <w:rPr>
          <w:rFonts w:ascii="Footlight MT Light" w:hAnsi="Footlight MT Light" w:cs="BookmanOldStyle"/>
          <w:b/>
          <w:bCs/>
          <w:sz w:val="32"/>
        </w:rPr>
      </w:pPr>
      <w:r w:rsidRPr="00465D27">
        <w:rPr>
          <w:rFonts w:ascii="Footlight MT Light" w:hAnsi="Footlight MT Light"/>
          <w:sz w:val="28"/>
          <w:szCs w:val="36"/>
        </w:rPr>
        <w:lastRenderedPageBreak/>
        <w:t>A hauteur de 43% le DRH est L’entité chargée de l’évaluation et le DG à hauteur de 21% sauf qu’a 62% de</w:t>
      </w:r>
      <w:r w:rsidR="00465D27">
        <w:rPr>
          <w:rFonts w:ascii="Footlight MT Light" w:hAnsi="Footlight MT Light"/>
          <w:sz w:val="28"/>
          <w:szCs w:val="36"/>
        </w:rPr>
        <w:t>s</w:t>
      </w:r>
      <w:r w:rsidRPr="00465D27">
        <w:rPr>
          <w:rFonts w:ascii="Footlight MT Light" w:hAnsi="Footlight MT Light"/>
          <w:sz w:val="28"/>
          <w:szCs w:val="36"/>
        </w:rPr>
        <w:t xml:space="preserve"> cas l’entité chargée de l’évaluation (hiérarchie directe, DRH, D. opérationnelles etc.…) est rattachée au DG, ce qui revient à dire que l’évaluation est contrôlée par le DG dans 62% des cas.</w:t>
      </w:r>
    </w:p>
    <w:p w:rsidR="00465D27" w:rsidRDefault="00465D27">
      <w:pPr>
        <w:autoSpaceDE w:val="0"/>
        <w:autoSpaceDN w:val="0"/>
        <w:adjustRightInd w:val="0"/>
        <w:spacing w:after="0" w:line="240" w:lineRule="auto"/>
        <w:jc w:val="lowKashida"/>
        <w:rPr>
          <w:rFonts w:ascii="Footlight MT Light" w:hAnsi="Footlight MT Light"/>
          <w:b/>
          <w:bCs/>
          <w:sz w:val="24"/>
          <w:szCs w:val="24"/>
        </w:rPr>
      </w:pPr>
    </w:p>
    <w:p w:rsidR="00465D27" w:rsidRDefault="00465D27">
      <w:pPr>
        <w:autoSpaceDE w:val="0"/>
        <w:autoSpaceDN w:val="0"/>
        <w:adjustRightInd w:val="0"/>
        <w:spacing w:after="0" w:line="240" w:lineRule="auto"/>
        <w:jc w:val="lowKashida"/>
        <w:rPr>
          <w:rFonts w:ascii="Footlight MT Light" w:hAnsi="Footlight MT Light"/>
          <w:b/>
          <w:bCs/>
          <w:sz w:val="24"/>
          <w:szCs w:val="24"/>
        </w:rPr>
      </w:pPr>
    </w:p>
    <w:p w:rsidR="00DD09F6" w:rsidRDefault="00A5266F">
      <w:pPr>
        <w:autoSpaceDE w:val="0"/>
        <w:autoSpaceDN w:val="0"/>
        <w:adjustRightInd w:val="0"/>
        <w:spacing w:after="0" w:line="240" w:lineRule="auto"/>
        <w:jc w:val="lowKashida"/>
        <w:rPr>
          <w:rFonts w:ascii="Footlight MT Light" w:hAnsi="Footlight MT Light"/>
          <w:b/>
          <w:bCs/>
          <w:sz w:val="24"/>
          <w:szCs w:val="24"/>
        </w:rPr>
      </w:pPr>
      <w:r w:rsidRPr="00A5266F">
        <w:rPr>
          <w:rFonts w:ascii="Footlight MT Light" w:hAnsi="Footlight MT Light"/>
          <w:b/>
          <w:bCs/>
          <w:sz w:val="24"/>
          <w:szCs w:val="24"/>
        </w:rPr>
        <w:t>(Graphe 20)</w:t>
      </w:r>
    </w:p>
    <w:p w:rsidR="00465D27" w:rsidRDefault="00465D27">
      <w:pPr>
        <w:autoSpaceDE w:val="0"/>
        <w:autoSpaceDN w:val="0"/>
        <w:adjustRightInd w:val="0"/>
        <w:spacing w:after="0" w:line="240" w:lineRule="auto"/>
        <w:jc w:val="lowKashida"/>
        <w:rPr>
          <w:rFonts w:ascii="Footlight MT Light" w:hAnsi="Footlight MT Light"/>
          <w:b/>
          <w:bCs/>
          <w:sz w:val="24"/>
          <w:szCs w:val="24"/>
        </w:rPr>
      </w:pPr>
    </w:p>
    <w:p w:rsidR="00DD09F6" w:rsidRDefault="00DD09F6">
      <w:pPr>
        <w:autoSpaceDE w:val="0"/>
        <w:autoSpaceDN w:val="0"/>
        <w:adjustRightInd w:val="0"/>
        <w:spacing w:after="0" w:line="240" w:lineRule="auto"/>
        <w:jc w:val="lowKashida"/>
        <w:rPr>
          <w:rFonts w:ascii="Footlight MT Light" w:hAnsi="Footlight MT Light"/>
          <w:sz w:val="24"/>
          <w:szCs w:val="24"/>
        </w:rPr>
      </w:pPr>
      <w:r>
        <w:rPr>
          <w:rFonts w:ascii="Footlight MT Light" w:hAnsi="Footlight MT Light"/>
          <w:noProof/>
          <w:sz w:val="24"/>
          <w:szCs w:val="24"/>
        </w:rPr>
        <w:drawing>
          <wp:inline distT="0" distB="0" distL="0" distR="0">
            <wp:extent cx="5800725" cy="4019550"/>
            <wp:effectExtent l="19050" t="0" r="9525" b="0"/>
            <wp:docPr id="29"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D09F6" w:rsidRDefault="00DD09F6">
      <w:pPr>
        <w:autoSpaceDE w:val="0"/>
        <w:autoSpaceDN w:val="0"/>
        <w:adjustRightInd w:val="0"/>
        <w:spacing w:after="0" w:line="240" w:lineRule="auto"/>
        <w:jc w:val="lowKashida"/>
        <w:rPr>
          <w:rFonts w:ascii="Footlight MT Light" w:hAnsi="Footlight MT Light"/>
          <w:sz w:val="24"/>
          <w:szCs w:val="24"/>
        </w:rPr>
      </w:pPr>
    </w:p>
    <w:p w:rsidR="00DD09F6" w:rsidRPr="00F84F26" w:rsidRDefault="00A5266F">
      <w:pPr>
        <w:autoSpaceDE w:val="0"/>
        <w:autoSpaceDN w:val="0"/>
        <w:adjustRightInd w:val="0"/>
        <w:spacing w:after="0" w:line="240" w:lineRule="auto"/>
        <w:jc w:val="lowKashida"/>
        <w:rPr>
          <w:rFonts w:ascii="Footlight MT Light" w:hAnsi="Footlight MT Light"/>
          <w:sz w:val="28"/>
        </w:rPr>
      </w:pPr>
      <w:r w:rsidRPr="00F84F26">
        <w:rPr>
          <w:rFonts w:ascii="Footlight MT Light" w:hAnsi="Footlight MT Light"/>
          <w:sz w:val="28"/>
        </w:rPr>
        <w:t>Les résultats obtenus aux questions n° 04 et n°05, - Ce processus d’évaluation est-il diffusé et expliqué à l’ensemble du personnel ? – Le processus permet-il de faire le bilan et d’apprécier à juste titre la contribution et les performances de chaque employé ?-, montrent que le processus d’évaluation est diffusé et expliqué à l’ensemble du personnel à hauteur de 50% seulement et ne recouvre pas la totalité des salariés, ce qui engendre la faiblesse et les difficultés dans l’élaboration du bilan et d’apprécier à juste titre la contribution et les performances de chaque employé.</w:t>
      </w:r>
    </w:p>
    <w:p w:rsidR="00DD09F6" w:rsidRPr="00F84F26" w:rsidRDefault="00A5266F">
      <w:pPr>
        <w:spacing w:after="0" w:line="240" w:lineRule="auto"/>
        <w:jc w:val="lowKashida"/>
        <w:rPr>
          <w:rFonts w:ascii="Footlight MT Light" w:hAnsi="Footlight MT Light"/>
          <w:sz w:val="28"/>
        </w:rPr>
      </w:pPr>
      <w:r w:rsidRPr="00F84F26">
        <w:rPr>
          <w:rFonts w:ascii="Footlight MT Light" w:hAnsi="Footlight MT Light"/>
          <w:sz w:val="28"/>
        </w:rPr>
        <w:t>Le système actuel présente plusieurs limites dont notamment</w:t>
      </w:r>
      <w:r w:rsidRPr="00F84F26">
        <w:rPr>
          <w:rFonts w:ascii="Footlight MT Light" w:hAnsi="Footlight MT Light" w:cs="Traditional Arabic" w:hint="eastAsia"/>
          <w:sz w:val="28"/>
          <w:rtl/>
        </w:rPr>
        <w:t> </w:t>
      </w:r>
      <w:r w:rsidRPr="00F84F26">
        <w:rPr>
          <w:rFonts w:ascii="Footlight MT Light" w:hAnsi="Footlight MT Light"/>
          <w:sz w:val="28"/>
        </w:rPr>
        <w:t>:</w:t>
      </w:r>
    </w:p>
    <w:p w:rsidR="00424319" w:rsidRDefault="00A5266F">
      <w:pPr>
        <w:pStyle w:val="Corpsdetexte"/>
        <w:numPr>
          <w:ilvl w:val="0"/>
          <w:numId w:val="86"/>
        </w:numPr>
        <w:spacing w:before="0" w:beforeAutospacing="0" w:after="0" w:afterAutospacing="0"/>
        <w:ind w:left="779" w:hanging="357"/>
        <w:jc w:val="lowKashida"/>
        <w:rPr>
          <w:rFonts w:ascii="Footlight MT Light" w:hAnsi="Footlight MT Light"/>
          <w:sz w:val="28"/>
          <w:szCs w:val="28"/>
        </w:rPr>
      </w:pPr>
      <w:r w:rsidRPr="00F84F26">
        <w:rPr>
          <w:rFonts w:ascii="Footlight MT Light" w:hAnsi="Footlight MT Light"/>
          <w:sz w:val="28"/>
          <w:szCs w:val="28"/>
        </w:rPr>
        <w:t>Absence de mécanismes permettant de mesurer le rendement</w:t>
      </w:r>
      <w:r w:rsidRPr="00F84F26">
        <w:rPr>
          <w:rFonts w:ascii="Footlight MT Light" w:hAnsi="Footlight MT Light" w:cs="Traditional Arabic" w:hint="eastAsia"/>
          <w:sz w:val="28"/>
          <w:szCs w:val="28"/>
          <w:rtl/>
        </w:rPr>
        <w:t> </w:t>
      </w:r>
      <w:r w:rsidRPr="00F84F26">
        <w:rPr>
          <w:rFonts w:ascii="Footlight MT Light" w:hAnsi="Footlight MT Light"/>
          <w:sz w:val="28"/>
          <w:szCs w:val="28"/>
        </w:rPr>
        <w:t>;</w:t>
      </w:r>
    </w:p>
    <w:p w:rsidR="00424319" w:rsidRDefault="00A5266F">
      <w:pPr>
        <w:pStyle w:val="Corpsdetexte"/>
        <w:numPr>
          <w:ilvl w:val="0"/>
          <w:numId w:val="86"/>
        </w:numPr>
        <w:spacing w:before="0" w:beforeAutospacing="0" w:after="0" w:afterAutospacing="0"/>
        <w:ind w:left="779" w:hanging="357"/>
        <w:jc w:val="lowKashida"/>
        <w:rPr>
          <w:rFonts w:ascii="Footlight MT Light" w:hAnsi="Footlight MT Light"/>
          <w:sz w:val="28"/>
          <w:szCs w:val="28"/>
        </w:rPr>
      </w:pPr>
      <w:r w:rsidRPr="00F84F26">
        <w:rPr>
          <w:rFonts w:ascii="Footlight MT Light" w:hAnsi="Footlight MT Light"/>
          <w:sz w:val="28"/>
          <w:szCs w:val="28"/>
        </w:rPr>
        <w:t>Absence de techniques permettant de cerner les points faibles dans le rendement des salariés</w:t>
      </w:r>
      <w:r w:rsidRPr="00F84F26">
        <w:rPr>
          <w:rFonts w:ascii="Footlight MT Light" w:hAnsi="Footlight MT Light" w:cs="Traditional Arabic" w:hint="eastAsia"/>
          <w:sz w:val="28"/>
          <w:szCs w:val="28"/>
          <w:rtl/>
        </w:rPr>
        <w:t> </w:t>
      </w:r>
      <w:r w:rsidRPr="00F84F26">
        <w:rPr>
          <w:rFonts w:ascii="Footlight MT Light" w:hAnsi="Footlight MT Light"/>
          <w:sz w:val="28"/>
          <w:szCs w:val="28"/>
        </w:rPr>
        <w:t>;</w:t>
      </w:r>
    </w:p>
    <w:p w:rsidR="00424319" w:rsidRDefault="00A5266F">
      <w:pPr>
        <w:pStyle w:val="Corpsdetexte"/>
        <w:numPr>
          <w:ilvl w:val="0"/>
          <w:numId w:val="86"/>
        </w:numPr>
        <w:spacing w:before="0" w:beforeAutospacing="0" w:after="0" w:afterAutospacing="0"/>
        <w:ind w:left="779" w:hanging="357"/>
        <w:jc w:val="lowKashida"/>
        <w:rPr>
          <w:rFonts w:ascii="Footlight MT Light" w:hAnsi="Footlight MT Light"/>
          <w:sz w:val="28"/>
          <w:szCs w:val="28"/>
        </w:rPr>
      </w:pPr>
      <w:r w:rsidRPr="00F84F26">
        <w:rPr>
          <w:rFonts w:ascii="Footlight MT Light" w:hAnsi="Footlight MT Light"/>
          <w:sz w:val="28"/>
          <w:szCs w:val="28"/>
        </w:rPr>
        <w:t>Processus de notation basé sur des critères subjectifs</w:t>
      </w:r>
      <w:r w:rsidRPr="00F84F26">
        <w:rPr>
          <w:rFonts w:ascii="Footlight MT Light" w:hAnsi="Footlight MT Light" w:cs="Traditional Arabic" w:hint="eastAsia"/>
          <w:sz w:val="28"/>
          <w:szCs w:val="28"/>
          <w:rtl/>
        </w:rPr>
        <w:t> </w:t>
      </w:r>
      <w:r w:rsidRPr="00F84F26">
        <w:rPr>
          <w:rFonts w:ascii="Footlight MT Light" w:hAnsi="Footlight MT Light"/>
          <w:sz w:val="28"/>
          <w:szCs w:val="28"/>
        </w:rPr>
        <w:t>;</w:t>
      </w:r>
    </w:p>
    <w:p w:rsidR="00424319" w:rsidRDefault="00A5266F">
      <w:pPr>
        <w:pStyle w:val="Corpsdetexte"/>
        <w:numPr>
          <w:ilvl w:val="0"/>
          <w:numId w:val="86"/>
        </w:numPr>
        <w:spacing w:before="0" w:beforeAutospacing="0" w:after="0" w:afterAutospacing="0"/>
        <w:ind w:left="779" w:hanging="357"/>
        <w:jc w:val="lowKashida"/>
        <w:rPr>
          <w:rFonts w:ascii="Footlight MT Light" w:hAnsi="Footlight MT Light"/>
          <w:sz w:val="28"/>
          <w:szCs w:val="28"/>
        </w:rPr>
      </w:pPr>
      <w:r w:rsidRPr="00F84F26">
        <w:rPr>
          <w:rFonts w:ascii="Footlight MT Light" w:hAnsi="Footlight MT Light"/>
          <w:sz w:val="28"/>
          <w:szCs w:val="28"/>
        </w:rPr>
        <w:t>Processus basé plus sur l’ancienneté comme critère de promotion.</w:t>
      </w:r>
    </w:p>
    <w:p w:rsidR="00F84F26" w:rsidRDefault="00F84F26">
      <w:pPr>
        <w:autoSpaceDE w:val="0"/>
        <w:autoSpaceDN w:val="0"/>
        <w:adjustRightInd w:val="0"/>
        <w:spacing w:after="0" w:line="240" w:lineRule="auto"/>
        <w:jc w:val="lowKashida"/>
        <w:rPr>
          <w:rFonts w:ascii="Footlight MT Light" w:hAnsi="Footlight MT Light" w:cs="BookmanOldStyle-Italic"/>
          <w:sz w:val="28"/>
          <w:szCs w:val="26"/>
        </w:rPr>
      </w:pPr>
    </w:p>
    <w:p w:rsidR="00DD09F6" w:rsidRPr="00F84F26" w:rsidRDefault="00A5266F">
      <w:pPr>
        <w:autoSpaceDE w:val="0"/>
        <w:autoSpaceDN w:val="0"/>
        <w:adjustRightInd w:val="0"/>
        <w:spacing w:after="0" w:line="240" w:lineRule="auto"/>
        <w:jc w:val="lowKashida"/>
        <w:rPr>
          <w:rFonts w:ascii="Footlight MT Light" w:hAnsi="Footlight MT Light" w:cs="BookmanOldStyle-Italic"/>
          <w:sz w:val="28"/>
          <w:szCs w:val="26"/>
        </w:rPr>
      </w:pPr>
      <w:r w:rsidRPr="00F84F26">
        <w:rPr>
          <w:rFonts w:ascii="Footlight MT Light" w:hAnsi="Footlight MT Light" w:cs="BookmanOldStyle-Italic"/>
          <w:sz w:val="28"/>
          <w:szCs w:val="26"/>
        </w:rPr>
        <w:t xml:space="preserve">Alors, quel système d'évaluation doit être développé au sein des entreprises d’assurance pour concilier les besoins des individus (aspiration à évoluer, </w:t>
      </w:r>
      <w:r w:rsidRPr="00F84F26">
        <w:rPr>
          <w:rFonts w:ascii="Footlight MT Light" w:hAnsi="Footlight MT Light" w:cs="BookmanOldStyle-Italic"/>
          <w:sz w:val="28"/>
          <w:szCs w:val="26"/>
        </w:rPr>
        <w:lastRenderedPageBreak/>
        <w:t>épanouissement personnel …) et ceux de l'entreprise (création de richesse, compétitivité …)</w:t>
      </w:r>
      <w:r w:rsidR="00F84F26">
        <w:rPr>
          <w:rFonts w:ascii="Footlight MT Light" w:hAnsi="Footlight MT Light" w:cs="BookmanOldStyle-Italic"/>
          <w:sz w:val="28"/>
          <w:szCs w:val="26"/>
        </w:rPr>
        <w:t> ?</w:t>
      </w:r>
      <w:r w:rsidRPr="00F84F26">
        <w:rPr>
          <w:rFonts w:ascii="Footlight MT Light" w:hAnsi="Footlight MT Light" w:cs="BookmanOldStyle-Italic"/>
          <w:sz w:val="28"/>
          <w:szCs w:val="26"/>
        </w:rPr>
        <w:t>.</w:t>
      </w:r>
    </w:p>
    <w:p w:rsidR="00F84F26" w:rsidRDefault="00F84F26">
      <w:pPr>
        <w:autoSpaceDE w:val="0"/>
        <w:autoSpaceDN w:val="0"/>
        <w:adjustRightInd w:val="0"/>
        <w:spacing w:after="0" w:line="240" w:lineRule="auto"/>
        <w:jc w:val="lowKashida"/>
        <w:rPr>
          <w:rFonts w:ascii="Footlight MT Light" w:hAnsi="Footlight MT Light" w:cs="BookmanOldStyle-Italic"/>
          <w:sz w:val="28"/>
          <w:szCs w:val="26"/>
        </w:rPr>
      </w:pPr>
    </w:p>
    <w:p w:rsidR="00DD09F6" w:rsidRPr="00F84F26" w:rsidRDefault="00A5266F">
      <w:pPr>
        <w:autoSpaceDE w:val="0"/>
        <w:autoSpaceDN w:val="0"/>
        <w:adjustRightInd w:val="0"/>
        <w:spacing w:after="0" w:line="240" w:lineRule="auto"/>
        <w:jc w:val="lowKashida"/>
        <w:rPr>
          <w:rFonts w:ascii="Footlight MT Light" w:hAnsi="Footlight MT Light" w:cs="BookmanOldStyle-Italic"/>
          <w:sz w:val="28"/>
          <w:szCs w:val="26"/>
        </w:rPr>
      </w:pPr>
      <w:r w:rsidRPr="00F84F26">
        <w:rPr>
          <w:rFonts w:ascii="Footlight MT Light" w:hAnsi="Footlight MT Light" w:cs="BookmanOldStyle-Italic"/>
          <w:sz w:val="28"/>
          <w:szCs w:val="26"/>
        </w:rPr>
        <w:t>Le processus d'évaluation se situe au cœur du système de gestion des Ressources Humaines, il doit irriguer l'ensemble des décisions en matière de rémunération, mobilité, formation, promotion … Ce n'est pas un outil classique de la gestion des ressources humaines ; il suggère de multiples réflexions quant à son rôle dans le style de management de l'organisation.</w:t>
      </w:r>
    </w:p>
    <w:p w:rsidR="00F84F26" w:rsidRDefault="00F84F26">
      <w:pPr>
        <w:autoSpaceDE w:val="0"/>
        <w:autoSpaceDN w:val="0"/>
        <w:adjustRightInd w:val="0"/>
        <w:spacing w:after="0" w:line="240" w:lineRule="auto"/>
        <w:jc w:val="lowKashida"/>
        <w:rPr>
          <w:rFonts w:ascii="Footlight MT Light" w:hAnsi="Footlight MT Light" w:cs="BookmanOldStyle-Italic"/>
          <w:sz w:val="28"/>
          <w:szCs w:val="26"/>
        </w:rPr>
      </w:pPr>
    </w:p>
    <w:p w:rsidR="00DD09F6" w:rsidRPr="00F84F26" w:rsidRDefault="00A5266F">
      <w:pPr>
        <w:autoSpaceDE w:val="0"/>
        <w:autoSpaceDN w:val="0"/>
        <w:adjustRightInd w:val="0"/>
        <w:spacing w:after="0" w:line="240" w:lineRule="auto"/>
        <w:jc w:val="lowKashida"/>
        <w:rPr>
          <w:rFonts w:ascii="Footlight MT Light" w:hAnsi="Footlight MT Light" w:cs="BookmanOldStyle-Italic"/>
          <w:sz w:val="28"/>
          <w:szCs w:val="26"/>
        </w:rPr>
      </w:pPr>
      <w:r w:rsidRPr="00F84F26">
        <w:rPr>
          <w:rFonts w:ascii="Footlight MT Light" w:hAnsi="Footlight MT Light" w:cs="BookmanOldStyle-Italic"/>
          <w:sz w:val="28"/>
          <w:szCs w:val="26"/>
        </w:rPr>
        <w:t>L'évaluation doit en effet être étroitement liée aux décisions en matière de rémunération, de formation, de mobilité et de carrière.</w:t>
      </w:r>
    </w:p>
    <w:p w:rsidR="00DD09F6" w:rsidRPr="00F84F26" w:rsidRDefault="00DD09F6">
      <w:pPr>
        <w:autoSpaceDE w:val="0"/>
        <w:autoSpaceDN w:val="0"/>
        <w:adjustRightInd w:val="0"/>
        <w:spacing w:after="0" w:line="240" w:lineRule="auto"/>
        <w:jc w:val="lowKashida"/>
        <w:rPr>
          <w:rFonts w:ascii="Footlight MT Light" w:hAnsi="Footlight MT Light" w:cs="BookmanOldStyle-Italic"/>
          <w:sz w:val="28"/>
          <w:szCs w:val="26"/>
        </w:rPr>
      </w:pPr>
    </w:p>
    <w:p w:rsidR="00DD09F6" w:rsidRPr="00F84F26" w:rsidRDefault="00A5266F">
      <w:pPr>
        <w:autoSpaceDE w:val="0"/>
        <w:autoSpaceDN w:val="0"/>
        <w:adjustRightInd w:val="0"/>
        <w:spacing w:after="0" w:line="240" w:lineRule="auto"/>
        <w:jc w:val="lowKashida"/>
        <w:rPr>
          <w:rFonts w:ascii="Footlight MT Light" w:hAnsi="Footlight MT Light" w:cs="BookmanOldStyle-Italic"/>
          <w:sz w:val="28"/>
          <w:szCs w:val="26"/>
        </w:rPr>
      </w:pPr>
      <w:r w:rsidRPr="00F84F26">
        <w:rPr>
          <w:rFonts w:ascii="Footlight MT Light" w:hAnsi="Footlight MT Light" w:cs="BookmanOldStyle-Italic"/>
          <w:sz w:val="28"/>
          <w:szCs w:val="26"/>
        </w:rPr>
        <w:t>Pour que l'entretien d'évaluation atteigne pleinement son but, il doit être étroitement connecté aux objectifs du système d'appréciation, lui-même étroitement intégré à toute la politique de management des Ressources Humaines.</w:t>
      </w:r>
    </w:p>
    <w:p w:rsidR="00DD09F6" w:rsidRPr="00F84F26" w:rsidRDefault="00A5266F">
      <w:pPr>
        <w:autoSpaceDE w:val="0"/>
        <w:autoSpaceDN w:val="0"/>
        <w:adjustRightInd w:val="0"/>
        <w:spacing w:after="0" w:line="240" w:lineRule="auto"/>
        <w:jc w:val="lowKashida"/>
        <w:rPr>
          <w:rFonts w:ascii="Footlight MT Light" w:hAnsi="Footlight MT Light" w:cs="BookmanOldStyle-Italic"/>
          <w:sz w:val="28"/>
          <w:szCs w:val="26"/>
        </w:rPr>
      </w:pPr>
      <w:r w:rsidRPr="00F84F26">
        <w:rPr>
          <w:rFonts w:ascii="Footlight MT Light" w:hAnsi="Footlight MT Light" w:cs="BookmanOldStyle-Italic"/>
          <w:sz w:val="28"/>
          <w:szCs w:val="26"/>
        </w:rPr>
        <w:t>C'est dans la convergence des intérêts réciproques de l'entreprise et des salariés que le concept de parcours de professionnalisation prend toute son importance.</w:t>
      </w:r>
    </w:p>
    <w:p w:rsidR="00DD09F6" w:rsidRDefault="00DD09F6">
      <w:pPr>
        <w:autoSpaceDE w:val="0"/>
        <w:autoSpaceDN w:val="0"/>
        <w:adjustRightInd w:val="0"/>
        <w:spacing w:after="0" w:line="240" w:lineRule="auto"/>
        <w:jc w:val="lowKashida"/>
        <w:rPr>
          <w:rFonts w:ascii="Footlight MT Light" w:hAnsi="Footlight MT Light" w:cs="BookmanOldStyle-Italic"/>
          <w:sz w:val="28"/>
          <w:szCs w:val="26"/>
        </w:rPr>
      </w:pPr>
    </w:p>
    <w:p w:rsidR="00F84F26" w:rsidRDefault="00F84F26">
      <w:pPr>
        <w:autoSpaceDE w:val="0"/>
        <w:autoSpaceDN w:val="0"/>
        <w:adjustRightInd w:val="0"/>
        <w:spacing w:after="0" w:line="240" w:lineRule="auto"/>
        <w:jc w:val="lowKashida"/>
        <w:rPr>
          <w:rFonts w:ascii="Footlight MT Light" w:hAnsi="Footlight MT Light" w:cs="BookmanOldStyle-Italic"/>
          <w:sz w:val="28"/>
          <w:szCs w:val="26"/>
        </w:rPr>
      </w:pPr>
    </w:p>
    <w:p w:rsidR="00F84F26" w:rsidRPr="00F84F26" w:rsidRDefault="00F84F26">
      <w:pPr>
        <w:autoSpaceDE w:val="0"/>
        <w:autoSpaceDN w:val="0"/>
        <w:adjustRightInd w:val="0"/>
        <w:spacing w:after="0" w:line="240" w:lineRule="auto"/>
        <w:jc w:val="lowKashida"/>
        <w:rPr>
          <w:rFonts w:ascii="Footlight MT Light" w:hAnsi="Footlight MT Light" w:cs="BookmanOldStyle-Italic"/>
          <w:sz w:val="28"/>
          <w:szCs w:val="26"/>
        </w:rPr>
      </w:pPr>
    </w:p>
    <w:p w:rsidR="00424319" w:rsidRDefault="00A5266F">
      <w:pPr>
        <w:pStyle w:val="Titre3"/>
        <w:numPr>
          <w:ilvl w:val="0"/>
          <w:numId w:val="109"/>
        </w:numPr>
        <w:spacing w:after="0"/>
        <w:rPr>
          <w:rFonts w:ascii="Footlight MT Light" w:hAnsi="Footlight MT Light"/>
          <w:smallCaps/>
          <w:sz w:val="28"/>
          <w:szCs w:val="36"/>
        </w:rPr>
      </w:pPr>
      <w:r w:rsidRPr="00AF75BC">
        <w:rPr>
          <w:rFonts w:ascii="Footlight MT Light" w:hAnsi="Footlight MT Light"/>
          <w:smallCaps/>
          <w:sz w:val="28"/>
          <w:szCs w:val="36"/>
        </w:rPr>
        <w:t>La Formation et le Plan de formation </w:t>
      </w:r>
    </w:p>
    <w:p w:rsidR="0043749D" w:rsidRPr="00F42A0C" w:rsidRDefault="0043749D" w:rsidP="00F42A0C">
      <w:pPr>
        <w:pStyle w:val="Paragraphedeliste"/>
        <w:spacing w:after="0" w:line="240" w:lineRule="auto"/>
        <w:ind w:left="360"/>
        <w:jc w:val="lowKashida"/>
        <w:rPr>
          <w:rFonts w:ascii="Footlight MT Light" w:hAnsi="Footlight MT Light" w:cs="BookmanOldStyle"/>
          <w:color w:val="000000"/>
          <w:sz w:val="24"/>
          <w:szCs w:val="24"/>
        </w:rPr>
      </w:pPr>
    </w:p>
    <w:p w:rsidR="0043749D" w:rsidRPr="00F84F26" w:rsidRDefault="00A5266F" w:rsidP="00F42A0C">
      <w:pPr>
        <w:spacing w:after="0" w:line="240" w:lineRule="auto"/>
        <w:jc w:val="lowKashida"/>
        <w:rPr>
          <w:rFonts w:ascii="Footlight MT Light" w:hAnsi="Footlight MT Light"/>
          <w:sz w:val="28"/>
        </w:rPr>
      </w:pPr>
      <w:r w:rsidRPr="00F84F26">
        <w:rPr>
          <w:rFonts w:ascii="Footlight MT Light" w:hAnsi="Footlight MT Light" w:cs="BookmanOldStyle"/>
          <w:color w:val="000000"/>
          <w:sz w:val="28"/>
          <w:szCs w:val="26"/>
        </w:rPr>
        <w:t>La formation est l</w:t>
      </w:r>
      <w:r w:rsidRPr="00F84F26">
        <w:rPr>
          <w:rFonts w:ascii="Footlight MT Light" w:hAnsi="Footlight MT Light"/>
          <w:sz w:val="28"/>
        </w:rPr>
        <w:t>'un des piliers de la performance de l'entreprise, elle permet de maintenir les compétences des ressources humaines pour faire face aux défis et aux aléas de l'environnement de l'entreprise.</w:t>
      </w:r>
    </w:p>
    <w:p w:rsidR="00F84F26" w:rsidRPr="00F42A0C" w:rsidRDefault="00F84F26" w:rsidP="00F42A0C">
      <w:pPr>
        <w:spacing w:after="0" w:line="240" w:lineRule="auto"/>
        <w:jc w:val="lowKashida"/>
        <w:rPr>
          <w:rFonts w:ascii="Footlight MT Light" w:hAnsi="Footlight MT Light"/>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21)</w:t>
      </w:r>
    </w:p>
    <w:p w:rsidR="00DD09F6" w:rsidRDefault="00DD09F6">
      <w:pPr>
        <w:autoSpaceDE w:val="0"/>
        <w:autoSpaceDN w:val="0"/>
        <w:adjustRightInd w:val="0"/>
        <w:spacing w:after="0" w:line="240" w:lineRule="auto"/>
        <w:jc w:val="lowKashida"/>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800725" cy="3657600"/>
            <wp:effectExtent l="19050" t="0" r="9525" b="0"/>
            <wp:docPr id="14"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D09F6" w:rsidRDefault="00DD09F6">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F84F26" w:rsidRDefault="00F84F26">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F84F26" w:rsidRDefault="00F84F26">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43749D" w:rsidRPr="00F84F26" w:rsidRDefault="00A5266F" w:rsidP="00F42A0C">
      <w:pPr>
        <w:tabs>
          <w:tab w:val="left" w:pos="0"/>
          <w:tab w:val="left" w:pos="567"/>
        </w:tabs>
        <w:spacing w:after="0" w:line="240" w:lineRule="auto"/>
        <w:jc w:val="lowKashida"/>
        <w:rPr>
          <w:rFonts w:ascii="Footlight MT Light" w:hAnsi="Footlight MT Light"/>
          <w:sz w:val="28"/>
        </w:rPr>
      </w:pPr>
      <w:r w:rsidRPr="00F84F26">
        <w:rPr>
          <w:rFonts w:ascii="Footlight MT Light" w:hAnsi="Footlight MT Light"/>
          <w:b/>
          <w:bCs/>
          <w:sz w:val="28"/>
        </w:rPr>
        <w:lastRenderedPageBreak/>
        <w:t>L’effectif de l’entité en charge de la formation se présente comme suit :</w:t>
      </w:r>
    </w:p>
    <w:p w:rsidR="00F84F26" w:rsidRPr="00F84F26" w:rsidRDefault="00F84F26" w:rsidP="00F42A0C">
      <w:pPr>
        <w:tabs>
          <w:tab w:val="left" w:pos="0"/>
          <w:tab w:val="left" w:pos="567"/>
        </w:tabs>
        <w:spacing w:after="0" w:line="240" w:lineRule="auto"/>
        <w:jc w:val="lowKashida"/>
        <w:rPr>
          <w:rFonts w:ascii="Footlight MT Light" w:hAnsi="Footlight MT Light"/>
          <w:sz w:val="28"/>
        </w:rPr>
      </w:pPr>
    </w:p>
    <w:p w:rsidR="0043749D" w:rsidRPr="00F84F26" w:rsidRDefault="00A5266F" w:rsidP="00F42A0C">
      <w:pPr>
        <w:tabs>
          <w:tab w:val="left" w:pos="0"/>
          <w:tab w:val="left" w:pos="567"/>
        </w:tabs>
        <w:spacing w:after="0" w:line="240" w:lineRule="auto"/>
        <w:jc w:val="lowKashida"/>
        <w:rPr>
          <w:rFonts w:ascii="Footlight MT Light" w:hAnsi="Footlight MT Light"/>
          <w:b/>
          <w:bCs/>
          <w:sz w:val="28"/>
        </w:rPr>
      </w:pPr>
      <w:r w:rsidRPr="00F84F26">
        <w:rPr>
          <w:rFonts w:ascii="Footlight MT Light" w:hAnsi="Footlight MT Light"/>
          <w:sz w:val="28"/>
        </w:rPr>
        <w:t>Un total de 34 salariés réparti entre les 15 sociétés d’assurances (Entre 01 et 09 salariés par société),</w:t>
      </w:r>
      <w:r w:rsidRPr="00F84F26">
        <w:rPr>
          <w:rFonts w:ascii="Footlight MT Light" w:hAnsi="Footlight MT Light"/>
          <w:b/>
          <w:bCs/>
          <w:sz w:val="28"/>
        </w:rPr>
        <w:t xml:space="preserve"> </w:t>
      </w:r>
      <w:r w:rsidRPr="00F84F26">
        <w:rPr>
          <w:rFonts w:ascii="Footlight MT Light" w:hAnsi="Footlight MT Light"/>
          <w:sz w:val="28"/>
        </w:rPr>
        <w:t xml:space="preserve">représentant 22,66% de l’effectif total R.H exerçant au niveau des directions centrales, il apparait suffisant eu égard à l’effectif global de l’organisation (53% ont répondu par oui et 33% ont répondu par non, </w:t>
      </w:r>
      <w:r w:rsidR="00F84F26">
        <w:rPr>
          <w:rFonts w:ascii="Footlight MT Light" w:hAnsi="Footlight MT Light"/>
          <w:sz w:val="28"/>
        </w:rPr>
        <w:t xml:space="preserve">le </w:t>
      </w:r>
      <w:r w:rsidRPr="00F84F26">
        <w:rPr>
          <w:rFonts w:ascii="Footlight MT Light" w:hAnsi="Footlight MT Light"/>
          <w:sz w:val="28"/>
        </w:rPr>
        <w:t>reste sans réponses).</w:t>
      </w:r>
    </w:p>
    <w:p w:rsidR="00F84F26" w:rsidRPr="00F84F26" w:rsidRDefault="00F84F26" w:rsidP="00F42A0C">
      <w:pPr>
        <w:tabs>
          <w:tab w:val="left" w:pos="0"/>
          <w:tab w:val="left" w:pos="567"/>
        </w:tabs>
        <w:spacing w:after="0" w:line="240" w:lineRule="auto"/>
        <w:jc w:val="lowKashida"/>
        <w:rPr>
          <w:rFonts w:ascii="Footlight MT Light" w:hAnsi="Footlight MT Light"/>
          <w:sz w:val="28"/>
        </w:rPr>
      </w:pPr>
    </w:p>
    <w:p w:rsidR="0043749D" w:rsidRPr="00F84F26" w:rsidRDefault="00A5266F" w:rsidP="00F42A0C">
      <w:pPr>
        <w:tabs>
          <w:tab w:val="left" w:pos="0"/>
          <w:tab w:val="left" w:pos="567"/>
        </w:tabs>
        <w:spacing w:after="0" w:line="240" w:lineRule="auto"/>
        <w:jc w:val="lowKashida"/>
        <w:rPr>
          <w:rFonts w:ascii="Footlight MT Light" w:hAnsi="Footlight MT Light"/>
          <w:sz w:val="28"/>
        </w:rPr>
      </w:pPr>
      <w:r w:rsidRPr="00F84F26">
        <w:rPr>
          <w:rFonts w:ascii="Footlight MT Light" w:hAnsi="Footlight MT Light"/>
          <w:sz w:val="28"/>
        </w:rPr>
        <w:t>Le budget de la formation est déterminé à 40% par besoins exprimés, puis à hauteur de 6,66% pour les autres critères : priorités, règlementaire+prévisions, fonction des coûts de la formation.</w:t>
      </w:r>
    </w:p>
    <w:p w:rsidR="0043749D" w:rsidRPr="00F84F26" w:rsidRDefault="00A5266F" w:rsidP="00F42A0C">
      <w:pPr>
        <w:tabs>
          <w:tab w:val="left" w:pos="0"/>
        </w:tabs>
        <w:spacing w:after="0" w:line="240" w:lineRule="auto"/>
        <w:jc w:val="lowKashida"/>
        <w:rPr>
          <w:rFonts w:ascii="Footlight MT Light" w:hAnsi="Footlight MT Light"/>
          <w:sz w:val="28"/>
        </w:rPr>
      </w:pPr>
      <w:r w:rsidRPr="00F84F26">
        <w:rPr>
          <w:rFonts w:ascii="Footlight MT Light" w:hAnsi="Footlight MT Light"/>
          <w:sz w:val="28"/>
        </w:rPr>
        <w:t>Dans ce cadre, il est organisé des entretiens individuels, des discussions de groupes pour l’identification des besoins. Aussi, on se base également, pour l’identification des besoins en formation, sur les fiches de bilan de rendement des employés (40% des réponses par oui pour les entretiens individuels et 53,33% de réponses pour les bilans de rendements);</w:t>
      </w:r>
    </w:p>
    <w:p w:rsidR="0043749D" w:rsidRPr="00F84F26" w:rsidRDefault="00A5266F" w:rsidP="00F42A0C">
      <w:pPr>
        <w:tabs>
          <w:tab w:val="left" w:pos="0"/>
        </w:tabs>
        <w:spacing w:after="0" w:line="240" w:lineRule="auto"/>
        <w:jc w:val="lowKashida"/>
        <w:rPr>
          <w:rFonts w:ascii="Footlight MT Light" w:hAnsi="Footlight MT Light"/>
          <w:sz w:val="28"/>
        </w:rPr>
      </w:pPr>
      <w:r w:rsidRPr="00F84F26">
        <w:rPr>
          <w:rFonts w:ascii="Footlight MT Light" w:hAnsi="Footlight MT Light"/>
          <w:sz w:val="28"/>
        </w:rPr>
        <w:t>Cette analyse est axée sur le rendement des employés à 73,33%.</w:t>
      </w:r>
    </w:p>
    <w:p w:rsidR="00F84F26" w:rsidRPr="00F42A0C" w:rsidRDefault="00F84F26" w:rsidP="00F42A0C">
      <w:pPr>
        <w:tabs>
          <w:tab w:val="left" w:pos="0"/>
        </w:tabs>
        <w:spacing w:after="0" w:line="240" w:lineRule="auto"/>
        <w:jc w:val="lowKashida"/>
        <w:rPr>
          <w:rFonts w:ascii="Footlight MT Light" w:hAnsi="Footlight MT Light"/>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22)</w:t>
      </w:r>
    </w:p>
    <w:p w:rsidR="00DD09F6" w:rsidRDefault="00DD09F6">
      <w:pPr>
        <w:autoSpaceDE w:val="0"/>
        <w:autoSpaceDN w:val="0"/>
        <w:adjustRightInd w:val="0"/>
        <w:spacing w:after="0" w:line="240" w:lineRule="auto"/>
        <w:jc w:val="lowKashida"/>
        <w:rPr>
          <w:rFonts w:ascii="Footlight MT Light" w:hAnsi="Footlight MT Light" w:cs="BookmanOldStyle"/>
          <w:b/>
          <w:bCs/>
          <w:color w:val="000000"/>
          <w:sz w:val="24"/>
          <w:szCs w:val="24"/>
        </w:rPr>
      </w:pPr>
      <w:r>
        <w:rPr>
          <w:rFonts w:ascii="Footlight MT Light" w:hAnsi="Footlight MT Light" w:cs="BookmanOldStyle"/>
          <w:b/>
          <w:bCs/>
          <w:noProof/>
          <w:color w:val="000000"/>
          <w:sz w:val="24"/>
          <w:szCs w:val="24"/>
        </w:rPr>
        <w:drawing>
          <wp:inline distT="0" distB="0" distL="0" distR="0">
            <wp:extent cx="5800725" cy="4781550"/>
            <wp:effectExtent l="19050" t="0" r="9525" b="0"/>
            <wp:docPr id="16"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D09F6" w:rsidRDefault="00DD09F6">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43749D" w:rsidRPr="00F84F26" w:rsidRDefault="00A5266F" w:rsidP="00F42A0C">
      <w:pPr>
        <w:tabs>
          <w:tab w:val="left" w:pos="0"/>
        </w:tabs>
        <w:spacing w:after="0" w:line="240" w:lineRule="auto"/>
        <w:jc w:val="lowKashida"/>
        <w:rPr>
          <w:rFonts w:ascii="Footlight MT Light" w:hAnsi="Footlight MT Light"/>
          <w:sz w:val="28"/>
        </w:rPr>
      </w:pPr>
      <w:r w:rsidRPr="00F84F26">
        <w:rPr>
          <w:rFonts w:ascii="Footlight MT Light" w:hAnsi="Footlight MT Light"/>
          <w:sz w:val="28"/>
        </w:rPr>
        <w:t>Les besoins en formation sont ainsi clairement formalisés (un besoin est l’écart entre ce qui est (situation actuelle) et ce qui devrait être (situation idéale) à 60% de réponses par oui et 33,33% par non.</w:t>
      </w:r>
    </w:p>
    <w:p w:rsidR="0043749D" w:rsidRPr="007E105A" w:rsidRDefault="00A5266F" w:rsidP="00F42A0C">
      <w:pPr>
        <w:tabs>
          <w:tab w:val="left" w:pos="0"/>
        </w:tabs>
        <w:spacing w:after="0" w:line="240" w:lineRule="auto"/>
        <w:jc w:val="lowKashida"/>
        <w:rPr>
          <w:rFonts w:ascii="Footlight MT Light" w:hAnsi="Footlight MT Light"/>
          <w:sz w:val="28"/>
        </w:rPr>
      </w:pPr>
      <w:r w:rsidRPr="007E105A">
        <w:rPr>
          <w:rFonts w:ascii="Footlight MT Light" w:hAnsi="Footlight MT Light"/>
          <w:sz w:val="28"/>
        </w:rPr>
        <w:lastRenderedPageBreak/>
        <w:t>Il est prévu à cet effet, des outils d’identification des besoins en formation à 60%  de réponses par oui et 40% par non.</w:t>
      </w:r>
    </w:p>
    <w:p w:rsidR="00507247" w:rsidRDefault="00507247" w:rsidP="00F42A0C">
      <w:pPr>
        <w:tabs>
          <w:tab w:val="left" w:pos="0"/>
          <w:tab w:val="left" w:pos="284"/>
        </w:tabs>
        <w:spacing w:after="0" w:line="240" w:lineRule="auto"/>
        <w:jc w:val="lowKashida"/>
        <w:rPr>
          <w:rFonts w:ascii="Footlight MT Light" w:hAnsi="Footlight MT Light"/>
          <w:sz w:val="28"/>
        </w:rPr>
      </w:pPr>
    </w:p>
    <w:p w:rsidR="0043749D" w:rsidRPr="007E105A" w:rsidRDefault="00A5266F" w:rsidP="00F42A0C">
      <w:pPr>
        <w:tabs>
          <w:tab w:val="left" w:pos="0"/>
          <w:tab w:val="left" w:pos="284"/>
        </w:tabs>
        <w:spacing w:after="0" w:line="240" w:lineRule="auto"/>
        <w:jc w:val="lowKashida"/>
        <w:rPr>
          <w:rFonts w:ascii="Footlight MT Light" w:hAnsi="Footlight MT Light"/>
          <w:sz w:val="28"/>
        </w:rPr>
      </w:pPr>
      <w:r w:rsidRPr="007E105A">
        <w:rPr>
          <w:rFonts w:ascii="Footlight MT Light" w:hAnsi="Footlight MT Light"/>
          <w:sz w:val="28"/>
        </w:rPr>
        <w:t>Il demeure essentiel de souligner que La gestion prévisionnelle des emplois et des compétences (GPEC) est toute désignée pour la gestion de la R.H, et ceci de l’avis de tous les responsables questionnés (93,33% oui et 6,66%  non).</w:t>
      </w:r>
    </w:p>
    <w:p w:rsidR="0043749D" w:rsidRDefault="00A5266F" w:rsidP="00F42A0C">
      <w:pPr>
        <w:tabs>
          <w:tab w:val="left" w:pos="0"/>
          <w:tab w:val="left" w:pos="142"/>
          <w:tab w:val="left" w:pos="426"/>
        </w:tabs>
        <w:spacing w:after="0" w:line="240" w:lineRule="auto"/>
        <w:ind w:left="360"/>
        <w:jc w:val="lowKashida"/>
        <w:rPr>
          <w:rFonts w:ascii="Footlight MT Light" w:hAnsi="Footlight MT Light"/>
          <w:sz w:val="24"/>
          <w:szCs w:val="24"/>
        </w:rPr>
      </w:pPr>
      <w:r w:rsidRPr="00A5266F">
        <w:rPr>
          <w:rFonts w:ascii="Footlight MT Light" w:hAnsi="Footlight MT Light"/>
          <w:sz w:val="24"/>
          <w:szCs w:val="24"/>
        </w:rPr>
        <w:tab/>
      </w:r>
      <w:r w:rsidRPr="00A5266F">
        <w:rPr>
          <w:rFonts w:ascii="Footlight MT Light" w:hAnsi="Footlight MT Light"/>
          <w:sz w:val="24"/>
          <w:szCs w:val="24"/>
        </w:rPr>
        <w:tab/>
      </w:r>
    </w:p>
    <w:p w:rsidR="00507247" w:rsidRDefault="00507247" w:rsidP="00F42A0C">
      <w:pPr>
        <w:tabs>
          <w:tab w:val="left" w:pos="0"/>
          <w:tab w:val="left" w:pos="142"/>
          <w:tab w:val="left" w:pos="426"/>
        </w:tabs>
        <w:spacing w:after="0" w:line="240" w:lineRule="auto"/>
        <w:ind w:left="360"/>
        <w:jc w:val="lowKashida"/>
        <w:rPr>
          <w:rFonts w:ascii="Footlight MT Light" w:hAnsi="Footlight MT Light"/>
          <w:sz w:val="24"/>
          <w:szCs w:val="24"/>
        </w:rPr>
      </w:pPr>
    </w:p>
    <w:p w:rsidR="00507247" w:rsidRPr="00F42A0C" w:rsidRDefault="00507247" w:rsidP="00F42A0C">
      <w:pPr>
        <w:tabs>
          <w:tab w:val="left" w:pos="0"/>
          <w:tab w:val="left" w:pos="142"/>
          <w:tab w:val="left" w:pos="426"/>
        </w:tabs>
        <w:spacing w:after="0" w:line="240" w:lineRule="auto"/>
        <w:ind w:left="360"/>
        <w:jc w:val="lowKashida"/>
        <w:rPr>
          <w:rFonts w:ascii="Footlight MT Light" w:hAnsi="Footlight MT Light"/>
          <w:sz w:val="24"/>
          <w:szCs w:val="24"/>
        </w:rPr>
      </w:pPr>
    </w:p>
    <w:p w:rsidR="003A7117" w:rsidRPr="00F42A0C" w:rsidRDefault="00A5266F" w:rsidP="00F42A0C">
      <w:pPr>
        <w:spacing w:after="0" w:line="240" w:lineRule="auto"/>
        <w:ind w:left="360"/>
        <w:jc w:val="lowKashida"/>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23)</w:t>
      </w:r>
    </w:p>
    <w:p w:rsidR="0043749D" w:rsidRPr="00F42A0C" w:rsidRDefault="0043749D" w:rsidP="00F42A0C">
      <w:pPr>
        <w:spacing w:after="0" w:line="240" w:lineRule="auto"/>
        <w:ind w:left="360"/>
        <w:jc w:val="lowKashida"/>
        <w:rPr>
          <w:rFonts w:ascii="Footlight MT Light" w:hAnsi="Footlight MT Light" w:cs="BookmanOldStyle"/>
          <w:color w:val="000000"/>
          <w:sz w:val="24"/>
          <w:szCs w:val="24"/>
        </w:rPr>
      </w:pPr>
    </w:p>
    <w:p w:rsidR="0043749D" w:rsidRPr="00F42A0C" w:rsidRDefault="00DD09F6" w:rsidP="00F42A0C">
      <w:pPr>
        <w:spacing w:after="0" w:line="240" w:lineRule="auto"/>
        <w:ind w:left="360"/>
        <w:jc w:val="lowKashida"/>
        <w:rPr>
          <w:rFonts w:ascii="Footlight MT Light" w:hAnsi="Footlight MT Light" w:cs="BookmanOldStyle"/>
          <w:color w:val="000000"/>
          <w:sz w:val="24"/>
          <w:szCs w:val="24"/>
        </w:rPr>
      </w:pPr>
      <w:r>
        <w:rPr>
          <w:rFonts w:ascii="Footlight MT Light" w:hAnsi="Footlight MT Light" w:cs="BookmanOldStyle"/>
          <w:noProof/>
          <w:color w:val="000000"/>
          <w:sz w:val="24"/>
          <w:szCs w:val="24"/>
        </w:rPr>
        <w:drawing>
          <wp:inline distT="0" distB="0" distL="0" distR="0">
            <wp:extent cx="6062799" cy="5421086"/>
            <wp:effectExtent l="19050" t="0" r="14151" b="8164"/>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3749D" w:rsidRPr="00F42A0C" w:rsidRDefault="0043749D" w:rsidP="00F42A0C">
      <w:pPr>
        <w:autoSpaceDE w:val="0"/>
        <w:autoSpaceDN w:val="0"/>
        <w:adjustRightInd w:val="0"/>
        <w:spacing w:after="0" w:line="240" w:lineRule="auto"/>
        <w:ind w:left="360"/>
        <w:jc w:val="both"/>
        <w:rPr>
          <w:rFonts w:ascii="Footlight MT Light" w:hAnsi="Footlight MT Light" w:cs="BookmanOldStyle"/>
          <w:b/>
          <w:bCs/>
          <w:color w:val="000000"/>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AF75BC">
        <w:rPr>
          <w:rFonts w:ascii="Footlight MT Light" w:hAnsi="Footlight MT Light"/>
          <w:smallCaps/>
          <w:sz w:val="28"/>
          <w:szCs w:val="36"/>
        </w:rPr>
        <w:lastRenderedPageBreak/>
        <w:t>Le système de gestion des carrières </w:t>
      </w:r>
    </w:p>
    <w:p w:rsidR="00B15373" w:rsidRDefault="00B15373" w:rsidP="00B15373">
      <w:pPr>
        <w:autoSpaceDE w:val="0"/>
        <w:autoSpaceDN w:val="0"/>
        <w:adjustRightInd w:val="0"/>
        <w:spacing w:after="0" w:line="240" w:lineRule="auto"/>
        <w:ind w:left="720"/>
        <w:jc w:val="lowKashida"/>
        <w:rPr>
          <w:rFonts w:ascii="Footlight MT Light" w:hAnsi="Footlight MT Light" w:cs="BookmanOldStyle"/>
          <w:b/>
          <w:bCs/>
          <w:color w:val="000000"/>
          <w:sz w:val="24"/>
          <w:szCs w:val="24"/>
        </w:rPr>
      </w:pPr>
    </w:p>
    <w:p w:rsidR="00B15373" w:rsidRPr="00F42A0C" w:rsidRDefault="00B15373" w:rsidP="00B15373">
      <w:pPr>
        <w:autoSpaceDE w:val="0"/>
        <w:autoSpaceDN w:val="0"/>
        <w:adjustRightInd w:val="0"/>
        <w:spacing w:after="0" w:line="240" w:lineRule="auto"/>
        <w:ind w:left="360"/>
        <w:jc w:val="both"/>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24)</w:t>
      </w:r>
    </w:p>
    <w:p w:rsidR="00B15373" w:rsidRPr="00B15373" w:rsidRDefault="00B15373" w:rsidP="00B15373">
      <w:pPr>
        <w:autoSpaceDE w:val="0"/>
        <w:autoSpaceDN w:val="0"/>
        <w:adjustRightInd w:val="0"/>
        <w:spacing w:after="0" w:line="240" w:lineRule="auto"/>
        <w:jc w:val="lowKashida"/>
        <w:rPr>
          <w:rFonts w:ascii="Footlight MT Light" w:hAnsi="Footlight MT Light" w:cs="BookmanOldStyle"/>
          <w:b/>
          <w:bCs/>
          <w:color w:val="000000"/>
          <w:sz w:val="24"/>
          <w:szCs w:val="24"/>
        </w:rPr>
      </w:pP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52"/>
          <w:szCs w:val="52"/>
        </w:rPr>
      </w:pPr>
      <w:r>
        <w:rPr>
          <w:rFonts w:ascii="Footlight MT Light" w:hAnsi="Footlight MT Light" w:cs="BookmanOldStyle"/>
          <w:noProof/>
          <w:color w:val="000000"/>
          <w:sz w:val="52"/>
          <w:szCs w:val="52"/>
        </w:rPr>
        <w:drawing>
          <wp:inline distT="0" distB="0" distL="0" distR="0">
            <wp:extent cx="6003471" cy="5453743"/>
            <wp:effectExtent l="19050" t="0" r="16329" b="0"/>
            <wp:docPr id="18"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15373" w:rsidRDefault="00B15373">
      <w:pPr>
        <w:autoSpaceDE w:val="0"/>
        <w:autoSpaceDN w:val="0"/>
        <w:adjustRightInd w:val="0"/>
        <w:spacing w:after="0" w:line="240" w:lineRule="auto"/>
        <w:jc w:val="both"/>
        <w:rPr>
          <w:rFonts w:ascii="Footlight MT Light" w:hAnsi="Footlight MT Light" w:cs="TimesNewRomanPSMT"/>
          <w:sz w:val="24"/>
          <w:szCs w:val="24"/>
        </w:rPr>
      </w:pPr>
    </w:p>
    <w:p w:rsidR="00B15373" w:rsidRDefault="00B15373">
      <w:pPr>
        <w:autoSpaceDE w:val="0"/>
        <w:autoSpaceDN w:val="0"/>
        <w:adjustRightInd w:val="0"/>
        <w:spacing w:after="0" w:line="240" w:lineRule="auto"/>
        <w:jc w:val="both"/>
        <w:rPr>
          <w:rFonts w:ascii="Footlight MT Light" w:hAnsi="Footlight MT Light" w:cs="TimesNewRomanPSMT"/>
          <w:sz w:val="28"/>
          <w:szCs w:val="26"/>
        </w:rPr>
      </w:pPr>
    </w:p>
    <w:p w:rsidR="00B15373" w:rsidRDefault="00B15373">
      <w:pPr>
        <w:autoSpaceDE w:val="0"/>
        <w:autoSpaceDN w:val="0"/>
        <w:adjustRightInd w:val="0"/>
        <w:spacing w:after="0" w:line="240" w:lineRule="auto"/>
        <w:jc w:val="both"/>
        <w:rPr>
          <w:rFonts w:ascii="Footlight MT Light" w:hAnsi="Footlight MT Light" w:cs="TimesNewRomanPSMT"/>
          <w:sz w:val="28"/>
          <w:szCs w:val="26"/>
        </w:rPr>
      </w:pPr>
    </w:p>
    <w:p w:rsidR="00DD09F6" w:rsidRPr="00B15373" w:rsidRDefault="00A5266F">
      <w:pPr>
        <w:autoSpaceDE w:val="0"/>
        <w:autoSpaceDN w:val="0"/>
        <w:adjustRightInd w:val="0"/>
        <w:spacing w:after="0" w:line="240" w:lineRule="auto"/>
        <w:jc w:val="both"/>
        <w:rPr>
          <w:rFonts w:ascii="Footlight MT Light" w:hAnsi="Footlight MT Light" w:cs="TimesNewRomanPSMT"/>
          <w:sz w:val="28"/>
          <w:szCs w:val="26"/>
        </w:rPr>
      </w:pPr>
      <w:r w:rsidRPr="00B15373">
        <w:rPr>
          <w:rFonts w:ascii="Footlight MT Light" w:hAnsi="Footlight MT Light" w:cs="TimesNewRomanPSMT"/>
          <w:sz w:val="28"/>
          <w:szCs w:val="26"/>
        </w:rPr>
        <w:t>A la lumière des résultats obtenus et inscrits sur le graphe, il s’avère que c’est un domaine de la gestion des Ressources Humaines où les pratiques ne sont pas développées. Très peu d’entreprises ont mis en place une politique de gestion des carrières qui intègre un dispositif transparent d’évaluation du potentiel des salariés et de mesure de leurs performances, à partir d’objectifs préalablement fixés conjointement par le couple hiérarchie/salarié. Les pratiques d’appréciation du personnel existantes sont limitées à des notations périodiques ayant pour objectif l’attribution de bonus et non une politique de mobilité professionnelle ayant pour finalité l’utilisation optimum des ressources et le développement des compétences individuelles.</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8"/>
          <w:szCs w:val="26"/>
        </w:rPr>
      </w:pPr>
    </w:p>
    <w:p w:rsidR="00161E03" w:rsidRPr="00B15373" w:rsidRDefault="00161E03">
      <w:pPr>
        <w:autoSpaceDE w:val="0"/>
        <w:autoSpaceDN w:val="0"/>
        <w:adjustRightInd w:val="0"/>
        <w:spacing w:after="0" w:line="240" w:lineRule="auto"/>
        <w:ind w:left="360"/>
        <w:jc w:val="both"/>
        <w:rPr>
          <w:rFonts w:ascii="Footlight MT Light" w:hAnsi="Footlight MT Light" w:cs="BookmanOldStyle"/>
          <w:color w:val="000000"/>
          <w:sz w:val="28"/>
          <w:szCs w:val="26"/>
        </w:rPr>
      </w:pP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B15373" w:rsidRDefault="00B15373">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ind w:left="360"/>
        <w:jc w:val="both"/>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25)</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r>
        <w:rPr>
          <w:rFonts w:ascii="Footlight MT Light" w:hAnsi="Footlight MT Light" w:cs="BookmanOldStyle"/>
          <w:noProof/>
          <w:color w:val="000000"/>
          <w:sz w:val="24"/>
          <w:szCs w:val="24"/>
        </w:rPr>
        <w:drawing>
          <wp:inline distT="0" distB="0" distL="0" distR="0">
            <wp:extent cx="5800725" cy="3829050"/>
            <wp:effectExtent l="38100" t="19050" r="9525" b="0"/>
            <wp:docPr id="19"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DD09F6" w:rsidRPr="00B15373" w:rsidRDefault="00A5266F" w:rsidP="00B15373">
      <w:pPr>
        <w:autoSpaceDE w:val="0"/>
        <w:autoSpaceDN w:val="0"/>
        <w:adjustRightInd w:val="0"/>
        <w:spacing w:after="0" w:line="240" w:lineRule="auto"/>
        <w:jc w:val="both"/>
        <w:rPr>
          <w:rFonts w:ascii="Footlight MT Light" w:hAnsi="Footlight MT Light" w:cs="BookmanOldStyle"/>
          <w:sz w:val="28"/>
        </w:rPr>
      </w:pPr>
      <w:r w:rsidRPr="00B15373">
        <w:rPr>
          <w:rFonts w:ascii="Footlight MT Light" w:hAnsi="Footlight MT Light" w:cs="BookmanOldStyle"/>
          <w:color w:val="000000"/>
          <w:sz w:val="28"/>
        </w:rPr>
        <w:t xml:space="preserve">Concernant l’entité en charge du processus de gestion des carrières des salariés, </w:t>
      </w:r>
      <w:r w:rsidRPr="00B15373">
        <w:rPr>
          <w:rFonts w:ascii="Footlight MT Light" w:hAnsi="Footlight MT Light"/>
          <w:sz w:val="28"/>
        </w:rPr>
        <w:t>il y a lieu</w:t>
      </w:r>
      <w:r w:rsidRPr="00B15373">
        <w:rPr>
          <w:rFonts w:ascii="Footlight MT Light" w:hAnsi="Footlight MT Light"/>
          <w:color w:val="FF0000"/>
          <w:sz w:val="28"/>
        </w:rPr>
        <w:t xml:space="preserve"> </w:t>
      </w:r>
      <w:r w:rsidRPr="00B15373">
        <w:rPr>
          <w:rFonts w:ascii="Footlight MT Light" w:hAnsi="Footlight MT Light"/>
          <w:sz w:val="28"/>
        </w:rPr>
        <w:t xml:space="preserve">de préciser que c’est le DRH, </w:t>
      </w:r>
      <w:r w:rsidR="00B15373">
        <w:rPr>
          <w:rFonts w:ascii="Footlight MT Light" w:hAnsi="Footlight MT Light"/>
          <w:sz w:val="28"/>
        </w:rPr>
        <w:t xml:space="preserve">à </w:t>
      </w:r>
      <w:r w:rsidRPr="00B15373">
        <w:rPr>
          <w:rFonts w:ascii="Footlight MT Light" w:hAnsi="Footlight MT Light"/>
          <w:sz w:val="28"/>
        </w:rPr>
        <w:t>hauteur de 62%, qui s’occupe de la gestion des carrières, les 38% restant incluent le DAG, la sous direction du personnel  etc.….</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B15373" w:rsidRDefault="00B15373">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B15373" w:rsidRDefault="00B15373">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B15373" w:rsidRDefault="00B15373">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B15373" w:rsidRDefault="00B15373">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AF75BC">
        <w:rPr>
          <w:rFonts w:ascii="Footlight MT Light" w:hAnsi="Footlight MT Light"/>
          <w:smallCaps/>
          <w:sz w:val="28"/>
          <w:szCs w:val="36"/>
        </w:rPr>
        <w:t>Le système de gestion des temps </w:t>
      </w:r>
    </w:p>
    <w:p w:rsidR="00DD09F6" w:rsidRPr="00B15373" w:rsidRDefault="00DD09F6" w:rsidP="00B15373">
      <w:pPr>
        <w:pStyle w:val="Paragraphedeliste"/>
        <w:autoSpaceDE w:val="0"/>
        <w:autoSpaceDN w:val="0"/>
        <w:adjustRightInd w:val="0"/>
        <w:spacing w:after="0" w:line="240" w:lineRule="auto"/>
        <w:ind w:left="0"/>
        <w:jc w:val="both"/>
        <w:rPr>
          <w:rFonts w:ascii="Footlight MT Light" w:hAnsi="Footlight MT Light" w:cs="DINNeuzeitGrotesk-Light"/>
          <w:color w:val="000000"/>
          <w:sz w:val="28"/>
          <w:szCs w:val="26"/>
        </w:rPr>
      </w:pPr>
    </w:p>
    <w:p w:rsidR="00DD09F6" w:rsidRPr="00B15373" w:rsidRDefault="00A5266F" w:rsidP="00B15373">
      <w:pPr>
        <w:pStyle w:val="Paragraphedeliste"/>
        <w:autoSpaceDE w:val="0"/>
        <w:autoSpaceDN w:val="0"/>
        <w:adjustRightInd w:val="0"/>
        <w:spacing w:after="0" w:line="240" w:lineRule="auto"/>
        <w:ind w:left="0"/>
        <w:jc w:val="both"/>
        <w:rPr>
          <w:rFonts w:ascii="Footlight MT Light" w:hAnsi="Footlight MT Light" w:cs="DINNeuzeitGrotesk-Light"/>
          <w:color w:val="000000"/>
          <w:sz w:val="28"/>
          <w:szCs w:val="26"/>
        </w:rPr>
      </w:pPr>
      <w:r w:rsidRPr="00B15373">
        <w:rPr>
          <w:rFonts w:ascii="Footlight MT Light" w:hAnsi="Footlight MT Light" w:cs="DINNeuzeitGrotesk-Light"/>
          <w:color w:val="000000"/>
          <w:sz w:val="28"/>
          <w:szCs w:val="26"/>
        </w:rPr>
        <w:t xml:space="preserve">En définitif, les résultats du </w:t>
      </w:r>
      <w:r w:rsidR="00B15373">
        <w:rPr>
          <w:rFonts w:ascii="Footlight MT Light" w:hAnsi="Footlight MT Light" w:cs="DINNeuzeitGrotesk-Light"/>
          <w:color w:val="000000"/>
          <w:sz w:val="28"/>
          <w:szCs w:val="26"/>
        </w:rPr>
        <w:t>graphe</w:t>
      </w:r>
      <w:r w:rsidR="00B15373" w:rsidRPr="00B15373">
        <w:rPr>
          <w:rFonts w:ascii="Footlight MT Light" w:hAnsi="Footlight MT Light" w:cs="DINNeuzeitGrotesk-Light"/>
          <w:color w:val="000000"/>
          <w:sz w:val="28"/>
          <w:szCs w:val="26"/>
        </w:rPr>
        <w:t xml:space="preserve"> </w:t>
      </w:r>
      <w:r w:rsidRPr="00B15373">
        <w:rPr>
          <w:rFonts w:ascii="Footlight MT Light" w:hAnsi="Footlight MT Light" w:cs="DINNeuzeitGrotesk-Light"/>
          <w:color w:val="000000"/>
          <w:sz w:val="28"/>
          <w:szCs w:val="26"/>
        </w:rPr>
        <w:t>ci-dessous affiché laissent apparaitre une maitrise dans le domaine de la discipline d’une manière générale au sein des entreprises d’assurances, celle-ci est bien instaurée.</w:t>
      </w:r>
    </w:p>
    <w:p w:rsidR="00B15373" w:rsidRDefault="00B15373" w:rsidP="00B15373">
      <w:pPr>
        <w:pStyle w:val="Paragraphedeliste"/>
        <w:spacing w:after="0" w:line="240" w:lineRule="auto"/>
        <w:ind w:left="0"/>
        <w:jc w:val="both"/>
        <w:rPr>
          <w:rFonts w:ascii="Footlight MT Light" w:eastAsia="Times New Roman" w:hAnsi="Footlight MT Light" w:cs="Arial"/>
          <w:sz w:val="28"/>
        </w:rPr>
      </w:pPr>
    </w:p>
    <w:p w:rsidR="00DD09F6" w:rsidRPr="00B15373" w:rsidRDefault="00A5266F" w:rsidP="00B15373">
      <w:pPr>
        <w:pStyle w:val="Paragraphedeliste"/>
        <w:spacing w:after="0" w:line="240" w:lineRule="auto"/>
        <w:ind w:left="0"/>
        <w:jc w:val="both"/>
        <w:rPr>
          <w:rFonts w:ascii="Footlight MT Light" w:hAnsi="Footlight MT Light" w:cs="BookmanOldStyle"/>
          <w:color w:val="000000"/>
          <w:sz w:val="28"/>
          <w:szCs w:val="26"/>
        </w:rPr>
      </w:pPr>
      <w:r w:rsidRPr="00B15373">
        <w:rPr>
          <w:rFonts w:ascii="Footlight MT Light" w:eastAsia="Times New Roman" w:hAnsi="Footlight MT Light" w:cs="Arial"/>
          <w:sz w:val="28"/>
        </w:rPr>
        <w:t xml:space="preserve">Une bonne gestion du temps est essentielle pour le bon fonctionnement d’une entreprise, mais également pour aborder le travail sereinement. </w:t>
      </w:r>
    </w:p>
    <w:p w:rsidR="00DD09F6" w:rsidRPr="00B15373" w:rsidRDefault="00DD09F6" w:rsidP="00B15373">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B15373" w:rsidRDefault="00B15373">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A5266F">
      <w:pPr>
        <w:spacing w:after="0" w:line="240" w:lineRule="auto"/>
        <w:rPr>
          <w:rFonts w:ascii="Footlight MT Light" w:hAnsi="Footlight MT Light"/>
          <w:b/>
          <w:bCs/>
        </w:rPr>
      </w:pPr>
      <w:r w:rsidRPr="00A5266F">
        <w:rPr>
          <w:rFonts w:ascii="Footlight MT Light" w:hAnsi="Footlight MT Light"/>
          <w:b/>
          <w:bCs/>
        </w:rPr>
        <w:t>(Graphe 26)</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r>
        <w:rPr>
          <w:rFonts w:ascii="Footlight MT Light" w:hAnsi="Footlight MT Light" w:cs="BookmanOldStyle"/>
          <w:noProof/>
          <w:color w:val="000000"/>
          <w:sz w:val="24"/>
          <w:szCs w:val="24"/>
        </w:rPr>
        <w:drawing>
          <wp:inline distT="0" distB="0" distL="0" distR="0">
            <wp:extent cx="5800725" cy="3419475"/>
            <wp:effectExtent l="38100" t="19050" r="9525" b="0"/>
            <wp:docPr id="13"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ind w:left="360"/>
        <w:jc w:val="both"/>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27)</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r>
        <w:rPr>
          <w:rFonts w:ascii="Footlight MT Light" w:hAnsi="Footlight MT Light" w:cs="BookmanOldStyle"/>
          <w:noProof/>
          <w:color w:val="000000"/>
          <w:sz w:val="24"/>
          <w:szCs w:val="24"/>
        </w:rPr>
        <w:drawing>
          <wp:inline distT="0" distB="0" distL="0" distR="0">
            <wp:extent cx="5795463" cy="3595007"/>
            <wp:effectExtent l="38100" t="19050" r="14787" b="5443"/>
            <wp:docPr id="21"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D09F6" w:rsidRDefault="00DD09F6">
      <w:pPr>
        <w:autoSpaceDE w:val="0"/>
        <w:autoSpaceDN w:val="0"/>
        <w:adjustRightInd w:val="0"/>
        <w:spacing w:after="0" w:line="240" w:lineRule="auto"/>
        <w:jc w:val="both"/>
        <w:rPr>
          <w:rFonts w:ascii="Footlight MT Light" w:hAnsi="Footlight MT Light" w:cs="BookmanOldStyle"/>
          <w:color w:val="000000"/>
          <w:sz w:val="24"/>
          <w:szCs w:val="24"/>
        </w:rPr>
      </w:pPr>
    </w:p>
    <w:p w:rsidR="00B15373" w:rsidRDefault="00B15373">
      <w:pPr>
        <w:spacing w:after="0" w:line="240" w:lineRule="auto"/>
        <w:jc w:val="both"/>
        <w:rPr>
          <w:rFonts w:ascii="Footlight MT Light" w:hAnsi="Footlight MT Light"/>
          <w:sz w:val="28"/>
          <w:szCs w:val="36"/>
        </w:rPr>
      </w:pPr>
    </w:p>
    <w:p w:rsidR="00B15373" w:rsidRDefault="00B15373">
      <w:pPr>
        <w:spacing w:after="0" w:line="240" w:lineRule="auto"/>
        <w:jc w:val="both"/>
        <w:rPr>
          <w:rFonts w:ascii="Footlight MT Light" w:hAnsi="Footlight MT Light"/>
          <w:sz w:val="28"/>
          <w:szCs w:val="36"/>
        </w:rPr>
      </w:pPr>
    </w:p>
    <w:p w:rsidR="00DD09F6" w:rsidRPr="00B15373" w:rsidRDefault="00A5266F">
      <w:pPr>
        <w:spacing w:after="0" w:line="240" w:lineRule="auto"/>
        <w:jc w:val="both"/>
        <w:rPr>
          <w:rFonts w:ascii="Footlight MT Light" w:hAnsi="Footlight MT Light"/>
          <w:sz w:val="28"/>
        </w:rPr>
      </w:pPr>
      <w:r w:rsidRPr="00B15373">
        <w:rPr>
          <w:rFonts w:ascii="Footlight MT Light" w:hAnsi="Footlight MT Light"/>
          <w:sz w:val="28"/>
          <w:szCs w:val="36"/>
        </w:rPr>
        <w:t xml:space="preserve">En ce qui concerne les absences non justifiées c’est les responsables hiérarchiques qui sont informés en premier lieu et dans tous les cas, mais ces derniers ne demandent des explications que dans 17% des cas. Par contre,  c’est le DRH qui demande des explications dans 83% des cas. </w:t>
      </w:r>
    </w:p>
    <w:p w:rsidR="00DD09F6" w:rsidRDefault="00DD09F6">
      <w:pPr>
        <w:autoSpaceDE w:val="0"/>
        <w:autoSpaceDN w:val="0"/>
        <w:adjustRightInd w:val="0"/>
        <w:spacing w:after="0" w:line="240" w:lineRule="auto"/>
        <w:ind w:left="360"/>
        <w:jc w:val="both"/>
        <w:rPr>
          <w:rFonts w:ascii="Footlight MT Light" w:hAnsi="Footlight MT Light" w:cs="BookmanOldStyle"/>
          <w:color w:val="000000"/>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AF75BC">
        <w:rPr>
          <w:rFonts w:ascii="Footlight MT Light" w:hAnsi="Footlight MT Light"/>
          <w:smallCaps/>
          <w:sz w:val="28"/>
          <w:szCs w:val="36"/>
        </w:rPr>
        <w:lastRenderedPageBreak/>
        <w:t>La communication </w:t>
      </w:r>
    </w:p>
    <w:p w:rsidR="00B15373" w:rsidRDefault="00B15373" w:rsidP="00F42A0C">
      <w:pPr>
        <w:pStyle w:val="Paragraphedeliste"/>
        <w:autoSpaceDE w:val="0"/>
        <w:autoSpaceDN w:val="0"/>
        <w:adjustRightInd w:val="0"/>
        <w:spacing w:after="0" w:line="240" w:lineRule="auto"/>
        <w:jc w:val="lowKashida"/>
        <w:rPr>
          <w:rFonts w:ascii="Footlight MT Light" w:hAnsi="Footlight MT Light" w:cs="BookmanOldStyle"/>
          <w:b/>
          <w:bCs/>
          <w:color w:val="000000"/>
          <w:sz w:val="24"/>
          <w:szCs w:val="24"/>
        </w:rPr>
      </w:pPr>
    </w:p>
    <w:p w:rsidR="00287A9A" w:rsidRPr="00F42A0C" w:rsidRDefault="00A5266F" w:rsidP="00F42A0C">
      <w:pPr>
        <w:pStyle w:val="Paragraphedeliste"/>
        <w:autoSpaceDE w:val="0"/>
        <w:autoSpaceDN w:val="0"/>
        <w:adjustRightInd w:val="0"/>
        <w:spacing w:after="0" w:line="240" w:lineRule="auto"/>
        <w:jc w:val="lowKashida"/>
        <w:rPr>
          <w:rFonts w:ascii="Footlight MT Light" w:hAnsi="Footlight MT Light" w:cs="BookmanOldStyle"/>
          <w:b/>
          <w:bCs/>
          <w:color w:val="000000"/>
          <w:sz w:val="24"/>
          <w:szCs w:val="24"/>
        </w:rPr>
      </w:pPr>
      <w:r w:rsidRPr="00A5266F">
        <w:rPr>
          <w:rFonts w:ascii="Footlight MT Light" w:hAnsi="Footlight MT Light" w:cs="BookmanOldStyle"/>
          <w:b/>
          <w:bCs/>
          <w:color w:val="000000"/>
          <w:sz w:val="24"/>
          <w:szCs w:val="24"/>
        </w:rPr>
        <w:t>(Graphe 28)</w:t>
      </w:r>
    </w:p>
    <w:p w:rsidR="00DD09F6" w:rsidRDefault="00DD09F6">
      <w:pPr>
        <w:autoSpaceDE w:val="0"/>
        <w:autoSpaceDN w:val="0"/>
        <w:adjustRightInd w:val="0"/>
        <w:spacing w:after="0" w:line="240" w:lineRule="auto"/>
        <w:ind w:left="360"/>
        <w:jc w:val="both"/>
        <w:rPr>
          <w:rFonts w:ascii="Footlight MT Light" w:hAnsi="Footlight MT Light"/>
          <w:b/>
          <w:bCs/>
          <w:sz w:val="24"/>
          <w:szCs w:val="24"/>
        </w:rPr>
      </w:pPr>
      <w:r>
        <w:rPr>
          <w:rFonts w:ascii="Footlight MT Light" w:hAnsi="Footlight MT Light"/>
          <w:b/>
          <w:bCs/>
          <w:noProof/>
          <w:sz w:val="24"/>
          <w:szCs w:val="24"/>
        </w:rPr>
        <w:drawing>
          <wp:inline distT="0" distB="0" distL="0" distR="0">
            <wp:extent cx="5798003" cy="3703864"/>
            <wp:effectExtent l="38100" t="19050" r="12247" b="0"/>
            <wp:docPr id="22"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D09F6" w:rsidRDefault="00DD09F6">
      <w:pPr>
        <w:autoSpaceDE w:val="0"/>
        <w:autoSpaceDN w:val="0"/>
        <w:adjustRightInd w:val="0"/>
        <w:spacing w:after="0" w:line="240" w:lineRule="auto"/>
        <w:ind w:left="360"/>
        <w:jc w:val="both"/>
        <w:rPr>
          <w:rFonts w:ascii="Footlight MT Light" w:hAnsi="Footlight MT Light"/>
          <w:b/>
          <w:bCs/>
          <w:sz w:val="24"/>
          <w:szCs w:val="24"/>
        </w:rPr>
      </w:pPr>
    </w:p>
    <w:p w:rsidR="00DD09F6" w:rsidRPr="00B15373" w:rsidRDefault="00A5266F" w:rsidP="00B15373">
      <w:pPr>
        <w:autoSpaceDE w:val="0"/>
        <w:autoSpaceDN w:val="0"/>
        <w:adjustRightInd w:val="0"/>
        <w:spacing w:after="0" w:line="240" w:lineRule="auto"/>
        <w:jc w:val="both"/>
        <w:rPr>
          <w:rFonts w:ascii="Footlight MT Light" w:hAnsi="Footlight MT Light" w:cs="DINNeuzeitGrotesk-Light"/>
          <w:b/>
          <w:bCs/>
          <w:color w:val="000000"/>
          <w:sz w:val="28"/>
          <w:szCs w:val="26"/>
        </w:rPr>
      </w:pPr>
      <w:r w:rsidRPr="00B15373">
        <w:rPr>
          <w:rFonts w:ascii="Footlight MT Light" w:hAnsi="Footlight MT Light"/>
          <w:b/>
          <w:bCs/>
          <w:sz w:val="28"/>
        </w:rPr>
        <w:t>Pour les questions relatives aux mécanismes de communication </w:t>
      </w:r>
    </w:p>
    <w:p w:rsidR="00B15373" w:rsidRDefault="00B15373" w:rsidP="00B15373">
      <w:pPr>
        <w:pStyle w:val="Paragraphedeliste"/>
        <w:spacing w:after="0" w:line="240" w:lineRule="auto"/>
        <w:ind w:left="0"/>
        <w:jc w:val="lowKashida"/>
        <w:rPr>
          <w:rFonts w:ascii="Footlight MT Light" w:hAnsi="Footlight MT Light"/>
          <w:sz w:val="28"/>
        </w:rPr>
      </w:pPr>
    </w:p>
    <w:p w:rsidR="00DD09F6" w:rsidRPr="00B15373" w:rsidRDefault="00A5266F" w:rsidP="00B15373">
      <w:pPr>
        <w:pStyle w:val="Paragraphedeliste"/>
        <w:spacing w:after="0" w:line="240" w:lineRule="auto"/>
        <w:ind w:left="0"/>
        <w:jc w:val="lowKashida"/>
        <w:rPr>
          <w:rFonts w:ascii="Footlight MT Light" w:hAnsi="Footlight MT Light"/>
          <w:sz w:val="28"/>
        </w:rPr>
      </w:pPr>
      <w:r w:rsidRPr="00B15373">
        <w:rPr>
          <w:rFonts w:ascii="Footlight MT Light" w:hAnsi="Footlight MT Light"/>
          <w:sz w:val="28"/>
        </w:rPr>
        <w:t xml:space="preserve">Au sein des entreprises d’assurances les actions de communication font l’objet d’une réflexion stratégique (66,66% de réponses par oui et 26,66% de réponses par non) ; la structure existe au niveau de l’organigramme </w:t>
      </w:r>
      <w:r w:rsidR="000C5E65">
        <w:rPr>
          <w:rFonts w:ascii="Footlight MT Light" w:hAnsi="Footlight MT Light"/>
          <w:sz w:val="28"/>
        </w:rPr>
        <w:t xml:space="preserve">et </w:t>
      </w:r>
      <w:r w:rsidRPr="00B15373">
        <w:rPr>
          <w:rFonts w:ascii="Footlight MT Light" w:hAnsi="Footlight MT Light"/>
          <w:sz w:val="28"/>
        </w:rPr>
        <w:t>dédiée à assurer la communication (interne et externe) à 100% de réponses par oui ; elle est rattachée à la plus haute instance de l’organigramme : 93,33% de réponses par oui et 6,66% de réponses par non ; les supports et moyens de communication mis à la disposition des différentes structures de la société, pour la communication en interne (Intranet, Internet, panneau d’affichage, notes de services, journal interne, réunions d’information</w:t>
      </w:r>
      <w:r w:rsidR="000C5E65">
        <w:rPr>
          <w:rFonts w:ascii="Footlight MT Light" w:hAnsi="Footlight MT Light"/>
          <w:sz w:val="28"/>
        </w:rPr>
        <w:t>…</w:t>
      </w:r>
      <w:r w:rsidRPr="00B15373">
        <w:rPr>
          <w:rFonts w:ascii="Footlight MT Light" w:hAnsi="Footlight MT Light"/>
          <w:sz w:val="28"/>
        </w:rPr>
        <w:t>): 93,33 de réponses par oui et 6,66% de réponses par non.</w:t>
      </w:r>
    </w:p>
    <w:p w:rsidR="00B15373" w:rsidRPr="00B15373" w:rsidRDefault="00B15373" w:rsidP="00B15373">
      <w:pPr>
        <w:autoSpaceDE w:val="0"/>
        <w:autoSpaceDN w:val="0"/>
        <w:adjustRightInd w:val="0"/>
        <w:spacing w:after="0" w:line="240" w:lineRule="auto"/>
        <w:rPr>
          <w:rFonts w:ascii="Footlight MT Light" w:hAnsi="Footlight MT Light" w:cs="Arial-BoldMT"/>
          <w:b/>
          <w:bCs/>
          <w:sz w:val="28"/>
          <w:szCs w:val="26"/>
        </w:rPr>
      </w:pPr>
    </w:p>
    <w:p w:rsidR="00DD09F6" w:rsidRPr="00B15373" w:rsidRDefault="00A5266F" w:rsidP="00B15373">
      <w:pPr>
        <w:autoSpaceDE w:val="0"/>
        <w:autoSpaceDN w:val="0"/>
        <w:adjustRightInd w:val="0"/>
        <w:spacing w:after="0" w:line="240" w:lineRule="auto"/>
        <w:rPr>
          <w:rFonts w:ascii="Footlight MT Light" w:hAnsi="Footlight MT Light" w:cs="Arial-BoldMT"/>
          <w:sz w:val="28"/>
          <w:szCs w:val="26"/>
        </w:rPr>
      </w:pPr>
      <w:r w:rsidRPr="00B15373">
        <w:rPr>
          <w:rFonts w:ascii="Footlight MT Light" w:hAnsi="Footlight MT Light" w:cs="Arial-BoldMT"/>
          <w:b/>
          <w:bCs/>
          <w:sz w:val="28"/>
          <w:szCs w:val="26"/>
        </w:rPr>
        <w:t>La place de la communication interne dans l’entreprise</w:t>
      </w:r>
      <w:r w:rsidRPr="00B15373">
        <w:rPr>
          <w:rFonts w:ascii="Footlight MT Light" w:hAnsi="Footlight MT Light" w:cs="Arial-BoldMT"/>
          <w:sz w:val="28"/>
          <w:szCs w:val="26"/>
        </w:rPr>
        <w:t> </w:t>
      </w:r>
    </w:p>
    <w:p w:rsidR="00B15373" w:rsidRDefault="00B15373" w:rsidP="00B15373">
      <w:pPr>
        <w:autoSpaceDE w:val="0"/>
        <w:autoSpaceDN w:val="0"/>
        <w:adjustRightInd w:val="0"/>
        <w:spacing w:after="0" w:line="240" w:lineRule="auto"/>
        <w:jc w:val="both"/>
        <w:rPr>
          <w:rFonts w:ascii="Footlight MT Light" w:hAnsi="Footlight MT Light" w:cs="Arial-BoldMT"/>
          <w:sz w:val="28"/>
          <w:szCs w:val="26"/>
        </w:rPr>
      </w:pPr>
    </w:p>
    <w:p w:rsidR="00DD09F6" w:rsidRPr="00B15373" w:rsidRDefault="00A5266F" w:rsidP="00B15373">
      <w:pPr>
        <w:autoSpaceDE w:val="0"/>
        <w:autoSpaceDN w:val="0"/>
        <w:adjustRightInd w:val="0"/>
        <w:spacing w:after="0" w:line="240" w:lineRule="auto"/>
        <w:jc w:val="both"/>
        <w:rPr>
          <w:rFonts w:ascii="Footlight MT Light" w:hAnsi="Footlight MT Light" w:cs="Arial-BoldMT"/>
          <w:b/>
          <w:bCs/>
          <w:color w:val="3366FF"/>
          <w:sz w:val="28"/>
          <w:szCs w:val="26"/>
        </w:rPr>
      </w:pPr>
      <w:r w:rsidRPr="00B15373">
        <w:rPr>
          <w:rFonts w:ascii="Footlight MT Light" w:hAnsi="Footlight MT Light" w:cs="Arial-BoldMT"/>
          <w:sz w:val="28"/>
          <w:szCs w:val="26"/>
        </w:rPr>
        <w:t xml:space="preserve">Malgré son importance, elle est peu érigée en direction (sauf pour quelques rares exceptions) mais plutôt rattachée à une structure. </w:t>
      </w:r>
    </w:p>
    <w:p w:rsidR="00DD09F6" w:rsidRPr="00B15373" w:rsidRDefault="00A5266F" w:rsidP="00B15373">
      <w:pPr>
        <w:autoSpaceDE w:val="0"/>
        <w:autoSpaceDN w:val="0"/>
        <w:adjustRightInd w:val="0"/>
        <w:spacing w:after="0" w:line="240" w:lineRule="auto"/>
        <w:jc w:val="both"/>
        <w:rPr>
          <w:rFonts w:ascii="Footlight MT Light" w:hAnsi="Footlight MT Light" w:cs="TimesNewRomanPSMT"/>
          <w:color w:val="000000"/>
          <w:sz w:val="28"/>
          <w:szCs w:val="26"/>
        </w:rPr>
      </w:pPr>
      <w:r w:rsidRPr="00B15373">
        <w:rPr>
          <w:rFonts w:ascii="Footlight MT Light" w:hAnsi="Footlight MT Light" w:cs="TimesNewRomanPSMT"/>
          <w:color w:val="000000"/>
          <w:sz w:val="28"/>
          <w:szCs w:val="26"/>
        </w:rPr>
        <w:t>D’un point de vue purement hiérarchique, la communication interne est généralement rattachée à une des trois entités suivantes : la direction des ressources humaines, la direction de la communication ou la direction générale. Comme nous allons le voir, les trois approches ne sont pas dénuées de fondement mais il est difficile aujourd’hui de déclarer laquelle est la solution idéale. Ce choix dépend en fait de la direction que désire donner le management de la société à sa communication.</w:t>
      </w:r>
    </w:p>
    <w:p w:rsidR="00DD09F6" w:rsidRDefault="00DD09F6">
      <w:pPr>
        <w:autoSpaceDE w:val="0"/>
        <w:autoSpaceDN w:val="0"/>
        <w:adjustRightInd w:val="0"/>
        <w:spacing w:after="0" w:line="240" w:lineRule="auto"/>
        <w:ind w:left="360"/>
        <w:jc w:val="both"/>
        <w:rPr>
          <w:rFonts w:ascii="Footlight MT Light" w:hAnsi="Footlight MT Light"/>
          <w:b/>
          <w:bCs/>
          <w:sz w:val="24"/>
          <w:szCs w:val="24"/>
        </w:rPr>
      </w:pPr>
    </w:p>
    <w:p w:rsidR="00424319" w:rsidRDefault="00A5266F">
      <w:pPr>
        <w:pStyle w:val="Titre3"/>
        <w:numPr>
          <w:ilvl w:val="0"/>
          <w:numId w:val="109"/>
        </w:numPr>
        <w:spacing w:after="0"/>
        <w:rPr>
          <w:rFonts w:ascii="Footlight MT Light" w:hAnsi="Footlight MT Light"/>
          <w:smallCaps/>
          <w:sz w:val="28"/>
          <w:szCs w:val="36"/>
        </w:rPr>
      </w:pPr>
      <w:r w:rsidRPr="00AF75BC">
        <w:rPr>
          <w:rFonts w:ascii="Footlight MT Light" w:hAnsi="Footlight MT Light"/>
          <w:smallCaps/>
          <w:sz w:val="28"/>
          <w:szCs w:val="36"/>
        </w:rPr>
        <w:lastRenderedPageBreak/>
        <w:t>Système d’information </w:t>
      </w:r>
    </w:p>
    <w:p w:rsidR="000C5E65" w:rsidRDefault="000C5E65" w:rsidP="00F42A0C">
      <w:pPr>
        <w:autoSpaceDE w:val="0"/>
        <w:autoSpaceDN w:val="0"/>
        <w:adjustRightInd w:val="0"/>
        <w:spacing w:after="0" w:line="240" w:lineRule="auto"/>
        <w:ind w:left="360"/>
        <w:jc w:val="both"/>
        <w:rPr>
          <w:rFonts w:ascii="Footlight MT Light" w:hAnsi="Footlight MT Light" w:cs="DINNeuzeitGrotesk-Light"/>
          <w:color w:val="000000"/>
          <w:sz w:val="24"/>
          <w:szCs w:val="24"/>
        </w:rPr>
      </w:pPr>
    </w:p>
    <w:p w:rsidR="0043749D" w:rsidRPr="000C5E65" w:rsidRDefault="00A5266F" w:rsidP="000C5E65">
      <w:pPr>
        <w:autoSpaceDE w:val="0"/>
        <w:autoSpaceDN w:val="0"/>
        <w:adjustRightInd w:val="0"/>
        <w:spacing w:after="0" w:line="240" w:lineRule="auto"/>
        <w:jc w:val="both"/>
        <w:rPr>
          <w:rFonts w:ascii="Footlight MT Light" w:hAnsi="Footlight MT Light" w:cs="DINNeuzeitGrotesk-Light"/>
          <w:color w:val="000000"/>
          <w:sz w:val="28"/>
          <w:szCs w:val="26"/>
        </w:rPr>
      </w:pPr>
      <w:r w:rsidRPr="000C5E65">
        <w:rPr>
          <w:rFonts w:ascii="Footlight MT Light" w:hAnsi="Footlight MT Light" w:cs="DINNeuzeitGrotesk-Light"/>
          <w:color w:val="000000"/>
          <w:sz w:val="28"/>
          <w:szCs w:val="26"/>
        </w:rPr>
        <w:t xml:space="preserve">Concernant les questions relatives à la structure organisationnelle : </w:t>
      </w:r>
    </w:p>
    <w:p w:rsidR="00DD09F6" w:rsidRPr="000C5E65" w:rsidRDefault="00A5266F" w:rsidP="000C5E65">
      <w:pPr>
        <w:autoSpaceDE w:val="0"/>
        <w:autoSpaceDN w:val="0"/>
        <w:adjustRightInd w:val="0"/>
        <w:spacing w:after="0" w:line="240" w:lineRule="auto"/>
        <w:jc w:val="both"/>
        <w:rPr>
          <w:rFonts w:ascii="Footlight MT Light" w:hAnsi="Footlight MT Light"/>
          <w:sz w:val="28"/>
        </w:rPr>
      </w:pPr>
      <w:r w:rsidRPr="000C5E65">
        <w:rPr>
          <w:rFonts w:ascii="Footlight MT Light" w:hAnsi="Footlight MT Light"/>
          <w:sz w:val="28"/>
        </w:rPr>
        <w:t>La structure organisationnelle en charge de l’informatique et des systèmes d’information au niveau des sociétés d’assurance a le statut d’une division pour 66,66%, de direction pour 13,33% et de service pour le reste. </w:t>
      </w:r>
    </w:p>
    <w:p w:rsidR="00DD09F6" w:rsidRPr="000C5E65" w:rsidRDefault="00A5266F" w:rsidP="000C5E65">
      <w:pPr>
        <w:pStyle w:val="Paragraphedeliste"/>
        <w:spacing w:after="0" w:line="240" w:lineRule="auto"/>
        <w:ind w:left="0"/>
        <w:jc w:val="both"/>
        <w:rPr>
          <w:rFonts w:ascii="Footlight MT Light" w:hAnsi="Footlight MT Light"/>
          <w:sz w:val="28"/>
        </w:rPr>
      </w:pPr>
      <w:r w:rsidRPr="000C5E65">
        <w:rPr>
          <w:rFonts w:ascii="Footlight MT Light" w:hAnsi="Footlight MT Light"/>
          <w:sz w:val="28"/>
        </w:rPr>
        <w:t>La société dispose d’un plan informatique stratégique à long terme dans 93,33% des cas.</w:t>
      </w:r>
    </w:p>
    <w:p w:rsidR="00DD09F6" w:rsidRDefault="00DD09F6">
      <w:pPr>
        <w:pStyle w:val="Paragraphedeliste"/>
        <w:spacing w:after="0" w:line="240" w:lineRule="auto"/>
        <w:ind w:left="360"/>
        <w:jc w:val="both"/>
        <w:rPr>
          <w:rFonts w:ascii="Footlight MT Light" w:hAnsi="Footlight MT Light"/>
          <w:sz w:val="24"/>
          <w:szCs w:val="24"/>
        </w:rPr>
      </w:pPr>
    </w:p>
    <w:p w:rsidR="00424319" w:rsidRDefault="00A5266F">
      <w:pPr>
        <w:pStyle w:val="Paragraphedeliste"/>
        <w:numPr>
          <w:ilvl w:val="0"/>
          <w:numId w:val="107"/>
        </w:numPr>
        <w:spacing w:after="0" w:line="240" w:lineRule="auto"/>
        <w:jc w:val="both"/>
        <w:rPr>
          <w:rFonts w:ascii="Footlight MT Light" w:hAnsi="Footlight MT Light"/>
          <w:sz w:val="28"/>
        </w:rPr>
      </w:pPr>
      <w:r w:rsidRPr="000C5E65">
        <w:rPr>
          <w:rFonts w:ascii="Footlight MT Light" w:hAnsi="Footlight MT Light"/>
          <w:sz w:val="28"/>
        </w:rPr>
        <w:t>Au niveau de la DRH, autre que la paie</w:t>
      </w:r>
      <w:r w:rsidR="000C5E65">
        <w:rPr>
          <w:rFonts w:ascii="Footlight MT Light" w:hAnsi="Footlight MT Light"/>
          <w:sz w:val="28"/>
        </w:rPr>
        <w:t>,</w:t>
      </w:r>
      <w:r w:rsidRPr="000C5E65">
        <w:rPr>
          <w:rFonts w:ascii="Footlight MT Light" w:hAnsi="Footlight MT Light"/>
          <w:sz w:val="28"/>
        </w:rPr>
        <w:t> sont informatisés :</w:t>
      </w:r>
    </w:p>
    <w:p w:rsidR="000C5E65" w:rsidRPr="000C5E65" w:rsidRDefault="000C5E65" w:rsidP="000C5E65">
      <w:pPr>
        <w:spacing w:after="0" w:line="240" w:lineRule="auto"/>
        <w:ind w:left="360"/>
        <w:jc w:val="both"/>
        <w:rPr>
          <w:rFonts w:ascii="Footlight MT Light" w:hAnsi="Footlight MT Light"/>
          <w:sz w:val="28"/>
        </w:rPr>
      </w:pPr>
    </w:p>
    <w:p w:rsidR="00424319" w:rsidRDefault="00A5266F">
      <w:pPr>
        <w:pStyle w:val="Paragraphedeliste"/>
        <w:numPr>
          <w:ilvl w:val="0"/>
          <w:numId w:val="108"/>
        </w:numPr>
        <w:spacing w:after="0" w:line="240" w:lineRule="auto"/>
        <w:jc w:val="both"/>
        <w:rPr>
          <w:rFonts w:ascii="Footlight MT Light" w:hAnsi="Footlight MT Light"/>
          <w:sz w:val="28"/>
        </w:rPr>
      </w:pPr>
      <w:r w:rsidRPr="000C5E65">
        <w:rPr>
          <w:rFonts w:ascii="Footlight MT Light" w:hAnsi="Footlight MT Light"/>
          <w:sz w:val="28"/>
        </w:rPr>
        <w:t>33 ,33% de réponses pour paie, 26,66% pour fichier personnel/ gestion administrative, 6,66% pour la  formation /gestion des carrières, 6,66% pour le bilan social, 6,66% pour la GRH ;</w:t>
      </w:r>
    </w:p>
    <w:p w:rsidR="00424319" w:rsidRDefault="00A5266F">
      <w:pPr>
        <w:pStyle w:val="Paragraphedeliste"/>
        <w:numPr>
          <w:ilvl w:val="0"/>
          <w:numId w:val="108"/>
        </w:numPr>
        <w:spacing w:after="0" w:line="240" w:lineRule="auto"/>
        <w:jc w:val="both"/>
        <w:rPr>
          <w:rFonts w:ascii="Footlight MT Light" w:hAnsi="Footlight MT Light"/>
          <w:sz w:val="28"/>
        </w:rPr>
      </w:pPr>
      <w:r w:rsidRPr="000C5E65">
        <w:rPr>
          <w:rFonts w:ascii="Footlight MT Light" w:hAnsi="Footlight MT Light"/>
          <w:sz w:val="28"/>
        </w:rPr>
        <w:t>Les plans informatiques à long et court terme sont régulièrement actualisés pour les adapter aux évolutions technologiques  à hauteur de 80% des réponses par oui et 6,66% des réponses par non ;</w:t>
      </w:r>
    </w:p>
    <w:p w:rsidR="00424319" w:rsidRDefault="00A5266F">
      <w:pPr>
        <w:pStyle w:val="Paragraphedeliste"/>
        <w:numPr>
          <w:ilvl w:val="0"/>
          <w:numId w:val="108"/>
        </w:numPr>
        <w:spacing w:after="0" w:line="240" w:lineRule="auto"/>
        <w:jc w:val="both"/>
        <w:rPr>
          <w:rFonts w:ascii="Footlight MT Light" w:hAnsi="Footlight MT Light"/>
          <w:sz w:val="28"/>
        </w:rPr>
      </w:pPr>
      <w:r w:rsidRPr="000C5E65">
        <w:rPr>
          <w:rFonts w:ascii="Footlight MT Light" w:hAnsi="Footlight MT Light"/>
          <w:sz w:val="28"/>
        </w:rPr>
        <w:t>Le plan informatique à long terme est modifié régulièrement pour l’adapter en fonction des modifications qui interviennent dans le plan stratégique à long terme de l’organisation et des changements des technologies de l’information : 86,66% de réponses par oui et 6,66% de réponses par non ;</w:t>
      </w:r>
    </w:p>
    <w:p w:rsidR="00424319" w:rsidRDefault="00A5266F">
      <w:pPr>
        <w:pStyle w:val="Paragraphedeliste"/>
        <w:numPr>
          <w:ilvl w:val="0"/>
          <w:numId w:val="108"/>
        </w:numPr>
        <w:spacing w:after="0" w:line="240" w:lineRule="auto"/>
        <w:jc w:val="both"/>
        <w:rPr>
          <w:rFonts w:ascii="Footlight MT Light" w:hAnsi="Footlight MT Light"/>
          <w:sz w:val="28"/>
        </w:rPr>
      </w:pPr>
      <w:r w:rsidRPr="000C5E65">
        <w:rPr>
          <w:rFonts w:ascii="Footlight MT Light" w:hAnsi="Footlight MT Light"/>
          <w:sz w:val="28"/>
        </w:rPr>
        <w:t>Les domaines d’activité couverts par l’informatique sont : 40% de réponses pour tous les domaines, 13,33% pour comptabilité+ RH+ MG, 13,33% pour production +comptabilité.</w:t>
      </w:r>
    </w:p>
    <w:p w:rsidR="00DD09F6" w:rsidRDefault="00DD09F6">
      <w:pPr>
        <w:pStyle w:val="NormalWeb"/>
        <w:ind w:left="360"/>
        <w:jc w:val="both"/>
        <w:rPr>
          <w:rStyle w:val="lev"/>
          <w:rFonts w:ascii="Footlight MT Light" w:hAnsi="Footlight MT Light"/>
          <w:b w:val="0"/>
          <w:bCs w:val="0"/>
        </w:rPr>
      </w:pPr>
    </w:p>
    <w:p w:rsidR="00DD09F6" w:rsidRPr="000C5E65" w:rsidRDefault="00A5266F" w:rsidP="000C5E65">
      <w:pPr>
        <w:pStyle w:val="NormalWeb"/>
        <w:jc w:val="both"/>
        <w:rPr>
          <w:rStyle w:val="lev"/>
          <w:rFonts w:ascii="Footlight MT Light" w:hAnsi="Footlight MT Light"/>
          <w:b w:val="0"/>
          <w:bCs w:val="0"/>
          <w:sz w:val="28"/>
          <w:szCs w:val="28"/>
        </w:rPr>
      </w:pPr>
      <w:r w:rsidRPr="000C5E65">
        <w:rPr>
          <w:rStyle w:val="lev"/>
          <w:rFonts w:ascii="Footlight MT Light" w:hAnsi="Footlight MT Light"/>
          <w:b w:val="0"/>
          <w:bCs w:val="0"/>
          <w:sz w:val="28"/>
          <w:szCs w:val="28"/>
        </w:rPr>
        <w:t>Les résultats de notre questionnaire, font ressortir une faiblesse dans l’utilisation du système d’information due principalement aux manques de compétences, et l’absence de bases de données. Néanmoins</w:t>
      </w:r>
      <w:r w:rsidRPr="000C5E65">
        <w:rPr>
          <w:rStyle w:val="lev"/>
          <w:rFonts w:ascii="Footlight MT Light" w:hAnsi="Footlight MT Light"/>
          <w:sz w:val="28"/>
          <w:szCs w:val="28"/>
        </w:rPr>
        <w:t xml:space="preserve">, </w:t>
      </w:r>
      <w:r w:rsidRPr="000C5E65">
        <w:rPr>
          <w:rFonts w:ascii="Footlight MT Light" w:hAnsi="Footlight MT Light"/>
          <w:sz w:val="28"/>
          <w:szCs w:val="28"/>
        </w:rPr>
        <w:t>l'informatisation de la GRH est une préoccupation majeure pour toutes les entreprises désirant rendre leur organisation et leur gestion plus cohérente et plus performante</w:t>
      </w:r>
      <w:r w:rsidRPr="000C5E65">
        <w:rPr>
          <w:rStyle w:val="lev"/>
          <w:rFonts w:ascii="Footlight MT Light" w:hAnsi="Footlight MT Light"/>
          <w:sz w:val="28"/>
          <w:szCs w:val="28"/>
        </w:rPr>
        <w:t xml:space="preserve">. </w:t>
      </w:r>
      <w:r w:rsidRPr="000C5E65">
        <w:rPr>
          <w:rStyle w:val="lev"/>
          <w:rFonts w:ascii="Footlight MT Light" w:hAnsi="Footlight MT Light"/>
          <w:b w:val="0"/>
          <w:bCs w:val="0"/>
          <w:sz w:val="28"/>
          <w:szCs w:val="28"/>
        </w:rPr>
        <w:t>D</w:t>
      </w:r>
      <w:r w:rsidRPr="000C5E65">
        <w:rPr>
          <w:rFonts w:ascii="Footlight MT Light" w:hAnsi="Footlight MT Light"/>
          <w:sz w:val="28"/>
          <w:szCs w:val="28"/>
        </w:rPr>
        <w:t>e s'adapter aux changements que connaît l'environnement et ainsi atteindre leurs objectifs stratégiques.</w:t>
      </w:r>
      <w:r w:rsidRPr="000C5E65">
        <w:rPr>
          <w:rStyle w:val="lev"/>
          <w:rFonts w:ascii="Footlight MT Light" w:hAnsi="Footlight MT Light"/>
          <w:sz w:val="28"/>
          <w:szCs w:val="28"/>
        </w:rPr>
        <w:t xml:space="preserve"> </w:t>
      </w: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0C5E65" w:rsidRDefault="000C5E65">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A5266F">
      <w:pPr>
        <w:spacing w:after="0" w:line="240" w:lineRule="auto"/>
        <w:rPr>
          <w:rFonts w:ascii="Footlight MT Light" w:hAnsi="Footlight MT Light"/>
          <w:b/>
          <w:bCs/>
        </w:rPr>
      </w:pPr>
      <w:r w:rsidRPr="00A5266F">
        <w:rPr>
          <w:rFonts w:ascii="Footlight MT Light" w:hAnsi="Footlight MT Light"/>
          <w:b/>
          <w:bCs/>
        </w:rPr>
        <w:lastRenderedPageBreak/>
        <w:t>(Graphe 29)</w:t>
      </w:r>
    </w:p>
    <w:p w:rsidR="00DD09F6" w:rsidRDefault="00DD09F6" w:rsidP="000C5E65">
      <w:pPr>
        <w:autoSpaceDE w:val="0"/>
        <w:autoSpaceDN w:val="0"/>
        <w:adjustRightInd w:val="0"/>
        <w:spacing w:after="0" w:line="240" w:lineRule="auto"/>
        <w:jc w:val="both"/>
        <w:rPr>
          <w:rFonts w:ascii="Footlight MT Light" w:hAnsi="Footlight MT Light"/>
          <w:b/>
          <w:bCs/>
          <w:sz w:val="24"/>
          <w:szCs w:val="24"/>
        </w:rPr>
      </w:pPr>
      <w:r>
        <w:rPr>
          <w:rFonts w:ascii="Footlight MT Light" w:hAnsi="Footlight MT Light"/>
          <w:b/>
          <w:bCs/>
          <w:noProof/>
          <w:sz w:val="24"/>
          <w:szCs w:val="24"/>
        </w:rPr>
        <w:drawing>
          <wp:inline distT="0" distB="0" distL="0" distR="0">
            <wp:extent cx="6023156" cy="4672693"/>
            <wp:effectExtent l="38100" t="19050" r="15694" b="0"/>
            <wp:docPr id="23"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D09F6" w:rsidRDefault="00DD09F6">
      <w:pPr>
        <w:spacing w:after="0" w:line="240" w:lineRule="auto"/>
        <w:rPr>
          <w:rFonts w:ascii="Footlight MT Light" w:hAnsi="Footlight MT Light"/>
        </w:rPr>
      </w:pPr>
    </w:p>
    <w:p w:rsidR="009F41B4" w:rsidRDefault="009F41B4">
      <w:pPr>
        <w:spacing w:after="0" w:line="240" w:lineRule="auto"/>
        <w:rPr>
          <w:rFonts w:ascii="Footlight MT Light" w:hAnsi="Footlight MT Light"/>
          <w:b/>
          <w:bCs/>
        </w:rPr>
      </w:pPr>
    </w:p>
    <w:p w:rsidR="009F41B4" w:rsidRDefault="009F41B4">
      <w:pPr>
        <w:spacing w:after="0" w:line="240" w:lineRule="auto"/>
        <w:rPr>
          <w:rFonts w:ascii="Footlight MT Light" w:hAnsi="Footlight MT Light"/>
          <w:b/>
          <w:bCs/>
        </w:rPr>
      </w:pPr>
    </w:p>
    <w:p w:rsidR="00DD09F6" w:rsidRDefault="00A5266F">
      <w:pPr>
        <w:spacing w:after="0" w:line="240" w:lineRule="auto"/>
        <w:rPr>
          <w:rFonts w:ascii="Footlight MT Light" w:hAnsi="Footlight MT Light"/>
          <w:b/>
          <w:bCs/>
        </w:rPr>
      </w:pPr>
      <w:r w:rsidRPr="00A5266F">
        <w:rPr>
          <w:rFonts w:ascii="Footlight MT Light" w:hAnsi="Footlight MT Light"/>
          <w:b/>
          <w:bCs/>
        </w:rPr>
        <w:t>(Graphe 30)</w:t>
      </w:r>
    </w:p>
    <w:p w:rsidR="00DD09F6" w:rsidRDefault="00DD09F6">
      <w:pPr>
        <w:spacing w:after="0" w:line="240" w:lineRule="auto"/>
        <w:rPr>
          <w:rFonts w:ascii="Footlight MT Light" w:hAnsi="Footlight MT Light"/>
        </w:rPr>
      </w:pPr>
      <w:r>
        <w:rPr>
          <w:rFonts w:ascii="Footlight MT Light" w:hAnsi="Footlight MT Light"/>
          <w:noProof/>
        </w:rPr>
        <w:drawing>
          <wp:inline distT="0" distB="0" distL="0" distR="0">
            <wp:extent cx="5638800" cy="3562350"/>
            <wp:effectExtent l="38100" t="19050" r="19050" b="0"/>
            <wp:docPr id="2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F41B4" w:rsidRDefault="009F41B4">
      <w:pPr>
        <w:spacing w:after="0" w:line="240" w:lineRule="auto"/>
        <w:jc w:val="both"/>
        <w:rPr>
          <w:rFonts w:ascii="Footlight MT Light" w:hAnsi="Footlight MT Light"/>
          <w:sz w:val="28"/>
          <w:szCs w:val="36"/>
        </w:rPr>
      </w:pPr>
    </w:p>
    <w:p w:rsidR="00DD09F6" w:rsidRPr="000C5E65" w:rsidRDefault="00A5266F">
      <w:pPr>
        <w:spacing w:after="0" w:line="240" w:lineRule="auto"/>
        <w:jc w:val="both"/>
        <w:rPr>
          <w:rFonts w:ascii="Footlight MT Light" w:hAnsi="Footlight MT Light"/>
          <w:sz w:val="28"/>
          <w:szCs w:val="36"/>
        </w:rPr>
      </w:pPr>
      <w:r w:rsidRPr="000C5E65">
        <w:rPr>
          <w:rFonts w:ascii="Footlight MT Light" w:hAnsi="Footlight MT Light"/>
          <w:sz w:val="28"/>
          <w:szCs w:val="36"/>
        </w:rPr>
        <w:lastRenderedPageBreak/>
        <w:t>Les croisements des résultats en lien avec la question de référence, donnent des résultats incohérents. La DRH qui gère le système d’évaluation et les carrières doit avoir en sa possession l’ensemble des tableaux de bord de la gestion (comme spécifié dans la rubrique structure organisationnelle), sauf que pour le système d’évaluation il y a 67% qui disposent d’un tableau de bord et en ce qui concerne la gestion de carrière il y en a 56%.</w:t>
      </w:r>
    </w:p>
    <w:p w:rsidR="00DD09F6" w:rsidRDefault="00DD09F6">
      <w:pPr>
        <w:spacing w:after="0" w:line="240" w:lineRule="auto"/>
        <w:rPr>
          <w:rFonts w:ascii="Footlight MT Light" w:hAnsi="Footlight MT Light"/>
          <w:b/>
          <w:bCs/>
        </w:rPr>
      </w:pPr>
    </w:p>
    <w:p w:rsidR="009E5809" w:rsidRDefault="009E5809">
      <w:pPr>
        <w:spacing w:after="0" w:line="240" w:lineRule="auto"/>
        <w:rPr>
          <w:rFonts w:ascii="Footlight MT Light" w:hAnsi="Footlight MT Light"/>
          <w:b/>
          <w:bCs/>
        </w:rPr>
      </w:pPr>
    </w:p>
    <w:p w:rsidR="009E5809" w:rsidRDefault="009E5809">
      <w:pPr>
        <w:spacing w:after="0" w:line="240" w:lineRule="auto"/>
        <w:rPr>
          <w:rFonts w:ascii="Footlight MT Light" w:hAnsi="Footlight MT Light"/>
          <w:b/>
          <w:bCs/>
        </w:rPr>
      </w:pPr>
    </w:p>
    <w:p w:rsidR="00DD09F6" w:rsidRDefault="00A5266F">
      <w:pPr>
        <w:spacing w:after="0" w:line="240" w:lineRule="auto"/>
        <w:rPr>
          <w:rFonts w:ascii="Footlight MT Light" w:hAnsi="Footlight MT Light"/>
          <w:b/>
          <w:bCs/>
        </w:rPr>
      </w:pPr>
      <w:r w:rsidRPr="00A5266F">
        <w:rPr>
          <w:rFonts w:ascii="Footlight MT Light" w:hAnsi="Footlight MT Light"/>
          <w:b/>
          <w:bCs/>
        </w:rPr>
        <w:t>(Graphe 31)</w:t>
      </w:r>
    </w:p>
    <w:p w:rsidR="009E5809" w:rsidRDefault="009E5809">
      <w:pPr>
        <w:spacing w:after="0" w:line="240" w:lineRule="auto"/>
        <w:rPr>
          <w:rFonts w:ascii="Footlight MT Light" w:hAnsi="Footlight MT Light"/>
          <w:b/>
          <w:bCs/>
        </w:rPr>
      </w:pPr>
    </w:p>
    <w:p w:rsidR="00DD09F6" w:rsidRDefault="00DD09F6">
      <w:pPr>
        <w:spacing w:after="0" w:line="240" w:lineRule="auto"/>
        <w:rPr>
          <w:rFonts w:ascii="Footlight MT Light" w:hAnsi="Footlight MT Light"/>
        </w:rPr>
      </w:pPr>
      <w:r>
        <w:rPr>
          <w:rFonts w:ascii="Footlight MT Light" w:hAnsi="Footlight MT Light"/>
          <w:noProof/>
        </w:rPr>
        <w:drawing>
          <wp:inline distT="0" distB="0" distL="0" distR="0">
            <wp:extent cx="5384346" cy="3899807"/>
            <wp:effectExtent l="38100" t="19050" r="25854" b="5443"/>
            <wp:docPr id="2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D09F6" w:rsidRDefault="00DD09F6">
      <w:pPr>
        <w:spacing w:after="0" w:line="240" w:lineRule="auto"/>
        <w:rPr>
          <w:rFonts w:ascii="Footlight MT Light" w:hAnsi="Footlight MT Light"/>
        </w:rPr>
      </w:pPr>
    </w:p>
    <w:p w:rsidR="009F41B4" w:rsidRDefault="009F41B4">
      <w:pPr>
        <w:spacing w:after="0" w:line="240" w:lineRule="auto"/>
        <w:jc w:val="both"/>
        <w:rPr>
          <w:rFonts w:ascii="Footlight MT Light" w:hAnsi="Footlight MT Light"/>
          <w:sz w:val="24"/>
          <w:szCs w:val="32"/>
        </w:rPr>
      </w:pPr>
    </w:p>
    <w:p w:rsidR="00DD09F6" w:rsidRPr="009F41B4" w:rsidRDefault="00A5266F">
      <w:pPr>
        <w:spacing w:after="0" w:line="240" w:lineRule="auto"/>
        <w:jc w:val="both"/>
        <w:rPr>
          <w:rFonts w:ascii="Footlight MT Light" w:hAnsi="Footlight MT Light"/>
          <w:sz w:val="28"/>
          <w:szCs w:val="36"/>
        </w:rPr>
      </w:pPr>
      <w:r w:rsidRPr="009F41B4">
        <w:rPr>
          <w:rFonts w:ascii="Footlight MT Light" w:hAnsi="Footlight MT Light"/>
          <w:sz w:val="28"/>
          <w:szCs w:val="36"/>
        </w:rPr>
        <w:t>Aussi, on relève une incohérence dans les résultats qui ont trait aux fiches de fonction pour chaque poste de travail (structure organisationnelle) avec les fiches de fonctions détaillées (gestion des carrières), les pourcentages enregistrés sont différents pour les deux rubriques : 77% et 69%.</w:t>
      </w:r>
    </w:p>
    <w:p w:rsidR="00DD09F6" w:rsidRDefault="00DD09F6">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9E5809" w:rsidRDefault="009E5809">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DD09F6" w:rsidRDefault="00DD09F6">
      <w:pPr>
        <w:spacing w:after="0" w:line="240" w:lineRule="auto"/>
        <w:rPr>
          <w:rFonts w:ascii="Footlight MT Light" w:hAnsi="Footlight MT Light"/>
          <w:sz w:val="24"/>
          <w:szCs w:val="32"/>
        </w:rPr>
      </w:pPr>
    </w:p>
    <w:p w:rsidR="00DD09F6" w:rsidRDefault="00A5266F">
      <w:pPr>
        <w:spacing w:after="0" w:line="240" w:lineRule="auto"/>
        <w:rPr>
          <w:rFonts w:ascii="Footlight MT Light" w:hAnsi="Footlight MT Light"/>
          <w:b/>
          <w:bCs/>
        </w:rPr>
      </w:pPr>
      <w:r w:rsidRPr="00A5266F">
        <w:rPr>
          <w:rFonts w:ascii="Footlight MT Light" w:hAnsi="Footlight MT Light"/>
          <w:b/>
          <w:bCs/>
        </w:rPr>
        <w:lastRenderedPageBreak/>
        <w:t>(Graphe 32)</w:t>
      </w:r>
    </w:p>
    <w:p w:rsidR="00DD09F6" w:rsidRDefault="00DD09F6">
      <w:pPr>
        <w:spacing w:after="0" w:line="240" w:lineRule="auto"/>
        <w:rPr>
          <w:rFonts w:ascii="Footlight MT Light" w:hAnsi="Footlight MT Light"/>
        </w:rPr>
      </w:pPr>
      <w:r>
        <w:rPr>
          <w:rFonts w:ascii="Footlight MT Light" w:hAnsi="Footlight MT Light"/>
          <w:noProof/>
        </w:rPr>
        <w:drawing>
          <wp:inline distT="0" distB="0" distL="0" distR="0">
            <wp:extent cx="6391275" cy="6391275"/>
            <wp:effectExtent l="38100" t="19050" r="9525" b="0"/>
            <wp:docPr id="26"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E5809" w:rsidRDefault="009E5809">
      <w:pPr>
        <w:spacing w:after="0" w:line="240" w:lineRule="auto"/>
        <w:jc w:val="both"/>
        <w:rPr>
          <w:rFonts w:ascii="Footlight MT Light" w:hAnsi="Footlight MT Light"/>
        </w:rPr>
      </w:pPr>
    </w:p>
    <w:p w:rsidR="009E5809" w:rsidRDefault="009E5809">
      <w:pPr>
        <w:spacing w:after="0" w:line="240" w:lineRule="auto"/>
        <w:jc w:val="both"/>
        <w:rPr>
          <w:rFonts w:ascii="Footlight MT Light" w:hAnsi="Footlight MT Light"/>
        </w:rPr>
      </w:pPr>
    </w:p>
    <w:p w:rsidR="009E5809" w:rsidRDefault="009E5809">
      <w:pPr>
        <w:spacing w:after="0" w:line="240" w:lineRule="auto"/>
        <w:jc w:val="both"/>
        <w:rPr>
          <w:rFonts w:ascii="Footlight MT Light" w:hAnsi="Footlight MT Light"/>
        </w:rPr>
      </w:pPr>
    </w:p>
    <w:p w:rsidR="009E5809" w:rsidRDefault="009E5809">
      <w:pPr>
        <w:spacing w:after="0" w:line="240" w:lineRule="auto"/>
        <w:jc w:val="both"/>
        <w:rPr>
          <w:rFonts w:ascii="Footlight MT Light" w:hAnsi="Footlight MT Light"/>
        </w:rPr>
      </w:pPr>
    </w:p>
    <w:p w:rsidR="00AF75BC" w:rsidRDefault="00A5266F" w:rsidP="00AF75BC">
      <w:pPr>
        <w:spacing w:after="0" w:line="240" w:lineRule="auto"/>
        <w:jc w:val="both"/>
        <w:rPr>
          <w:rFonts w:ascii="Footlight MT Light" w:hAnsi="Footlight MT Light"/>
          <w:sz w:val="28"/>
          <w:szCs w:val="36"/>
        </w:rPr>
      </w:pPr>
      <w:r w:rsidRPr="00AF75BC">
        <w:rPr>
          <w:rFonts w:ascii="Footlight MT Light" w:hAnsi="Footlight MT Light"/>
          <w:sz w:val="28"/>
          <w:szCs w:val="36"/>
        </w:rPr>
        <w:t xml:space="preserve">Le graphe ci-dessus laisse apparaitre une incohérence dans le résultat concernant  la question : </w:t>
      </w:r>
      <w:r w:rsidR="00AF75BC">
        <w:rPr>
          <w:rFonts w:ascii="Footlight MT Light" w:hAnsi="Footlight MT Light"/>
          <w:sz w:val="28"/>
          <w:szCs w:val="36"/>
        </w:rPr>
        <w:t>« </w:t>
      </w:r>
      <w:r w:rsidRPr="00AF75BC">
        <w:rPr>
          <w:rFonts w:ascii="Footlight MT Light" w:hAnsi="Footlight MT Light"/>
          <w:sz w:val="28"/>
          <w:szCs w:val="36"/>
        </w:rPr>
        <w:t>Le personnel est-il polyvalent ?</w:t>
      </w:r>
      <w:r w:rsidR="00AF75BC">
        <w:rPr>
          <w:rFonts w:ascii="Footlight MT Light" w:hAnsi="Footlight MT Light"/>
          <w:sz w:val="28"/>
          <w:szCs w:val="36"/>
        </w:rPr>
        <w:t> »</w:t>
      </w:r>
      <w:r w:rsidRPr="00AF75BC">
        <w:rPr>
          <w:rFonts w:ascii="Footlight MT Light" w:hAnsi="Footlight MT Light"/>
          <w:sz w:val="28"/>
          <w:szCs w:val="36"/>
        </w:rPr>
        <w:t xml:space="preserve">  D’où le résultat de 92% pour la structure organisationnelle et 56% pour la gestion des carrières.</w:t>
      </w:r>
    </w:p>
    <w:p w:rsidR="00AF75BC" w:rsidRDefault="00AF75BC" w:rsidP="00AF75BC">
      <w:pPr>
        <w:spacing w:after="0" w:line="240" w:lineRule="auto"/>
        <w:jc w:val="both"/>
        <w:rPr>
          <w:rFonts w:ascii="Footlight MT Light" w:hAnsi="Footlight MT Light"/>
          <w:sz w:val="28"/>
          <w:szCs w:val="36"/>
        </w:rPr>
      </w:pPr>
    </w:p>
    <w:p w:rsidR="00DD09F6" w:rsidRPr="00AF75BC" w:rsidRDefault="00A5266F" w:rsidP="00AF75BC">
      <w:pPr>
        <w:spacing w:after="0" w:line="240" w:lineRule="auto"/>
        <w:jc w:val="both"/>
        <w:rPr>
          <w:rFonts w:ascii="Footlight MT Light" w:hAnsi="Footlight MT Light"/>
          <w:sz w:val="28"/>
          <w:szCs w:val="36"/>
        </w:rPr>
      </w:pPr>
      <w:r w:rsidRPr="00AF75BC">
        <w:rPr>
          <w:rFonts w:ascii="Footlight MT Light" w:hAnsi="Footlight MT Light"/>
          <w:sz w:val="28"/>
          <w:szCs w:val="36"/>
        </w:rPr>
        <w:t xml:space="preserve">Un écart qui ne peut être expliqué que par une exagération dans les réponses données dans la structure organisationnelle. </w:t>
      </w: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AF75BC" w:rsidRDefault="00AF75BC">
      <w:pPr>
        <w:spacing w:after="0" w:line="240" w:lineRule="auto"/>
        <w:rPr>
          <w:rFonts w:ascii="Footlight MT Light" w:hAnsi="Footlight MT Light"/>
        </w:rPr>
      </w:pPr>
    </w:p>
    <w:p w:rsidR="00AF75BC" w:rsidRDefault="00AF75BC">
      <w:pPr>
        <w:spacing w:after="0" w:line="240" w:lineRule="auto"/>
        <w:rPr>
          <w:rFonts w:ascii="Footlight MT Light" w:hAnsi="Footlight MT Light"/>
        </w:rPr>
      </w:pPr>
    </w:p>
    <w:p w:rsidR="00DD09F6" w:rsidRDefault="00DD09F6">
      <w:pPr>
        <w:spacing w:after="0" w:line="240" w:lineRule="auto"/>
        <w:rPr>
          <w:rFonts w:ascii="Footlight MT Light" w:hAnsi="Footlight MT Light"/>
        </w:rPr>
      </w:pPr>
    </w:p>
    <w:p w:rsidR="00DD09F6" w:rsidRDefault="00A5266F">
      <w:pPr>
        <w:spacing w:after="0" w:line="240" w:lineRule="auto"/>
        <w:rPr>
          <w:rFonts w:ascii="Footlight MT Light" w:hAnsi="Footlight MT Light"/>
          <w:b/>
          <w:bCs/>
        </w:rPr>
      </w:pPr>
      <w:r w:rsidRPr="00A5266F">
        <w:rPr>
          <w:rFonts w:ascii="Footlight MT Light" w:hAnsi="Footlight MT Light"/>
          <w:b/>
          <w:bCs/>
        </w:rPr>
        <w:lastRenderedPageBreak/>
        <w:t>(Graphe 33)</w:t>
      </w:r>
    </w:p>
    <w:p w:rsidR="00DD09F6" w:rsidRDefault="00DD09F6">
      <w:pPr>
        <w:spacing w:after="0" w:line="240" w:lineRule="auto"/>
        <w:rPr>
          <w:rFonts w:ascii="Footlight MT Light" w:hAnsi="Footlight MT Light"/>
        </w:rPr>
      </w:pPr>
      <w:r>
        <w:rPr>
          <w:rFonts w:ascii="Footlight MT Light" w:hAnsi="Footlight MT Light"/>
          <w:noProof/>
        </w:rPr>
        <w:drawing>
          <wp:inline distT="0" distB="0" distL="0" distR="0">
            <wp:extent cx="5800725" cy="3495675"/>
            <wp:effectExtent l="38100" t="19050" r="9525" b="0"/>
            <wp:docPr id="27"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F75BC" w:rsidRDefault="00AF75BC">
      <w:pPr>
        <w:spacing w:after="0" w:line="240" w:lineRule="auto"/>
        <w:jc w:val="both"/>
        <w:rPr>
          <w:rFonts w:ascii="Footlight MT Light" w:hAnsi="Footlight MT Light"/>
        </w:rPr>
      </w:pPr>
    </w:p>
    <w:p w:rsidR="00DD09F6" w:rsidRPr="00AF75BC" w:rsidRDefault="00A5266F" w:rsidP="00AF75BC">
      <w:pPr>
        <w:spacing w:after="0" w:line="240" w:lineRule="auto"/>
        <w:jc w:val="both"/>
        <w:rPr>
          <w:rFonts w:ascii="Footlight MT Light" w:hAnsi="Footlight MT Light"/>
          <w:sz w:val="28"/>
          <w:szCs w:val="36"/>
        </w:rPr>
      </w:pPr>
      <w:r w:rsidRPr="00AF75BC">
        <w:rPr>
          <w:rFonts w:ascii="Footlight MT Light" w:hAnsi="Footlight MT Light"/>
          <w:sz w:val="28"/>
          <w:szCs w:val="36"/>
        </w:rPr>
        <w:t>Etant donné que 71% des sociétés d’assurances affirment avoir des procédures de gestion des ressources humaines formalisées, chaque processus doit avoir ainsi sa propre procédure (évaluation formation et gestion des carrières) ; hors, on retrouve des pourcentages très éloignés qui ne reflètent pas une cohérence et une suite logique.</w:t>
      </w:r>
    </w:p>
    <w:p w:rsidR="00AF75BC" w:rsidRDefault="00AF75BC">
      <w:pPr>
        <w:spacing w:after="0" w:line="240" w:lineRule="auto"/>
        <w:rPr>
          <w:rFonts w:ascii="Footlight MT Light" w:hAnsi="Footlight MT Light"/>
          <w:b/>
          <w:bCs/>
        </w:rPr>
      </w:pPr>
    </w:p>
    <w:p w:rsidR="00DD09F6" w:rsidRDefault="00A5266F">
      <w:pPr>
        <w:spacing w:after="0" w:line="240" w:lineRule="auto"/>
        <w:rPr>
          <w:rFonts w:ascii="Footlight MT Light" w:hAnsi="Footlight MT Light"/>
          <w:b/>
          <w:bCs/>
        </w:rPr>
      </w:pPr>
      <w:r w:rsidRPr="00A5266F">
        <w:rPr>
          <w:rFonts w:ascii="Footlight MT Light" w:hAnsi="Footlight MT Light"/>
          <w:b/>
          <w:bCs/>
        </w:rPr>
        <w:t>(Graphe 34)</w:t>
      </w:r>
    </w:p>
    <w:p w:rsidR="00DD09F6" w:rsidRDefault="00DD09F6">
      <w:pPr>
        <w:spacing w:after="0" w:line="240" w:lineRule="auto"/>
        <w:rPr>
          <w:rFonts w:ascii="Footlight MT Light" w:hAnsi="Footlight MT Light"/>
        </w:rPr>
      </w:pPr>
      <w:r>
        <w:rPr>
          <w:rFonts w:ascii="Footlight MT Light" w:hAnsi="Footlight MT Light"/>
          <w:noProof/>
        </w:rPr>
        <w:drawing>
          <wp:inline distT="0" distB="0" distL="0" distR="0">
            <wp:extent cx="5800725" cy="2609850"/>
            <wp:effectExtent l="38100" t="19050" r="9525" b="0"/>
            <wp:docPr id="2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F75BC" w:rsidRDefault="00AF75BC">
      <w:pPr>
        <w:tabs>
          <w:tab w:val="left" w:pos="919"/>
        </w:tabs>
        <w:spacing w:after="0" w:line="240" w:lineRule="auto"/>
        <w:jc w:val="both"/>
        <w:rPr>
          <w:rFonts w:ascii="Footlight MT Light" w:hAnsi="Footlight MT Light"/>
        </w:rPr>
      </w:pPr>
    </w:p>
    <w:p w:rsidR="00DD09F6" w:rsidRPr="00AF75BC" w:rsidRDefault="00A5266F">
      <w:pPr>
        <w:tabs>
          <w:tab w:val="left" w:pos="919"/>
        </w:tabs>
        <w:spacing w:after="0" w:line="240" w:lineRule="auto"/>
        <w:jc w:val="both"/>
        <w:rPr>
          <w:rFonts w:ascii="Footlight MT Light" w:hAnsi="Footlight MT Light"/>
          <w:sz w:val="28"/>
          <w:szCs w:val="36"/>
        </w:rPr>
      </w:pPr>
      <w:r w:rsidRPr="00AF75BC">
        <w:rPr>
          <w:rFonts w:ascii="Footlight MT Light" w:hAnsi="Footlight MT Light"/>
          <w:sz w:val="28"/>
          <w:szCs w:val="36"/>
        </w:rPr>
        <w:t>Pour  la question existe-il un fichier informatique sur le personnel ? Question  posée dans deux rubriques (Système d’évaluation et système de gestion des carrières),  le pourcentage est différent le premier est 100% le second est de 89%.</w:t>
      </w:r>
    </w:p>
    <w:p w:rsidR="00DD09F6" w:rsidRDefault="00DD09F6">
      <w:pPr>
        <w:spacing w:after="0" w:line="240" w:lineRule="auto"/>
        <w:rPr>
          <w:rFonts w:ascii="Footlight MT Light" w:hAnsi="Footlight MT Light"/>
        </w:rPr>
      </w:pPr>
    </w:p>
    <w:p w:rsidR="0007478E" w:rsidRDefault="0007478E" w:rsidP="00F42A0C">
      <w:pPr>
        <w:spacing w:after="0" w:line="240" w:lineRule="auto"/>
        <w:rPr>
          <w:rFonts w:ascii="Footlight MT Light" w:hAnsi="Footlight MT Light"/>
          <w:sz w:val="24"/>
          <w:szCs w:val="24"/>
        </w:rPr>
        <w:sectPr w:rsidR="0007478E" w:rsidSect="005A311C">
          <w:pgSz w:w="11900" w:h="16840"/>
          <w:pgMar w:top="1340" w:right="1300" w:bottom="280" w:left="1160" w:header="720" w:footer="720" w:gutter="0"/>
          <w:cols w:space="720"/>
          <w:docGrid w:linePitch="299"/>
        </w:sectPr>
      </w:pPr>
    </w:p>
    <w:p w:rsidR="00424319" w:rsidRDefault="00A5266F">
      <w:pPr>
        <w:pStyle w:val="Titre3"/>
        <w:numPr>
          <w:ilvl w:val="0"/>
          <w:numId w:val="105"/>
        </w:numPr>
        <w:spacing w:after="0"/>
        <w:rPr>
          <w:rFonts w:ascii="Footlight MT Light" w:hAnsi="Footlight MT Light"/>
          <w:smallCaps/>
          <w:sz w:val="28"/>
          <w:szCs w:val="36"/>
        </w:rPr>
      </w:pPr>
      <w:r w:rsidRPr="00EB578D">
        <w:rPr>
          <w:rFonts w:ascii="Footlight MT Light" w:hAnsi="Footlight MT Light"/>
          <w:smallCaps/>
          <w:sz w:val="28"/>
          <w:szCs w:val="36"/>
        </w:rPr>
        <w:lastRenderedPageBreak/>
        <w:t>Analyse et développement des résultats du questionnaire </w:t>
      </w:r>
    </w:p>
    <w:p w:rsidR="00EB578D" w:rsidRDefault="00EB578D" w:rsidP="00EB578D">
      <w:pPr>
        <w:pStyle w:val="Corpsdetexte"/>
        <w:spacing w:before="0" w:beforeAutospacing="0" w:after="0" w:afterAutospacing="0"/>
        <w:jc w:val="lowKashida"/>
        <w:rPr>
          <w:rFonts w:ascii="Footlight MT Light" w:hAnsi="Footlight MT Light"/>
          <w:sz w:val="28"/>
          <w:szCs w:val="28"/>
        </w:rPr>
      </w:pPr>
    </w:p>
    <w:p w:rsidR="00DD09F6" w:rsidRPr="00EB578D" w:rsidRDefault="00A5266F" w:rsidP="00EB578D">
      <w:pPr>
        <w:pStyle w:val="Corpsde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La modernisation de la gestion des ressources humaines est à la fois nécessaire et possible. </w:t>
      </w:r>
    </w:p>
    <w:p w:rsidR="00EB578D" w:rsidRDefault="00EB578D" w:rsidP="00EB578D">
      <w:pPr>
        <w:pStyle w:val="Corpsdetexte"/>
        <w:spacing w:before="0" w:beforeAutospacing="0" w:after="0" w:afterAutospacing="0"/>
        <w:jc w:val="lowKashida"/>
        <w:rPr>
          <w:rFonts w:ascii="Footlight MT Light" w:hAnsi="Footlight MT Light"/>
          <w:sz w:val="28"/>
          <w:szCs w:val="28"/>
        </w:rPr>
      </w:pPr>
    </w:p>
    <w:p w:rsidR="00DD09F6" w:rsidRPr="00EB578D" w:rsidRDefault="00A5266F" w:rsidP="00EB578D">
      <w:pPr>
        <w:pStyle w:val="Corpsde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Nécessaire, en raison des changements qui vont s’opérer dans le secteur au cours des prochaines années</w:t>
      </w:r>
      <w:r w:rsidRPr="00EB578D">
        <w:rPr>
          <w:rFonts w:ascii="Footlight MT Light" w:hAnsi="Footlight MT Light"/>
          <w:sz w:val="28"/>
          <w:szCs w:val="28"/>
          <w:rtl/>
        </w:rPr>
        <w:t> </w:t>
      </w:r>
      <w:r w:rsidRPr="00EB578D">
        <w:rPr>
          <w:rFonts w:ascii="Footlight MT Light" w:hAnsi="Footlight MT Light"/>
          <w:sz w:val="28"/>
          <w:szCs w:val="28"/>
        </w:rPr>
        <w:t xml:space="preserve">: introduction massive des technologies de </w:t>
      </w:r>
      <w:r w:rsidR="00EB578D">
        <w:rPr>
          <w:rFonts w:ascii="Footlight MT Light" w:hAnsi="Footlight MT Light"/>
          <w:sz w:val="28"/>
          <w:szCs w:val="28"/>
        </w:rPr>
        <w:t>l’</w:t>
      </w:r>
      <w:r w:rsidRPr="00EB578D">
        <w:rPr>
          <w:rFonts w:ascii="Footlight MT Light" w:hAnsi="Footlight MT Light"/>
          <w:sz w:val="28"/>
          <w:szCs w:val="28"/>
        </w:rPr>
        <w:t>information et de la communication et ses répercussions sur l’organisation du travail, la formation, le fonctionnement des services, exigences accrues des citoyens et des usagers qui attendent une meilleure qualité de service et une réponse appropriée à leurs demandes spécifiques.</w:t>
      </w:r>
    </w:p>
    <w:p w:rsidR="00DD09F6" w:rsidRPr="00EB578D" w:rsidRDefault="00DD09F6" w:rsidP="00EB578D">
      <w:pPr>
        <w:pStyle w:val="Corpsdetexte"/>
        <w:spacing w:before="0" w:beforeAutospacing="0" w:after="0" w:afterAutospacing="0"/>
        <w:jc w:val="lowKashida"/>
        <w:rPr>
          <w:rFonts w:ascii="Footlight MT Light" w:hAnsi="Footlight MT Light"/>
          <w:sz w:val="28"/>
          <w:szCs w:val="28"/>
        </w:rPr>
      </w:pPr>
    </w:p>
    <w:p w:rsidR="00DD09F6" w:rsidRPr="00EB578D" w:rsidRDefault="00A5266F" w:rsidP="00EB578D">
      <w:pPr>
        <w:pStyle w:val="Corpsde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Possible,</w:t>
      </w:r>
      <w:r w:rsidRPr="00EB578D">
        <w:rPr>
          <w:rFonts w:ascii="Footlight MT Light" w:hAnsi="Footlight MT Light"/>
          <w:sz w:val="28"/>
          <w:szCs w:val="28"/>
          <w:rtl/>
        </w:rPr>
        <w:t> </w:t>
      </w:r>
      <w:r w:rsidRPr="00EB578D">
        <w:rPr>
          <w:rFonts w:ascii="Footlight MT Light" w:hAnsi="Footlight MT Light"/>
          <w:sz w:val="28"/>
          <w:szCs w:val="28"/>
        </w:rPr>
        <w:t xml:space="preserve"> en raison de la démocratisation de la société, de la richesse de nos ressources humaines, du flux important des départs à la retraite dans les 10 prochaines années, ce qui offre une occasion pour opérer des changements qualitatifs de l’encadrement dans l’administration et l’amélioration de ses capacités de gestion.</w:t>
      </w:r>
    </w:p>
    <w:p w:rsidR="00EB578D" w:rsidRDefault="00EB578D" w:rsidP="00EB578D">
      <w:pPr>
        <w:pStyle w:val="Corpsdetexte"/>
        <w:spacing w:before="0" w:beforeAutospacing="0" w:after="0" w:afterAutospacing="0"/>
        <w:jc w:val="lowKashida"/>
        <w:rPr>
          <w:rFonts w:ascii="Footlight MT Light" w:hAnsi="Footlight MT Light"/>
          <w:sz w:val="28"/>
          <w:szCs w:val="28"/>
        </w:rPr>
      </w:pPr>
    </w:p>
    <w:p w:rsidR="00DD09F6" w:rsidRPr="00EB578D" w:rsidRDefault="00A5266F" w:rsidP="00EB578D">
      <w:pPr>
        <w:pStyle w:val="Corpsde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Dans cette optique, Le progrès dans ce domaine est à la fois nécessaire et possible.</w:t>
      </w:r>
    </w:p>
    <w:p w:rsidR="00EB578D" w:rsidRDefault="00EB578D" w:rsidP="00EB578D">
      <w:pPr>
        <w:pStyle w:val="Corpsdetexte"/>
        <w:spacing w:before="0" w:beforeAutospacing="0" w:after="0" w:afterAutospacing="0"/>
        <w:jc w:val="lowKashida"/>
        <w:rPr>
          <w:rFonts w:ascii="Footlight MT Light" w:hAnsi="Footlight MT Light"/>
          <w:sz w:val="28"/>
          <w:szCs w:val="28"/>
        </w:rPr>
      </w:pPr>
    </w:p>
    <w:p w:rsidR="00DD09F6" w:rsidRPr="00EB578D" w:rsidRDefault="00A5266F" w:rsidP="00EB578D">
      <w:pPr>
        <w:pStyle w:val="Corpsde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Ce qui explique en partie la tentative de notre recherche, ainsi qu’une invitation ouverte à tous ceux qui s’intéressent à ce domaine, à un débat profond afin d’en dégager les causes de dysfonctionnement du système GRH et de proposer les mesures pour son développement.</w:t>
      </w:r>
    </w:p>
    <w:p w:rsidR="00EB578D" w:rsidRDefault="00EB578D" w:rsidP="00EB578D">
      <w:pPr>
        <w:autoSpaceDE w:val="0"/>
        <w:autoSpaceDN w:val="0"/>
        <w:adjustRightInd w:val="0"/>
        <w:spacing w:after="0" w:line="240" w:lineRule="auto"/>
        <w:jc w:val="lowKashida"/>
        <w:rPr>
          <w:rFonts w:ascii="Footlight MT Light" w:hAnsi="Footlight MT Light" w:cstheme="majorBidi"/>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heme="majorBidi"/>
          <w:sz w:val="28"/>
        </w:rPr>
      </w:pPr>
      <w:r w:rsidRPr="00EB578D">
        <w:rPr>
          <w:rFonts w:ascii="Footlight MT Light" w:hAnsi="Footlight MT Light" w:cstheme="majorBidi"/>
          <w:sz w:val="28"/>
        </w:rPr>
        <w:t>Si l’enjeu de la maîtrise quantitative des agrégats de la fonction est aujourd’hui atteint dans la quasi totalité des entreprises enquêtées, il reste néanmoins à parfaire les apports qualitatifs de la fonction.</w:t>
      </w:r>
    </w:p>
    <w:p w:rsidR="00EB578D" w:rsidRDefault="00EB578D" w:rsidP="00EB578D">
      <w:pPr>
        <w:autoSpaceDE w:val="0"/>
        <w:autoSpaceDN w:val="0"/>
        <w:adjustRightInd w:val="0"/>
        <w:spacing w:after="0" w:line="240" w:lineRule="auto"/>
        <w:jc w:val="lowKashida"/>
        <w:rPr>
          <w:rFonts w:ascii="Footlight MT Light" w:hAnsi="Footlight MT Light" w:cstheme="majorBidi"/>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heme="majorBidi"/>
          <w:sz w:val="28"/>
        </w:rPr>
      </w:pPr>
      <w:r w:rsidRPr="00EB578D">
        <w:rPr>
          <w:rFonts w:ascii="Footlight MT Light" w:hAnsi="Footlight MT Light" w:cstheme="majorBidi"/>
          <w:sz w:val="28"/>
        </w:rPr>
        <w:t>De cet effort précisément dépendra beaucoup la place qu’occupera la fonction demain au sein de l’entreprise, car si aujourd’hui les différentes compétences intervenant dans le domaine des ressources humaines sont convaincues de sa dimension stratégique, il reste à convaincre par des faits précis et des données fiables et pertinentes la grande majorité des dirigeants d’entreprises.</w:t>
      </w:r>
    </w:p>
    <w:p w:rsidR="00EB578D" w:rsidRDefault="00EB578D" w:rsidP="00EB578D">
      <w:pPr>
        <w:pStyle w:val="texte"/>
        <w:spacing w:before="0" w:beforeAutospacing="0" w:after="0" w:afterAutospacing="0"/>
        <w:jc w:val="lowKashida"/>
        <w:rPr>
          <w:rFonts w:ascii="Footlight MT Light" w:hAnsi="Footlight MT Light"/>
          <w:spacing w:val="-4"/>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pacing w:val="-4"/>
          <w:sz w:val="28"/>
          <w:szCs w:val="28"/>
        </w:rPr>
      </w:pPr>
      <w:r w:rsidRPr="00EB578D">
        <w:rPr>
          <w:rFonts w:ascii="Footlight MT Light" w:hAnsi="Footlight MT Light"/>
          <w:spacing w:val="-4"/>
          <w:sz w:val="28"/>
          <w:szCs w:val="28"/>
        </w:rPr>
        <w:t>Aujourd’hui, on présente le DRH comme étant un partenaire business susceptible de démontrer son apport en tant que valeur ajoutée réelle et dont les coûts seraient présentés comme investissements et non pas comme charges nécessaires et sans lien avec la performance de l’entreprise. C’est ce défit et cet objectif que doivent relever et atteindre nos DRH.</w:t>
      </w:r>
    </w:p>
    <w:p w:rsidR="00EB578D" w:rsidRDefault="00EB578D" w:rsidP="00EB578D">
      <w:pPr>
        <w:autoSpaceDE w:val="0"/>
        <w:autoSpaceDN w:val="0"/>
        <w:adjustRightInd w:val="0"/>
        <w:spacing w:after="0" w:line="240" w:lineRule="auto"/>
        <w:jc w:val="lowKashida"/>
        <w:rPr>
          <w:rFonts w:ascii="Footlight MT Light" w:hAnsi="Footlight MT Light" w:cstheme="majorBidi"/>
          <w:sz w:val="28"/>
        </w:rPr>
      </w:pPr>
    </w:p>
    <w:p w:rsidR="00EB578D" w:rsidRDefault="00A5266F" w:rsidP="00EB578D">
      <w:pPr>
        <w:autoSpaceDE w:val="0"/>
        <w:autoSpaceDN w:val="0"/>
        <w:adjustRightInd w:val="0"/>
        <w:spacing w:after="0" w:line="240" w:lineRule="auto"/>
        <w:jc w:val="lowKashida"/>
        <w:rPr>
          <w:rFonts w:ascii="Footlight MT Light" w:hAnsi="Footlight MT Light" w:cstheme="majorBidi"/>
          <w:sz w:val="28"/>
        </w:rPr>
      </w:pPr>
      <w:r w:rsidRPr="00EB578D">
        <w:rPr>
          <w:rFonts w:ascii="Footlight MT Light" w:hAnsi="Footlight MT Light" w:cstheme="majorBidi"/>
          <w:sz w:val="28"/>
        </w:rPr>
        <w:t xml:space="preserve">Pour cela, de nouveaux instruments de mesure doivent apparaître, et de nouveaux  indicateurs doivent être élaborés, les actuels ne sont plus suffisants. </w:t>
      </w:r>
    </w:p>
    <w:p w:rsidR="00EB578D" w:rsidRDefault="00EB578D" w:rsidP="00EB578D">
      <w:pPr>
        <w:autoSpaceDE w:val="0"/>
        <w:autoSpaceDN w:val="0"/>
        <w:adjustRightInd w:val="0"/>
        <w:spacing w:after="0" w:line="240" w:lineRule="auto"/>
        <w:jc w:val="lowKashida"/>
        <w:rPr>
          <w:rFonts w:ascii="Footlight MT Light" w:hAnsi="Footlight MT Light" w:cstheme="majorBidi"/>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heme="majorBidi"/>
          <w:sz w:val="28"/>
        </w:rPr>
      </w:pPr>
      <w:r w:rsidRPr="00EB578D">
        <w:rPr>
          <w:rFonts w:ascii="Footlight MT Light" w:hAnsi="Footlight MT Light" w:cstheme="majorBidi"/>
          <w:sz w:val="28"/>
        </w:rPr>
        <w:t xml:space="preserve">C’est la pertinence de la formation par rapport aux besoins réels, c’est le contenu et les engagements réciproques issus de l’entretien, c’est la qualité et le </w:t>
      </w:r>
      <w:r w:rsidRPr="00EB578D">
        <w:rPr>
          <w:rFonts w:ascii="Footlight MT Light" w:hAnsi="Footlight MT Light" w:cstheme="majorBidi"/>
          <w:sz w:val="28"/>
        </w:rPr>
        <w:lastRenderedPageBreak/>
        <w:t>nombre de personnes à haut potentiel et les talents qui ont quitté l’entreprise qu’il faut dorénavant aussi mesurer et démontrer que c’est grâce au rôle ou à cause de l’absence du rôle de la DRH que ces résultats ont été atteints ou pas.</w:t>
      </w:r>
    </w:p>
    <w:p w:rsidR="00EB578D" w:rsidRDefault="00EB578D" w:rsidP="00EB578D">
      <w:pPr>
        <w:autoSpaceDE w:val="0"/>
        <w:autoSpaceDN w:val="0"/>
        <w:adjustRightInd w:val="0"/>
        <w:spacing w:after="0" w:line="240" w:lineRule="auto"/>
        <w:jc w:val="lowKashida"/>
        <w:rPr>
          <w:rFonts w:ascii="Footlight MT Light" w:hAnsi="Footlight MT Light" w:cstheme="majorBidi"/>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heme="majorBidi"/>
          <w:sz w:val="28"/>
        </w:rPr>
      </w:pPr>
      <w:r w:rsidRPr="00EB578D">
        <w:rPr>
          <w:rFonts w:ascii="Footlight MT Light" w:hAnsi="Footlight MT Light" w:cstheme="majorBidi"/>
          <w:sz w:val="28"/>
        </w:rPr>
        <w:t>L’intégration de processus et méthodes de suivi plus adaptées aux contraintes actuelles, telles que la balanced scorecard, l’improve business result trought people (IBRTP), la gestion des talents, la gestion des compétences, le benchmarking social, aiderait beaucoup à cristalliser et renforcer la valeur ajoutée de la DRH.</w:t>
      </w:r>
    </w:p>
    <w:p w:rsidR="00EB578D" w:rsidRDefault="00EB578D" w:rsidP="00EB578D">
      <w:pPr>
        <w:pStyle w:val="texte"/>
        <w:spacing w:before="0" w:beforeAutospacing="0" w:after="0" w:afterAutospacing="0"/>
        <w:jc w:val="lowKashida"/>
        <w:rPr>
          <w:rFonts w:ascii="Footlight MT Light" w:hAnsi="Footlight MT Light"/>
          <w:spacing w:val="-4"/>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pacing w:val="-4"/>
          <w:sz w:val="28"/>
          <w:szCs w:val="28"/>
        </w:rPr>
      </w:pPr>
      <w:r w:rsidRPr="00EB578D">
        <w:rPr>
          <w:rFonts w:ascii="Footlight MT Light" w:hAnsi="Footlight MT Light"/>
          <w:spacing w:val="-4"/>
          <w:sz w:val="28"/>
          <w:szCs w:val="28"/>
        </w:rPr>
        <w:t xml:space="preserve">Ainsi, Il existe un écart entre, d’une part, la volonté des responsables R.H d’accroître l’implication, la participation et la motivation des employés et, d’autre part, l’état des outils de gestion des </w:t>
      </w:r>
      <w:r w:rsidRPr="00EB578D">
        <w:rPr>
          <w:rFonts w:ascii="Footlight MT Light" w:hAnsi="Footlight MT Light"/>
          <w:spacing w:val="-4"/>
          <w:sz w:val="28"/>
          <w:szCs w:val="28"/>
          <w:shd w:val="clear" w:color="auto" w:fill="FFFFFF" w:themeFill="background1"/>
        </w:rPr>
        <w:t xml:space="preserve">ressources humaines </w:t>
      </w:r>
      <w:r w:rsidRPr="00EB578D">
        <w:rPr>
          <w:rFonts w:ascii="Footlight MT Light" w:hAnsi="Footlight MT Light"/>
          <w:spacing w:val="-4"/>
          <w:sz w:val="28"/>
          <w:szCs w:val="28"/>
        </w:rPr>
        <w:t>qui tardent à être modernisés dans une grande majorité d’organisations. On peut légitimement s’étonner de l’absence à ce jour de référentiels tels ceux de l’emploi, des compétences et de la formation, tant il faut bien admettre que sans leur introduction et leur utilisation dans la gestion des ressources humaines, on ne peut prétendre à une véritable gestion prévisionnelle et une maîtrise de la fonction.</w:t>
      </w:r>
    </w:p>
    <w:p w:rsidR="00EB578D" w:rsidRDefault="00EB578D" w:rsidP="00EB578D">
      <w:pPr>
        <w:pStyle w:val="texte"/>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La flexibilité et la mobilité sont des exigences professionnelles, néanmoins, pour assurer cette flexibilité et cette mobilité de la main-d’œuvre, encore faut-il que les acteurs puissent avoir des perspectives professionnelles au sein de leur organisation.</w:t>
      </w:r>
    </w:p>
    <w:p w:rsidR="00EB578D" w:rsidRDefault="00EB578D" w:rsidP="00EB578D">
      <w:pPr>
        <w:pStyle w:val="texte"/>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Lors des entretiens avec les DRH, nos interlocuteurs sont diserts, quant aux nouveaux axes sur lesquels la </w:t>
      </w:r>
      <w:r w:rsidRPr="00EB578D">
        <w:rPr>
          <w:rFonts w:ascii="Footlight MT Light" w:hAnsi="Footlight MT Light"/>
          <w:sz w:val="28"/>
          <w:szCs w:val="28"/>
          <w:shd w:val="clear" w:color="auto" w:fill="FFFFFF" w:themeFill="background1"/>
        </w:rPr>
        <w:t>GRH</w:t>
      </w:r>
      <w:r w:rsidRPr="00EB578D">
        <w:rPr>
          <w:rFonts w:ascii="Footlight MT Light" w:hAnsi="Footlight MT Light"/>
          <w:sz w:val="28"/>
          <w:szCs w:val="28"/>
        </w:rPr>
        <w:t xml:space="preserve"> devrait se développer, et d’accord sur leurs contours : des recrutements adaptés aux profils prédéfinis, une gestion individualisée</w:t>
      </w:r>
      <w:r w:rsidRPr="00EB578D">
        <w:rPr>
          <w:rFonts w:ascii="Footlight MT Light" w:hAnsi="Footlight MT Light"/>
          <w:sz w:val="28"/>
          <w:szCs w:val="28"/>
          <w:shd w:val="clear" w:color="auto" w:fill="FFFFFF" w:themeFill="background1"/>
        </w:rPr>
        <w:t>, un développement des compétences, une formation qualifiante, là est l’avenir</w:t>
      </w:r>
      <w:r w:rsidRPr="00EB578D">
        <w:rPr>
          <w:rFonts w:ascii="Footlight MT Light" w:hAnsi="Footlight MT Light"/>
          <w:i/>
          <w:iCs/>
          <w:sz w:val="28"/>
          <w:szCs w:val="28"/>
          <w:shd w:val="clear" w:color="auto" w:fill="FFFFFF" w:themeFill="background1"/>
        </w:rPr>
        <w:t>.</w:t>
      </w:r>
      <w:r w:rsidRPr="00EB578D">
        <w:rPr>
          <w:rFonts w:ascii="Footlight MT Light" w:hAnsi="Footlight MT Light"/>
          <w:i/>
          <w:iCs/>
          <w:sz w:val="28"/>
          <w:szCs w:val="28"/>
        </w:rPr>
        <w:t> </w:t>
      </w:r>
      <w:r w:rsidRPr="00EB578D">
        <w:rPr>
          <w:rStyle w:val="Accentuation"/>
          <w:rFonts w:ascii="Footlight MT Light" w:hAnsi="Footlight MT Light"/>
          <w:i w:val="0"/>
          <w:iCs w:val="0"/>
          <w:sz w:val="28"/>
          <w:szCs w:val="28"/>
        </w:rPr>
        <w:t xml:space="preserve">La </w:t>
      </w:r>
      <w:r w:rsidRPr="00EB578D">
        <w:rPr>
          <w:rStyle w:val="Accentuation"/>
          <w:rFonts w:ascii="Footlight MT Light" w:hAnsi="Footlight MT Light"/>
          <w:i w:val="0"/>
          <w:iCs w:val="0"/>
          <w:sz w:val="28"/>
          <w:szCs w:val="28"/>
          <w:shd w:val="clear" w:color="auto" w:fill="FFFFFF" w:themeFill="background1"/>
        </w:rPr>
        <w:t>GRH</w:t>
      </w:r>
      <w:r w:rsidRPr="00EB578D">
        <w:rPr>
          <w:rStyle w:val="Accentuation"/>
          <w:rFonts w:ascii="Footlight MT Light" w:hAnsi="Footlight MT Light"/>
          <w:sz w:val="28"/>
          <w:szCs w:val="28"/>
        </w:rPr>
        <w:t xml:space="preserve"> </w:t>
      </w:r>
      <w:r w:rsidRPr="00EB578D">
        <w:rPr>
          <w:rStyle w:val="Accentuation"/>
          <w:rFonts w:ascii="Footlight MT Light" w:hAnsi="Footlight MT Light"/>
          <w:i w:val="0"/>
          <w:iCs w:val="0"/>
          <w:sz w:val="28"/>
          <w:szCs w:val="28"/>
        </w:rPr>
        <w:t>doit devenir individuelle, les compétences requises ne sont plus statutaires et juridiques, mais humaines. Il faut des qualités d’écoute, être force de propositions.</w:t>
      </w:r>
      <w:r w:rsidRPr="00EB578D">
        <w:rPr>
          <w:rFonts w:ascii="Footlight MT Light" w:hAnsi="Footlight MT Light"/>
          <w:i/>
          <w:iCs/>
          <w:sz w:val="28"/>
          <w:szCs w:val="28"/>
        </w:rPr>
        <w:t> </w:t>
      </w:r>
    </w:p>
    <w:p w:rsidR="00EB578D" w:rsidRDefault="00EB578D" w:rsidP="00EB578D">
      <w:pPr>
        <w:autoSpaceDE w:val="0"/>
        <w:autoSpaceDN w:val="0"/>
        <w:adjustRightInd w:val="0"/>
        <w:spacing w:after="0" w:line="240" w:lineRule="auto"/>
        <w:jc w:val="lowKashida"/>
        <w:rPr>
          <w:rFonts w:ascii="Footlight MT Light" w:hAnsi="Footlight MT Light"/>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sz w:val="28"/>
        </w:rPr>
      </w:pPr>
      <w:r w:rsidRPr="00EB578D">
        <w:rPr>
          <w:rFonts w:ascii="Footlight MT Light" w:hAnsi="Footlight MT Light"/>
          <w:sz w:val="28"/>
        </w:rPr>
        <w:t xml:space="preserve">L’heure n’est plus à la gestion de masse, mais à une gestion personnalisée, et le salarié est à la fois distingué pour ses talents et </w:t>
      </w:r>
      <w:r w:rsidRPr="00EB578D">
        <w:rPr>
          <w:rFonts w:ascii="Footlight MT Light" w:hAnsi="Footlight MT Light"/>
          <w:color w:val="000000"/>
          <w:sz w:val="28"/>
          <w:shd w:val="clear" w:color="auto" w:fill="FFFFFF" w:themeFill="background1"/>
        </w:rPr>
        <w:t>en</w:t>
      </w:r>
      <w:r w:rsidRPr="00EB578D">
        <w:rPr>
          <w:rFonts w:ascii="Footlight MT Light" w:hAnsi="Footlight MT Light"/>
          <w:sz w:val="28"/>
          <w:shd w:val="clear" w:color="auto" w:fill="FFFFFF" w:themeFill="background1"/>
        </w:rPr>
        <w:t xml:space="preserve"> </w:t>
      </w:r>
      <w:r w:rsidRPr="00EB578D">
        <w:rPr>
          <w:rFonts w:ascii="Footlight MT Light" w:hAnsi="Footlight MT Light"/>
          <w:sz w:val="28"/>
        </w:rPr>
        <w:t xml:space="preserve">même temps responsable de son employabilité. </w:t>
      </w:r>
    </w:p>
    <w:p w:rsidR="001A2A81" w:rsidRPr="00EB578D" w:rsidRDefault="001A2A81" w:rsidP="00EB578D">
      <w:pPr>
        <w:autoSpaceDE w:val="0"/>
        <w:autoSpaceDN w:val="0"/>
        <w:adjustRightInd w:val="0"/>
        <w:spacing w:after="0" w:line="240" w:lineRule="auto"/>
        <w:jc w:val="lowKashida"/>
        <w:rPr>
          <w:rFonts w:ascii="Footlight MT Light" w:hAnsi="Footlight MT Light"/>
          <w:sz w:val="28"/>
        </w:rPr>
      </w:pPr>
    </w:p>
    <w:p w:rsidR="005D002C" w:rsidRPr="00EB578D" w:rsidRDefault="00A5266F" w:rsidP="00EB578D">
      <w:pPr>
        <w:autoSpaceDE w:val="0"/>
        <w:autoSpaceDN w:val="0"/>
        <w:adjustRightInd w:val="0"/>
        <w:spacing w:after="0" w:line="240" w:lineRule="auto"/>
        <w:jc w:val="lowKashida"/>
        <w:rPr>
          <w:rFonts w:ascii="Footlight MT Light" w:hAnsi="Footlight MT Light"/>
          <w:i/>
          <w:iCs/>
          <w:sz w:val="28"/>
        </w:rPr>
      </w:pPr>
      <w:r w:rsidRPr="00EB578D">
        <w:rPr>
          <w:rFonts w:ascii="Footlight MT Light" w:hAnsi="Footlight MT Light"/>
          <w:sz w:val="28"/>
        </w:rPr>
        <w:t>C’est le constat que nous retrouvons aussi chez Philippe Zarifian</w:t>
      </w:r>
      <w:r w:rsidRPr="00EB578D">
        <w:rPr>
          <w:rStyle w:val="Appelnotedebasdep"/>
          <w:rFonts w:ascii="Footlight MT Light" w:hAnsi="Footlight MT Light"/>
          <w:sz w:val="28"/>
          <w:szCs w:val="28"/>
        </w:rPr>
        <w:footnoteReference w:id="30"/>
      </w:r>
      <w:r w:rsidRPr="00EB578D">
        <w:rPr>
          <w:rFonts w:ascii="Footlight MT Light" w:hAnsi="Footlight MT Light"/>
          <w:sz w:val="28"/>
        </w:rPr>
        <w:t xml:space="preserve"> : </w:t>
      </w:r>
      <w:r w:rsidRPr="00EB578D">
        <w:rPr>
          <w:rFonts w:ascii="Footlight MT Light" w:hAnsi="Footlight MT Light"/>
          <w:i/>
          <w:iCs/>
          <w:sz w:val="28"/>
        </w:rPr>
        <w:t xml:space="preserve">« Il n'est plus possible de gérer les hommes et les femmes par catégories (ouvriers qualifiés, agents de maîtrise, employés, cadres de production, etc.) comme on le faisait autrefois. </w:t>
      </w:r>
    </w:p>
    <w:p w:rsidR="001A2A81" w:rsidRPr="00EB578D" w:rsidRDefault="00A5266F" w:rsidP="00EB578D">
      <w:pPr>
        <w:autoSpaceDE w:val="0"/>
        <w:autoSpaceDN w:val="0"/>
        <w:adjustRightInd w:val="0"/>
        <w:spacing w:after="0" w:line="240" w:lineRule="auto"/>
        <w:jc w:val="lowKashida"/>
        <w:rPr>
          <w:rFonts w:ascii="Footlight MT Light" w:hAnsi="Footlight MT Light"/>
          <w:sz w:val="28"/>
        </w:rPr>
      </w:pPr>
      <w:r w:rsidRPr="00EB578D">
        <w:rPr>
          <w:rFonts w:ascii="Footlight MT Light" w:hAnsi="Footlight MT Light"/>
          <w:i/>
          <w:iCs/>
          <w:sz w:val="28"/>
        </w:rPr>
        <w:t>Il faut désormais gérer la personne et non plus le personnel ».</w:t>
      </w:r>
      <w:r w:rsidRPr="00EB578D">
        <w:rPr>
          <w:rFonts w:ascii="Footlight MT Light" w:hAnsi="Footlight MT Light"/>
          <w:sz w:val="28"/>
        </w:rPr>
        <w:t xml:space="preserve"> </w:t>
      </w:r>
    </w:p>
    <w:p w:rsidR="00EB578D" w:rsidRDefault="00EB578D" w:rsidP="00EB578D">
      <w:pPr>
        <w:autoSpaceDE w:val="0"/>
        <w:autoSpaceDN w:val="0"/>
        <w:adjustRightInd w:val="0"/>
        <w:spacing w:after="0" w:line="240" w:lineRule="auto"/>
        <w:jc w:val="lowKashida"/>
        <w:rPr>
          <w:rFonts w:ascii="Footlight MT Light" w:hAnsi="Footlight MT Light"/>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sz w:val="28"/>
        </w:rPr>
      </w:pPr>
      <w:r w:rsidRPr="00EB578D">
        <w:rPr>
          <w:rFonts w:ascii="Footlight MT Light" w:hAnsi="Footlight MT Light"/>
          <w:sz w:val="28"/>
        </w:rPr>
        <w:lastRenderedPageBreak/>
        <w:t>Cette évolution vers une gestion individuelle s’explique selon lui par le passage d’une gestion basée sur les « qualifications » à une gestion basée sur les « compétences ». Les expertises nécessaires pour valoriser les ressources humaines évoluent, que ce soit dans l’administration, ou dans les autres grandes organisations.</w:t>
      </w:r>
    </w:p>
    <w:p w:rsidR="00EB578D" w:rsidRDefault="00EB578D" w:rsidP="00EB578D">
      <w:pPr>
        <w:pStyle w:val="texte"/>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Tous nos interlocuteurs</w:t>
      </w:r>
      <w:r w:rsidRPr="00EB578D">
        <w:rPr>
          <w:rStyle w:val="Appelnotedebasdep"/>
          <w:rFonts w:ascii="Footlight MT Light" w:hAnsi="Footlight MT Light"/>
          <w:sz w:val="28"/>
          <w:szCs w:val="28"/>
        </w:rPr>
        <w:footnoteReference w:id="31"/>
      </w:r>
      <w:r w:rsidRPr="00EB578D">
        <w:rPr>
          <w:rFonts w:ascii="Footlight MT Light" w:hAnsi="Footlight MT Light"/>
          <w:sz w:val="28"/>
          <w:szCs w:val="28"/>
        </w:rPr>
        <w:t xml:space="preserve"> ont défini sans hésiter plusieurs domaines d’expertise nouveaux ou à améliorer prioritairement. </w:t>
      </w:r>
      <w:r w:rsidRPr="00EB578D">
        <w:rPr>
          <w:rFonts w:ascii="Footlight MT Light" w:hAnsi="Footlight MT Light"/>
          <w:color w:val="000000"/>
          <w:sz w:val="28"/>
          <w:szCs w:val="28"/>
          <w:shd w:val="clear" w:color="auto" w:fill="FFFFFF" w:themeFill="background1"/>
        </w:rPr>
        <w:t>En</w:t>
      </w:r>
      <w:r w:rsidRPr="00EB578D">
        <w:rPr>
          <w:rFonts w:ascii="Footlight MT Light" w:hAnsi="Footlight MT Light"/>
          <w:sz w:val="28"/>
          <w:szCs w:val="28"/>
          <w:shd w:val="clear" w:color="auto" w:fill="FFFFFF" w:themeFill="background1"/>
        </w:rPr>
        <w:t xml:space="preserve"> </w:t>
      </w:r>
      <w:r w:rsidRPr="00EB578D">
        <w:rPr>
          <w:rFonts w:ascii="Footlight MT Light" w:hAnsi="Footlight MT Light"/>
          <w:sz w:val="28"/>
          <w:szCs w:val="28"/>
        </w:rPr>
        <w:t xml:space="preserve">général, ce sont les mêmes domaines qui sont cités, et </w:t>
      </w:r>
      <w:r w:rsidRPr="00EB578D">
        <w:rPr>
          <w:rFonts w:ascii="Footlight MT Light" w:hAnsi="Footlight MT Light"/>
          <w:color w:val="000000"/>
          <w:sz w:val="28"/>
          <w:szCs w:val="28"/>
          <w:shd w:val="clear" w:color="auto" w:fill="FFFFFF" w:themeFill="background1"/>
        </w:rPr>
        <w:t>en</w:t>
      </w:r>
      <w:r w:rsidRPr="00EB578D">
        <w:rPr>
          <w:rFonts w:ascii="Footlight MT Light" w:hAnsi="Footlight MT Light"/>
          <w:sz w:val="28"/>
          <w:szCs w:val="28"/>
        </w:rPr>
        <w:t xml:space="preserve"> particulier l’accompagnement personnalisé et individualisé des carrières.</w:t>
      </w:r>
    </w:p>
    <w:p w:rsidR="00EB578D" w:rsidRDefault="00EB578D" w:rsidP="00EB578D">
      <w:pPr>
        <w:pStyle w:val="texte"/>
        <w:spacing w:before="0" w:beforeAutospacing="0" w:after="0" w:afterAutospacing="0"/>
        <w:jc w:val="lowKashida"/>
        <w:rPr>
          <w:rStyle w:val="Accentuation"/>
          <w:rFonts w:ascii="Footlight MT Light" w:hAnsi="Footlight MT Light"/>
          <w:i w:val="0"/>
          <w:iCs w:val="0"/>
          <w:sz w:val="28"/>
          <w:szCs w:val="28"/>
        </w:rPr>
      </w:pPr>
    </w:p>
    <w:p w:rsidR="00DD09F6" w:rsidRPr="00EB578D" w:rsidRDefault="00A5266F" w:rsidP="00EB578D">
      <w:pPr>
        <w:pStyle w:val="texte"/>
        <w:spacing w:before="0" w:beforeAutospacing="0" w:after="0" w:afterAutospacing="0"/>
        <w:jc w:val="lowKashida"/>
        <w:rPr>
          <w:rStyle w:val="Accentuation"/>
          <w:rFonts w:ascii="Footlight MT Light" w:hAnsi="Footlight MT Light"/>
          <w:i w:val="0"/>
          <w:iCs w:val="0"/>
          <w:sz w:val="28"/>
          <w:szCs w:val="28"/>
        </w:rPr>
      </w:pPr>
      <w:r w:rsidRPr="00EB578D">
        <w:rPr>
          <w:rStyle w:val="Accentuation"/>
          <w:rFonts w:ascii="Footlight MT Light" w:hAnsi="Footlight MT Light"/>
          <w:i w:val="0"/>
          <w:iCs w:val="0"/>
          <w:sz w:val="28"/>
          <w:szCs w:val="28"/>
        </w:rPr>
        <w:t xml:space="preserve">La connaissance des potentiels, la connaissance des itinéraires à emprunter pour emmener les gens là où ils sont le plus compétents, là où ils nous donneront le maximum. Tout cela, un bon gestionnaire de RH doit essayer de le trouver, et proposer des affectations </w:t>
      </w:r>
      <w:r w:rsidRPr="00EB578D">
        <w:rPr>
          <w:rStyle w:val="Accentuation"/>
          <w:rFonts w:ascii="Footlight MT Light" w:hAnsi="Footlight MT Light"/>
          <w:i w:val="0"/>
          <w:iCs w:val="0"/>
          <w:color w:val="000000"/>
          <w:sz w:val="28"/>
          <w:szCs w:val="28"/>
          <w:shd w:val="clear" w:color="auto" w:fill="FFFFFF" w:themeFill="background1"/>
        </w:rPr>
        <w:t>en</w:t>
      </w:r>
      <w:r w:rsidRPr="00EB578D">
        <w:rPr>
          <w:rStyle w:val="Accentuation"/>
          <w:rFonts w:ascii="Footlight MT Light" w:hAnsi="Footlight MT Light"/>
          <w:i w:val="0"/>
          <w:iCs w:val="0"/>
          <w:sz w:val="28"/>
          <w:szCs w:val="28"/>
        </w:rPr>
        <w:t xml:space="preserve"> fonction de ces données, avec des possibilités de déroulé de carrière.</w:t>
      </w:r>
    </w:p>
    <w:p w:rsidR="00DD09F6" w:rsidRPr="00EB578D" w:rsidRDefault="00DD09F6" w:rsidP="00EB578D">
      <w:pPr>
        <w:pStyle w:val="texte"/>
        <w:spacing w:before="0" w:beforeAutospacing="0" w:after="0" w:afterAutospacing="0"/>
        <w:jc w:val="lowKashida"/>
        <w:rPr>
          <w:rStyle w:val="Accentuation"/>
          <w:rFonts w:ascii="Footlight MT Light" w:hAnsi="Footlight MT Light"/>
          <w:i w:val="0"/>
          <w:iCs w:val="0"/>
          <w:sz w:val="28"/>
          <w:szCs w:val="28"/>
        </w:rPr>
      </w:pPr>
    </w:p>
    <w:p w:rsidR="00DD09F6" w:rsidRPr="00EB578D" w:rsidRDefault="00A5266F" w:rsidP="00EB578D">
      <w:pPr>
        <w:pStyle w:val="texte"/>
        <w:spacing w:before="0" w:beforeAutospacing="0" w:after="0" w:afterAutospacing="0"/>
        <w:jc w:val="lowKashida"/>
        <w:rPr>
          <w:rStyle w:val="Accentuation"/>
          <w:rFonts w:ascii="Footlight MT Light" w:hAnsi="Footlight MT Light"/>
          <w:i w:val="0"/>
          <w:iCs w:val="0"/>
          <w:sz w:val="28"/>
          <w:szCs w:val="28"/>
        </w:rPr>
      </w:pPr>
      <w:r w:rsidRPr="00EB578D">
        <w:rPr>
          <w:rStyle w:val="Accentuation"/>
          <w:rFonts w:ascii="Footlight MT Light" w:hAnsi="Footlight MT Light"/>
          <w:i w:val="0"/>
          <w:iCs w:val="0"/>
          <w:sz w:val="28"/>
          <w:szCs w:val="28"/>
        </w:rPr>
        <w:t>Pour respecter le même cheminement de notre questionnaire, nous aborderons en premier lieu la structure organisationnelle des sociétés d’assurances (l’organigramme).</w:t>
      </w:r>
    </w:p>
    <w:p w:rsidR="00EB578D" w:rsidRDefault="00EB578D" w:rsidP="00EB578D">
      <w:pPr>
        <w:autoSpaceDE w:val="0"/>
        <w:autoSpaceDN w:val="0"/>
        <w:adjustRightInd w:val="0"/>
        <w:spacing w:after="0" w:line="240" w:lineRule="auto"/>
        <w:jc w:val="lowKashida"/>
        <w:rPr>
          <w:rFonts w:ascii="Footlight MT Light" w:eastAsia="Times New Roman" w:hAnsi="Footlight MT Light" w:cs="Times New Roman"/>
          <w:sz w:val="28"/>
        </w:rPr>
      </w:pPr>
    </w:p>
    <w:p w:rsidR="00DD09F6" w:rsidRPr="00EB578D" w:rsidRDefault="00A5266F" w:rsidP="00EB578D">
      <w:pPr>
        <w:autoSpaceDE w:val="0"/>
        <w:autoSpaceDN w:val="0"/>
        <w:adjustRightInd w:val="0"/>
        <w:spacing w:after="0" w:line="240" w:lineRule="auto"/>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L'organigramme est un excellent outil d'analyse, tant pour les dirigeants que pour les analystes et même pour le personnel. Les dirigeants peuvent sur un seul document, outil de référence, vérifier la structure de l'entreprise et son adéquation avec la stratégie de l’entreprise. Les analystes qui veulent percevoir le fonctionnement d'une entreprise en ont une vision de départ clarifiée par l'organigramme. Le personnel peut déterminer qui est qui dans la structure de la société, savoir quelle est sa place réelle, tant par rapport à ses supérieurs que par rapport à ses collègues. Lors de l'analyse de certains organigrammes, on peut identifier les problèmes suivants: certaines fonctions non assurées, certains liens hiérarchiques non respectés, les grades ou titres ne correspondant pas à la réalité, les noms des individus ne sont pas mentionnés… </w:t>
      </w:r>
    </w:p>
    <w:p w:rsidR="00EB578D" w:rsidRDefault="00EB578D" w:rsidP="00EB578D">
      <w:pPr>
        <w:autoSpaceDE w:val="0"/>
        <w:autoSpaceDN w:val="0"/>
        <w:adjustRightInd w:val="0"/>
        <w:spacing w:after="0" w:line="240" w:lineRule="auto"/>
        <w:jc w:val="lowKashida"/>
        <w:rPr>
          <w:rFonts w:ascii="Footlight MT Light" w:eastAsia="Times New Roman" w:hAnsi="Footlight MT Light" w:cs="Times New Roman"/>
          <w:sz w:val="28"/>
        </w:rPr>
      </w:pPr>
    </w:p>
    <w:p w:rsidR="00DD09F6" w:rsidRPr="00EB578D" w:rsidRDefault="00A5266F" w:rsidP="00EB578D">
      <w:pPr>
        <w:autoSpaceDE w:val="0"/>
        <w:autoSpaceDN w:val="0"/>
        <w:adjustRightInd w:val="0"/>
        <w:spacing w:after="0" w:line="240" w:lineRule="auto"/>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Ainsi, malgré son importance, on constate que dans un nombre très réduit de sociétés d’assurances, il n'existe parfois aucun organigramme officiel. Les raisons évoquées pour justifier l'absence d'organigramme sont assez nombreuses : La direction l'estime inutile.   Il est perpétuellement en attente de la dernière version. Il existe mais il est confidentiel.</w:t>
      </w:r>
    </w:p>
    <w:p w:rsidR="00EB578D" w:rsidRDefault="00EB578D" w:rsidP="00EB578D">
      <w:pPr>
        <w:autoSpaceDE w:val="0"/>
        <w:autoSpaceDN w:val="0"/>
        <w:adjustRightInd w:val="0"/>
        <w:spacing w:after="0" w:line="240" w:lineRule="auto"/>
        <w:jc w:val="lowKashida"/>
        <w:rPr>
          <w:rFonts w:ascii="Footlight MT Light" w:eastAsia="Times New Roman" w:hAnsi="Footlight MT Light" w:cs="Times New Roman"/>
          <w:sz w:val="28"/>
        </w:rPr>
      </w:pPr>
    </w:p>
    <w:p w:rsidR="00DD09F6" w:rsidRPr="00EB578D" w:rsidRDefault="00A5266F" w:rsidP="00EB578D">
      <w:pPr>
        <w:autoSpaceDE w:val="0"/>
        <w:autoSpaceDN w:val="0"/>
        <w:adjustRightInd w:val="0"/>
        <w:spacing w:after="0" w:line="240" w:lineRule="auto"/>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Il faut pourtant noter que dans le cadre de l'information, que la loi impose de remettre annuellement aux conseils d'entreprises, figure l'organigramme de l'entreprise, mais sans que la loi précise son contenu ni son niveau de détail. </w:t>
      </w:r>
    </w:p>
    <w:p w:rsidR="00DD09F6" w:rsidRPr="00EB578D" w:rsidRDefault="00A5266F" w:rsidP="00EB578D">
      <w:pPr>
        <w:spacing w:after="0" w:line="240" w:lineRule="auto"/>
        <w:jc w:val="lowKashida"/>
        <w:rPr>
          <w:rStyle w:val="Accentuation"/>
          <w:rFonts w:ascii="Footlight MT Light" w:hAnsi="Footlight MT Light"/>
          <w:i w:val="0"/>
          <w:iCs w:val="0"/>
          <w:sz w:val="28"/>
        </w:rPr>
      </w:pPr>
      <w:r w:rsidRPr="00EB578D">
        <w:rPr>
          <w:rFonts w:ascii="Footlight MT Light" w:eastAsia="Times New Roman" w:hAnsi="Footlight MT Light" w:cs="Times New Roman"/>
          <w:sz w:val="28"/>
        </w:rPr>
        <w:lastRenderedPageBreak/>
        <w:t>Bien qu’il n’existe pas d'organigramme idéal, celui-ci doit être mis à jour périodiquement, normalement à chaque changement de personnel ou de structure.</w:t>
      </w:r>
      <w:r w:rsidRPr="00EB578D">
        <w:rPr>
          <w:rStyle w:val="Accentuation"/>
          <w:rFonts w:ascii="Footlight MT Light" w:hAnsi="Footlight MT Light"/>
          <w:i w:val="0"/>
          <w:iCs w:val="0"/>
          <w:sz w:val="28"/>
        </w:rPr>
        <w:t> </w:t>
      </w:r>
    </w:p>
    <w:p w:rsidR="00DD09F6" w:rsidRPr="00EB578D" w:rsidRDefault="00DD09F6" w:rsidP="00EB578D">
      <w:pPr>
        <w:autoSpaceDE w:val="0"/>
        <w:autoSpaceDN w:val="0"/>
        <w:adjustRightInd w:val="0"/>
        <w:spacing w:after="0" w:line="240" w:lineRule="auto"/>
        <w:jc w:val="lowKashida"/>
        <w:rPr>
          <w:rFonts w:ascii="Footlight MT Light" w:hAnsi="Footlight MT Light" w:cs="TimesNewRomanPSMT"/>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imesNewRomanPSMT"/>
          <w:sz w:val="28"/>
        </w:rPr>
      </w:pPr>
      <w:r w:rsidRPr="00EB578D">
        <w:rPr>
          <w:rFonts w:ascii="Footlight MT Light" w:hAnsi="Footlight MT Light" w:cs="TimesNewRomanPSMT"/>
          <w:sz w:val="28"/>
        </w:rPr>
        <w:t xml:space="preserve">Concernant la formation du personnel et le développement des compétences que les grandes entreprises investissent le plus. </w:t>
      </w:r>
      <w:r w:rsidRPr="00EB578D">
        <w:rPr>
          <w:rFonts w:ascii="Footlight MT Light" w:eastAsia="Times New Roman" w:hAnsi="Footlight MT Light" w:cs="Times New Roman"/>
          <w:sz w:val="28"/>
        </w:rPr>
        <w:t xml:space="preserve">Les entreprises d'assurances n’ont jamais lésiné sur la formation de ses salariés. On constate une hausse de 23% de la dépense totale en formation, passant de 110 941 000 de dinars en 2009 à 144 660 000 de dinars en 2010. </w:t>
      </w:r>
    </w:p>
    <w:p w:rsidR="00EB578D" w:rsidRDefault="00EB578D" w:rsidP="00EB578D">
      <w:pPr>
        <w:autoSpaceDE w:val="0"/>
        <w:autoSpaceDN w:val="0"/>
        <w:adjustRightInd w:val="0"/>
        <w:spacing w:after="0" w:line="240" w:lineRule="auto"/>
        <w:jc w:val="lowKashida"/>
        <w:rPr>
          <w:rFonts w:ascii="Footlight MT Light" w:hAnsi="Footlight MT Light" w:cs="TimesNewRomanPSMT"/>
          <w:sz w:val="28"/>
        </w:rPr>
      </w:pPr>
    </w:p>
    <w:p w:rsidR="00DD09F6" w:rsidRPr="00EB578D" w:rsidRDefault="00A5266F" w:rsidP="00EB578D">
      <w:pPr>
        <w:autoSpaceDE w:val="0"/>
        <w:autoSpaceDN w:val="0"/>
        <w:adjustRightInd w:val="0"/>
        <w:spacing w:after="0" w:line="240" w:lineRule="auto"/>
        <w:jc w:val="lowKashida"/>
        <w:rPr>
          <w:rFonts w:ascii="Footlight MT Light" w:hAnsi="Footlight MT Light" w:cs="TimesNewRomanPSMT"/>
          <w:sz w:val="28"/>
        </w:rPr>
      </w:pPr>
      <w:r w:rsidRPr="00EB578D">
        <w:rPr>
          <w:rFonts w:ascii="Footlight MT Light" w:hAnsi="Footlight MT Light" w:cs="TimesNewRomanPSMT"/>
          <w:sz w:val="28"/>
        </w:rPr>
        <w:t>L’élargissement du champ concurrentiel, dû à une plus grande ouverture au marché mondial, associé aux dispositions légales en faveur de la formation continue, pousse les entreprises à investir dans l’accroissement des compétences de leur personnel, tant pour améliorer la maîtrise des technologies de production que celles des techniques managériales, afin d’augmenter l’efficacité collective de l’organisation et améliorer l’avantage concurrentiel. Des plans de formation sont ainsi élaborés et réalisés en faisant appel aux moyens pédagogiques internes que possèdent certaines entreprises ou en faisant appel à l’expertise d’Organismes de Formation nationaux et/ou internationaux.</w:t>
      </w:r>
    </w:p>
    <w:p w:rsidR="00EB578D" w:rsidRDefault="00EB578D" w:rsidP="00EB578D">
      <w:pPr>
        <w:pStyle w:val="texte"/>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Pour cette nouvelle manière d’exercer la fonction de GRH, il faut trouver et recruter les « bons profils ». Mais quelle définition de ces profils ? Aucun de nos interlocuteurs n’avait vraiment de réponse.</w:t>
      </w:r>
    </w:p>
    <w:p w:rsidR="00DD09F6" w:rsidRDefault="00A5266F" w:rsidP="00EB578D">
      <w:pPr>
        <w:spacing w:after="0" w:line="240" w:lineRule="auto"/>
        <w:jc w:val="both"/>
        <w:rPr>
          <w:rFonts w:ascii="Footlight MT Light" w:eastAsia="Times New Roman" w:hAnsi="Footlight MT Light" w:cs="Arial"/>
          <w:sz w:val="28"/>
        </w:rPr>
      </w:pPr>
      <w:r w:rsidRPr="00EB578D">
        <w:rPr>
          <w:rFonts w:ascii="Footlight MT Light" w:eastAsia="Times New Roman" w:hAnsi="Footlight MT Light" w:cs="Arial"/>
          <w:sz w:val="28"/>
        </w:rPr>
        <w:t>Aussi, pour rendre la formation plus efficace dans les entreprises d’assurances :</w:t>
      </w:r>
    </w:p>
    <w:p w:rsidR="00EB578D" w:rsidRPr="00EB578D" w:rsidRDefault="00EB578D" w:rsidP="00EB578D">
      <w:pPr>
        <w:spacing w:after="0" w:line="240" w:lineRule="auto"/>
        <w:jc w:val="both"/>
        <w:rPr>
          <w:rFonts w:ascii="Footlight MT Light" w:eastAsia="Times New Roman" w:hAnsi="Footlight MT Light" w:cs="Times New Roman"/>
          <w:sz w:val="28"/>
        </w:rPr>
      </w:pP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Les démarches prévisionnelles sont à privilégier.</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Après analyse de la demande, la formation doit être construite sur mesure en répondant aux problèmes posés actuels ou futurs, en intégrant les caractéristiques du terrain, et en prenant en compte la spécificité de certains métiers.</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L’élaboration du " projet d’évolution personnelle " nécessite chez l’individu une bonne connaissance, d’une part de son potentiel et d’autre part de l’évolution des métiers et des qualifications internes et externes. Les entretiens individuels d’appréciation du potentiel sont des outils nécessaires à cette condition.</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Toute formation répond à des objectifs précis à atteindre. Le stagiaire développe une attitude d’autant plus positive, vis à vis de sa formation, qu’il en a identifié clairement les objectifs. Le degré d’adhésion des formés va déterminer leur niveau de motivation et, par là même, l’efficacité de l’action. C’est pourquoi les objectifs sont définis avec les formés en suivant une démarche participative (le problème du volontariat devient alors un faux problème).</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Lorsqu’un collaborateur est inscrit à une action de formation, son manager le laisse y participer avec ponctualité.</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lastRenderedPageBreak/>
        <w:t>Toute action de formation doit être évaluée et faire l’objet d’un suivi, sur le terrain, de l’application des enseignements reçus.</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Les stages qui visent un développement de la culture d’entreprise, correspondent à une volonté de la direction. Aussi concernent-ils tous les secteurs de la société ; d’autant qu’ils ne trouvent leur pleine efficacité que lorsqu’ils ont été suivis par un nombre suffisamment important de personnes. Il appartient aux managers de faire en sorte que cette " masse critique " soit atteinte le plus rapidement possible en favorisant et en encourageant la participation de leur personnel.</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Les formations de développement personnel qui visent une évolution du comportement exigent un fort engagement du formé aussi le volontariat est-il requis pour ces formations.</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L’entreprise prend en compte l’exercice des responsabilités de formation notamment au niveau de la gestion des carrières.</w:t>
      </w:r>
    </w:p>
    <w:p w:rsidR="00424319" w:rsidRDefault="00A5266F">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L’entreprise développe une communication sur la formation de façon à faire connaître :</w:t>
      </w:r>
    </w:p>
    <w:tbl>
      <w:tblPr>
        <w:tblW w:w="5000" w:type="pct"/>
        <w:tblCellSpacing w:w="0" w:type="dxa"/>
        <w:tblCellMar>
          <w:left w:w="0" w:type="dxa"/>
          <w:right w:w="0" w:type="dxa"/>
        </w:tblCellMar>
        <w:tblLook w:val="04A0"/>
      </w:tblPr>
      <w:tblGrid>
        <w:gridCol w:w="6"/>
        <w:gridCol w:w="9066"/>
      </w:tblGrid>
      <w:tr w:rsidR="0036738B" w:rsidRPr="00EB578D" w:rsidTr="00EB578D">
        <w:trPr>
          <w:tblCellSpacing w:w="0" w:type="dxa"/>
        </w:trPr>
        <w:tc>
          <w:tcPr>
            <w:tcW w:w="6" w:type="dxa"/>
            <w:hideMark/>
          </w:tcPr>
          <w:p w:rsidR="0036738B" w:rsidRPr="00EB578D" w:rsidRDefault="0036738B" w:rsidP="00EE2A6C">
            <w:pPr>
              <w:tabs>
                <w:tab w:val="left" w:pos="567"/>
              </w:tabs>
              <w:spacing w:after="0" w:line="240" w:lineRule="auto"/>
              <w:ind w:firstLine="284"/>
              <w:jc w:val="both"/>
              <w:rPr>
                <w:rFonts w:ascii="Footlight MT Light" w:eastAsia="Times New Roman" w:hAnsi="Footlight MT Light" w:cs="Times New Roman"/>
                <w:sz w:val="28"/>
              </w:rPr>
            </w:pPr>
          </w:p>
        </w:tc>
        <w:tc>
          <w:tcPr>
            <w:tcW w:w="9066" w:type="dxa"/>
            <w:hideMark/>
          </w:tcPr>
          <w:p w:rsidR="00424319" w:rsidRDefault="00A5266F">
            <w:pPr>
              <w:pStyle w:val="Paragraphedeliste"/>
              <w:numPr>
                <w:ilvl w:val="1"/>
                <w:numId w:val="91"/>
              </w:numPr>
              <w:tabs>
                <w:tab w:val="left" w:pos="567"/>
              </w:tabs>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Arial"/>
                <w:sz w:val="28"/>
              </w:rPr>
              <w:t>les possibilités de formation offertes,</w:t>
            </w:r>
          </w:p>
        </w:tc>
      </w:tr>
      <w:tr w:rsidR="0036738B" w:rsidRPr="00EB578D" w:rsidTr="00EB578D">
        <w:trPr>
          <w:tblCellSpacing w:w="0" w:type="dxa"/>
        </w:trPr>
        <w:tc>
          <w:tcPr>
            <w:tcW w:w="6" w:type="dxa"/>
            <w:hideMark/>
          </w:tcPr>
          <w:p w:rsidR="0036738B" w:rsidRPr="00EB578D" w:rsidRDefault="0036738B" w:rsidP="00EE2A6C">
            <w:pPr>
              <w:keepNext/>
              <w:numPr>
                <w:ilvl w:val="1"/>
                <w:numId w:val="14"/>
              </w:numPr>
              <w:tabs>
                <w:tab w:val="left" w:pos="567"/>
              </w:tabs>
              <w:spacing w:after="0" w:line="240" w:lineRule="auto"/>
              <w:jc w:val="both"/>
              <w:outlineLvl w:val="2"/>
              <w:rPr>
                <w:rFonts w:ascii="Footlight MT Light" w:eastAsia="Times New Roman" w:hAnsi="Footlight MT Light" w:cs="Times New Roman"/>
                <w:sz w:val="28"/>
              </w:rPr>
            </w:pPr>
          </w:p>
        </w:tc>
        <w:tc>
          <w:tcPr>
            <w:tcW w:w="9066" w:type="dxa"/>
            <w:hideMark/>
          </w:tcPr>
          <w:p w:rsidR="00424319" w:rsidRDefault="00A5266F">
            <w:pPr>
              <w:pStyle w:val="Paragraphedeliste"/>
              <w:numPr>
                <w:ilvl w:val="1"/>
                <w:numId w:val="91"/>
              </w:numPr>
              <w:tabs>
                <w:tab w:val="left" w:pos="567"/>
              </w:tabs>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Arial"/>
                <w:sz w:val="28"/>
              </w:rPr>
              <w:t>les résultats atteints par la formation.</w:t>
            </w:r>
          </w:p>
        </w:tc>
      </w:tr>
    </w:tbl>
    <w:p w:rsidR="00424319" w:rsidRDefault="00A5266F" w:rsidP="00004045">
      <w:pPr>
        <w:numPr>
          <w:ilvl w:val="0"/>
          <w:numId w:val="92"/>
        </w:numPr>
        <w:tabs>
          <w:tab w:val="left" w:pos="567"/>
        </w:tabs>
        <w:spacing w:after="0" w:line="240" w:lineRule="auto"/>
        <w:ind w:left="0" w:firstLine="284"/>
        <w:jc w:val="both"/>
        <w:rPr>
          <w:rFonts w:ascii="Footlight MT Light" w:eastAsia="Times New Roman" w:hAnsi="Footlight MT Light" w:cs="Times New Roman"/>
          <w:sz w:val="28"/>
        </w:rPr>
      </w:pPr>
      <w:r w:rsidRPr="00EB578D">
        <w:rPr>
          <w:rFonts w:ascii="Footlight MT Light" w:eastAsia="Times New Roman" w:hAnsi="Footlight MT Light" w:cs="Arial"/>
          <w:sz w:val="28"/>
        </w:rPr>
        <w:t>L’entreprise met en œuvre les diverses actions formatives qui aideront chaque acteur de cette politique à jouer les rôles attendus de lui.</w:t>
      </w:r>
    </w:p>
    <w:p w:rsidR="0036738B" w:rsidRPr="00EB578D" w:rsidRDefault="0036738B" w:rsidP="00EB578D">
      <w:pPr>
        <w:pStyle w:val="NormalWeb"/>
        <w:rPr>
          <w:rFonts w:ascii="Footlight MT Light" w:hAnsi="Footlight MT Light" w:cs="Arial"/>
          <w:sz w:val="28"/>
          <w:szCs w:val="28"/>
        </w:rPr>
      </w:pPr>
    </w:p>
    <w:p w:rsidR="0036738B"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Le plan de formation est le résultat de choix des responsables de l'entreprise. Ce n'est pas une addition de demande, mais l'aboutissement d'un processus d'arbitrage, en fonction de priorité, qui sera d'autant plus claire que les objectifs poursuivis sont clairement identifiés.</w:t>
      </w:r>
    </w:p>
    <w:p w:rsidR="00EE2A6C" w:rsidRDefault="00EE2A6C" w:rsidP="00EB578D">
      <w:pPr>
        <w:pStyle w:val="NormalWeb"/>
        <w:jc w:val="both"/>
        <w:rPr>
          <w:rFonts w:ascii="Footlight MT Light" w:hAnsi="Footlight MT Light"/>
          <w:sz w:val="28"/>
          <w:szCs w:val="28"/>
        </w:rPr>
      </w:pPr>
    </w:p>
    <w:p w:rsidR="0036738B"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Le comité de l'entreprise donne son avis tous les ans sur l'exécution du plan de formation du personnel de l'entreprise de l'année précédente et sur le projet de plan pour l'année à venir.   Le législateur a donc souhaité que les représentants du personnel soient consultés sur les orientations et le contenu du plan. Consultation ne signifie pas négociation : le chef d'entreprise, dés qu'il engage des dépenses de formation égales à l'obligation légale, est libre du choix de sa politique de formation qui relève clairement de son autorité.</w:t>
      </w:r>
    </w:p>
    <w:p w:rsidR="0036738B" w:rsidRPr="00EB578D" w:rsidRDefault="0036738B" w:rsidP="00EB578D">
      <w:pPr>
        <w:pStyle w:val="NormalWeb"/>
        <w:jc w:val="both"/>
        <w:rPr>
          <w:rFonts w:ascii="Footlight MT Light" w:hAnsi="Footlight MT Light"/>
          <w:sz w:val="28"/>
          <w:szCs w:val="28"/>
        </w:rPr>
      </w:pPr>
    </w:p>
    <w:p w:rsidR="0036738B"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Ce formalisme a eu, des aspects positifs, Il a eu aussi des effets négatifs.</w:t>
      </w:r>
    </w:p>
    <w:p w:rsidR="00EE2A6C" w:rsidRDefault="00EE2A6C" w:rsidP="00EB578D">
      <w:pPr>
        <w:pStyle w:val="NormalWeb"/>
        <w:jc w:val="both"/>
        <w:rPr>
          <w:rFonts w:ascii="Footlight MT Light" w:hAnsi="Footlight MT Light"/>
          <w:sz w:val="28"/>
          <w:szCs w:val="28"/>
        </w:rPr>
      </w:pPr>
    </w:p>
    <w:p w:rsidR="0036738B"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Premier effet, une procédure ne peut tenir lieu de politique. En l'absence de celle-ci on a vu des plans de formation se réduire à une énumération de titre de stage, sans l'ombre de formation d'objectifs. On savait ce qu'on voulait faire, on savait ce que cela allait coûter, mais personne n'était capable réellement de formuler le pourquoi. Inutile de préciser que cette approche du plan de formation a été largement incitatrice à la consommation de formation sans buts très identifiable et au gaspillage de ressources.</w:t>
      </w:r>
    </w:p>
    <w:p w:rsidR="0036738B" w:rsidRPr="00EB578D" w:rsidRDefault="0036738B" w:rsidP="00EB578D">
      <w:pPr>
        <w:pStyle w:val="NormalWeb"/>
        <w:jc w:val="both"/>
        <w:rPr>
          <w:rFonts w:ascii="Footlight MT Light" w:hAnsi="Footlight MT Light"/>
          <w:sz w:val="28"/>
          <w:szCs w:val="28"/>
        </w:rPr>
      </w:pPr>
    </w:p>
    <w:p w:rsidR="00B527C9" w:rsidRDefault="00A5266F">
      <w:pPr>
        <w:pStyle w:val="NormalWeb"/>
        <w:jc w:val="both"/>
        <w:rPr>
          <w:rFonts w:ascii="Footlight MT Light" w:hAnsi="Footlight MT Light"/>
          <w:sz w:val="28"/>
          <w:szCs w:val="28"/>
        </w:rPr>
      </w:pPr>
      <w:r w:rsidRPr="00EB578D">
        <w:rPr>
          <w:rFonts w:ascii="Footlight MT Light" w:hAnsi="Footlight MT Light"/>
          <w:sz w:val="28"/>
          <w:szCs w:val="28"/>
        </w:rPr>
        <w:t xml:space="preserve">Second effet négatif, la recherche de concertation avec les partenaires sociaux sur le terrain de la formation a eu parfois pour conséquence de faire disparaître toute volonté managériale. </w:t>
      </w:r>
      <w:r w:rsidR="00FD6C28" w:rsidRPr="00FD6C28">
        <w:rPr>
          <w:rFonts w:ascii="Footlight MT Light" w:hAnsi="Footlight MT Light"/>
          <w:sz w:val="28"/>
          <w:szCs w:val="28"/>
          <w:shd w:val="clear" w:color="auto" w:fill="FFFFFF" w:themeFill="background1"/>
        </w:rPr>
        <w:t>La formation apparaissait comme un</w:t>
      </w:r>
      <w:r w:rsidR="00FD6C28" w:rsidRPr="00FD6C28">
        <w:rPr>
          <w:rFonts w:ascii="Footlight MT Light" w:hAnsi="Footlight MT Light"/>
          <w:sz w:val="28"/>
          <w:szCs w:val="28"/>
          <w:highlight w:val="yellow"/>
        </w:rPr>
        <w:t xml:space="preserve"> </w:t>
      </w:r>
      <w:r w:rsidR="00FD6C28" w:rsidRPr="00FD6C28">
        <w:rPr>
          <w:rFonts w:ascii="Footlight MT Light" w:hAnsi="Footlight MT Light"/>
          <w:sz w:val="28"/>
          <w:szCs w:val="28"/>
        </w:rPr>
        <w:lastRenderedPageBreak/>
        <w:t>terrain neutre alors qu’il s’agit d’un domaine où la compétence managérial prime en premier lieu.</w:t>
      </w:r>
      <w:r w:rsidRPr="00EB578D">
        <w:rPr>
          <w:rFonts w:ascii="Footlight MT Light" w:hAnsi="Footlight MT Light"/>
          <w:sz w:val="28"/>
          <w:szCs w:val="28"/>
        </w:rPr>
        <w:t xml:space="preserve"> On s'est alors très souvent mis d'accord, c'est-à-dire sur des formulations tellement générales que personne ne pouvait être contre, vidant alors la formation continue de tout son potentiel d'atout stratégique. </w:t>
      </w:r>
    </w:p>
    <w:p w:rsidR="0036738B" w:rsidRPr="00EB578D" w:rsidRDefault="0036738B" w:rsidP="00EB578D">
      <w:pPr>
        <w:pStyle w:val="NormalWeb"/>
        <w:jc w:val="both"/>
        <w:rPr>
          <w:rFonts w:ascii="Footlight MT Light" w:hAnsi="Footlight MT Light"/>
          <w:sz w:val="28"/>
          <w:szCs w:val="28"/>
        </w:rPr>
      </w:pPr>
    </w:p>
    <w:p w:rsidR="0036738B"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 xml:space="preserve">Troisième effet négatif, le calendrier de l'élaboration de plan de formation est trop souvent déconnecté du calendrier des autres plans de l'entreprise (plan stratégique et opérationnels, plan budgétaires, plan d'effectifs, etc.), il en résulte que la procédure d'élaboration du plan de formation apparaît aux managers comme une procédure administrative déconnectée de ce qui est important pour eux. La loi en elle-même n'y est pour rien. Elle fixe la date butoir du 31 décembre mais rien n'empêche les entreprises d'organiser les choses avant, de manière à assurer la cohérence des différents processus de planification. Mais rares sont les entreprises qui l'ont fait réellement, il en résulte des effets qui peuvent être tout a fait gênants, comme la non prise en compte des absences pour formation dans les plans d'effectifs, avec pour conséquence soit le recours à une </w:t>
      </w:r>
      <w:r w:rsidR="00FD6C28" w:rsidRPr="00FD6C28">
        <w:rPr>
          <w:rFonts w:ascii="Footlight MT Light" w:hAnsi="Footlight MT Light"/>
          <w:sz w:val="28"/>
          <w:szCs w:val="28"/>
          <w:shd w:val="clear" w:color="auto" w:fill="FFFFFF" w:themeFill="background1"/>
        </w:rPr>
        <w:t>sous t</w:t>
      </w:r>
      <w:r w:rsidR="00FD6C28" w:rsidRPr="00FD6C28">
        <w:rPr>
          <w:rFonts w:ascii="Footlight MT Light" w:hAnsi="Footlight MT Light"/>
          <w:sz w:val="28"/>
          <w:szCs w:val="28"/>
        </w:rPr>
        <w:t>raitance</w:t>
      </w:r>
      <w:r w:rsidRPr="00EB578D">
        <w:rPr>
          <w:rFonts w:ascii="Footlight MT Light" w:hAnsi="Footlight MT Light"/>
          <w:sz w:val="28"/>
          <w:szCs w:val="28"/>
        </w:rPr>
        <w:t xml:space="preserve"> non prévue, soit plus fréquemment des annulations en rafale aux stages prévue pour cause de non disponibilité. </w:t>
      </w:r>
    </w:p>
    <w:p w:rsidR="00F003C7" w:rsidRPr="00EB578D" w:rsidRDefault="00F003C7" w:rsidP="00EB578D">
      <w:pPr>
        <w:pStyle w:val="NormalWeb"/>
        <w:jc w:val="both"/>
        <w:rPr>
          <w:rFonts w:ascii="Footlight MT Light" w:hAnsi="Footlight MT Light"/>
          <w:sz w:val="28"/>
          <w:szCs w:val="28"/>
        </w:rPr>
      </w:pPr>
    </w:p>
    <w:p w:rsidR="00DD09F6" w:rsidRPr="00EB578D" w:rsidRDefault="00A5266F" w:rsidP="00EB578D">
      <w:pPr>
        <w:pStyle w:val="NormalWeb"/>
        <w:jc w:val="both"/>
        <w:rPr>
          <w:rFonts w:ascii="Footlight MT Light" w:hAnsi="Footlight MT Light"/>
          <w:sz w:val="28"/>
          <w:szCs w:val="28"/>
        </w:rPr>
      </w:pPr>
      <w:r w:rsidRPr="00EB578D">
        <w:rPr>
          <w:rFonts w:ascii="Footlight MT Light" w:hAnsi="Footlight MT Light"/>
          <w:sz w:val="28"/>
          <w:szCs w:val="28"/>
        </w:rPr>
        <w:t>Dans le prolongement de cette remarque, notons que la logique annuelle du plan de formation obligatoire, liée à la périodicité des exercices budgétaire et fiscaux, est largement insuffisante pour aborder des problèmes à moyen/long terme. Là aussi, la loi n'empêche pas les entreprises d'adopter des plans de formation pluriannuels plus cohérents avec notamment ses plans à moyen terme. Mais elle n'y incite pas, et la logique administrative a toujours tendance à l'emporter.</w:t>
      </w:r>
    </w:p>
    <w:p w:rsidR="0036738B" w:rsidRPr="00EB578D" w:rsidRDefault="0036738B" w:rsidP="00EB578D">
      <w:pPr>
        <w:pStyle w:val="NormalWeb"/>
        <w:rPr>
          <w:rFonts w:ascii="Footlight MT Light" w:hAnsi="Footlight MT Light"/>
          <w:sz w:val="28"/>
          <w:szCs w:val="28"/>
        </w:rPr>
      </w:pPr>
    </w:p>
    <w:p w:rsidR="0036738B" w:rsidRPr="00EB578D" w:rsidRDefault="00A5266F" w:rsidP="00EB578D">
      <w:pPr>
        <w:pStyle w:val="NormalWeb"/>
        <w:tabs>
          <w:tab w:val="left" w:pos="284"/>
          <w:tab w:val="left" w:pos="426"/>
        </w:tabs>
        <w:jc w:val="both"/>
        <w:rPr>
          <w:rFonts w:ascii="Footlight MT Light" w:hAnsi="Footlight MT Light"/>
          <w:sz w:val="28"/>
          <w:szCs w:val="28"/>
        </w:rPr>
      </w:pPr>
      <w:r w:rsidRPr="00EB578D">
        <w:rPr>
          <w:rFonts w:ascii="Footlight MT Light" w:hAnsi="Footlight MT Light"/>
          <w:sz w:val="28"/>
          <w:szCs w:val="28"/>
        </w:rPr>
        <w:t xml:space="preserve">Si l'on accepte l'idée que la formation doit contribuer à la mise en œuvre d'une stratégie d'entreprise, il n'est pas concevable que son élaboration s'effectue dans une « bulle » isolée du processus de planification d'ensemble. </w:t>
      </w:r>
    </w:p>
    <w:p w:rsidR="005743E9" w:rsidRPr="00EB578D" w:rsidRDefault="005743E9" w:rsidP="00EB578D">
      <w:pPr>
        <w:pStyle w:val="NormalWeb"/>
        <w:tabs>
          <w:tab w:val="left" w:pos="284"/>
          <w:tab w:val="left" w:pos="426"/>
        </w:tabs>
        <w:jc w:val="both"/>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Quant au processus d’évaluation, il se situe au cœur du système de gestion des ressources humaines, il doit irriguer l’ensemble des décisions en matière de rémunération, mobilité, formation, promotion… Ce n’est pas un outil classique de la gestion des ressources humaines, il suggère de multiples réflexions quant à son rôle dans le style de management de l’organisation.</w:t>
      </w:r>
    </w:p>
    <w:p w:rsidR="00145A8D" w:rsidRDefault="00145A8D"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Les discussions avec les responsables de la DRH relatives au système actuel d’évaluation ainsi que la consultation des supports utilisés ont permis de faire ressortir certaines constatations que l’on peut résumer ci-dessous :</w:t>
      </w:r>
    </w:p>
    <w:p w:rsidR="00145A8D" w:rsidRDefault="00145A8D"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Lors de l’implantation de ce système, on voulait réajuster le système de notation en vigueur et favoriser le dialogue entre les niveaux hiérarchiques, particulièrement entre évaluateurs et évalués. Cet outil d’évaluation visait également l’appropriation d’une nouvelle culture basée sur les résultats qui privilégie les talents et récompense les compétences. Cependant, sa mise en </w:t>
      </w:r>
      <w:r w:rsidRPr="00EB578D">
        <w:rPr>
          <w:rFonts w:ascii="Footlight MT Light" w:hAnsi="Footlight MT Light"/>
          <w:sz w:val="28"/>
          <w:szCs w:val="28"/>
        </w:rPr>
        <w:lastRenderedPageBreak/>
        <w:t>œuvre s’est heurtée à des difficultés et ceci que ce soit au niveau de la conception ou au niveau de l’implantation (consultation restreinte avec les parties prenantes touchées par ce système d’évaluation), l’absence d’un véritable plan de communication et de sensibilisation, ce qui a rendu difficile l’appropriation du système par les salariés. De plus, lors de l’établissement du système on n’a pas prévu un plan de formation destiné aux managers-évaluateurs pour leur donner l’occasion d’assimiler et de bien comprendre les mécanismes du fonctionnement du système ainsi que de leur montrer ses enjeux majeurs. On n’a pas cherché, non plus, à alléger leurs responsabilités pour leur donner plus de marge de manœuvre pour se consacrer davantage à l’appréciation de leurs collaborateurs.</w:t>
      </w:r>
    </w:p>
    <w:p w:rsidR="00DD09F6" w:rsidRPr="00EB578D" w:rsidRDefault="00DD09F6"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Quant au système lui-même, il ne permet pas de ressortir un lien entre les objectifs stratégiques de l’organisation, d’une part, et les objectifs de l’entité administrative et ceux de l’individu d’autre part. Ce qui rend difficile la quantification de la contribution de ces derniers à la valeur ajoutée collective engendrée par l’entreprise. Cela risque de limiter la mobilisation et la motivation du personnel et, donc, affecter leur participation effective dans le processus d’évaluation.</w:t>
      </w:r>
    </w:p>
    <w:p w:rsidR="00DD09F6" w:rsidRPr="00EB578D" w:rsidRDefault="00DD09F6"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Voilà donc quelques facteurs qui ont rendu plus difficiles l’adoption du système par l’ensemble des collaborateurs et a fait que les évaluateurs ne sont pas impliqués de façon plus dynamique dans l’accomplissement de la tâche qui leur incombait. Très souvent, ils effectuaient des évaluations de complaisance pour éviter une éventuelle confrontation avec leurs subordonnés. </w:t>
      </w:r>
    </w:p>
    <w:p w:rsidR="00DD09F6" w:rsidRPr="00EB578D" w:rsidRDefault="00DD09F6"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145A8D">
      <w:pPr>
        <w:tabs>
          <w:tab w:val="left" w:pos="284"/>
          <w:tab w:val="left" w:pos="426"/>
        </w:tabs>
        <w:autoSpaceDE w:val="0"/>
        <w:autoSpaceDN w:val="0"/>
        <w:adjustRightInd w:val="0"/>
        <w:spacing w:after="0" w:line="240" w:lineRule="auto"/>
        <w:jc w:val="both"/>
        <w:rPr>
          <w:rFonts w:ascii="Footlight MT Light" w:hAnsi="Footlight MT Light" w:cs="BookmanOldStyle-Italic"/>
          <w:sz w:val="28"/>
        </w:rPr>
      </w:pPr>
      <w:r w:rsidRPr="00EB578D">
        <w:rPr>
          <w:rFonts w:ascii="Footlight MT Light" w:hAnsi="Footlight MT Light" w:cs="BookmanOldStyle-Italic"/>
          <w:sz w:val="28"/>
        </w:rPr>
        <w:t>Ces constats étant faits, nous avons pu par la suite recueillir plusieurs suggestions sur l’amélioration du système d’évaluation. Ci-après l’intégralité des propositions concernant les mesures d’amélioration du système d’évaluation actuel :</w:t>
      </w:r>
    </w:p>
    <w:p w:rsidR="005743E9" w:rsidRPr="00EB578D" w:rsidRDefault="005743E9" w:rsidP="00EB578D">
      <w:pPr>
        <w:tabs>
          <w:tab w:val="left" w:pos="284"/>
          <w:tab w:val="left" w:pos="426"/>
        </w:tabs>
        <w:autoSpaceDE w:val="0"/>
        <w:autoSpaceDN w:val="0"/>
        <w:adjustRightInd w:val="0"/>
        <w:spacing w:after="0" w:line="240" w:lineRule="auto"/>
        <w:rPr>
          <w:rFonts w:ascii="Footlight MT Light" w:hAnsi="Footlight MT Light" w:cs="BookmanOldStyle-Italic"/>
          <w:sz w:val="28"/>
        </w:rPr>
      </w:pP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L’instauration d’une évaluation objective et équitable qui intègre la formation et le développement professionnel;</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 mise en place d’un système d’évaluation plus motivant qui reflète le rendement des employés, et qui favorise l’organisation du travail selon les priorités stratégiques de l’entreprise;</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L’adoption d’un processus d’évaluation axé sur les résultats, ce qui favoriserait la responsabilisation, une réelle mesure de la performance et des connaissances et qui doit être de courte durée (trimestriel ou semestriel);</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Le rapprochement et la communication avec les collaborateurs, et l’utilisation du système d’information dans la diffusion de l’information;</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 mise à la disposition des collaborateurs des moyens nécessaires pour la réalisation des objectifs, et la prise en compte des conditions de travail dans l’évaluation du personnel;</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lastRenderedPageBreak/>
        <w:t>La généralisation du mode de management par objectifs à tous les collaborateurs;</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L’information des collaborateurs et la prise en charge de leurs contributions lors de l’établissement et la définition des objectifs personnels;</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 communication du bilan d’évaluation du personnel aux collaborateurs;</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L’alignement des objectifs stratégiques avec les objectifs personnels;</w:t>
      </w:r>
    </w:p>
    <w:p w:rsidR="00424319" w:rsidRDefault="00A5266F">
      <w:pPr>
        <w:pStyle w:val="Paragraphedeliste"/>
        <w:numPr>
          <w:ilvl w:val="0"/>
          <w:numId w:val="90"/>
        </w:numPr>
        <w:tabs>
          <w:tab w:val="left" w:pos="426"/>
          <w:tab w:val="left" w:pos="567"/>
        </w:tabs>
        <w:autoSpaceDE w:val="0"/>
        <w:autoSpaceDN w:val="0"/>
        <w:adjustRightInd w:val="0"/>
        <w:spacing w:after="0" w:line="240" w:lineRule="auto"/>
        <w:ind w:left="426" w:hanging="284"/>
        <w:jc w:val="both"/>
        <w:rPr>
          <w:rFonts w:ascii="Footlight MT Light" w:hAnsi="Footlight MT Light" w:cs="BookmanOldStyle-Italic"/>
          <w:sz w:val="28"/>
        </w:rPr>
      </w:pPr>
      <w:r w:rsidRPr="00EB578D">
        <w:rPr>
          <w:rFonts w:ascii="Footlight MT Light" w:hAnsi="Footlight MT Light" w:cs="BookmanOldStyle-Italic"/>
          <w:sz w:val="28"/>
        </w:rPr>
        <w:t>La mise en place d’un système d’évaluation intégré constituant le soubassement de la rémunération, la formation, la mobilité et l’évolution de carrière.</w:t>
      </w:r>
    </w:p>
    <w:p w:rsidR="00145A8D" w:rsidRPr="00EB578D" w:rsidRDefault="00145A8D" w:rsidP="00EB578D">
      <w:pPr>
        <w:tabs>
          <w:tab w:val="left" w:pos="284"/>
          <w:tab w:val="left" w:pos="426"/>
        </w:tabs>
        <w:autoSpaceDE w:val="0"/>
        <w:autoSpaceDN w:val="0"/>
        <w:adjustRightInd w:val="0"/>
        <w:spacing w:after="0" w:line="240" w:lineRule="auto"/>
        <w:jc w:val="both"/>
        <w:rPr>
          <w:rFonts w:ascii="Footlight MT Light" w:hAnsi="Footlight MT Light" w:cs="BookmanOldStyle-Italic"/>
          <w:sz w:val="28"/>
        </w:rPr>
      </w:pPr>
    </w:p>
    <w:p w:rsidR="00C31549" w:rsidRPr="00EB578D" w:rsidRDefault="00A5266F" w:rsidP="00EB578D">
      <w:pPr>
        <w:tabs>
          <w:tab w:val="left" w:pos="284"/>
          <w:tab w:val="left" w:pos="426"/>
        </w:tabs>
        <w:autoSpaceDE w:val="0"/>
        <w:autoSpaceDN w:val="0"/>
        <w:adjustRightInd w:val="0"/>
        <w:spacing w:after="0" w:line="240" w:lineRule="auto"/>
        <w:jc w:val="both"/>
        <w:rPr>
          <w:rFonts w:ascii="Footlight MT Light" w:hAnsi="Footlight MT Light" w:cs="BookmanOldStyle-Italic"/>
          <w:sz w:val="28"/>
        </w:rPr>
      </w:pPr>
      <w:r w:rsidRPr="00EB578D">
        <w:rPr>
          <w:rFonts w:ascii="Footlight MT Light" w:hAnsi="Footlight MT Light" w:cs="BookmanOldStyle-Italic"/>
          <w:sz w:val="28"/>
        </w:rPr>
        <w:t>Pour que l'entretien d'évaluation atteigne pleinement son but, il doit être étroitement connecté aux objectifs du système d'appréciation, lui-même étroitement intégré à toute la politique de management des Ressources Humaines.</w:t>
      </w:r>
    </w:p>
    <w:p w:rsidR="00C31549" w:rsidRPr="00EB578D" w:rsidRDefault="00C31549" w:rsidP="00EB578D">
      <w:pPr>
        <w:tabs>
          <w:tab w:val="left" w:pos="284"/>
          <w:tab w:val="left" w:pos="426"/>
        </w:tabs>
        <w:autoSpaceDE w:val="0"/>
        <w:autoSpaceDN w:val="0"/>
        <w:adjustRightInd w:val="0"/>
        <w:spacing w:after="0" w:line="240" w:lineRule="auto"/>
        <w:jc w:val="both"/>
        <w:rPr>
          <w:rFonts w:ascii="Footlight MT Light" w:hAnsi="Footlight MT Light" w:cs="BookmanOldStyle-Italic"/>
          <w:sz w:val="28"/>
        </w:rPr>
      </w:pPr>
    </w:p>
    <w:p w:rsidR="00C31549" w:rsidRPr="00EB578D" w:rsidRDefault="00A5266F" w:rsidP="00EB578D">
      <w:pPr>
        <w:tabs>
          <w:tab w:val="left" w:pos="284"/>
          <w:tab w:val="left" w:pos="426"/>
        </w:tabs>
        <w:autoSpaceDE w:val="0"/>
        <w:autoSpaceDN w:val="0"/>
        <w:adjustRightInd w:val="0"/>
        <w:spacing w:after="0" w:line="240" w:lineRule="auto"/>
        <w:jc w:val="both"/>
        <w:rPr>
          <w:rFonts w:ascii="Footlight MT Light" w:hAnsi="Footlight MT Light" w:cs="BookmanOldStyle-Italic"/>
          <w:sz w:val="28"/>
        </w:rPr>
      </w:pPr>
      <w:r w:rsidRPr="00EB578D">
        <w:rPr>
          <w:rFonts w:ascii="Footlight MT Light" w:hAnsi="Footlight MT Light" w:cs="BookmanOldStyle-Italic"/>
          <w:sz w:val="28"/>
        </w:rPr>
        <w:t>C'est dans la convergence des intérêts réciproques de l'entreprise et des salariés que le concept de parcours de professionnalisation prend toute son importance.</w:t>
      </w:r>
    </w:p>
    <w:p w:rsidR="005743E9" w:rsidRPr="00EB578D" w:rsidRDefault="005743E9" w:rsidP="00EB578D">
      <w:pPr>
        <w:tabs>
          <w:tab w:val="left" w:pos="284"/>
          <w:tab w:val="left" w:pos="426"/>
        </w:tabs>
        <w:autoSpaceDE w:val="0"/>
        <w:autoSpaceDN w:val="0"/>
        <w:adjustRightInd w:val="0"/>
        <w:spacing w:after="0" w:line="240" w:lineRule="auto"/>
        <w:jc w:val="both"/>
        <w:rPr>
          <w:rFonts w:ascii="Footlight MT Light" w:hAnsi="Footlight MT Light"/>
          <w:sz w:val="28"/>
        </w:rPr>
      </w:pPr>
    </w:p>
    <w:p w:rsidR="00CC7F26"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La gestion des carrières est un domaine de la gestion des Ressources Humaines où les pratiques ne sont pas développées. Très peu d’entreprises ont mis en place une politique de gestion des carrières qui intègre un dispositif transparent d’évaluation du potentiel des salariés et de mesure de leurs performances, à partir d’objectifs préalablement fixés conjointement par le couple hiérarchie/salarié. Les pratiques d’appréciation du personnel existantes sont limitées à des notations périodiques ayant pour objectif l’attribution de bonus ou d’augmentation de salaire et non une politique de mobilité professionnelle ayant pour finalité l’utilisation optimum des ressources et le développement des compétences individuelles.</w:t>
      </w:r>
    </w:p>
    <w:p w:rsidR="00CC7F26" w:rsidRPr="00EB578D" w:rsidRDefault="00CC7F26" w:rsidP="00EB578D">
      <w:pPr>
        <w:autoSpaceDE w:val="0"/>
        <w:autoSpaceDN w:val="0"/>
        <w:adjustRightInd w:val="0"/>
        <w:spacing w:after="0" w:line="240" w:lineRule="auto"/>
        <w:jc w:val="both"/>
        <w:rPr>
          <w:rFonts w:ascii="Footlight MT Light" w:hAnsi="Footlight MT Light" w:cs="BookmanOldStyle"/>
          <w:b/>
          <w:bCs/>
          <w:color w:val="000000"/>
          <w:sz w:val="28"/>
        </w:rPr>
      </w:pPr>
    </w:p>
    <w:p w:rsidR="00CC7F2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cs="Tahoma"/>
          <w:sz w:val="28"/>
          <w:szCs w:val="28"/>
        </w:rPr>
        <w:t>La définition classique de la gestion des carrières est l'ensemble de règles de gestion permettant d'organiser la progression verticale et horizontale. Plus globalement, il s'agit de la mobilité.</w:t>
      </w:r>
      <w:r w:rsidRPr="00EB578D">
        <w:rPr>
          <w:rFonts w:ascii="Footlight MT Light" w:hAnsi="Footlight MT Light"/>
          <w:sz w:val="28"/>
          <w:szCs w:val="28"/>
        </w:rPr>
        <w:t xml:space="preserve"> </w:t>
      </w:r>
    </w:p>
    <w:p w:rsidR="00CC7F2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cs="Tahoma"/>
          <w:sz w:val="28"/>
          <w:szCs w:val="28"/>
        </w:rPr>
        <w:t>Mais comme nous sommes maintenant dans une philosophie d'entreprises de plus en plus plates, avec moins de niveaux hiérarchiques, la gestion des carrières renvoie d’avantage au développement de compétences.</w:t>
      </w:r>
      <w:r w:rsidRPr="00EB578D">
        <w:rPr>
          <w:rFonts w:ascii="Footlight MT Light" w:hAnsi="Footlight MT Light"/>
          <w:sz w:val="28"/>
          <w:szCs w:val="28"/>
        </w:rPr>
        <w:t xml:space="preserve"> </w:t>
      </w:r>
    </w:p>
    <w:p w:rsidR="00145A8D" w:rsidRDefault="00145A8D" w:rsidP="00EB578D">
      <w:pPr>
        <w:pStyle w:val="Corpsdetexte"/>
        <w:spacing w:before="0" w:beforeAutospacing="0" w:after="0" w:afterAutospacing="0"/>
        <w:jc w:val="both"/>
        <w:rPr>
          <w:rFonts w:ascii="Footlight MT Light" w:hAnsi="Footlight MT Light" w:cs="Tahoma"/>
          <w:sz w:val="28"/>
          <w:szCs w:val="28"/>
        </w:rPr>
      </w:pPr>
    </w:p>
    <w:p w:rsidR="00CC7F2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cs="Tahoma"/>
          <w:sz w:val="28"/>
          <w:szCs w:val="28"/>
        </w:rPr>
        <w:t>Ceci permet aux salariés, tout en continuant d'occuper le même emploi, d'avoir plus de responsabilité, plus d'autonomie et bénéficier de formation complémentaire.</w:t>
      </w:r>
      <w:r w:rsidRPr="00EB578D">
        <w:rPr>
          <w:rFonts w:ascii="Footlight MT Light" w:hAnsi="Footlight MT Light"/>
          <w:sz w:val="28"/>
          <w:szCs w:val="28"/>
        </w:rPr>
        <w:t xml:space="preserve"> </w:t>
      </w:r>
    </w:p>
    <w:p w:rsidR="00CC7F2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cs="Tahoma"/>
          <w:sz w:val="28"/>
          <w:szCs w:val="28"/>
        </w:rPr>
        <w:t xml:space="preserve"> </w:t>
      </w:r>
      <w:r w:rsidRPr="00EB578D">
        <w:rPr>
          <w:rFonts w:ascii="Footlight MT Light" w:hAnsi="Footlight MT Light"/>
          <w:sz w:val="28"/>
          <w:szCs w:val="28"/>
        </w:rPr>
        <w:t xml:space="preserve"> </w:t>
      </w:r>
    </w:p>
    <w:p w:rsidR="00CC7F26" w:rsidRDefault="00A5266F" w:rsidP="00EB578D">
      <w:pPr>
        <w:pStyle w:val="guillaumecorpsdetexte"/>
        <w:spacing w:before="0" w:beforeAutospacing="0" w:after="0" w:afterAutospacing="0"/>
        <w:jc w:val="both"/>
        <w:rPr>
          <w:rFonts w:ascii="Footlight MT Light" w:hAnsi="Footlight MT Light"/>
          <w:sz w:val="28"/>
          <w:szCs w:val="28"/>
        </w:rPr>
      </w:pPr>
      <w:r w:rsidRPr="00EB578D">
        <w:rPr>
          <w:rFonts w:ascii="Footlight MT Light" w:hAnsi="Footlight MT Light" w:cs="Tahoma"/>
          <w:sz w:val="28"/>
          <w:szCs w:val="28"/>
        </w:rPr>
        <w:t>La gestion du potentiel et le pilotage des carrières de l'entreprise visent à atteindre le meilleur  équilibre possible entre les besoins en hommes des structures, les attentes à l'égard du travail et les potentiels et aspirations des personnels. Il consiste en :</w:t>
      </w:r>
      <w:r w:rsidRPr="00EB578D">
        <w:rPr>
          <w:rFonts w:ascii="Footlight MT Light" w:hAnsi="Footlight MT Light"/>
          <w:sz w:val="28"/>
          <w:szCs w:val="28"/>
        </w:rPr>
        <w:t xml:space="preserve"> </w:t>
      </w:r>
    </w:p>
    <w:p w:rsidR="00145A8D" w:rsidRPr="00EB578D" w:rsidRDefault="00145A8D" w:rsidP="00EB578D">
      <w:pPr>
        <w:pStyle w:val="guillaumecorpsdetexte"/>
        <w:spacing w:before="0" w:beforeAutospacing="0" w:after="0" w:afterAutospacing="0"/>
        <w:jc w:val="both"/>
        <w:rPr>
          <w:rFonts w:ascii="Footlight MT Light" w:hAnsi="Footlight MT Light"/>
          <w:sz w:val="28"/>
          <w:szCs w:val="28"/>
        </w:rPr>
      </w:pPr>
    </w:p>
    <w:p w:rsidR="00424319" w:rsidRDefault="00145A8D">
      <w:pPr>
        <w:pStyle w:val="guillaumecorpsdetexte"/>
        <w:numPr>
          <w:ilvl w:val="0"/>
          <w:numId w:val="91"/>
        </w:numPr>
        <w:tabs>
          <w:tab w:val="left" w:pos="567"/>
          <w:tab w:val="num" w:pos="720"/>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cs="Tahoma"/>
          <w:sz w:val="28"/>
          <w:szCs w:val="28"/>
        </w:rPr>
        <w:lastRenderedPageBreak/>
        <w:t>L'adaptation du personnel ;</w:t>
      </w:r>
      <w:r w:rsidR="00A5266F" w:rsidRPr="00EB578D">
        <w:rPr>
          <w:rFonts w:ascii="Footlight MT Light" w:hAnsi="Footlight MT Light"/>
          <w:sz w:val="28"/>
          <w:szCs w:val="28"/>
        </w:rPr>
        <w:t xml:space="preserve"> </w:t>
      </w:r>
    </w:p>
    <w:p w:rsidR="00424319" w:rsidRDefault="00145A8D">
      <w:pPr>
        <w:pStyle w:val="guillaumecorpsdetexte"/>
        <w:numPr>
          <w:ilvl w:val="0"/>
          <w:numId w:val="91"/>
        </w:numPr>
        <w:tabs>
          <w:tab w:val="left" w:pos="567"/>
          <w:tab w:val="num" w:pos="720"/>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cs="Tahoma"/>
          <w:sz w:val="28"/>
          <w:szCs w:val="28"/>
        </w:rPr>
        <w:t>La flexibilité humaine ;</w:t>
      </w:r>
      <w:r w:rsidR="00A5266F" w:rsidRPr="00EB578D">
        <w:rPr>
          <w:rFonts w:ascii="Footlight MT Light" w:hAnsi="Footlight MT Light"/>
          <w:sz w:val="28"/>
          <w:szCs w:val="28"/>
        </w:rPr>
        <w:t xml:space="preserve"> </w:t>
      </w:r>
    </w:p>
    <w:p w:rsidR="00424319" w:rsidRDefault="00145A8D">
      <w:pPr>
        <w:pStyle w:val="guillaumecorpsdetexte"/>
        <w:numPr>
          <w:ilvl w:val="0"/>
          <w:numId w:val="91"/>
        </w:numPr>
        <w:tabs>
          <w:tab w:val="left" w:pos="567"/>
          <w:tab w:val="num" w:pos="720"/>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cs="Tahoma"/>
          <w:sz w:val="28"/>
          <w:szCs w:val="28"/>
        </w:rPr>
        <w:t>Le développement du potentiel humain ;</w:t>
      </w:r>
      <w:r w:rsidR="00A5266F" w:rsidRPr="00EB578D">
        <w:rPr>
          <w:rFonts w:ascii="Footlight MT Light" w:hAnsi="Footlight MT Light"/>
          <w:sz w:val="28"/>
          <w:szCs w:val="28"/>
        </w:rPr>
        <w:t xml:space="preserve"> </w:t>
      </w:r>
    </w:p>
    <w:p w:rsidR="00424319" w:rsidRDefault="00145A8D">
      <w:pPr>
        <w:pStyle w:val="guillaumecorpsdetexte"/>
        <w:numPr>
          <w:ilvl w:val="0"/>
          <w:numId w:val="91"/>
        </w:numPr>
        <w:tabs>
          <w:tab w:val="left" w:pos="567"/>
          <w:tab w:val="num" w:pos="720"/>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cs="Tahoma"/>
          <w:sz w:val="28"/>
          <w:szCs w:val="28"/>
        </w:rPr>
        <w:t>L'amélioration du climat social ;</w:t>
      </w:r>
      <w:r w:rsidR="00A5266F" w:rsidRPr="00EB578D">
        <w:rPr>
          <w:rFonts w:ascii="Footlight MT Light" w:hAnsi="Footlight MT Light"/>
          <w:sz w:val="28"/>
          <w:szCs w:val="28"/>
        </w:rPr>
        <w:t xml:space="preserve"> </w:t>
      </w:r>
    </w:p>
    <w:p w:rsidR="00424319" w:rsidRDefault="00145A8D">
      <w:pPr>
        <w:pStyle w:val="guillaumecorpsdetexte"/>
        <w:numPr>
          <w:ilvl w:val="0"/>
          <w:numId w:val="91"/>
        </w:numPr>
        <w:tabs>
          <w:tab w:val="left" w:pos="567"/>
          <w:tab w:val="num" w:pos="720"/>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cs="Tahoma"/>
          <w:sz w:val="28"/>
          <w:szCs w:val="28"/>
        </w:rPr>
        <w:t xml:space="preserve">L'amélioration </w:t>
      </w:r>
      <w:r w:rsidR="00A5266F" w:rsidRPr="00EB578D">
        <w:rPr>
          <w:rFonts w:ascii="Footlight MT Light" w:hAnsi="Footlight MT Light" w:cs="Tahoma"/>
          <w:sz w:val="28"/>
          <w:szCs w:val="28"/>
        </w:rPr>
        <w:t>de la productivité.</w:t>
      </w:r>
      <w:r w:rsidR="00A5266F" w:rsidRPr="00EB578D">
        <w:rPr>
          <w:rFonts w:ascii="Footlight MT Light" w:hAnsi="Footlight MT Light"/>
          <w:sz w:val="28"/>
          <w:szCs w:val="28"/>
        </w:rPr>
        <w:t xml:space="preserve"> </w:t>
      </w:r>
    </w:p>
    <w:p w:rsidR="00145A8D" w:rsidRDefault="00145A8D" w:rsidP="00EB578D">
      <w:pPr>
        <w:tabs>
          <w:tab w:val="left" w:pos="284"/>
        </w:tabs>
        <w:spacing w:after="0" w:line="240" w:lineRule="auto"/>
        <w:jc w:val="both"/>
        <w:rPr>
          <w:rFonts w:ascii="Footlight MT Light" w:eastAsia="Times New Roman" w:hAnsi="Footlight MT Light" w:cs="Arial"/>
          <w:sz w:val="28"/>
        </w:rPr>
      </w:pPr>
    </w:p>
    <w:p w:rsidR="00DD09F6" w:rsidRPr="00EB578D" w:rsidRDefault="00A5266F" w:rsidP="00EB578D">
      <w:pPr>
        <w:tabs>
          <w:tab w:val="left" w:pos="284"/>
        </w:tabs>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Arial"/>
          <w:sz w:val="28"/>
        </w:rPr>
        <w:t xml:space="preserve">La gestion du temps n’est possible que si plusieurs paramètres sont respectés. Il faut en tout premier lieu savoir se fixer des objectifs raisonnables. La gestion du temps fait ensuite intervenir les conditions et les méthodes de travail. Une gestion du temps judicieuse ne consiste pas plus à rester penché sur son bureau des heures d’affilées, qu’à faire des pauses café à longueur de journée. Les techniques de gestion du temps doivent donc être adaptées en fonction de chacun. </w:t>
      </w:r>
    </w:p>
    <w:p w:rsidR="00145A8D" w:rsidRDefault="00145A8D" w:rsidP="00EB578D">
      <w:pPr>
        <w:tabs>
          <w:tab w:val="left" w:pos="284"/>
        </w:tabs>
        <w:spacing w:after="0" w:line="240" w:lineRule="auto"/>
        <w:jc w:val="both"/>
        <w:rPr>
          <w:rFonts w:ascii="Footlight MT Light" w:eastAsia="Times New Roman" w:hAnsi="Footlight MT Light" w:cs="Arial"/>
          <w:sz w:val="28"/>
        </w:rPr>
      </w:pPr>
    </w:p>
    <w:p w:rsidR="00DD09F6" w:rsidRPr="00EB578D" w:rsidRDefault="00A5266F" w:rsidP="00EB578D">
      <w:pPr>
        <w:tabs>
          <w:tab w:val="left" w:pos="284"/>
        </w:tabs>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Arial"/>
          <w:sz w:val="28"/>
        </w:rPr>
        <w:t>En revanche, certains principes de base de la gestion du temps sont incontournables. La qualité du travail, et donc l’efficacité nécessaire à une bonne gestion du temps, passe forcément par une grande concentration. Une consultation de mails par jour est amplement suffisante. La gestion du temps sera d’emblée plus satisfaisante si l’on n’est pas interrompu par les monochromes et les bavardages sans intérêts.</w:t>
      </w:r>
    </w:p>
    <w:p w:rsidR="00145A8D" w:rsidRDefault="00145A8D" w:rsidP="00EB578D">
      <w:pPr>
        <w:pStyle w:val="NormalWeb"/>
        <w:tabs>
          <w:tab w:val="left" w:pos="284"/>
        </w:tabs>
        <w:jc w:val="both"/>
        <w:rPr>
          <w:rFonts w:ascii="Footlight MT Light" w:hAnsi="Footlight MT Light" w:cs="Arial"/>
          <w:sz w:val="28"/>
          <w:szCs w:val="28"/>
        </w:rPr>
      </w:pPr>
    </w:p>
    <w:p w:rsidR="001D63D9" w:rsidRPr="00EB578D" w:rsidRDefault="00A5266F" w:rsidP="00EB578D">
      <w:pPr>
        <w:pStyle w:val="NormalWeb"/>
        <w:tabs>
          <w:tab w:val="left" w:pos="284"/>
        </w:tabs>
        <w:jc w:val="both"/>
        <w:rPr>
          <w:rFonts w:ascii="Footlight MT Light" w:hAnsi="Footlight MT Light" w:cs="Arial"/>
          <w:sz w:val="28"/>
          <w:szCs w:val="28"/>
        </w:rPr>
      </w:pPr>
      <w:r w:rsidRPr="00EB578D">
        <w:rPr>
          <w:rFonts w:ascii="Footlight MT Light" w:hAnsi="Footlight MT Light" w:cs="Arial"/>
          <w:sz w:val="28"/>
          <w:szCs w:val="28"/>
        </w:rPr>
        <w:t>Bien qu’il existe aujourd’hui des</w:t>
      </w:r>
      <w:r w:rsidRPr="00EB578D">
        <w:rPr>
          <w:rFonts w:ascii="Footlight MT Light" w:hAnsi="Footlight MT Light" w:cs="Arial"/>
          <w:b/>
          <w:bCs/>
          <w:sz w:val="28"/>
          <w:szCs w:val="28"/>
        </w:rPr>
        <w:t xml:space="preserve"> </w:t>
      </w:r>
      <w:r w:rsidRPr="00EB578D">
        <w:rPr>
          <w:rFonts w:ascii="Footlight MT Light" w:hAnsi="Footlight MT Light" w:cs="Arial"/>
          <w:sz w:val="28"/>
          <w:szCs w:val="28"/>
        </w:rPr>
        <w:t>logiciels de gestion du temps de travail, mais il est préférable, lorsque c’est possible, de suivre un stage pour cibler et se débarrasser des mauvaises habitudes, puis intégrer de nouveaux comportements. Les logiciels de gestion du temps de travail pourront venir en complément, une fois que les habitudes ont été assainies.</w:t>
      </w:r>
    </w:p>
    <w:p w:rsidR="00145A8D" w:rsidRDefault="00145A8D" w:rsidP="00EB578D">
      <w:pPr>
        <w:pStyle w:val="NormalWeb"/>
        <w:tabs>
          <w:tab w:val="left" w:pos="284"/>
        </w:tabs>
        <w:jc w:val="both"/>
        <w:rPr>
          <w:rFonts w:ascii="Footlight MT Light" w:hAnsi="Footlight MT Light" w:cs="Arial"/>
          <w:sz w:val="28"/>
          <w:szCs w:val="28"/>
        </w:rPr>
      </w:pPr>
    </w:p>
    <w:p w:rsidR="001D63D9" w:rsidRPr="00EB578D" w:rsidRDefault="00A5266F" w:rsidP="00EB578D">
      <w:pPr>
        <w:pStyle w:val="NormalWeb"/>
        <w:tabs>
          <w:tab w:val="left" w:pos="284"/>
        </w:tabs>
        <w:jc w:val="both"/>
        <w:rPr>
          <w:rFonts w:ascii="Footlight MT Light" w:hAnsi="Footlight MT Light" w:cs="Arial"/>
          <w:sz w:val="28"/>
          <w:szCs w:val="28"/>
        </w:rPr>
      </w:pPr>
      <w:r w:rsidRPr="00EB578D">
        <w:rPr>
          <w:rFonts w:ascii="Footlight MT Light" w:hAnsi="Footlight MT Light" w:cs="Arial"/>
          <w:sz w:val="28"/>
          <w:szCs w:val="28"/>
        </w:rPr>
        <w:t xml:space="preserve">Les formations pour la gestion du temps de travail excèdent rarement les trois jours d’affilée. Ce sont presque toujours des stages, qui se déroulent en deux grandes étapes. La première étape consiste en un état des lieux du comportement avéré face au travail. Puis des solutions sont mises en places pour corriger les lacunes. </w:t>
      </w:r>
    </w:p>
    <w:p w:rsidR="001D63D9" w:rsidRPr="00EB578D" w:rsidRDefault="001D63D9" w:rsidP="00EB578D">
      <w:pPr>
        <w:pStyle w:val="NormalWeb"/>
        <w:tabs>
          <w:tab w:val="left" w:pos="284"/>
        </w:tabs>
        <w:jc w:val="both"/>
        <w:rPr>
          <w:rFonts w:ascii="Footlight MT Light" w:hAnsi="Footlight MT Light" w:cs="Arial"/>
          <w:sz w:val="28"/>
          <w:szCs w:val="28"/>
        </w:rPr>
      </w:pPr>
    </w:p>
    <w:p w:rsidR="001D63D9" w:rsidRPr="00EB578D" w:rsidRDefault="00A5266F" w:rsidP="00EB578D">
      <w:pPr>
        <w:pStyle w:val="NormalWeb"/>
        <w:tabs>
          <w:tab w:val="left" w:pos="284"/>
        </w:tabs>
        <w:jc w:val="both"/>
        <w:rPr>
          <w:rFonts w:ascii="Footlight MT Light" w:hAnsi="Footlight MT Light" w:cs="Arial"/>
          <w:sz w:val="28"/>
          <w:szCs w:val="28"/>
        </w:rPr>
      </w:pPr>
      <w:r w:rsidRPr="00EB578D">
        <w:rPr>
          <w:rFonts w:ascii="Footlight MT Light" w:hAnsi="Footlight MT Light" w:cs="Arial"/>
          <w:sz w:val="28"/>
          <w:szCs w:val="28"/>
        </w:rPr>
        <w:t>A titre d’exemple, le Conseil National des Assurances a fait une expérience dans le domaine de la gestion du temps, durant l’année 2011 en engageant un consultant spécialisé en la matière. Celle-ci s’est avérée très bénéfique et a donné de très bons résultats.</w:t>
      </w:r>
      <w:r w:rsidRPr="00EB578D">
        <w:rPr>
          <w:rStyle w:val="Appelnotedebasdep"/>
          <w:rFonts w:ascii="Footlight MT Light" w:hAnsi="Footlight MT Light" w:cs="Arial"/>
          <w:sz w:val="28"/>
          <w:szCs w:val="28"/>
        </w:rPr>
        <w:footnoteReference w:id="32"/>
      </w:r>
      <w:r w:rsidRPr="00EB578D">
        <w:rPr>
          <w:rFonts w:ascii="Footlight MT Light" w:hAnsi="Footlight MT Light" w:cs="Arial"/>
          <w:sz w:val="28"/>
          <w:szCs w:val="28"/>
        </w:rPr>
        <w:t xml:space="preserve"> </w:t>
      </w:r>
    </w:p>
    <w:p w:rsidR="001D63D9" w:rsidRPr="00EB578D" w:rsidRDefault="001D63D9" w:rsidP="00EB578D">
      <w:pPr>
        <w:pStyle w:val="NormalWeb"/>
        <w:tabs>
          <w:tab w:val="left" w:pos="284"/>
        </w:tabs>
        <w:jc w:val="both"/>
        <w:rPr>
          <w:rFonts w:ascii="Footlight MT Light" w:hAnsi="Footlight MT Light" w:cs="Arial"/>
          <w:sz w:val="28"/>
          <w:szCs w:val="28"/>
        </w:rPr>
      </w:pPr>
    </w:p>
    <w:p w:rsidR="001D63D9" w:rsidRPr="00EB578D" w:rsidRDefault="00A5266F" w:rsidP="00EB578D">
      <w:pPr>
        <w:pStyle w:val="NormalWeb"/>
        <w:tabs>
          <w:tab w:val="left" w:pos="284"/>
        </w:tabs>
        <w:jc w:val="both"/>
        <w:rPr>
          <w:rFonts w:ascii="Footlight MT Light" w:hAnsi="Footlight MT Light" w:cs="Arial"/>
          <w:sz w:val="28"/>
          <w:szCs w:val="28"/>
        </w:rPr>
      </w:pPr>
      <w:r w:rsidRPr="00EB578D">
        <w:rPr>
          <w:rFonts w:ascii="Footlight MT Light" w:hAnsi="Footlight MT Light" w:cs="Arial"/>
          <w:sz w:val="28"/>
          <w:szCs w:val="28"/>
        </w:rPr>
        <w:t>L’analyse de l'emploi du temps et de la gestion actuelle et effective du temps de travail ouvre donc sur une stigmatisation des comportements à modifier pour parvenir à faire preuve de réalisme dans l’évaluation de ses capacités, et à gérer le stress, les pauses, et la hiérarchisation des travaux à effectuer en fonction de leur urgence.</w:t>
      </w:r>
    </w:p>
    <w:p w:rsidR="001D63D9" w:rsidRPr="00EB578D" w:rsidRDefault="001D63D9" w:rsidP="00EB578D">
      <w:pPr>
        <w:pStyle w:val="NormalWeb"/>
        <w:tabs>
          <w:tab w:val="left" w:pos="284"/>
        </w:tabs>
        <w:jc w:val="both"/>
        <w:rPr>
          <w:rFonts w:ascii="Footlight MT Light" w:hAnsi="Footlight MT Light"/>
          <w:sz w:val="28"/>
          <w:szCs w:val="28"/>
        </w:rPr>
      </w:pPr>
    </w:p>
    <w:p w:rsidR="006C4F82" w:rsidRPr="00EB578D" w:rsidRDefault="006C4F82" w:rsidP="00EB578D">
      <w:pPr>
        <w:pStyle w:val="NormalWeb"/>
        <w:tabs>
          <w:tab w:val="left" w:pos="284"/>
        </w:tabs>
        <w:jc w:val="both"/>
        <w:rPr>
          <w:rFonts w:ascii="Footlight MT Light" w:hAnsi="Footlight MT Light"/>
          <w:sz w:val="28"/>
          <w:szCs w:val="28"/>
        </w:rPr>
      </w:pPr>
    </w:p>
    <w:p w:rsidR="00DD09F6" w:rsidRPr="00EB578D" w:rsidRDefault="00A5266F" w:rsidP="00EB578D">
      <w:pPr>
        <w:autoSpaceDE w:val="0"/>
        <w:autoSpaceDN w:val="0"/>
        <w:adjustRightInd w:val="0"/>
        <w:spacing w:after="0" w:line="240" w:lineRule="auto"/>
        <w:jc w:val="both"/>
        <w:rPr>
          <w:rFonts w:ascii="Footlight MT Light" w:hAnsi="Footlight MT Light" w:cs="Arial-BoldMT"/>
          <w:b/>
          <w:bCs/>
          <w:color w:val="3366FF"/>
          <w:sz w:val="28"/>
        </w:rPr>
      </w:pPr>
      <w:r w:rsidRPr="00EB578D">
        <w:rPr>
          <w:rFonts w:ascii="Footlight MT Light" w:hAnsi="Footlight MT Light" w:cs="Arial-BoldMT"/>
          <w:sz w:val="28"/>
        </w:rPr>
        <w:lastRenderedPageBreak/>
        <w:t>Concernant la place de la communication interne dans l’entreprise </w:t>
      </w:r>
      <w:r w:rsidR="00400894" w:rsidRPr="00EB578D">
        <w:rPr>
          <w:rFonts w:ascii="Footlight MT Light" w:hAnsi="Footlight MT Light" w:cs="Arial-BoldMT"/>
          <w:sz w:val="28"/>
        </w:rPr>
        <w:t>: Malgré</w:t>
      </w:r>
      <w:r w:rsidRPr="00EB578D">
        <w:rPr>
          <w:rFonts w:ascii="Footlight MT Light" w:hAnsi="Footlight MT Light" w:cs="Arial-BoldMT"/>
          <w:sz w:val="28"/>
        </w:rPr>
        <w:t xml:space="preserve"> son importance, elle est peu érigée en direction (sauf pour quelques rares exceptions),</w:t>
      </w:r>
      <w:r w:rsidR="002118E0">
        <w:rPr>
          <w:rFonts w:ascii="Footlight MT Light" w:hAnsi="Footlight MT Light" w:cs="Arial-BoldMT"/>
          <w:sz w:val="28"/>
        </w:rPr>
        <w:t xml:space="preserve"> </w:t>
      </w:r>
      <w:r w:rsidRPr="00EB578D">
        <w:rPr>
          <w:rFonts w:ascii="Footlight MT Light" w:hAnsi="Footlight MT Light" w:cs="Arial-BoldMT"/>
          <w:sz w:val="28"/>
        </w:rPr>
        <w:t xml:space="preserve">elle est plutôt rattachée à une structure. </w:t>
      </w:r>
    </w:p>
    <w:p w:rsidR="00145A8D" w:rsidRDefault="00145A8D" w:rsidP="00EB578D">
      <w:pPr>
        <w:autoSpaceDE w:val="0"/>
        <w:autoSpaceDN w:val="0"/>
        <w:adjustRightInd w:val="0"/>
        <w:spacing w:after="0" w:line="240" w:lineRule="auto"/>
        <w:jc w:val="both"/>
        <w:rPr>
          <w:rFonts w:ascii="Footlight MT Light" w:hAnsi="Footlight MT Light" w:cs="TimesNewRomanPSMT"/>
          <w:color w:val="000000"/>
          <w:sz w:val="28"/>
          <w:highlight w:val="yellow"/>
        </w:rPr>
      </w:pPr>
    </w:p>
    <w:p w:rsidR="001D63D9" w:rsidRPr="00EB578D" w:rsidRDefault="00A5266F" w:rsidP="00EB578D">
      <w:pPr>
        <w:autoSpaceDE w:val="0"/>
        <w:autoSpaceDN w:val="0"/>
        <w:adjustRightInd w:val="0"/>
        <w:spacing w:after="0" w:line="240" w:lineRule="auto"/>
        <w:rPr>
          <w:rFonts w:ascii="Footlight MT Light" w:hAnsi="Footlight MT Light" w:cs="Arial-BoldMT"/>
          <w:sz w:val="28"/>
        </w:rPr>
      </w:pPr>
      <w:r w:rsidRPr="00EB578D">
        <w:rPr>
          <w:rFonts w:ascii="Footlight MT Light" w:hAnsi="Footlight MT Light" w:cs="Arial-BoldMT"/>
          <w:sz w:val="28"/>
        </w:rPr>
        <w:t>-Le rattachement à la direction des ressources humaines :</w:t>
      </w:r>
    </w:p>
    <w:p w:rsidR="00BE1908" w:rsidRPr="00EB578D" w:rsidRDefault="00BE1908"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De plus en plus, la direction des ressources humaines évolue et l’on trouve même certaines entreprises ayant décidé de dénommer cette entité « direction du marketing ». La place de la communication interne au sein de cet acteur est toute trouvée puisque dès lors le média est au plus proche de sa cible. Cette organisation met facilement en avant la relation avec le salarié et est à l’écoute de ses préoccupations. Mais la communication interne a également un aspect commercial et stratégique important et ce dernier nécessitera certainement un effort plus important de la part de la direction des ressources humaines.</w:t>
      </w:r>
    </w:p>
    <w:p w:rsidR="001D63D9" w:rsidRPr="00EB578D" w:rsidRDefault="001D63D9"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Arial-BoldMT"/>
          <w:sz w:val="28"/>
        </w:rPr>
      </w:pPr>
      <w:r w:rsidRPr="00EB578D">
        <w:rPr>
          <w:rFonts w:ascii="Footlight MT Light" w:hAnsi="Footlight MT Light" w:cs="Arial-BoldMT"/>
          <w:sz w:val="28"/>
        </w:rPr>
        <w:t>-Le rattachement à la direction de la communication :</w:t>
      </w:r>
    </w:p>
    <w:p w:rsidR="00851744" w:rsidRPr="00EB578D" w:rsidRDefault="00851744"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Un tel rattachement paraît évident puisqu’il y a</w:t>
      </w:r>
      <w:r w:rsidR="002118E0">
        <w:rPr>
          <w:rFonts w:ascii="Footlight MT Light" w:hAnsi="Footlight MT Light" w:cs="TimesNewRomanPSMT"/>
          <w:sz w:val="28"/>
        </w:rPr>
        <w:t>,</w:t>
      </w:r>
      <w:r w:rsidRPr="00EB578D">
        <w:rPr>
          <w:rFonts w:ascii="Footlight MT Light" w:hAnsi="Footlight MT Light" w:cs="TimesNewRomanPSMT"/>
          <w:sz w:val="28"/>
        </w:rPr>
        <w:t xml:space="preserve"> là</w:t>
      </w:r>
      <w:r w:rsidR="002118E0">
        <w:rPr>
          <w:rFonts w:ascii="Footlight MT Light" w:hAnsi="Footlight MT Light" w:cs="TimesNewRomanPSMT"/>
          <w:sz w:val="28"/>
        </w:rPr>
        <w:t>,</w:t>
      </w:r>
      <w:r w:rsidRPr="00EB578D">
        <w:rPr>
          <w:rFonts w:ascii="Footlight MT Light" w:hAnsi="Footlight MT Light" w:cs="TimesNewRomanPSMT"/>
          <w:sz w:val="28"/>
        </w:rPr>
        <w:t xml:space="preserve"> une certaine concordance des métiers. La direction de la communication, qui prend ses ordres directement de la direction générale, est extrêmement bien placée pour avoir accès à l’information et au contenu du message à diffuser, ce qui est un avantage conséquent. Le problème généralement rencontré dans ce type d’organigramme est que les responsables de la direction de la communication considèrent souvent leur métier comme essentiellement basé sur la communication externe. Dans une telle situation, la communication interne ne deviendrait plus qu’une simple « traduction » en interne de la communication externe. Un cas de figure loin d’être acceptable car les deux communications ne partage</w:t>
      </w:r>
      <w:r w:rsidR="002118E0">
        <w:rPr>
          <w:rFonts w:ascii="Footlight MT Light" w:hAnsi="Footlight MT Light" w:cs="TimesNewRomanPSMT"/>
          <w:sz w:val="28"/>
        </w:rPr>
        <w:t>nt</w:t>
      </w:r>
      <w:r w:rsidRPr="00EB578D">
        <w:rPr>
          <w:rFonts w:ascii="Footlight MT Light" w:hAnsi="Footlight MT Light" w:cs="TimesNewRomanPSMT"/>
          <w:sz w:val="28"/>
        </w:rPr>
        <w:t xml:space="preserve"> pas les mêmes objectifs et rarement les mêmes budgets.</w:t>
      </w: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Une telle organisation nécessite</w:t>
      </w:r>
      <w:r w:rsidR="002118E0">
        <w:rPr>
          <w:rFonts w:ascii="Footlight MT Light" w:hAnsi="Footlight MT Light" w:cs="TimesNewRomanPSMT"/>
          <w:sz w:val="28"/>
        </w:rPr>
        <w:t>,</w:t>
      </w:r>
      <w:r w:rsidRPr="00EB578D">
        <w:rPr>
          <w:rFonts w:ascii="Footlight MT Light" w:hAnsi="Footlight MT Light" w:cs="TimesNewRomanPSMT"/>
          <w:sz w:val="28"/>
        </w:rPr>
        <w:t xml:space="preserve"> donc</w:t>
      </w:r>
      <w:r w:rsidR="002118E0">
        <w:rPr>
          <w:rFonts w:ascii="Footlight MT Light" w:hAnsi="Footlight MT Light" w:cs="TimesNewRomanPSMT"/>
          <w:sz w:val="28"/>
        </w:rPr>
        <w:t>,</w:t>
      </w:r>
      <w:r w:rsidRPr="00EB578D">
        <w:rPr>
          <w:rFonts w:ascii="Footlight MT Light" w:hAnsi="Footlight MT Light" w:cs="TimesNewRomanPSMT"/>
          <w:sz w:val="28"/>
        </w:rPr>
        <w:t xml:space="preserve"> d’intégrer à la direction de la communication une réelle dimension managériale et de ressource humaines.</w:t>
      </w:r>
    </w:p>
    <w:p w:rsidR="001D63D9" w:rsidRPr="00EB578D" w:rsidRDefault="001D63D9"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Arial-BoldMT"/>
          <w:sz w:val="28"/>
        </w:rPr>
      </w:pPr>
      <w:r w:rsidRPr="00EB578D">
        <w:rPr>
          <w:rFonts w:ascii="Footlight MT Light" w:hAnsi="Footlight MT Light" w:cs="Arial-BoldMT"/>
          <w:sz w:val="28"/>
        </w:rPr>
        <w:t>-Le rattachement à la direction générale :</w:t>
      </w:r>
    </w:p>
    <w:p w:rsidR="004800DA" w:rsidRPr="00EB578D" w:rsidRDefault="004800DA"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Cette troisième solution permet d’être au mieux à l’écoute de la stratégie de l’entreprise et de pouvoir user au mieux de cet outil pour la mettre en œuvre.</w:t>
      </w: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Les entreprises choisissant cette solution profite efficacement des capacités de la communication interne dès lors qu’elles nouent des liens étroits avec la direction des ressources humaines et la direction de la communication.</w:t>
      </w: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Toutefois, cette approche est difficile à faire accepter auprès des partenaires sociaux qui craignent, à juste titre, que le discours tenu ne devienne une propagande de la direction générale pour faire passer certaines décisions difficiles.</w:t>
      </w:r>
    </w:p>
    <w:p w:rsidR="001D63D9" w:rsidRPr="00EB578D" w:rsidRDefault="001D63D9" w:rsidP="00EB578D">
      <w:pPr>
        <w:autoSpaceDE w:val="0"/>
        <w:autoSpaceDN w:val="0"/>
        <w:adjustRightInd w:val="0"/>
        <w:spacing w:after="0" w:line="240" w:lineRule="auto"/>
        <w:jc w:val="both"/>
        <w:rPr>
          <w:rFonts w:ascii="Footlight MT Light" w:hAnsi="Footlight MT Light" w:cs="TimesNewRomanPSMT"/>
          <w:sz w:val="28"/>
        </w:rPr>
      </w:pP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t>Quelle que soit la solution retenue, le choix d’une des structures ne doit pas faire oublier les autres. Les trois composantes : management, communication et social, sont au cœur du processus de vie de la communication interne. La structure accompagne la stratégie, et non l’inverse.</w:t>
      </w:r>
    </w:p>
    <w:p w:rsidR="001D63D9" w:rsidRPr="00EB578D" w:rsidRDefault="00A5266F" w:rsidP="00EB578D">
      <w:pPr>
        <w:autoSpaceDE w:val="0"/>
        <w:autoSpaceDN w:val="0"/>
        <w:adjustRightInd w:val="0"/>
        <w:spacing w:after="0" w:line="240" w:lineRule="auto"/>
        <w:jc w:val="both"/>
        <w:rPr>
          <w:rFonts w:ascii="Footlight MT Light" w:hAnsi="Footlight MT Light" w:cs="TimesNewRomanPSMT"/>
          <w:sz w:val="28"/>
        </w:rPr>
      </w:pPr>
      <w:r w:rsidRPr="00EB578D">
        <w:rPr>
          <w:rFonts w:ascii="Footlight MT Light" w:hAnsi="Footlight MT Light" w:cs="TimesNewRomanPSMT"/>
          <w:sz w:val="28"/>
        </w:rPr>
        <w:lastRenderedPageBreak/>
        <w:t>La communication de l’entreprise se forme avant tout autour d’une nécessité d’identité. Cette identité permet à ses employés de savoir comment se comporter en son sein et à ses partenaires de la distinguer d’une autre société. Généralement, cette identité passe par des symboles forts, tels que des logos, documents ou des slogans, mais elle existe également au travers de la manière de travailler.</w:t>
      </w:r>
    </w:p>
    <w:p w:rsidR="00E778D3" w:rsidRPr="00EB578D" w:rsidRDefault="00E778D3" w:rsidP="00EB578D">
      <w:pPr>
        <w:autoSpaceDE w:val="0"/>
        <w:autoSpaceDN w:val="0"/>
        <w:adjustRightInd w:val="0"/>
        <w:spacing w:after="0" w:line="240" w:lineRule="auto"/>
        <w:jc w:val="both"/>
        <w:rPr>
          <w:rFonts w:ascii="Footlight MT Light" w:hAnsi="Footlight MT Light" w:cs="TimesNewRomanPSMT"/>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Au niveau de l'utilisation de l'informatique dans la gestion des ressources humaines, nous avons constaté que 100% des entreprises impliquent l'informatique dans la gestion des ressources humaines et cela revient au rôle essentiel de cet axe (informatique) dans le développement des ressources humaines et l'augmentation de leurs productivités dans un temps réduit. </w:t>
      </w: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Ainsi, l'utilisation de l'informatique en GRH est justifiée par une rapidité en ce qui concerne la saisie de l'information d'une manière directe voire efficace. </w:t>
      </w:r>
    </w:p>
    <w:p w:rsidR="00CE01FD" w:rsidRPr="00EB578D" w:rsidRDefault="00CE01FD"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En ce qui concerne les activités de la GRH concernées par l'informatisation au sein des entreprises soumises à l'enquête, nous avons remarqué une prédominance de l'utilisation de l'informatique dans les fonctions de la paye, administration des dossiers du personnel, formation, recrutement, gestion du temps et congé, et évaluation du personnel. Cela veut dire même que l'introduction de l'informatique, malgré cette importance, n'a pas pu atteindre le volet humain, en s'intéressant plutôt au volet administratif. </w:t>
      </w:r>
    </w:p>
    <w:p w:rsidR="00CE01FD" w:rsidRPr="00EB578D" w:rsidRDefault="00CE01FD" w:rsidP="00EB578D">
      <w:pPr>
        <w:spacing w:after="0" w:line="240" w:lineRule="auto"/>
        <w:jc w:val="both"/>
        <w:rPr>
          <w:rFonts w:ascii="Footlight MT Light" w:eastAsia="Times New Roman" w:hAnsi="Footlight MT Light" w:cs="Times New Roman"/>
          <w:sz w:val="28"/>
        </w:rPr>
      </w:pPr>
    </w:p>
    <w:p w:rsidR="00E778D3"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Au niveau de l'utilisation des logiciels pour la gestion des ressources humaines nous avons trouvé que:</w:t>
      </w:r>
    </w:p>
    <w:p w:rsidR="00145A8D" w:rsidRPr="00EB578D" w:rsidRDefault="00145A8D" w:rsidP="00EB578D">
      <w:pPr>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110"/>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Les entreprises sont dotées de logiciel (gestion de paie) pour la gestion de leurs ressources humaine (RH).</w:t>
      </w:r>
    </w:p>
    <w:p w:rsidR="00424319" w:rsidRDefault="00A5266F">
      <w:pPr>
        <w:pStyle w:val="Paragraphedeliste"/>
        <w:numPr>
          <w:ilvl w:val="0"/>
          <w:numId w:val="110"/>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Pour les entreprises dotées d'un logiciel, nous avons constaté que les principales fonctionnalités de ces logiciels sont presque similaires à savoir : la gestion de la paie, la formation et l'évaluation du personnel</w:t>
      </w:r>
      <w:r w:rsidR="00145A8D">
        <w:rPr>
          <w:rFonts w:ascii="Footlight MT Light" w:eastAsia="Times New Roman" w:hAnsi="Footlight MT Light" w:cs="Times New Roman"/>
          <w:sz w:val="28"/>
        </w:rPr>
        <w:t> ;</w:t>
      </w:r>
    </w:p>
    <w:p w:rsidR="00424319" w:rsidRDefault="00145A8D">
      <w:pPr>
        <w:pStyle w:val="Paragraphedeliste"/>
        <w:numPr>
          <w:ilvl w:val="0"/>
          <w:numId w:val="110"/>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Ces logiciels apportent une implication personnelle des collaborateurs, une transparence et visibilité sur les processus.</w:t>
      </w:r>
    </w:p>
    <w:p w:rsidR="00145A8D" w:rsidRPr="00145A8D" w:rsidRDefault="00145A8D" w:rsidP="00145A8D">
      <w:pPr>
        <w:spacing w:after="0" w:line="240" w:lineRule="auto"/>
        <w:jc w:val="both"/>
        <w:rPr>
          <w:rFonts w:ascii="Footlight MT Light" w:eastAsia="Times New Roman" w:hAnsi="Footlight MT Light" w:cs="Times New Roman"/>
          <w:sz w:val="28"/>
        </w:rPr>
      </w:pPr>
    </w:p>
    <w:p w:rsidR="00E778D3" w:rsidRPr="00EB578D" w:rsidRDefault="00A5266F" w:rsidP="00145A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 Au niveau des moyens utilisé dans la fonction RH pour l'informatisation de la gestion des Ressources humaines, nous avons constaté que:</w:t>
      </w:r>
    </w:p>
    <w:p w:rsidR="00424319" w:rsidRDefault="00A5266F">
      <w:pPr>
        <w:pStyle w:val="Paragraphedeliste"/>
        <w:numPr>
          <w:ilvl w:val="0"/>
          <w:numId w:val="111"/>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Peu d’entreprises utilisent la technologie Intranet comme un moyen dans la gestion des ressources humaines ;</w:t>
      </w:r>
    </w:p>
    <w:p w:rsidR="00424319" w:rsidRDefault="00A5266F">
      <w:pPr>
        <w:pStyle w:val="Paragraphedeliste"/>
        <w:numPr>
          <w:ilvl w:val="0"/>
          <w:numId w:val="111"/>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La plupart d’entres elles utilisent les moyens Internet dans la gestion des ressources humaines.</w:t>
      </w:r>
    </w:p>
    <w:p w:rsidR="00145A8D" w:rsidRDefault="00145A8D"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Mais on trouve aussi celles qui n'utilisent ni technologie Internet ni Intranet.</w:t>
      </w:r>
    </w:p>
    <w:p w:rsidR="007D239E" w:rsidRPr="00EB578D" w:rsidRDefault="007D239E"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Ces moyens qui permettent plus d'interactivité et qui accélèrent le processus de traitement de l'information en simplifiant la charge administrative, sont utilisés à des degrés différents. </w:t>
      </w:r>
    </w:p>
    <w:p w:rsidR="00E553B3" w:rsidRPr="00EB578D" w:rsidRDefault="00E553B3"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Au niveau de la disposition d'un progiciel de gestion intégré PGI (ou bien ERP), nous avons constaté que la majorité des entreprises disposent d’un progiciel de gestion.</w:t>
      </w: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Il est à noter que l'adoption des PGI ne se limite pas aux grandes entreprises seulement, mais touche l’ensemble des entreprises d’assurances. </w:t>
      </w:r>
    </w:p>
    <w:p w:rsidR="00E553B3" w:rsidRPr="00EB578D" w:rsidRDefault="00E553B3"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Les difficultés rencontrées en informatisant la gestion des ressources humaines peuvent être résumées dans l'adaptation du progiciel au contexte de l'entreprise c'est-à-dire le paramétrage, faisant apparaitre ainsi des difficultés qui concernent le coût d'acquisition et le choix d'un logiciel qui répondent aux vraies attentes de l'organisation.</w:t>
      </w:r>
    </w:p>
    <w:p w:rsidR="007D239E" w:rsidRPr="00EB578D" w:rsidRDefault="007D239E" w:rsidP="00EB578D">
      <w:pPr>
        <w:spacing w:after="0" w:line="240" w:lineRule="auto"/>
        <w:jc w:val="both"/>
        <w:rPr>
          <w:rFonts w:ascii="Footlight MT Light" w:eastAsia="Times New Roman" w:hAnsi="Footlight MT Light" w:cs="Times New Roman"/>
          <w:sz w:val="28"/>
        </w:rPr>
      </w:pPr>
    </w:p>
    <w:p w:rsidR="00E778D3" w:rsidRPr="00EB578D" w:rsidRDefault="00A5266F" w:rsidP="00145A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Ainsi, concernant les répercussions de l'informatisation de la gestion des ressources humaines sur le fonctionnement de l'entreprise</w:t>
      </w:r>
      <w:r w:rsidR="00145A8D">
        <w:rPr>
          <w:rFonts w:ascii="Footlight MT Light" w:eastAsia="Times New Roman" w:hAnsi="Footlight MT Light" w:cs="Times New Roman"/>
          <w:sz w:val="28"/>
        </w:rPr>
        <w:t xml:space="preserve"> c</w:t>
      </w:r>
      <w:r w:rsidRPr="00EB578D">
        <w:rPr>
          <w:rFonts w:ascii="Footlight MT Light" w:eastAsia="Times New Roman" w:hAnsi="Footlight MT Light" w:cs="Times New Roman"/>
          <w:sz w:val="28"/>
        </w:rPr>
        <w:t>ertaines entreprises soumises à l'enquête, sont en phase de diagnostic pour doter l'organisation d'un SIRH prochainement.</w:t>
      </w:r>
    </w:p>
    <w:p w:rsidR="007D239E" w:rsidRPr="00EB578D" w:rsidRDefault="007D239E" w:rsidP="00EB578D">
      <w:pPr>
        <w:spacing w:after="0" w:line="240" w:lineRule="auto"/>
        <w:jc w:val="both"/>
        <w:rPr>
          <w:rFonts w:ascii="Footlight MT Light" w:eastAsia="Times New Roman" w:hAnsi="Footlight MT Light" w:cs="Times New Roman"/>
          <w:sz w:val="28"/>
        </w:rPr>
      </w:pPr>
    </w:p>
    <w:p w:rsidR="00E778D3" w:rsidRPr="00EB578D" w:rsidRDefault="00A5266F" w:rsidP="00EB578D">
      <w:pPr>
        <w:spacing w:after="0" w:line="240" w:lineRule="auto"/>
        <w:jc w:val="both"/>
        <w:rPr>
          <w:rFonts w:ascii="Footlight MT Light" w:eastAsia="Times New Roman" w:hAnsi="Footlight MT Light" w:cs="Times New Roman"/>
          <w:sz w:val="28"/>
        </w:rPr>
      </w:pPr>
      <w:r w:rsidRPr="00EB578D">
        <w:rPr>
          <w:rFonts w:ascii="Footlight MT Light" w:eastAsia="Times New Roman" w:hAnsi="Footlight MT Light" w:cs="Times New Roman"/>
          <w:sz w:val="28"/>
        </w:rPr>
        <w:t>Nous avons constaté que l'informatisation présente des effets positifs sur le fonctionnement de l'organisation à savoir:</w:t>
      </w:r>
    </w:p>
    <w:p w:rsidR="00691414" w:rsidRPr="00EB578D" w:rsidRDefault="00691414" w:rsidP="00EB578D">
      <w:pPr>
        <w:spacing w:after="0" w:line="240" w:lineRule="auto"/>
        <w:jc w:val="both"/>
        <w:rPr>
          <w:rFonts w:ascii="Footlight MT Light" w:eastAsia="Times New Roman" w:hAnsi="Footlight MT Light" w:cs="Times New Roman"/>
          <w:sz w:val="28"/>
        </w:rPr>
      </w:pPr>
    </w:p>
    <w:p w:rsidR="00424319" w:rsidRDefault="00A5266F">
      <w:pPr>
        <w:pStyle w:val="Paragraphedeliste"/>
        <w:numPr>
          <w:ilvl w:val="0"/>
          <w:numId w:val="112"/>
        </w:numPr>
        <w:shd w:val="clear" w:color="auto" w:fill="FFFFFF" w:themeFill="background1"/>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Diminution des personnels de la GRH.</w:t>
      </w:r>
    </w:p>
    <w:p w:rsidR="00424319" w:rsidRDefault="00A5266F">
      <w:pPr>
        <w:pStyle w:val="Paragraphedeliste"/>
        <w:numPr>
          <w:ilvl w:val="0"/>
          <w:numId w:val="112"/>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Motivation des personnels;</w:t>
      </w:r>
    </w:p>
    <w:p w:rsidR="00424319" w:rsidRDefault="00A5266F">
      <w:pPr>
        <w:pStyle w:val="Paragraphedeliste"/>
        <w:numPr>
          <w:ilvl w:val="0"/>
          <w:numId w:val="112"/>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Le gain de temps par l'automatisation de la gestion en matière de traitement de l'information et son optimisation surtout quand il s'agit d'une entreprise de service, ce qui constitue une valeur importante pour l'entreprise;</w:t>
      </w:r>
    </w:p>
    <w:p w:rsidR="00424319" w:rsidRDefault="00A5266F">
      <w:pPr>
        <w:pStyle w:val="Paragraphedeliste"/>
        <w:numPr>
          <w:ilvl w:val="0"/>
          <w:numId w:val="112"/>
        </w:numPr>
        <w:spacing w:after="0" w:line="240" w:lineRule="auto"/>
        <w:jc w:val="both"/>
        <w:rPr>
          <w:rFonts w:ascii="Footlight MT Light" w:eastAsia="Times New Roman" w:hAnsi="Footlight MT Light" w:cs="Times New Roman"/>
          <w:sz w:val="28"/>
        </w:rPr>
      </w:pPr>
      <w:r w:rsidRPr="00145A8D">
        <w:rPr>
          <w:rFonts w:ascii="Footlight MT Light" w:eastAsia="Times New Roman" w:hAnsi="Footlight MT Light" w:cs="Times New Roman"/>
          <w:sz w:val="28"/>
        </w:rPr>
        <w:t>Information disponible en temps, en quantité et en qualité ;</w:t>
      </w:r>
    </w:p>
    <w:p w:rsidR="00424319" w:rsidRDefault="00A5266F">
      <w:pPr>
        <w:pStyle w:val="Paragraphedeliste"/>
        <w:numPr>
          <w:ilvl w:val="0"/>
          <w:numId w:val="112"/>
        </w:numPr>
        <w:spacing w:after="0" w:line="240" w:lineRule="auto"/>
        <w:jc w:val="both"/>
        <w:rPr>
          <w:rStyle w:val="lev"/>
          <w:rFonts w:ascii="Footlight MT Light" w:eastAsia="Times New Roman" w:hAnsi="Footlight MT Light" w:cs="Times New Roman"/>
          <w:b w:val="0"/>
          <w:bCs w:val="0"/>
          <w:sz w:val="28"/>
        </w:rPr>
      </w:pPr>
      <w:r w:rsidRPr="00145A8D">
        <w:rPr>
          <w:rFonts w:ascii="Footlight MT Light" w:eastAsia="Times New Roman" w:hAnsi="Footlight MT Light" w:cs="Times New Roman"/>
          <w:sz w:val="28"/>
        </w:rPr>
        <w:t xml:space="preserve">Et la bonne prise des décisions. </w:t>
      </w:r>
    </w:p>
    <w:p w:rsidR="00145A8D" w:rsidRDefault="00145A8D" w:rsidP="00EB578D">
      <w:pPr>
        <w:autoSpaceDE w:val="0"/>
        <w:autoSpaceDN w:val="0"/>
        <w:adjustRightInd w:val="0"/>
        <w:spacing w:after="0" w:line="240" w:lineRule="auto"/>
        <w:jc w:val="both"/>
        <w:rPr>
          <w:rFonts w:ascii="Footlight MT Light" w:eastAsia="Times New Roman" w:hAnsi="Footlight MT Light" w:cs="TimesNewRomanPSMT"/>
          <w:sz w:val="28"/>
        </w:rPr>
      </w:pPr>
    </w:p>
    <w:p w:rsidR="00145A8D" w:rsidRPr="00EB578D" w:rsidRDefault="00145A8D" w:rsidP="00EB578D">
      <w:pPr>
        <w:autoSpaceDE w:val="0"/>
        <w:autoSpaceDN w:val="0"/>
        <w:adjustRightInd w:val="0"/>
        <w:spacing w:after="0" w:line="240" w:lineRule="auto"/>
        <w:jc w:val="both"/>
        <w:rPr>
          <w:rFonts w:ascii="Footlight MT Light" w:hAnsi="Footlight MT Light" w:cs="TimesNewRomanPSMT"/>
          <w:sz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Pour clôturer notre analyse, il nous a semblé utile de faire un dernier constat concernant les gestionnaires de ressources humaines dans les sociétés privées, qui restent parfois moins de trois (03 ans) dans leur poste, puis, qu’ils y aient brillé ou qu’ils se soient contentés d’être de dociles applicateurs de procédures, ils partent vers de nouvelles fonctions, et tout est à refaire. </w:t>
      </w:r>
    </w:p>
    <w:p w:rsidR="00E74415" w:rsidRDefault="00E74415" w:rsidP="00EB578D">
      <w:pPr>
        <w:pStyle w:val="texte"/>
        <w:tabs>
          <w:tab w:val="left" w:pos="284"/>
          <w:tab w:val="left" w:pos="426"/>
        </w:tabs>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tabs>
          <w:tab w:val="left" w:pos="284"/>
          <w:tab w:val="left" w:pos="426"/>
        </w:tabs>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 xml:space="preserve">Dans un premier temps, il serait de l’intérêt des organismes employeurs (publics ou privés) de  </w:t>
      </w:r>
      <w:r w:rsidRPr="00EB578D">
        <w:rPr>
          <w:rStyle w:val="Accentuation"/>
          <w:rFonts w:ascii="Footlight MT Light" w:hAnsi="Footlight MT Light"/>
          <w:i w:val="0"/>
          <w:iCs w:val="0"/>
          <w:sz w:val="28"/>
          <w:szCs w:val="28"/>
        </w:rPr>
        <w:t xml:space="preserve">reconnaitre les compétences de leur DRH et concevoir pour eux des parcours qualifiants, afin de favoriser la constitution d'une véritable expertise </w:t>
      </w:r>
      <w:r w:rsidRPr="00EB578D">
        <w:rPr>
          <w:rStyle w:val="Accentuation"/>
          <w:rFonts w:ascii="Footlight MT Light" w:hAnsi="Footlight MT Light"/>
          <w:i w:val="0"/>
          <w:iCs w:val="0"/>
          <w:color w:val="000000"/>
          <w:sz w:val="28"/>
          <w:szCs w:val="28"/>
          <w:shd w:val="clear" w:color="auto" w:fill="FFFFFF" w:themeFill="background1"/>
        </w:rPr>
        <w:t>en</w:t>
      </w:r>
      <w:r w:rsidRPr="00EB578D">
        <w:rPr>
          <w:rStyle w:val="Accentuation"/>
          <w:rFonts w:ascii="Footlight MT Light" w:hAnsi="Footlight MT Light"/>
          <w:i w:val="0"/>
          <w:iCs w:val="0"/>
          <w:sz w:val="28"/>
          <w:szCs w:val="28"/>
        </w:rPr>
        <w:t xml:space="preserve"> matière de </w:t>
      </w:r>
      <w:r w:rsidRPr="00EB578D">
        <w:rPr>
          <w:rStyle w:val="Accentuation"/>
          <w:rFonts w:ascii="Footlight MT Light" w:hAnsi="Footlight MT Light"/>
          <w:i w:val="0"/>
          <w:iCs w:val="0"/>
          <w:sz w:val="28"/>
          <w:szCs w:val="28"/>
          <w:shd w:val="clear" w:color="auto" w:fill="FFFFFF" w:themeFill="background1"/>
        </w:rPr>
        <w:t xml:space="preserve">GRH et </w:t>
      </w:r>
      <w:r w:rsidRPr="00EB578D">
        <w:rPr>
          <w:rFonts w:ascii="Footlight MT Light" w:hAnsi="Footlight MT Light"/>
          <w:sz w:val="28"/>
          <w:szCs w:val="28"/>
        </w:rPr>
        <w:t>leur donner ainsi</w:t>
      </w:r>
      <w:r w:rsidRPr="00EB578D">
        <w:rPr>
          <w:rFonts w:ascii="Footlight MT Light" w:hAnsi="Footlight MT Light"/>
          <w:i/>
          <w:iCs/>
          <w:sz w:val="28"/>
          <w:szCs w:val="28"/>
          <w:shd w:val="clear" w:color="auto" w:fill="FFFFFF" w:themeFill="background1"/>
        </w:rPr>
        <w:t xml:space="preserve">, </w:t>
      </w:r>
      <w:r w:rsidRPr="00EB578D">
        <w:rPr>
          <w:rFonts w:ascii="Footlight MT Light" w:hAnsi="Footlight MT Light"/>
          <w:color w:val="000000"/>
          <w:sz w:val="28"/>
          <w:szCs w:val="28"/>
          <w:shd w:val="clear" w:color="auto" w:fill="FFFFFF" w:themeFill="background1"/>
        </w:rPr>
        <w:t>en</w:t>
      </w:r>
      <w:r w:rsidRPr="00EB578D">
        <w:rPr>
          <w:rFonts w:ascii="Footlight MT Light" w:hAnsi="Footlight MT Light"/>
          <w:sz w:val="28"/>
          <w:szCs w:val="28"/>
        </w:rPr>
        <w:t xml:space="preserve"> échange de cet effort et de cette montée</w:t>
      </w:r>
      <w:r w:rsidRPr="00EB578D">
        <w:rPr>
          <w:rFonts w:ascii="Footlight MT Light" w:hAnsi="Footlight MT Light"/>
          <w:sz w:val="28"/>
          <w:szCs w:val="28"/>
          <w:shd w:val="clear" w:color="auto" w:fill="FFFFFF" w:themeFill="background1"/>
        </w:rPr>
        <w:t xml:space="preserve"> </w:t>
      </w:r>
      <w:r w:rsidRPr="00EB578D">
        <w:rPr>
          <w:rFonts w:ascii="Footlight MT Light" w:hAnsi="Footlight MT Light"/>
          <w:color w:val="000000"/>
          <w:sz w:val="28"/>
          <w:szCs w:val="28"/>
          <w:shd w:val="clear" w:color="auto" w:fill="FFFFFF" w:themeFill="background1"/>
        </w:rPr>
        <w:t>en</w:t>
      </w:r>
      <w:r w:rsidRPr="00EB578D">
        <w:rPr>
          <w:rFonts w:ascii="Footlight MT Light" w:hAnsi="Footlight MT Light"/>
          <w:sz w:val="28"/>
          <w:szCs w:val="28"/>
        </w:rPr>
        <w:t xml:space="preserve"> compétences, une véritable promesse de carrière.</w:t>
      </w:r>
    </w:p>
    <w:p w:rsidR="008605C1" w:rsidRDefault="008605C1" w:rsidP="00EB578D">
      <w:pPr>
        <w:pStyle w:val="texte"/>
        <w:spacing w:before="0" w:beforeAutospacing="0" w:after="0" w:afterAutospacing="0"/>
        <w:jc w:val="lowKashida"/>
        <w:rPr>
          <w:rFonts w:ascii="Footlight MT Light" w:hAnsi="Footlight MT Light"/>
          <w:sz w:val="28"/>
          <w:szCs w:val="28"/>
        </w:rPr>
      </w:pPr>
    </w:p>
    <w:p w:rsidR="00DD09F6" w:rsidRPr="00EB578D" w:rsidRDefault="00A5266F" w:rsidP="00EB578D">
      <w:pPr>
        <w:pStyle w:val="texte"/>
        <w:spacing w:before="0" w:beforeAutospacing="0" w:after="0" w:afterAutospacing="0"/>
        <w:jc w:val="lowKashida"/>
        <w:rPr>
          <w:rFonts w:ascii="Footlight MT Light" w:hAnsi="Footlight MT Light"/>
          <w:sz w:val="28"/>
          <w:szCs w:val="28"/>
        </w:rPr>
      </w:pPr>
      <w:r w:rsidRPr="00EB578D">
        <w:rPr>
          <w:rFonts w:ascii="Footlight MT Light" w:hAnsi="Footlight MT Light"/>
          <w:sz w:val="28"/>
          <w:szCs w:val="28"/>
        </w:rPr>
        <w:t>Une fois repérées et formées, ces compétences plus rares, on se doit de les pérenniser afin de pouvoir en tirer bénéfice le plus longtemps possible.</w:t>
      </w:r>
    </w:p>
    <w:p w:rsidR="008605C1" w:rsidRDefault="008605C1" w:rsidP="00EB578D">
      <w:pPr>
        <w:spacing w:after="0" w:line="240" w:lineRule="auto"/>
        <w:jc w:val="lowKashida"/>
        <w:rPr>
          <w:rFonts w:ascii="Footlight MT Light" w:eastAsia="Times New Roman" w:hAnsi="Footlight MT Light" w:cs="Times New Roman"/>
          <w:sz w:val="28"/>
        </w:rPr>
      </w:pPr>
    </w:p>
    <w:p w:rsidR="00DD09F6" w:rsidRPr="00EB578D" w:rsidRDefault="00A5266F" w:rsidP="00EB578D">
      <w:pPr>
        <w:spacing w:after="0" w:line="240" w:lineRule="auto"/>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lastRenderedPageBreak/>
        <w:t>Ainsi, le plan de redressement que nous suggérons, devra reprendre les éléments saillants du diagnostic afin de surmonter les points faibles et développer les points forts.</w:t>
      </w:r>
    </w:p>
    <w:p w:rsidR="008605C1" w:rsidRPr="001B3585" w:rsidRDefault="008605C1" w:rsidP="00EB578D">
      <w:pPr>
        <w:spacing w:after="0" w:line="240" w:lineRule="auto"/>
        <w:jc w:val="lowKashida"/>
        <w:rPr>
          <w:rFonts w:ascii="Footlight MT Light" w:eastAsia="Times New Roman" w:hAnsi="Footlight MT Light" w:cs="Times New Roman"/>
          <w:sz w:val="16"/>
          <w:szCs w:val="16"/>
        </w:rPr>
      </w:pPr>
    </w:p>
    <w:p w:rsidR="00DD09F6" w:rsidRPr="00EB578D" w:rsidRDefault="00A5266F" w:rsidP="00EB578D">
      <w:pPr>
        <w:spacing w:after="0" w:line="240" w:lineRule="auto"/>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Il peut être conçu en deux étapes :</w:t>
      </w:r>
    </w:p>
    <w:p w:rsidR="00DD09F6" w:rsidRPr="00EB578D" w:rsidRDefault="00DD09F6" w:rsidP="00EB578D">
      <w:pPr>
        <w:spacing w:after="0" w:line="240" w:lineRule="auto"/>
        <w:jc w:val="lowKashida"/>
        <w:rPr>
          <w:rFonts w:ascii="Footlight MT Light" w:eastAsia="Times New Roman" w:hAnsi="Footlight MT Light" w:cs="Times New Roman"/>
          <w:sz w:val="28"/>
        </w:rPr>
      </w:pPr>
    </w:p>
    <w:p w:rsidR="00424319" w:rsidRDefault="00A5266F">
      <w:pPr>
        <w:pStyle w:val="Paragraphedeliste"/>
        <w:numPr>
          <w:ilvl w:val="0"/>
          <w:numId w:val="43"/>
        </w:numPr>
        <w:tabs>
          <w:tab w:val="left" w:pos="284"/>
        </w:tabs>
        <w:spacing w:after="0" w:line="240" w:lineRule="auto"/>
        <w:ind w:left="0"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Une démarche visant l’immédiat, le court terme (actions de redressements de différents types, visant la préparation de l’entreprise à entrer dans la gestion prévisionnelle de l’emploi et des compétences). Ce qui suppose aussi des capacités managériales, entre autres :</w:t>
      </w:r>
    </w:p>
    <w:p w:rsidR="00DD09F6" w:rsidRPr="001B3585" w:rsidRDefault="00DD09F6" w:rsidP="00EB578D">
      <w:pPr>
        <w:spacing w:after="0" w:line="240" w:lineRule="auto"/>
        <w:jc w:val="lowKashida"/>
        <w:rPr>
          <w:rFonts w:ascii="Footlight MT Light" w:eastAsia="Times New Roman" w:hAnsi="Footlight MT Light" w:cs="Times New Roman"/>
          <w:sz w:val="18"/>
          <w:szCs w:val="18"/>
        </w:rPr>
      </w:pPr>
    </w:p>
    <w:p w:rsidR="00424319" w:rsidRDefault="00A5266F">
      <w:pPr>
        <w:pStyle w:val="Paragraphedeliste"/>
        <w:numPr>
          <w:ilvl w:val="0"/>
          <w:numId w:val="44"/>
        </w:numPr>
        <w:tabs>
          <w:tab w:val="left" w:pos="284"/>
          <w:tab w:val="left" w:pos="851"/>
          <w:tab w:val="left" w:pos="993"/>
        </w:tabs>
        <w:spacing w:after="0" w:line="240" w:lineRule="auto"/>
        <w:ind w:left="709"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Intéresser le collectif au projet de redressement ;</w:t>
      </w:r>
    </w:p>
    <w:p w:rsidR="00424319" w:rsidRDefault="00A5266F">
      <w:pPr>
        <w:pStyle w:val="Paragraphedeliste"/>
        <w:numPr>
          <w:ilvl w:val="0"/>
          <w:numId w:val="44"/>
        </w:numPr>
        <w:tabs>
          <w:tab w:val="left" w:pos="284"/>
          <w:tab w:val="left" w:pos="851"/>
          <w:tab w:val="left" w:pos="993"/>
        </w:tabs>
        <w:spacing w:after="0" w:line="240" w:lineRule="auto"/>
        <w:ind w:left="709"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Améliorer les communications et le système d’information ;</w:t>
      </w:r>
    </w:p>
    <w:p w:rsidR="00424319" w:rsidRDefault="00A5266F">
      <w:pPr>
        <w:pStyle w:val="Paragraphedeliste"/>
        <w:numPr>
          <w:ilvl w:val="0"/>
          <w:numId w:val="44"/>
        </w:numPr>
        <w:tabs>
          <w:tab w:val="left" w:pos="284"/>
          <w:tab w:val="left" w:pos="851"/>
          <w:tab w:val="left" w:pos="993"/>
        </w:tabs>
        <w:spacing w:after="0" w:line="240" w:lineRule="auto"/>
        <w:ind w:left="709"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Rechercher les formules de stimulation.</w:t>
      </w:r>
    </w:p>
    <w:p w:rsidR="00DD09F6" w:rsidRDefault="00DD09F6" w:rsidP="008605C1">
      <w:pPr>
        <w:spacing w:after="0" w:line="240" w:lineRule="auto"/>
        <w:ind w:left="709"/>
        <w:jc w:val="lowKashida"/>
        <w:rPr>
          <w:rFonts w:ascii="Footlight MT Light" w:eastAsia="Times New Roman" w:hAnsi="Footlight MT Light" w:cs="Times New Roman"/>
          <w:sz w:val="28"/>
        </w:rPr>
      </w:pPr>
    </w:p>
    <w:p w:rsidR="008605C1" w:rsidRPr="00EB578D" w:rsidRDefault="008605C1" w:rsidP="00EB578D">
      <w:pPr>
        <w:spacing w:after="0" w:line="240" w:lineRule="auto"/>
        <w:jc w:val="lowKashida"/>
        <w:rPr>
          <w:rFonts w:ascii="Footlight MT Light" w:eastAsia="Times New Roman" w:hAnsi="Footlight MT Light" w:cs="Times New Roman"/>
          <w:sz w:val="28"/>
        </w:rPr>
      </w:pPr>
    </w:p>
    <w:p w:rsidR="00424319" w:rsidRDefault="008605C1">
      <w:pPr>
        <w:pStyle w:val="Paragraphedeliste"/>
        <w:numPr>
          <w:ilvl w:val="0"/>
          <w:numId w:val="43"/>
        </w:numPr>
        <w:tabs>
          <w:tab w:val="left" w:pos="284"/>
        </w:tabs>
        <w:spacing w:after="0" w:line="240" w:lineRule="auto"/>
        <w:ind w:left="0"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 xml:space="preserve">Des </w:t>
      </w:r>
      <w:r w:rsidR="00A5266F" w:rsidRPr="00EB578D">
        <w:rPr>
          <w:rFonts w:ascii="Footlight MT Light" w:eastAsia="Times New Roman" w:hAnsi="Footlight MT Light" w:cs="Times New Roman"/>
          <w:sz w:val="28"/>
        </w:rPr>
        <w:t xml:space="preserve">mesures visant le moyen et le long terme : </w:t>
      </w:r>
    </w:p>
    <w:p w:rsidR="00DD09F6" w:rsidRPr="001B3585" w:rsidRDefault="00DD09F6" w:rsidP="00EB578D">
      <w:pPr>
        <w:spacing w:after="0" w:line="240" w:lineRule="auto"/>
        <w:jc w:val="lowKashida"/>
        <w:rPr>
          <w:rFonts w:ascii="Footlight MT Light" w:eastAsia="Times New Roman" w:hAnsi="Footlight MT Light" w:cs="Times New Roman"/>
          <w:sz w:val="18"/>
          <w:szCs w:val="18"/>
        </w:rPr>
      </w:pPr>
    </w:p>
    <w:p w:rsidR="00424319" w:rsidRDefault="00A5266F">
      <w:pPr>
        <w:pStyle w:val="Paragraphedeliste"/>
        <w:numPr>
          <w:ilvl w:val="0"/>
          <w:numId w:val="45"/>
        </w:numPr>
        <w:tabs>
          <w:tab w:val="left" w:pos="284"/>
        </w:tabs>
        <w:spacing w:after="0" w:line="240" w:lineRule="auto"/>
        <w:ind w:left="426"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L’élaboration d’un répertoire des emplois /métiers en s’appuyant sur les expériences nationales et internationales dans ce domaine. Les répertoires des emplois/métiers sont des outils de référence sectoriels en matière de gestion des ressources humaines, de rapprochement de l’offre à la demande d’emplois et d’intermédiation sur le marché. Ils constituent des outils de communication efficaces entre les différents acteurs du marché de l’emploi.</w:t>
      </w:r>
    </w:p>
    <w:p w:rsidR="00DD09F6" w:rsidRPr="00EB578D" w:rsidRDefault="00DD09F6" w:rsidP="00EB578D">
      <w:pPr>
        <w:spacing w:after="0" w:line="240" w:lineRule="auto"/>
        <w:jc w:val="lowKashida"/>
        <w:rPr>
          <w:rFonts w:ascii="Footlight MT Light" w:eastAsia="Times New Roman" w:hAnsi="Footlight MT Light" w:cs="Times New Roman"/>
          <w:sz w:val="28"/>
        </w:rPr>
      </w:pPr>
    </w:p>
    <w:p w:rsidR="00424319" w:rsidRDefault="00A5266F">
      <w:pPr>
        <w:pStyle w:val="Paragraphedeliste"/>
        <w:numPr>
          <w:ilvl w:val="0"/>
          <w:numId w:val="45"/>
        </w:numPr>
        <w:tabs>
          <w:tab w:val="left" w:pos="284"/>
        </w:tabs>
        <w:spacing w:after="0" w:line="240" w:lineRule="auto"/>
        <w:ind w:left="426" w:firstLine="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Produire un système de référentiels de compétences pour le secteur des assurances.</w:t>
      </w:r>
    </w:p>
    <w:p w:rsidR="008605C1" w:rsidRDefault="008605C1" w:rsidP="00EB578D">
      <w:pPr>
        <w:pStyle w:val="Paragraphedeliste"/>
        <w:spacing w:after="0" w:line="240" w:lineRule="auto"/>
        <w:ind w:left="0"/>
        <w:jc w:val="lowKashida"/>
        <w:rPr>
          <w:rFonts w:ascii="Footlight MT Light" w:eastAsia="Times New Roman" w:hAnsi="Footlight MT Light" w:cs="Times New Roman"/>
          <w:sz w:val="28"/>
        </w:rPr>
      </w:pPr>
    </w:p>
    <w:p w:rsidR="00DD09F6" w:rsidRPr="00EB578D" w:rsidRDefault="00A5266F" w:rsidP="00EB578D">
      <w:pPr>
        <w:pStyle w:val="Paragraphedeliste"/>
        <w:spacing w:after="0" w:line="240" w:lineRule="auto"/>
        <w:ind w:left="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Il s’agit de produire des référentiels de compétences correspondant aux emplois/ métiers et décrits dans les répertoires sectoriels des emplois et métiers.</w:t>
      </w:r>
    </w:p>
    <w:p w:rsidR="008605C1" w:rsidRDefault="008605C1" w:rsidP="00EB578D">
      <w:pPr>
        <w:pStyle w:val="Paragraphedeliste"/>
        <w:spacing w:after="0" w:line="240" w:lineRule="auto"/>
        <w:ind w:left="0"/>
        <w:jc w:val="lowKashida"/>
        <w:rPr>
          <w:rFonts w:ascii="Footlight MT Light" w:eastAsia="Times New Roman" w:hAnsi="Footlight MT Light" w:cs="Times New Roman"/>
          <w:sz w:val="28"/>
        </w:rPr>
      </w:pPr>
    </w:p>
    <w:p w:rsidR="00DD09F6" w:rsidRPr="00EB578D" w:rsidRDefault="00A5266F" w:rsidP="00EB578D">
      <w:pPr>
        <w:pStyle w:val="Paragraphedeliste"/>
        <w:spacing w:after="0" w:line="240" w:lineRule="auto"/>
        <w:ind w:left="0"/>
        <w:jc w:val="lowKashida"/>
        <w:rPr>
          <w:rFonts w:ascii="Footlight MT Light" w:eastAsia="Times New Roman" w:hAnsi="Footlight MT Light" w:cs="Times New Roman"/>
          <w:sz w:val="28"/>
        </w:rPr>
      </w:pPr>
      <w:r w:rsidRPr="00EB578D">
        <w:rPr>
          <w:rFonts w:ascii="Footlight MT Light" w:eastAsia="Times New Roman" w:hAnsi="Footlight MT Light" w:cs="Times New Roman"/>
          <w:sz w:val="28"/>
        </w:rPr>
        <w:t>Les référentiels des compétences doivent permettre aux entreprises de mieux identifier et d’exprimer leurs besoins en compétences. Ils leur permettront aussi de mieux gérer leurs ressources humaines et de formuler d’une manière plus précise leurs demandes en formation. Par ailleurs, ils permettront en retour aux opérateurs de formation professionnelle de définir des programmes de formation se rapprochant au mieux de la demande des entreprises. Enfin, le référentiel sera un outil de dialogue efficace entre le secteur productif et le système de formation et d’emploi. Ces référentiels seront élaborés à partir des analyses des situations de travail (ATS), ils incluront pour chaque fonction de travail, la liste des énoncés des compétences nécessaires à l’exercice de la fonction de travail (les compétences sont dérivées des résultats de l’analyse de situation de travail), ainsi qu’une table de correspondance faisant le lien entre les déterminants et les compétences et déclinant chaque compétence en termes de connaissances (savoirs), d’habilités (savoir-faire) et de comportements (savoir être).</w:t>
      </w:r>
    </w:p>
    <w:p w:rsidR="00DD09F6" w:rsidRPr="008605C1" w:rsidRDefault="008605C1" w:rsidP="008605C1">
      <w:pPr>
        <w:pStyle w:val="Titre2"/>
        <w:tabs>
          <w:tab w:val="left" w:pos="142"/>
        </w:tabs>
        <w:spacing w:before="0" w:after="0"/>
        <w:ind w:left="0" w:firstLine="0"/>
        <w:rPr>
          <w:rFonts w:ascii="Footlight MT Light" w:hAnsi="Footlight MT Light"/>
          <w:szCs w:val="32"/>
        </w:rPr>
      </w:pPr>
      <w:r w:rsidRPr="008605C1">
        <w:rPr>
          <w:rFonts w:ascii="Footlight MT Light" w:hAnsi="Footlight MT Light"/>
          <w:szCs w:val="32"/>
        </w:rPr>
        <w:lastRenderedPageBreak/>
        <w:t xml:space="preserve">RECOMMANDATIONS </w:t>
      </w:r>
    </w:p>
    <w:p w:rsidR="008605C1" w:rsidRDefault="008605C1"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La gestion des ressources humaines nécessite la mise en place d’un cadre de référence définissant les principes et les orientations permettant le passage d’une gestion du personnel basée sur une logique juridique à une véritable gestion des ressources humaines basée sur une logique managériale.</w:t>
      </w:r>
    </w:p>
    <w:p w:rsidR="008605C1" w:rsidRDefault="008605C1"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La pratique de la gestion du personnel se structure à travers des actes de gestion très classique qui concernent le recrutement, la promotion, la notation, le contrôle des absences, etc. Alors que, la gestion des ressources humaines a pour finalité de chercher à obtenir la meilleure adéquation possible entre les besoins de l’administration et ses ressources humaines, et par conséquent, de prendre en compte les attentes des individus, leurs aspirations et leurs projets, sachant que l’efficacité d’un fonctionnaire est largement dépendante  de sa motivation.</w:t>
      </w:r>
    </w:p>
    <w:p w:rsidR="008605C1" w:rsidRDefault="008605C1"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A cet effet, toute stratégie de gestion des ressources humaines doit prendre en considération les variantes suivantes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 formation comme moyen d’acquérir de nouvelles compétences, ou d’en renforcer celles qui existent</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Le recrutement comme moyen de réduire les écarts qualitatifs et quantitatifs entre les besoins de l’administration et ses ressources humaines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 mobilité comme moyen de rationaliser la gestion des ressources humaines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 communication interne qui permet d’améliorer le rendement et la simplification des procédures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 rémunération qui répond aux satisfactions des individus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L’organisation du travail qui permet la réalisation d’une valeur ajoutée</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6"/>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Les relations sociales comme moyen de renforcer le dialogue.</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Par ailleurs, la gestion des ressources humaines suppose l’utilisation d’un certain nombre d’outils à savoir</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Les référentiels de compétences (définition des compétences requises pour la réalisation des taches)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Les cartes des emplois et des compétences qui vont permettre de définir les filières types ainsi que les différentes passerelles entre elles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Les descriptions de situations de travail (description et analyse des emplois)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eastAsia="Symbol" w:hAnsi="Footlight MT Light"/>
          <w:sz w:val="28"/>
          <w:szCs w:val="28"/>
        </w:rPr>
        <w:t>L</w:t>
      </w:r>
      <w:r w:rsidRPr="00EB578D">
        <w:rPr>
          <w:rFonts w:ascii="Footlight MT Light" w:hAnsi="Footlight MT Light"/>
          <w:sz w:val="28"/>
          <w:szCs w:val="28"/>
        </w:rPr>
        <w:t>es outils de prévision des besoins futurs (repérage des facteurs d’évolution, élaboration des scénarios, identification des points d’impact des évolutions sur les emplois, etc.</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lastRenderedPageBreak/>
        <w:t>Les méthodes d‘hiérarchisation des compétences qui vont permettre d’identifier les compétences stratégiques et donc de définir des priorités d’actions.</w:t>
      </w:r>
    </w:p>
    <w:p w:rsidR="001845B6" w:rsidRDefault="001845B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La réforme souhaitée dans ce domaine consiste en la modernisation du système de recrutement en vue de l’adapter aux besoins réels des sociétés d’assurances. Il convient en effet de procéder à</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 xml:space="preserve">L’adoption d’une gestion prévisionnelle de </w:t>
      </w:r>
      <w:r w:rsidRPr="001845B6">
        <w:rPr>
          <w:rFonts w:ascii="Footlight MT Light" w:hAnsi="Footlight MT Light"/>
          <w:sz w:val="28"/>
          <w:szCs w:val="28"/>
        </w:rPr>
        <w:t>GRH</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L’adoption du professionnalisme de la GRH ;</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 xml:space="preserve">L’adoption d’une nouvelle approche dans les recrutements sensibles, basée sur les critères objectifs et transparents favorisant le mérite (recours au recrutement par concours par exemple pour les postes de haut niveau pour exercer des fonctions de conception, de pilotage et d’expertise).    </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Default="00A5266F" w:rsidP="00EB578D">
      <w:pPr>
        <w:pStyle w:val="Corpsdetexte"/>
        <w:tabs>
          <w:tab w:val="num" w:pos="927"/>
        </w:tabs>
        <w:spacing w:before="0" w:beforeAutospacing="0" w:after="0" w:afterAutospacing="0"/>
        <w:ind w:hanging="72"/>
        <w:jc w:val="both"/>
        <w:rPr>
          <w:rFonts w:ascii="Footlight MT Light" w:hAnsi="Footlight MT Light"/>
          <w:sz w:val="28"/>
          <w:szCs w:val="28"/>
        </w:rPr>
      </w:pPr>
      <w:r w:rsidRPr="00EB578D">
        <w:rPr>
          <w:rFonts w:ascii="Footlight MT Light" w:hAnsi="Footlight MT Light"/>
          <w:sz w:val="28"/>
          <w:szCs w:val="28"/>
        </w:rPr>
        <w:t>Il est donc nécessaire :</w:t>
      </w:r>
    </w:p>
    <w:p w:rsidR="001845B6" w:rsidRPr="00EB578D" w:rsidRDefault="001845B6" w:rsidP="00EB578D">
      <w:pPr>
        <w:pStyle w:val="Corpsdetexte"/>
        <w:tabs>
          <w:tab w:val="num" w:pos="927"/>
        </w:tabs>
        <w:spacing w:before="0" w:beforeAutospacing="0" w:after="0" w:afterAutospacing="0"/>
        <w:ind w:hanging="72"/>
        <w:jc w:val="both"/>
        <w:rPr>
          <w:rFonts w:ascii="Footlight MT Light" w:hAnsi="Footlight MT Light"/>
          <w:sz w:val="28"/>
          <w:szCs w:val="28"/>
        </w:rPr>
      </w:pP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D’instituer un mode de sélection ouvert sur les compétences et basé sur l’appel à la  candidature</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D’élaborer un plan pour renforcer l’accès des éléments de sexe féminin remplissant les conditions requises pour l’accès aux postes de responsabilité</w:t>
      </w:r>
      <w:r w:rsidRPr="00EB578D">
        <w:rPr>
          <w:rFonts w:ascii="Footlight MT Light" w:hAnsi="Footlight MT Light"/>
          <w:sz w:val="28"/>
          <w:szCs w:val="28"/>
          <w:rtl/>
        </w:rPr>
        <w:t>.</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L’évaluation du rendement doit être focalisée sur les compétences professionnelles du travailleur et ses capacités dans l’accomplissement des activités eu égard aux fonctions qui lui sont assignées et les moyens mis à sa disposition et ce, dans le cadre des objectifs définis pour l’entité à laquelle il est affecté.</w:t>
      </w:r>
    </w:p>
    <w:p w:rsidR="001845B6" w:rsidRDefault="001845B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L’évaluation doit prendre en considération les deux dimensions suivantes</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eastAsia="Symbol" w:hAnsi="Footlight MT Light"/>
          <w:sz w:val="28"/>
          <w:szCs w:val="28"/>
        </w:rPr>
        <w:t> </w:t>
      </w:r>
      <w:r w:rsidRPr="00EB578D">
        <w:rPr>
          <w:rFonts w:ascii="Footlight MT Light" w:hAnsi="Footlight MT Light"/>
          <w:sz w:val="28"/>
          <w:szCs w:val="28"/>
        </w:rPr>
        <w:t>La dimension professionnelle (administrateur, ingénieur, technicien, comptable etc.)</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 La dimension fonctionnelle (directeur, chef de division, chef de service etc.)</w:t>
      </w:r>
      <w:r w:rsidR="001845B6">
        <w:rPr>
          <w:rFonts w:ascii="Footlight MT Light" w:hAnsi="Footlight MT Light"/>
          <w:sz w:val="28"/>
          <w:szCs w:val="28"/>
        </w:rPr>
        <w:t>.</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L’évaluation du rendement doit être réalisée sous forme d’entretien d’appréciation permettant de mesurer les écarts entre les objectifs et les résultats obtenus compte tenu des moyens disponibles.</w:t>
      </w:r>
    </w:p>
    <w:p w:rsidR="001845B6" w:rsidRDefault="001845B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Le système d’évaluation doit être renforcé par des mesures d’accompagnement à savoir</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La réforme du système de promotion pour le rendre plus motivant</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 xml:space="preserve">L’application des procédures de licenciement pour insuffisance professionnelle.  </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Pr="00EB578D"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lastRenderedPageBreak/>
        <w:t xml:space="preserve">La mobilité peut réaliser l’adéquation entre capacités requises et capacités existantes. Mais elle ne peut donner les résultats escomptés que si elle est considérée comme une activité stratégique pour préparer le changement. </w:t>
      </w:r>
    </w:p>
    <w:p w:rsidR="001845B6" w:rsidRDefault="001845B6" w:rsidP="00EB578D">
      <w:pPr>
        <w:pStyle w:val="Corpsdetexte"/>
        <w:spacing w:before="0" w:beforeAutospacing="0" w:after="0" w:afterAutospacing="0"/>
        <w:jc w:val="both"/>
        <w:rPr>
          <w:rFonts w:ascii="Footlight MT Light" w:hAnsi="Footlight MT Light"/>
          <w:sz w:val="28"/>
          <w:szCs w:val="28"/>
        </w:rPr>
      </w:pPr>
    </w:p>
    <w:p w:rsidR="00DD09F6" w:rsidRDefault="00A5266F" w:rsidP="001845B6">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A partir de ce constat, il est permis de dégager quelques idées d’amélioration dont notamment</w:t>
      </w:r>
      <w:r w:rsidRPr="00EB578D">
        <w:rPr>
          <w:rFonts w:ascii="Footlight MT Light" w:hAnsi="Footlight MT Light" w:cs="Traditional Arabic"/>
          <w:sz w:val="28"/>
          <w:szCs w:val="28"/>
          <w:rtl/>
        </w:rPr>
        <w:t> </w:t>
      </w:r>
      <w:r w:rsidRPr="00EB578D">
        <w:rPr>
          <w:rFonts w:ascii="Footlight MT Light" w:hAnsi="Footlight MT Light"/>
          <w:sz w:val="28"/>
          <w:szCs w:val="28"/>
        </w:rPr>
        <w:t>:</w:t>
      </w:r>
    </w:p>
    <w:p w:rsidR="001845B6" w:rsidRPr="00EB578D" w:rsidRDefault="001845B6" w:rsidP="00EB578D">
      <w:pPr>
        <w:pStyle w:val="Corpsdetexte"/>
        <w:spacing w:before="0" w:beforeAutospacing="0" w:after="0" w:afterAutospacing="0"/>
        <w:jc w:val="both"/>
        <w:rPr>
          <w:rFonts w:ascii="Footlight MT Light" w:hAnsi="Footlight MT Light"/>
          <w:sz w:val="28"/>
          <w:szCs w:val="28"/>
        </w:rPr>
      </w:pP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Etendre  la mobilité à toutes les catégories de salariés et ne point se limiter aux seuls responsables car les pratiques persistent même s’il y a changement de responsables</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Mise en place d’un référentiel de compétences (carte d’emplois et métiers, description des emplois, inventaire des compétences et des qualifications professionnelles, définition des besoins en cadres)</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Prise en compte de la mobilité lors de l’évaluation et la nomination dans les postes de responsabilité ;</w:t>
      </w:r>
    </w:p>
    <w:p w:rsidR="00DD09F6" w:rsidRPr="00EB578D" w:rsidRDefault="00DD09F6" w:rsidP="00EB578D">
      <w:pPr>
        <w:pStyle w:val="Corpsdetexte"/>
        <w:spacing w:before="0" w:beforeAutospacing="0" w:after="0" w:afterAutospacing="0"/>
        <w:jc w:val="both"/>
        <w:rPr>
          <w:rFonts w:ascii="Footlight MT Light" w:hAnsi="Footlight MT Light"/>
          <w:sz w:val="28"/>
          <w:szCs w:val="28"/>
        </w:rPr>
      </w:pPr>
    </w:p>
    <w:p w:rsidR="00DD09F6" w:rsidRDefault="00A5266F" w:rsidP="00EB578D">
      <w:pPr>
        <w:pStyle w:val="Corpsdetexte"/>
        <w:spacing w:before="0" w:beforeAutospacing="0" w:after="0" w:afterAutospacing="0"/>
        <w:jc w:val="both"/>
        <w:rPr>
          <w:rFonts w:ascii="Footlight MT Light" w:hAnsi="Footlight MT Light"/>
          <w:sz w:val="28"/>
          <w:szCs w:val="28"/>
        </w:rPr>
      </w:pPr>
      <w:r w:rsidRPr="00EB578D">
        <w:rPr>
          <w:rFonts w:ascii="Footlight MT Light" w:hAnsi="Footlight MT Light"/>
          <w:sz w:val="28"/>
          <w:szCs w:val="28"/>
        </w:rPr>
        <w:t>Concernant le développement du dialogue et de la consultation :</w:t>
      </w:r>
    </w:p>
    <w:p w:rsidR="001845B6" w:rsidRPr="00EB578D" w:rsidRDefault="001845B6" w:rsidP="00EB578D">
      <w:pPr>
        <w:pStyle w:val="Corpsdetexte"/>
        <w:spacing w:before="0" w:beforeAutospacing="0" w:after="0" w:afterAutospacing="0"/>
        <w:jc w:val="both"/>
        <w:rPr>
          <w:rFonts w:ascii="Footlight MT Light" w:hAnsi="Footlight MT Light"/>
          <w:sz w:val="28"/>
          <w:szCs w:val="28"/>
        </w:rPr>
      </w:pP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Renforcement du dialogue social</w:t>
      </w:r>
      <w:r w:rsidRPr="00EB578D">
        <w:rPr>
          <w:rFonts w:ascii="Footlight MT Light" w:hAnsi="Footlight MT Light"/>
          <w:sz w:val="28"/>
          <w:szCs w:val="28"/>
          <w:rtl/>
        </w:rPr>
        <w:t> </w:t>
      </w:r>
      <w:r w:rsidRPr="00EB578D">
        <w:rPr>
          <w:rFonts w:ascii="Footlight MT Light" w:hAnsi="Footlight MT Light"/>
          <w:sz w:val="28"/>
          <w:szCs w:val="28"/>
        </w:rPr>
        <w:t>;</w:t>
      </w:r>
    </w:p>
    <w:p w:rsidR="00424319" w:rsidRDefault="00A5266F">
      <w:pPr>
        <w:pStyle w:val="Corpsdetexte"/>
        <w:numPr>
          <w:ilvl w:val="0"/>
          <w:numId w:val="47"/>
        </w:numPr>
        <w:tabs>
          <w:tab w:val="left" w:pos="567"/>
        </w:tabs>
        <w:spacing w:before="0" w:beforeAutospacing="0" w:after="0" w:afterAutospacing="0"/>
        <w:ind w:left="0" w:firstLine="284"/>
        <w:jc w:val="both"/>
        <w:rPr>
          <w:rFonts w:ascii="Footlight MT Light" w:hAnsi="Footlight MT Light"/>
          <w:sz w:val="28"/>
          <w:szCs w:val="28"/>
        </w:rPr>
      </w:pPr>
      <w:r w:rsidRPr="00EB578D">
        <w:rPr>
          <w:rFonts w:ascii="Footlight MT Light" w:hAnsi="Footlight MT Light"/>
          <w:sz w:val="28"/>
          <w:szCs w:val="28"/>
        </w:rPr>
        <w:t>Développement du concept du dialogue social (doit porter également sur les questions se rapportant à la formation, le recrutement, la mobilité et l’environnement du travail.</w:t>
      </w:r>
    </w:p>
    <w:p w:rsidR="00DD09F6" w:rsidRDefault="00DD09F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1845B6" w:rsidRDefault="001845B6">
      <w:pPr>
        <w:pStyle w:val="Corpsdetexte"/>
        <w:spacing w:before="0" w:beforeAutospacing="0" w:after="0" w:afterAutospacing="0"/>
        <w:ind w:left="357"/>
        <w:jc w:val="both"/>
        <w:rPr>
          <w:rFonts w:ascii="Footlight MT Light" w:hAnsi="Footlight MT Light"/>
        </w:rPr>
      </w:pPr>
    </w:p>
    <w:p w:rsidR="00DD09F6" w:rsidRDefault="00A5266F">
      <w:pPr>
        <w:pStyle w:val="Corpsdetexte"/>
        <w:spacing w:before="0" w:beforeAutospacing="0" w:after="0" w:afterAutospacing="0"/>
        <w:ind w:left="357"/>
        <w:jc w:val="both"/>
        <w:rPr>
          <w:rFonts w:ascii="Footlight MT Light" w:hAnsi="Footlight MT Light"/>
        </w:rPr>
      </w:pPr>
      <w:r w:rsidRPr="00A5266F">
        <w:rPr>
          <w:rFonts w:ascii="Footlight MT Light" w:hAnsi="Footlight MT Light"/>
        </w:rPr>
        <w:t xml:space="preserve"> </w:t>
      </w:r>
    </w:p>
    <w:p w:rsidR="00DD09F6" w:rsidRDefault="001845B6">
      <w:pPr>
        <w:pStyle w:val="Titre2"/>
        <w:spacing w:before="0" w:after="0"/>
        <w:rPr>
          <w:rFonts w:ascii="Footlight MT Light" w:hAnsi="Footlight MT Light"/>
        </w:rPr>
      </w:pPr>
      <w:r w:rsidRPr="00A5266F">
        <w:rPr>
          <w:rFonts w:ascii="Footlight MT Light" w:hAnsi="Footlight MT Light"/>
        </w:rPr>
        <w:lastRenderedPageBreak/>
        <w:t>PERSPECTIVES DE DEVELOPPEMENT DES NOUVEAUX METIERS </w:t>
      </w:r>
    </w:p>
    <w:p w:rsidR="001845B6" w:rsidRDefault="001845B6">
      <w:pPr>
        <w:pStyle w:val="Corpsdetexte"/>
        <w:spacing w:before="0" w:beforeAutospacing="0" w:after="0" w:afterAutospacing="0"/>
        <w:jc w:val="both"/>
        <w:rPr>
          <w:rFonts w:ascii="Footlight MT Light" w:hAnsi="Footlight MT Light"/>
        </w:rPr>
      </w:pPr>
    </w:p>
    <w:p w:rsidR="00DD09F6" w:rsidRPr="001845B6" w:rsidRDefault="00A5266F">
      <w:pPr>
        <w:pStyle w:val="Corpsdetexte"/>
        <w:spacing w:before="0" w:beforeAutospacing="0" w:after="0" w:afterAutospacing="0"/>
        <w:jc w:val="both"/>
        <w:rPr>
          <w:rFonts w:ascii="Footlight MT Light" w:hAnsi="Footlight MT Light"/>
          <w:sz w:val="28"/>
          <w:szCs w:val="28"/>
        </w:rPr>
      </w:pPr>
      <w:r w:rsidRPr="001845B6">
        <w:rPr>
          <w:rFonts w:ascii="Footlight MT Light" w:hAnsi="Footlight MT Light"/>
          <w:sz w:val="28"/>
          <w:szCs w:val="28"/>
        </w:rPr>
        <w:t>Faire face au défi de l’avenir suppose un effort sans précédent d’adaptation des ressources humaines, basé sur un véritable diagnostic comme étant une source permettant de cerner les points forts et faibles de la GRH. Autrement dit, il faudrait placer le développement des ressources humaines dans le cadre d’une vision globale obéissant à une seule logique</w:t>
      </w:r>
      <w:r w:rsidRPr="001845B6">
        <w:rPr>
          <w:rFonts w:ascii="Footlight MT Light" w:hAnsi="Footlight MT Light" w:cs="Traditional Arabic"/>
          <w:sz w:val="28"/>
          <w:szCs w:val="28"/>
          <w:rtl/>
        </w:rPr>
        <w:t> </w:t>
      </w:r>
      <w:r w:rsidRPr="001845B6">
        <w:rPr>
          <w:rFonts w:ascii="Footlight MT Light" w:hAnsi="Footlight MT Light"/>
          <w:sz w:val="28"/>
          <w:szCs w:val="28"/>
        </w:rPr>
        <w:t xml:space="preserve">: celle de la planification, de l’organisation, de la coordination, de l’orientation et de l’évaluation. </w:t>
      </w:r>
    </w:p>
    <w:p w:rsidR="001845B6" w:rsidRPr="001845B6" w:rsidRDefault="001845B6">
      <w:pPr>
        <w:pStyle w:val="Corpsdetexte"/>
        <w:spacing w:before="0" w:beforeAutospacing="0" w:after="0" w:afterAutospacing="0"/>
        <w:jc w:val="both"/>
        <w:rPr>
          <w:rFonts w:ascii="Footlight MT Light" w:hAnsi="Footlight MT Light"/>
          <w:sz w:val="16"/>
          <w:szCs w:val="16"/>
        </w:rPr>
      </w:pPr>
    </w:p>
    <w:p w:rsidR="00DD09F6" w:rsidRPr="001845B6" w:rsidRDefault="00A5266F">
      <w:pPr>
        <w:pStyle w:val="Corpsdetexte"/>
        <w:spacing w:before="0" w:beforeAutospacing="0" w:after="0" w:afterAutospacing="0"/>
        <w:jc w:val="both"/>
        <w:rPr>
          <w:rFonts w:ascii="Footlight MT Light" w:hAnsi="Footlight MT Light"/>
          <w:sz w:val="28"/>
          <w:szCs w:val="28"/>
        </w:rPr>
      </w:pPr>
      <w:r w:rsidRPr="001845B6">
        <w:rPr>
          <w:rFonts w:ascii="Footlight MT Light" w:hAnsi="Footlight MT Light"/>
          <w:sz w:val="28"/>
          <w:szCs w:val="28"/>
        </w:rPr>
        <w:t xml:space="preserve">Si le marché de l’assurance offre un potentiel de croissance incontestable, l’avantage ira aux entreprises qui adopteraient dès maintenant une approche novatrice. Alors il devient urgent pour les assureurs de développer de nouveaux modèles organisationnels, les cadres dirigeants doivent s’efforcer de mettre en place les structures adéquates pour promouvoir l’innovation au sein leur  société. </w:t>
      </w:r>
    </w:p>
    <w:p w:rsidR="001845B6" w:rsidRPr="001845B6" w:rsidRDefault="001845B6" w:rsidP="001845B6">
      <w:pPr>
        <w:pStyle w:val="Corpsdetexte"/>
        <w:tabs>
          <w:tab w:val="left" w:pos="1594"/>
        </w:tabs>
        <w:spacing w:before="0" w:beforeAutospacing="0" w:after="0" w:afterAutospacing="0"/>
        <w:jc w:val="both"/>
        <w:rPr>
          <w:rFonts w:ascii="Footlight MT Light" w:hAnsi="Footlight MT Light"/>
          <w:sz w:val="18"/>
          <w:szCs w:val="18"/>
        </w:rPr>
      </w:pPr>
      <w:r>
        <w:rPr>
          <w:rFonts w:ascii="Footlight MT Light" w:hAnsi="Footlight MT Light"/>
          <w:sz w:val="28"/>
          <w:szCs w:val="28"/>
        </w:rPr>
        <w:tab/>
      </w:r>
    </w:p>
    <w:p w:rsidR="00DD09F6" w:rsidRPr="001845B6" w:rsidRDefault="00A5266F">
      <w:pPr>
        <w:pStyle w:val="Corpsdetexte"/>
        <w:spacing w:before="0" w:beforeAutospacing="0" w:after="0" w:afterAutospacing="0"/>
        <w:jc w:val="both"/>
        <w:rPr>
          <w:rFonts w:ascii="Footlight MT Light" w:hAnsi="Footlight MT Light"/>
          <w:sz w:val="28"/>
          <w:szCs w:val="28"/>
        </w:rPr>
      </w:pPr>
      <w:r w:rsidRPr="001845B6">
        <w:rPr>
          <w:rFonts w:ascii="Footlight MT Light" w:hAnsi="Footlight MT Light"/>
          <w:sz w:val="28"/>
          <w:szCs w:val="28"/>
        </w:rPr>
        <w:t>Investir en termes d’innovation implique également de s’engager à développer des structures informatiques souples et adaptables pour permettre à l’entreprise de tirer parti de toutes les opportunités qui se présentent</w:t>
      </w:r>
      <w:r w:rsidRPr="001845B6">
        <w:rPr>
          <w:rFonts w:ascii="Footlight MT Light" w:hAnsi="Footlight MT Light" w:cs="BookmanOldStyle"/>
          <w:color w:val="000000"/>
          <w:sz w:val="28"/>
          <w:szCs w:val="26"/>
        </w:rPr>
        <w:t>.</w:t>
      </w:r>
    </w:p>
    <w:p w:rsidR="00DD09F6" w:rsidRPr="001845B6" w:rsidRDefault="00A5266F">
      <w:pPr>
        <w:autoSpaceDE w:val="0"/>
        <w:autoSpaceDN w:val="0"/>
        <w:adjustRightInd w:val="0"/>
        <w:spacing w:after="0" w:line="240" w:lineRule="auto"/>
        <w:jc w:val="both"/>
        <w:rPr>
          <w:rFonts w:ascii="Footlight MT Light" w:hAnsi="Footlight MT Light" w:cs="BookAntiqua"/>
          <w:sz w:val="28"/>
          <w:szCs w:val="26"/>
        </w:rPr>
      </w:pPr>
      <w:r w:rsidRPr="001845B6">
        <w:rPr>
          <w:rFonts w:ascii="Footlight MT Light" w:hAnsi="Footlight MT Light" w:cs="BookAntiqua"/>
          <w:sz w:val="28"/>
          <w:szCs w:val="26"/>
        </w:rPr>
        <w:t xml:space="preserve">Présentement, le secteur des assurances à du mal à supporter le manque de compétence dans les métiers « cœurs » et dans les métiers supports. Les différentes perspectives d’avenir qui s’ouvrent devant lui nécessitent une adaptation des produits, des organisations et des modes de distribution. </w:t>
      </w:r>
    </w:p>
    <w:p w:rsidR="001845B6" w:rsidRPr="001845B6" w:rsidRDefault="001845B6">
      <w:pPr>
        <w:autoSpaceDE w:val="0"/>
        <w:autoSpaceDN w:val="0"/>
        <w:adjustRightInd w:val="0"/>
        <w:spacing w:after="0" w:line="240" w:lineRule="auto"/>
        <w:jc w:val="both"/>
        <w:rPr>
          <w:rFonts w:ascii="Footlight MT Light" w:hAnsi="Footlight MT Light" w:cs="BookAntiqua"/>
          <w:sz w:val="20"/>
          <w:szCs w:val="20"/>
        </w:rPr>
      </w:pPr>
    </w:p>
    <w:p w:rsidR="00DD09F6" w:rsidRPr="001845B6" w:rsidRDefault="00A5266F">
      <w:pPr>
        <w:autoSpaceDE w:val="0"/>
        <w:autoSpaceDN w:val="0"/>
        <w:adjustRightInd w:val="0"/>
        <w:spacing w:after="0" w:line="240" w:lineRule="auto"/>
        <w:jc w:val="both"/>
        <w:rPr>
          <w:rFonts w:ascii="Footlight MT Light" w:hAnsi="Footlight MT Light" w:cs="BookAntiqua"/>
          <w:sz w:val="28"/>
          <w:szCs w:val="26"/>
        </w:rPr>
      </w:pPr>
      <w:r w:rsidRPr="001845B6">
        <w:rPr>
          <w:rFonts w:ascii="Footlight MT Light" w:hAnsi="Footlight MT Light" w:cs="BookAntiqua"/>
          <w:sz w:val="28"/>
          <w:szCs w:val="26"/>
        </w:rPr>
        <w:t xml:space="preserve">Ces derniers ont une incidence fortes sur les profils de compétences recherchés d’où la nécessité d’une action de développement des ressources humaines à tous les niveaux. </w:t>
      </w:r>
    </w:p>
    <w:p w:rsidR="001845B6" w:rsidRPr="001845B6" w:rsidRDefault="001845B6">
      <w:pPr>
        <w:autoSpaceDE w:val="0"/>
        <w:autoSpaceDN w:val="0"/>
        <w:adjustRightInd w:val="0"/>
        <w:spacing w:after="0" w:line="240" w:lineRule="auto"/>
        <w:jc w:val="both"/>
        <w:rPr>
          <w:rFonts w:ascii="Footlight MT Light" w:hAnsi="Footlight MT Light" w:cs="BookAntiqua"/>
          <w:sz w:val="18"/>
          <w:szCs w:val="18"/>
        </w:rPr>
      </w:pPr>
    </w:p>
    <w:p w:rsidR="00DD09F6" w:rsidRPr="001845B6" w:rsidRDefault="00A5266F">
      <w:pPr>
        <w:autoSpaceDE w:val="0"/>
        <w:autoSpaceDN w:val="0"/>
        <w:adjustRightInd w:val="0"/>
        <w:spacing w:after="0" w:line="240" w:lineRule="auto"/>
        <w:jc w:val="both"/>
        <w:rPr>
          <w:rFonts w:ascii="Footlight MT Light" w:hAnsi="Footlight MT Light" w:cs="BookAntiqua"/>
          <w:sz w:val="28"/>
          <w:szCs w:val="26"/>
        </w:rPr>
      </w:pPr>
      <w:r w:rsidRPr="001845B6">
        <w:rPr>
          <w:rFonts w:ascii="Footlight MT Light" w:hAnsi="Footlight MT Light" w:cs="BookAntiqua"/>
          <w:sz w:val="28"/>
          <w:szCs w:val="26"/>
        </w:rPr>
        <w:t xml:space="preserve">L’objectif de cette action est l’atteinte des standards internationaux dans le domaine car ces derniers exigent une hausse du niveau du professionnalisme liée principalement à l’introduction de la technologie, la gestion de la relation client et la nécessité de gérer mieux les risques d’entreprises. </w:t>
      </w:r>
    </w:p>
    <w:p w:rsidR="001845B6" w:rsidRPr="001845B6" w:rsidRDefault="001845B6">
      <w:pPr>
        <w:autoSpaceDE w:val="0"/>
        <w:autoSpaceDN w:val="0"/>
        <w:adjustRightInd w:val="0"/>
        <w:spacing w:after="0" w:line="240" w:lineRule="auto"/>
        <w:jc w:val="both"/>
        <w:rPr>
          <w:rFonts w:ascii="Footlight MT Light" w:hAnsi="Footlight MT Light" w:cs="TimesNewRoman"/>
          <w:sz w:val="18"/>
          <w:szCs w:val="18"/>
        </w:rPr>
      </w:pPr>
    </w:p>
    <w:p w:rsidR="00DD09F6" w:rsidRDefault="00A5266F">
      <w:p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L’importance des enjeux liés à l’évolution des compétences professionnelles, nous permet de mettre en évidence deux priorités en matière de formation professionnelle du secteur de l’assurance :</w:t>
      </w:r>
    </w:p>
    <w:p w:rsidR="001845B6" w:rsidRPr="001845B6" w:rsidRDefault="001845B6">
      <w:pPr>
        <w:autoSpaceDE w:val="0"/>
        <w:autoSpaceDN w:val="0"/>
        <w:adjustRightInd w:val="0"/>
        <w:spacing w:after="0" w:line="240" w:lineRule="auto"/>
        <w:jc w:val="both"/>
        <w:rPr>
          <w:rFonts w:ascii="Footlight MT Light" w:hAnsi="Footlight MT Light" w:cs="TimesNewRoman"/>
          <w:sz w:val="18"/>
          <w:szCs w:val="18"/>
        </w:rPr>
      </w:pPr>
    </w:p>
    <w:p w:rsidR="00424319" w:rsidRDefault="00A5266F">
      <w:pPr>
        <w:pStyle w:val="Paragraphedeliste"/>
        <w:numPr>
          <w:ilvl w:val="0"/>
          <w:numId w:val="48"/>
        </w:num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Contribuer au maintien et au développement des compétences des salariés confrontés aux mutations professionnelles induites par les tendances de l’évolution des métiers de l’assurance :</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La mise en relation directe des gestionnaires d’assurance avec les clients,</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L’utilisation de nouveaux outils et supports d’information,</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L’apparition d’organisations du travail plus collectives.</w:t>
      </w:r>
    </w:p>
    <w:p w:rsidR="001845B6" w:rsidRDefault="001845B6">
      <w:pPr>
        <w:autoSpaceDE w:val="0"/>
        <w:autoSpaceDN w:val="0"/>
        <w:adjustRightInd w:val="0"/>
        <w:spacing w:after="0" w:line="240" w:lineRule="auto"/>
        <w:jc w:val="both"/>
        <w:rPr>
          <w:rFonts w:ascii="Footlight MT Light" w:hAnsi="Footlight MT Light" w:cs="TimesNewRoman"/>
          <w:sz w:val="28"/>
          <w:szCs w:val="26"/>
        </w:rPr>
      </w:pPr>
    </w:p>
    <w:p w:rsidR="00DD09F6" w:rsidRDefault="00A5266F">
      <w:pPr>
        <w:autoSpaceDE w:val="0"/>
        <w:autoSpaceDN w:val="0"/>
        <w:adjustRightInd w:val="0"/>
        <w:spacing w:after="0" w:line="240" w:lineRule="auto"/>
        <w:jc w:val="both"/>
        <w:rPr>
          <w:rFonts w:ascii="Footlight MT Light" w:hAnsi="Footlight MT Light" w:cs="TimesNewRoman"/>
          <w:sz w:val="28"/>
          <w:szCs w:val="26"/>
        </w:rPr>
      </w:pPr>
      <w:r w:rsidRPr="001845B6">
        <w:rPr>
          <w:rFonts w:ascii="Footlight MT Light" w:hAnsi="Footlight MT Light" w:cs="TimesNewRoman"/>
          <w:sz w:val="28"/>
          <w:szCs w:val="26"/>
        </w:rPr>
        <w:t xml:space="preserve">Ces enjeux concernent tous les salariés et en particulier le personnel ayant derrière lui  jusqu’à vingt ans de vie professionnelle, et dont le déroulement de </w:t>
      </w:r>
      <w:r w:rsidRPr="001845B6">
        <w:rPr>
          <w:rFonts w:ascii="Footlight MT Light" w:hAnsi="Footlight MT Light" w:cs="TimesNewRoman"/>
          <w:sz w:val="28"/>
          <w:szCs w:val="26"/>
        </w:rPr>
        <w:lastRenderedPageBreak/>
        <w:t>carrière passe désormais par l’acquisition des compétences liées aux évolutions.</w:t>
      </w:r>
    </w:p>
    <w:p w:rsidR="00CB6FE4" w:rsidRPr="001845B6" w:rsidRDefault="00CB6FE4">
      <w:pPr>
        <w:autoSpaceDE w:val="0"/>
        <w:autoSpaceDN w:val="0"/>
        <w:adjustRightInd w:val="0"/>
        <w:spacing w:after="0" w:line="240" w:lineRule="auto"/>
        <w:jc w:val="both"/>
        <w:rPr>
          <w:rFonts w:ascii="Footlight MT Light" w:hAnsi="Footlight MT Light" w:cs="TimesNewRoman"/>
          <w:sz w:val="28"/>
          <w:szCs w:val="26"/>
        </w:rPr>
      </w:pPr>
    </w:p>
    <w:p w:rsidR="00424319" w:rsidRDefault="00A5266F">
      <w:pPr>
        <w:pStyle w:val="Paragraphedeliste"/>
        <w:numPr>
          <w:ilvl w:val="0"/>
          <w:numId w:val="48"/>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Attirer et intégrer vers les sociétés d’assurances des jeunes ou des salariés en début de carrière afin de préparer le renouvellement des générations, dans les domaines tels que :</w:t>
      </w:r>
    </w:p>
    <w:p w:rsidR="00CB6FE4" w:rsidRPr="00CB6FE4" w:rsidRDefault="00CB6FE4" w:rsidP="00CB6FE4">
      <w:pPr>
        <w:autoSpaceDE w:val="0"/>
        <w:autoSpaceDN w:val="0"/>
        <w:adjustRightInd w:val="0"/>
        <w:spacing w:after="0" w:line="240" w:lineRule="auto"/>
        <w:ind w:left="360"/>
        <w:jc w:val="both"/>
        <w:rPr>
          <w:rFonts w:ascii="Footlight MT Light" w:hAnsi="Footlight MT Light" w:cs="TimesNewRoman"/>
          <w:sz w:val="28"/>
          <w:szCs w:val="26"/>
        </w:rPr>
      </w:pP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Les métiers commerciaux,</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Les métiers de gestionnaire intégrant une forte dimension de relation à la clientèle,</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Les métiers d’expertise financière,</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Les métiers d’encadrement.</w:t>
      </w:r>
    </w:p>
    <w:p w:rsidR="00CB6FE4" w:rsidRDefault="00CB6FE4">
      <w:pPr>
        <w:autoSpaceDE w:val="0"/>
        <w:autoSpaceDN w:val="0"/>
        <w:adjustRightInd w:val="0"/>
        <w:spacing w:after="0" w:line="240" w:lineRule="auto"/>
        <w:jc w:val="both"/>
        <w:rPr>
          <w:rFonts w:ascii="Footlight MT Light" w:hAnsi="Footlight MT Light" w:cs="TimesNewRoman"/>
          <w:sz w:val="24"/>
          <w:szCs w:val="24"/>
        </w:rPr>
      </w:pPr>
    </w:p>
    <w:p w:rsidR="00DD09F6" w:rsidRPr="00CB6FE4" w:rsidRDefault="00A5266F">
      <w:p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Aussi, ces deux enjeux majeurs permettent de  fixer comme objectifs prioritaires :</w:t>
      </w:r>
    </w:p>
    <w:p w:rsidR="00CB6FE4" w:rsidRPr="00CB6FE4" w:rsidRDefault="00CB6FE4">
      <w:pPr>
        <w:autoSpaceDE w:val="0"/>
        <w:autoSpaceDN w:val="0"/>
        <w:adjustRightInd w:val="0"/>
        <w:spacing w:after="0" w:line="240" w:lineRule="auto"/>
        <w:jc w:val="both"/>
        <w:rPr>
          <w:rFonts w:ascii="Footlight MT Light" w:hAnsi="Footlight MT Light" w:cs="TimesNewRoman"/>
          <w:sz w:val="28"/>
          <w:szCs w:val="26"/>
        </w:rPr>
      </w:pP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D’accompagner les salariés expérimentés afin de faire correspondre au mieux leurs  aspirations, en termes d’évolution professionnelle, avec les besoins en compétences des entreprises ;</w:t>
      </w:r>
    </w:p>
    <w:p w:rsidR="00424319" w:rsidRDefault="00A5266F">
      <w:pPr>
        <w:pStyle w:val="Paragraphedeliste"/>
        <w:numPr>
          <w:ilvl w:val="0"/>
          <w:numId w:val="113"/>
        </w:numPr>
        <w:autoSpaceDE w:val="0"/>
        <w:autoSpaceDN w:val="0"/>
        <w:adjustRightInd w:val="0"/>
        <w:spacing w:after="0" w:line="240" w:lineRule="auto"/>
        <w:jc w:val="both"/>
        <w:rPr>
          <w:rFonts w:ascii="Footlight MT Light" w:hAnsi="Footlight MT Light" w:cs="TimesNewRoman"/>
          <w:sz w:val="28"/>
          <w:szCs w:val="26"/>
        </w:rPr>
      </w:pPr>
      <w:r w:rsidRPr="00CB6FE4">
        <w:rPr>
          <w:rFonts w:ascii="Footlight MT Light" w:hAnsi="Footlight MT Light" w:cs="TimesNewRoman"/>
          <w:sz w:val="28"/>
          <w:szCs w:val="26"/>
        </w:rPr>
        <w:t>De prendre les mesures nécessaires en faveur de l’emploi des jeunes dans les sociétés d’assurances.</w:t>
      </w:r>
    </w:p>
    <w:p w:rsidR="00CB6FE4" w:rsidRDefault="00CB6FE4">
      <w:pPr>
        <w:spacing w:after="0" w:line="240" w:lineRule="auto"/>
        <w:jc w:val="both"/>
        <w:rPr>
          <w:rFonts w:ascii="Footlight MT Light" w:hAnsi="Footlight MT Light"/>
          <w:sz w:val="24"/>
          <w:szCs w:val="24"/>
        </w:rPr>
      </w:pPr>
    </w:p>
    <w:p w:rsidR="00DD09F6" w:rsidRPr="00CB6FE4" w:rsidRDefault="00A5266F">
      <w:pPr>
        <w:spacing w:after="0" w:line="240" w:lineRule="auto"/>
        <w:jc w:val="both"/>
        <w:rPr>
          <w:rFonts w:ascii="Footlight MT Light" w:hAnsi="Footlight MT Light"/>
          <w:sz w:val="28"/>
        </w:rPr>
      </w:pPr>
      <w:r w:rsidRPr="00CB6FE4">
        <w:rPr>
          <w:rFonts w:ascii="Footlight MT Light" w:hAnsi="Footlight MT Light"/>
          <w:sz w:val="28"/>
        </w:rPr>
        <w:t>La formation est de ce fait un élément moteur et capital de la gestion des ressources humaines, elle sert de catalyseur au développement humain de l’entreprise. Elle vise à valoriser les ressources humaines par la prévision et satisfaction des besoins de formation. Elle accroît leurs capacités individuelles et favorise leur épanouissement.</w:t>
      </w:r>
    </w:p>
    <w:p w:rsidR="00CB6FE4" w:rsidRDefault="00CB6FE4">
      <w:pPr>
        <w:spacing w:after="0" w:line="240" w:lineRule="auto"/>
        <w:jc w:val="both"/>
        <w:rPr>
          <w:rFonts w:ascii="Footlight MT Light" w:hAnsi="Footlight MT Light"/>
          <w:sz w:val="28"/>
        </w:rPr>
      </w:pPr>
    </w:p>
    <w:p w:rsidR="00DD09F6" w:rsidRPr="00CB6FE4" w:rsidRDefault="00A5266F">
      <w:pPr>
        <w:spacing w:after="0" w:line="240" w:lineRule="auto"/>
        <w:jc w:val="both"/>
        <w:rPr>
          <w:rFonts w:ascii="Footlight MT Light" w:hAnsi="Footlight MT Light"/>
          <w:sz w:val="28"/>
        </w:rPr>
      </w:pPr>
      <w:r w:rsidRPr="00CB6FE4">
        <w:rPr>
          <w:rFonts w:ascii="Footlight MT Light" w:hAnsi="Footlight MT Light"/>
          <w:sz w:val="28"/>
        </w:rPr>
        <w:t xml:space="preserve">A ce titre, le plan de formation prend prioritairement en compte les besoins relatifs aux métiers sensibles et aux métiers cibles ainsi que les actions spécifiques en direction des salariés en deuxième partie de carrière, ceux ayant plusieurs années d’expériences derrières eux dans l’entreprise. </w:t>
      </w:r>
    </w:p>
    <w:p w:rsidR="00DD09F6" w:rsidRPr="00CB6FE4" w:rsidRDefault="00A5266F">
      <w:pPr>
        <w:spacing w:after="0" w:line="240" w:lineRule="auto"/>
        <w:jc w:val="both"/>
        <w:rPr>
          <w:rFonts w:ascii="Footlight MT Light" w:eastAsia="Times New Roman" w:hAnsi="Footlight MT Light" w:cs="Times New Roman"/>
          <w:sz w:val="28"/>
        </w:rPr>
      </w:pPr>
      <w:r w:rsidRPr="00CB6FE4">
        <w:rPr>
          <w:rFonts w:ascii="Footlight MT Light" w:eastAsia="Times New Roman" w:hAnsi="Footlight MT Light" w:cs="Times New Roman"/>
          <w:sz w:val="28"/>
        </w:rPr>
        <w:t xml:space="preserve">Les formations techniques constituent un terreau indispensable pour permettre au salarié d'acquérir les bases de son futur métier. </w:t>
      </w:r>
    </w:p>
    <w:p w:rsidR="00CB6FE4" w:rsidRDefault="00CB6FE4">
      <w:pPr>
        <w:spacing w:after="0" w:line="240" w:lineRule="auto"/>
        <w:jc w:val="both"/>
        <w:rPr>
          <w:rFonts w:ascii="Footlight MT Light" w:eastAsia="Times New Roman" w:hAnsi="Footlight MT Light" w:cs="Times New Roman"/>
          <w:sz w:val="28"/>
        </w:rPr>
      </w:pPr>
    </w:p>
    <w:p w:rsidR="00DD09F6" w:rsidRPr="00CB6FE4" w:rsidRDefault="00A5266F">
      <w:pPr>
        <w:spacing w:after="0" w:line="240" w:lineRule="auto"/>
        <w:jc w:val="both"/>
        <w:rPr>
          <w:rFonts w:ascii="Footlight MT Light" w:eastAsia="Times New Roman" w:hAnsi="Footlight MT Light" w:cs="Times New Roman"/>
          <w:sz w:val="28"/>
        </w:rPr>
      </w:pPr>
      <w:r w:rsidRPr="00CB6FE4">
        <w:rPr>
          <w:rFonts w:ascii="Footlight MT Light" w:eastAsia="Times New Roman" w:hAnsi="Footlight MT Light" w:cs="Times New Roman"/>
          <w:sz w:val="28"/>
        </w:rPr>
        <w:t>Aussi, les mentalités des responsables chargés de la formation doivent évoluer dans le sens de l’élaboration de formations plus comportementales que techniques. Développer les savoir-être autant que les savoir-faire doit être une priorité : avec la montée de la bancassurance, et demain de la vente à distance, les assureurs ne peuvent plus attendre que les clients viennent dans leurs agences. Ils doivent aller les chercher, là où ils se trouvent.</w:t>
      </w:r>
    </w:p>
    <w:p w:rsidR="00CB6FE4" w:rsidRDefault="00CB6FE4">
      <w:pPr>
        <w:spacing w:after="0" w:line="240" w:lineRule="auto"/>
        <w:jc w:val="both"/>
        <w:rPr>
          <w:rFonts w:ascii="Footlight MT Light" w:eastAsia="Times New Roman" w:hAnsi="Footlight MT Light" w:cs="Times New Roman"/>
          <w:sz w:val="28"/>
        </w:rPr>
      </w:pPr>
    </w:p>
    <w:p w:rsidR="00DD09F6" w:rsidRPr="00CB6FE4" w:rsidRDefault="00A5266F">
      <w:pPr>
        <w:spacing w:after="0" w:line="240" w:lineRule="auto"/>
        <w:jc w:val="both"/>
        <w:rPr>
          <w:rFonts w:ascii="Footlight MT Light" w:eastAsia="Times New Roman" w:hAnsi="Footlight MT Light" w:cs="Times New Roman"/>
          <w:sz w:val="28"/>
        </w:rPr>
      </w:pPr>
      <w:r w:rsidRPr="00CB6FE4">
        <w:rPr>
          <w:rFonts w:ascii="Footlight MT Light" w:eastAsia="Times New Roman" w:hAnsi="Footlight MT Light" w:cs="Times New Roman"/>
          <w:sz w:val="28"/>
        </w:rPr>
        <w:t xml:space="preserve">Désormais, il faudrait penser à mettre tout en œuvre concernant les sessions de développement personnel et d'efficacité professionnelle. « Gérer mon temps, partager l'information, communiquer, gérer mon stress... ». C’est la meilleure </w:t>
      </w:r>
      <w:r w:rsidRPr="00CB6FE4">
        <w:rPr>
          <w:rFonts w:ascii="Footlight MT Light" w:eastAsia="Times New Roman" w:hAnsi="Footlight MT Light" w:cs="Times New Roman"/>
          <w:sz w:val="28"/>
        </w:rPr>
        <w:lastRenderedPageBreak/>
        <w:t xml:space="preserve">façon d’aider les salariés à trouver leurs repères dans un monde en perpétuelle mutation. </w:t>
      </w:r>
    </w:p>
    <w:p w:rsidR="00CB6FE4" w:rsidRDefault="00CB6FE4">
      <w:pPr>
        <w:autoSpaceDE w:val="0"/>
        <w:autoSpaceDN w:val="0"/>
        <w:adjustRightInd w:val="0"/>
        <w:spacing w:after="0" w:line="240" w:lineRule="auto"/>
        <w:jc w:val="both"/>
        <w:rPr>
          <w:rFonts w:ascii="Footlight MT Light" w:hAnsi="Footlight MT Light" w:cs="BookAntiqua"/>
          <w:sz w:val="28"/>
          <w:szCs w:val="26"/>
        </w:rPr>
      </w:pPr>
    </w:p>
    <w:p w:rsidR="00DD09F6" w:rsidRPr="00CB6FE4"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Pour faire face aux exigences futures les métiers suivants sont concernés:</w:t>
      </w:r>
    </w:p>
    <w:p w:rsidR="00DD09F6" w:rsidRDefault="00DD09F6">
      <w:pPr>
        <w:autoSpaceDE w:val="0"/>
        <w:autoSpaceDN w:val="0"/>
        <w:adjustRightInd w:val="0"/>
        <w:spacing w:after="0" w:line="240" w:lineRule="auto"/>
        <w:jc w:val="both"/>
        <w:rPr>
          <w:rFonts w:ascii="Footlight MT Light" w:hAnsi="Footlight MT Light" w:cs="BookAntiqua"/>
          <w:sz w:val="24"/>
          <w:szCs w:val="24"/>
        </w:rPr>
      </w:pPr>
    </w:p>
    <w:p w:rsidR="00CB6FE4" w:rsidRDefault="00CB6FE4">
      <w:pPr>
        <w:autoSpaceDE w:val="0"/>
        <w:autoSpaceDN w:val="0"/>
        <w:adjustRightInd w:val="0"/>
        <w:spacing w:after="0" w:line="240" w:lineRule="auto"/>
        <w:jc w:val="both"/>
        <w:rPr>
          <w:rFonts w:ascii="Footlight MT Light" w:hAnsi="Footlight MT Light" w:cs="BookAntiqua"/>
          <w:sz w:val="24"/>
          <w:szCs w:val="24"/>
        </w:rPr>
      </w:pPr>
    </w:p>
    <w:p w:rsidR="00424319" w:rsidRDefault="00A5266F">
      <w:pPr>
        <w:pStyle w:val="Paragraphedeliste"/>
        <w:numPr>
          <w:ilvl w:val="0"/>
          <w:numId w:val="97"/>
        </w:numPr>
        <w:autoSpaceDE w:val="0"/>
        <w:autoSpaceDN w:val="0"/>
        <w:adjustRightInd w:val="0"/>
        <w:spacing w:after="0" w:line="240" w:lineRule="auto"/>
        <w:jc w:val="both"/>
        <w:rPr>
          <w:rFonts w:ascii="Footlight MT Light" w:hAnsi="Footlight MT Light" w:cs="BookAntiqua,Bold"/>
          <w:b/>
          <w:bCs/>
          <w:sz w:val="28"/>
          <w:szCs w:val="26"/>
        </w:rPr>
      </w:pPr>
      <w:r w:rsidRPr="00CB6FE4">
        <w:rPr>
          <w:rFonts w:ascii="Footlight MT Light" w:hAnsi="Footlight MT Light" w:cs="BookAntiqua,Bold"/>
          <w:b/>
          <w:bCs/>
          <w:sz w:val="28"/>
          <w:szCs w:val="26"/>
        </w:rPr>
        <w:t xml:space="preserve">L’actuariat </w:t>
      </w:r>
    </w:p>
    <w:p w:rsidR="00CB6FE4" w:rsidRDefault="00CB6FE4">
      <w:pPr>
        <w:autoSpaceDE w:val="0"/>
        <w:autoSpaceDN w:val="0"/>
        <w:adjustRightInd w:val="0"/>
        <w:spacing w:after="0" w:line="240" w:lineRule="auto"/>
        <w:jc w:val="both"/>
        <w:rPr>
          <w:rFonts w:ascii="Footlight MT Light" w:hAnsi="Footlight MT Light" w:cs="BookAntiqua"/>
          <w:sz w:val="28"/>
          <w:szCs w:val="26"/>
        </w:rPr>
      </w:pPr>
    </w:p>
    <w:p w:rsidR="00DD09F6" w:rsidRPr="00CB6FE4"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En premier lieu, c’est un métier à fort enjeu pour le secteur des assurances. L’actuaire est chargé de réaliser et d’utiliser des modèles économiques destinés à prévoir les évolutions de nombreuses données : taux d’intérêt, croissance du PIB, évolution du taux de fécondité…</w:t>
      </w:r>
    </w:p>
    <w:p w:rsidR="00CB6FE4" w:rsidRDefault="00CB6FE4">
      <w:pPr>
        <w:autoSpaceDE w:val="0"/>
        <w:autoSpaceDN w:val="0"/>
        <w:adjustRightInd w:val="0"/>
        <w:spacing w:after="0" w:line="240" w:lineRule="auto"/>
        <w:jc w:val="both"/>
        <w:rPr>
          <w:rFonts w:ascii="Footlight MT Light" w:hAnsi="Footlight MT Light" w:cs="BookAntiqua"/>
          <w:sz w:val="28"/>
          <w:szCs w:val="26"/>
        </w:rPr>
      </w:pPr>
    </w:p>
    <w:p w:rsidR="00DD09F6"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Le domaine d’intervention des actuaires est extrêmement large. Il intervient en amont de la conception des contrats pour mettre au point la tarification des risques qui lui sont soumis. Plus globalement, il a un rôle de conseil au sein de l’entreprise pour évaluer les engagements et la rentabilité de ses activités, faire l’inventaire et l’analyse de ses marges, ou encore intervenir dans la gestion actif-passif, c'est-à-dire l’adéquation entre les ressources de l’entreprise et ses engagement. Ainsi, la mission de l’actuaire est importante par rapport à la mise au point de la stratégie de l’entreprise. A ce jour, le secteur des assurances a formé à l’université de Bab Ezzouar, trois promotions en post graduation spécialisée (PGS), en sciences actuarielles. Quinze (15) étudiants au cours de la première (1998), douze (12) étudiants lors de la seconde (2005) et une vingtaine (20) pour la troisième (2011). L’effectif total ainsi formé reste insuffisant. Pour cela,  il est nécessaire pour le secteur de :</w:t>
      </w:r>
    </w:p>
    <w:p w:rsidR="00CB6FE4" w:rsidRPr="00CB6FE4" w:rsidRDefault="00CB6FE4">
      <w:pPr>
        <w:autoSpaceDE w:val="0"/>
        <w:autoSpaceDN w:val="0"/>
        <w:adjustRightInd w:val="0"/>
        <w:spacing w:after="0" w:line="240" w:lineRule="auto"/>
        <w:jc w:val="both"/>
        <w:rPr>
          <w:rFonts w:ascii="Footlight MT Light" w:hAnsi="Footlight MT Light" w:cs="BookAntiqua"/>
          <w:sz w:val="28"/>
          <w:szCs w:val="26"/>
        </w:rPr>
      </w:pPr>
    </w:p>
    <w:p w:rsidR="00424319" w:rsidRDefault="00A5266F">
      <w:pPr>
        <w:pStyle w:val="Paragraphedeliste"/>
        <w:numPr>
          <w:ilvl w:val="0"/>
          <w:numId w:val="49"/>
        </w:num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Encourager la formation des actuaires pour doter les managers des sociétés d’assurances de compétences maitrisant les techniques actuarielles indispensables dans la détermination des indicateurs de mesures et dans le contrôle de la gestion technique notamment dans le cadre de la mise en place des normes IAS/IFRS, l’évaluation des provisions techniques et la mise en place d’un système de surveillance de la solvabilité conforme aux standards internationaux ;</w:t>
      </w:r>
    </w:p>
    <w:p w:rsidR="00424319" w:rsidRDefault="00A5266F">
      <w:pPr>
        <w:pStyle w:val="Paragraphedeliste"/>
        <w:numPr>
          <w:ilvl w:val="0"/>
          <w:numId w:val="49"/>
        </w:num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Normaliser la profession d’actuaire conformément aux pratiques internationales en la matière (actuaire responsable) ;</w:t>
      </w:r>
    </w:p>
    <w:p w:rsidR="00424319" w:rsidRDefault="00A5266F">
      <w:pPr>
        <w:pStyle w:val="Paragraphedeliste"/>
        <w:numPr>
          <w:ilvl w:val="0"/>
          <w:numId w:val="49"/>
        </w:num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Encourager la mise en place d’une déontologie professionnelle pour bien encadrer la profession.</w:t>
      </w:r>
    </w:p>
    <w:p w:rsidR="00DD09F6" w:rsidRPr="00CB6FE4" w:rsidRDefault="00DD09F6">
      <w:pPr>
        <w:autoSpaceDE w:val="0"/>
        <w:autoSpaceDN w:val="0"/>
        <w:adjustRightInd w:val="0"/>
        <w:spacing w:after="0" w:line="240" w:lineRule="auto"/>
        <w:jc w:val="both"/>
        <w:rPr>
          <w:rFonts w:ascii="Footlight MT Light" w:hAnsi="Footlight MT Light" w:cs="BookAntiqua"/>
          <w:sz w:val="28"/>
          <w:szCs w:val="26"/>
        </w:rPr>
      </w:pPr>
    </w:p>
    <w:p w:rsidR="00DD09F6" w:rsidRDefault="00DD09F6">
      <w:pPr>
        <w:autoSpaceDE w:val="0"/>
        <w:autoSpaceDN w:val="0"/>
        <w:adjustRightInd w:val="0"/>
        <w:spacing w:after="0" w:line="240" w:lineRule="auto"/>
        <w:jc w:val="both"/>
        <w:rPr>
          <w:rFonts w:ascii="Footlight MT Light" w:hAnsi="Footlight MT Light" w:cs="BookAntiqua"/>
          <w:sz w:val="28"/>
          <w:szCs w:val="26"/>
        </w:rPr>
      </w:pPr>
    </w:p>
    <w:p w:rsidR="00CB6FE4" w:rsidRPr="00CB6FE4" w:rsidRDefault="00CB6FE4">
      <w:pPr>
        <w:autoSpaceDE w:val="0"/>
        <w:autoSpaceDN w:val="0"/>
        <w:adjustRightInd w:val="0"/>
        <w:spacing w:after="0" w:line="240" w:lineRule="auto"/>
        <w:jc w:val="both"/>
        <w:rPr>
          <w:rFonts w:ascii="Footlight MT Light" w:hAnsi="Footlight MT Light" w:cs="BookAntiqua"/>
          <w:sz w:val="28"/>
          <w:szCs w:val="26"/>
        </w:rPr>
      </w:pPr>
    </w:p>
    <w:p w:rsidR="00424319" w:rsidRDefault="00A5266F">
      <w:pPr>
        <w:pStyle w:val="Paragraphedeliste"/>
        <w:numPr>
          <w:ilvl w:val="0"/>
          <w:numId w:val="97"/>
        </w:numPr>
        <w:autoSpaceDE w:val="0"/>
        <w:autoSpaceDN w:val="0"/>
        <w:adjustRightInd w:val="0"/>
        <w:spacing w:after="0" w:line="240" w:lineRule="auto"/>
        <w:jc w:val="both"/>
        <w:rPr>
          <w:rFonts w:ascii="Footlight MT Light" w:hAnsi="Footlight MT Light" w:cs="BookAntiqua,Bold"/>
          <w:b/>
          <w:bCs/>
          <w:sz w:val="28"/>
          <w:szCs w:val="26"/>
        </w:rPr>
      </w:pPr>
      <w:r w:rsidRPr="00CB6FE4">
        <w:rPr>
          <w:rFonts w:ascii="Footlight MT Light" w:hAnsi="Footlight MT Light" w:cs="BookAntiqua,Bold"/>
          <w:b/>
          <w:bCs/>
          <w:sz w:val="28"/>
          <w:szCs w:val="26"/>
        </w:rPr>
        <w:t xml:space="preserve">Gestionnaire de risques </w:t>
      </w:r>
    </w:p>
    <w:p w:rsidR="00CB6FE4" w:rsidRPr="00CB6FE4" w:rsidRDefault="00CB6FE4">
      <w:pPr>
        <w:autoSpaceDE w:val="0"/>
        <w:autoSpaceDN w:val="0"/>
        <w:adjustRightInd w:val="0"/>
        <w:spacing w:after="0" w:line="240" w:lineRule="auto"/>
        <w:jc w:val="both"/>
        <w:rPr>
          <w:rFonts w:ascii="Footlight MT Light" w:hAnsi="Footlight MT Light" w:cs="BookAntiqua"/>
          <w:sz w:val="14"/>
          <w:szCs w:val="14"/>
        </w:rPr>
      </w:pPr>
    </w:p>
    <w:p w:rsidR="00DD09F6" w:rsidRPr="00CB6FE4"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 xml:space="preserve">Le recours aux compétences spécialisées dans la gestion des risques devient de plus en plus une exigence dans le management d’une société d’assurance car il </w:t>
      </w:r>
      <w:r w:rsidRPr="00CB6FE4">
        <w:rPr>
          <w:rFonts w:ascii="Footlight MT Light" w:hAnsi="Footlight MT Light" w:cs="BookAntiqua,Italic"/>
          <w:sz w:val="28"/>
          <w:szCs w:val="26"/>
        </w:rPr>
        <w:t>permet aux managers de trouver le juste équilibre entre les risques et la</w:t>
      </w:r>
      <w:r w:rsidRPr="00CB6FE4">
        <w:rPr>
          <w:rFonts w:ascii="Footlight MT Light" w:hAnsi="Footlight MT Light" w:cs="BookAntiqua"/>
          <w:sz w:val="28"/>
          <w:szCs w:val="26"/>
        </w:rPr>
        <w:t xml:space="preserve"> </w:t>
      </w:r>
      <w:r w:rsidRPr="00CB6FE4">
        <w:rPr>
          <w:rFonts w:ascii="Footlight MT Light" w:hAnsi="Footlight MT Light" w:cs="BookAntiqua,Italic"/>
          <w:sz w:val="28"/>
          <w:szCs w:val="26"/>
        </w:rPr>
        <w:t xml:space="preserve">rentabilité, et cela, dans un environnement qui connaitra de nouveaux </w:t>
      </w:r>
      <w:r w:rsidRPr="00CB6FE4">
        <w:rPr>
          <w:rFonts w:ascii="Footlight MT Light" w:hAnsi="Footlight MT Light" w:cs="BookAntiqua,Italic"/>
          <w:sz w:val="28"/>
          <w:szCs w:val="26"/>
        </w:rPr>
        <w:lastRenderedPageBreak/>
        <w:t>produits, de</w:t>
      </w:r>
      <w:r w:rsidRPr="00CB6FE4">
        <w:rPr>
          <w:rFonts w:ascii="Footlight MT Light" w:hAnsi="Footlight MT Light" w:cs="BookAntiqua"/>
          <w:sz w:val="28"/>
          <w:szCs w:val="26"/>
        </w:rPr>
        <w:t xml:space="preserve"> </w:t>
      </w:r>
      <w:r w:rsidRPr="00CB6FE4">
        <w:rPr>
          <w:rFonts w:ascii="Footlight MT Light" w:hAnsi="Footlight MT Light" w:cs="BookAntiqua,Italic"/>
          <w:sz w:val="28"/>
          <w:szCs w:val="26"/>
        </w:rPr>
        <w:t>nouveaux systèmes de couverture et deviendra de ce fait plus concurrentiel dans un contexte de baisse des tarifs généralisée. Dans le même temps, les changements réglementaires dans le domaine de la solvabilité, les exigences croissantes des régulateurs, des analystes boursiers contribuent à accroître la pression vis-à-vis des sociétés d’assurance pour relever la barre en matière de gestion de risque (ERM).</w:t>
      </w:r>
    </w:p>
    <w:p w:rsidR="00DD09F6" w:rsidRPr="00CB6FE4" w:rsidRDefault="00A5266F">
      <w:pPr>
        <w:autoSpaceDE w:val="0"/>
        <w:autoSpaceDN w:val="0"/>
        <w:adjustRightInd w:val="0"/>
        <w:spacing w:after="0" w:line="240" w:lineRule="auto"/>
        <w:jc w:val="both"/>
        <w:rPr>
          <w:rFonts w:ascii="Footlight MT Light" w:hAnsi="Footlight MT Light" w:cs="BookAntiqua,Italic"/>
          <w:sz w:val="28"/>
          <w:szCs w:val="26"/>
        </w:rPr>
      </w:pPr>
      <w:r w:rsidRPr="00CB6FE4">
        <w:rPr>
          <w:rFonts w:ascii="Footlight MT Light" w:hAnsi="Footlight MT Light" w:cs="BookAntiqua,Italic"/>
          <w:sz w:val="28"/>
          <w:szCs w:val="26"/>
        </w:rPr>
        <w:t>Aussi l’appréciation des risques assurés, l’accompagnement des clients, le développement de la prévention exige aussi des gestionnaires de risques confirmés.</w:t>
      </w:r>
    </w:p>
    <w:p w:rsidR="00CB6FE4" w:rsidRPr="00CB6FE4" w:rsidRDefault="00CB6FE4">
      <w:pPr>
        <w:autoSpaceDE w:val="0"/>
        <w:autoSpaceDN w:val="0"/>
        <w:adjustRightInd w:val="0"/>
        <w:spacing w:after="0" w:line="240" w:lineRule="auto"/>
        <w:jc w:val="both"/>
        <w:rPr>
          <w:rFonts w:ascii="Footlight MT Light" w:hAnsi="Footlight MT Light" w:cs="BookAntiqua,Italic"/>
          <w:sz w:val="14"/>
          <w:szCs w:val="14"/>
        </w:rPr>
      </w:pPr>
    </w:p>
    <w:p w:rsidR="00DD09F6" w:rsidRDefault="00A5266F">
      <w:pPr>
        <w:autoSpaceDE w:val="0"/>
        <w:autoSpaceDN w:val="0"/>
        <w:adjustRightInd w:val="0"/>
        <w:spacing w:after="0" w:line="240" w:lineRule="auto"/>
        <w:jc w:val="both"/>
        <w:rPr>
          <w:rFonts w:ascii="Footlight MT Light" w:hAnsi="Footlight MT Light" w:cs="BookAntiqua,Italic"/>
          <w:sz w:val="28"/>
          <w:szCs w:val="26"/>
        </w:rPr>
      </w:pPr>
      <w:r w:rsidRPr="00CB6FE4">
        <w:rPr>
          <w:rFonts w:ascii="Footlight MT Light" w:hAnsi="Footlight MT Light" w:cs="BookAntiqua,Italic"/>
          <w:sz w:val="28"/>
          <w:szCs w:val="26"/>
        </w:rPr>
        <w:t>Devant ses besoins pressants, il est clair qu’une action de formation dans ce domaine est  une nécessité absolue pour le secteur. Les autorités de contrôle peuvent appuyer cette démarche en exigeant certaines mesures de gestion de risques dans le cadre de leur politique préventive.</w:t>
      </w:r>
    </w:p>
    <w:p w:rsidR="00CB6FE4" w:rsidRDefault="00CB6FE4">
      <w:pPr>
        <w:autoSpaceDE w:val="0"/>
        <w:autoSpaceDN w:val="0"/>
        <w:adjustRightInd w:val="0"/>
        <w:spacing w:after="0" w:line="240" w:lineRule="auto"/>
        <w:jc w:val="both"/>
        <w:rPr>
          <w:rFonts w:ascii="Footlight MT Light" w:hAnsi="Footlight MT Light" w:cs="BookAntiqua,Italic"/>
          <w:sz w:val="28"/>
          <w:szCs w:val="26"/>
        </w:rPr>
      </w:pPr>
    </w:p>
    <w:p w:rsidR="00CB6FE4" w:rsidRPr="00CB6FE4" w:rsidRDefault="00CB6FE4">
      <w:pPr>
        <w:autoSpaceDE w:val="0"/>
        <w:autoSpaceDN w:val="0"/>
        <w:adjustRightInd w:val="0"/>
        <w:spacing w:after="0" w:line="240" w:lineRule="auto"/>
        <w:jc w:val="both"/>
        <w:rPr>
          <w:rFonts w:ascii="Footlight MT Light" w:hAnsi="Footlight MT Light" w:cs="BookAntiqua,Italic"/>
          <w:sz w:val="16"/>
          <w:szCs w:val="16"/>
        </w:rPr>
      </w:pPr>
    </w:p>
    <w:p w:rsidR="00424319" w:rsidRDefault="00A5266F">
      <w:pPr>
        <w:pStyle w:val="Paragraphedeliste"/>
        <w:numPr>
          <w:ilvl w:val="0"/>
          <w:numId w:val="97"/>
        </w:numPr>
        <w:autoSpaceDE w:val="0"/>
        <w:autoSpaceDN w:val="0"/>
        <w:adjustRightInd w:val="0"/>
        <w:spacing w:after="0" w:line="240" w:lineRule="auto"/>
        <w:jc w:val="both"/>
        <w:rPr>
          <w:rFonts w:ascii="Footlight MT Light" w:hAnsi="Footlight MT Light" w:cs="BookAntiqua,Bold"/>
          <w:b/>
          <w:bCs/>
          <w:sz w:val="28"/>
          <w:szCs w:val="26"/>
        </w:rPr>
      </w:pPr>
      <w:r w:rsidRPr="00CB6FE4">
        <w:rPr>
          <w:rFonts w:ascii="Footlight MT Light" w:hAnsi="Footlight MT Light" w:cs="BookAntiqua,Bold"/>
          <w:b/>
          <w:bCs/>
          <w:sz w:val="28"/>
          <w:szCs w:val="26"/>
        </w:rPr>
        <w:t xml:space="preserve">Les comptables et les financiers </w:t>
      </w:r>
    </w:p>
    <w:p w:rsidR="00CB6FE4" w:rsidRPr="00CB6FE4" w:rsidRDefault="00CB6FE4">
      <w:pPr>
        <w:autoSpaceDE w:val="0"/>
        <w:autoSpaceDN w:val="0"/>
        <w:adjustRightInd w:val="0"/>
        <w:spacing w:after="0" w:line="240" w:lineRule="auto"/>
        <w:jc w:val="both"/>
        <w:rPr>
          <w:rFonts w:ascii="Footlight MT Light" w:hAnsi="Footlight MT Light" w:cs="BookAntiqua"/>
          <w:sz w:val="12"/>
          <w:szCs w:val="12"/>
        </w:rPr>
      </w:pPr>
    </w:p>
    <w:p w:rsidR="00DD09F6" w:rsidRPr="00CB6FE4"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En plus de la nécessité de se conformer aux normes internationales dans le cadre du nouveau SCF, les comptables et financiers doivent suivre et maitriser les travaux spécifiques au secteur des assurances menées par les organismes internationaux de normalisation et par conséquent ils doivent veiller à bien les utiliser et à les adapter correctement au contexte algérien.</w:t>
      </w:r>
    </w:p>
    <w:p w:rsidR="00CB6FE4" w:rsidRDefault="00CB6FE4">
      <w:pPr>
        <w:autoSpaceDE w:val="0"/>
        <w:autoSpaceDN w:val="0"/>
        <w:adjustRightInd w:val="0"/>
        <w:spacing w:after="0" w:line="240" w:lineRule="auto"/>
        <w:jc w:val="both"/>
        <w:rPr>
          <w:rFonts w:ascii="Footlight MT Light" w:hAnsi="Footlight MT Light" w:cs="BookAntiqua"/>
          <w:sz w:val="28"/>
          <w:szCs w:val="26"/>
        </w:rPr>
      </w:pPr>
    </w:p>
    <w:p w:rsidR="00DD09F6" w:rsidRDefault="00A5266F">
      <w:pPr>
        <w:autoSpaceDE w:val="0"/>
        <w:autoSpaceDN w:val="0"/>
        <w:adjustRightInd w:val="0"/>
        <w:spacing w:after="0" w:line="240" w:lineRule="auto"/>
        <w:jc w:val="both"/>
        <w:rPr>
          <w:rFonts w:ascii="Footlight MT Light" w:hAnsi="Footlight MT Light" w:cs="BookAntiqua"/>
          <w:sz w:val="28"/>
          <w:szCs w:val="26"/>
        </w:rPr>
      </w:pPr>
      <w:r w:rsidRPr="00CB6FE4">
        <w:rPr>
          <w:rFonts w:ascii="Footlight MT Light" w:hAnsi="Footlight MT Light" w:cs="BookAntiqua"/>
          <w:sz w:val="28"/>
          <w:szCs w:val="26"/>
        </w:rPr>
        <w:t>Les techniques d’évaluation prévues par le SCF, exigent plus de connaissance actuarielles et mathématiques d’où la nécessité de pallier les insuffisances constatées dans les profils de beaucoup de comptables et financiers du secteur des assurances.</w:t>
      </w:r>
    </w:p>
    <w:p w:rsidR="00CB6FE4" w:rsidRPr="00CB6FE4" w:rsidRDefault="00CB6FE4">
      <w:pPr>
        <w:autoSpaceDE w:val="0"/>
        <w:autoSpaceDN w:val="0"/>
        <w:adjustRightInd w:val="0"/>
        <w:spacing w:after="0" w:line="240" w:lineRule="auto"/>
        <w:jc w:val="both"/>
        <w:rPr>
          <w:rFonts w:ascii="Footlight MT Light" w:hAnsi="Footlight MT Light" w:cs="BookAntiqua"/>
          <w:sz w:val="20"/>
          <w:szCs w:val="20"/>
        </w:rPr>
      </w:pPr>
    </w:p>
    <w:p w:rsidR="00CB6FE4" w:rsidRPr="00CB6FE4" w:rsidRDefault="00CB6FE4">
      <w:pPr>
        <w:autoSpaceDE w:val="0"/>
        <w:autoSpaceDN w:val="0"/>
        <w:adjustRightInd w:val="0"/>
        <w:spacing w:after="0" w:line="240" w:lineRule="auto"/>
        <w:jc w:val="both"/>
        <w:rPr>
          <w:rFonts w:ascii="Footlight MT Light" w:hAnsi="Footlight MT Light" w:cs="BookAntiqua"/>
          <w:sz w:val="14"/>
          <w:szCs w:val="14"/>
        </w:rPr>
      </w:pPr>
    </w:p>
    <w:p w:rsidR="00424319" w:rsidRDefault="00A5266F">
      <w:pPr>
        <w:pStyle w:val="Paragraphedeliste"/>
        <w:numPr>
          <w:ilvl w:val="0"/>
          <w:numId w:val="97"/>
        </w:numPr>
        <w:autoSpaceDE w:val="0"/>
        <w:autoSpaceDN w:val="0"/>
        <w:adjustRightInd w:val="0"/>
        <w:spacing w:after="0" w:line="240" w:lineRule="auto"/>
        <w:jc w:val="both"/>
        <w:rPr>
          <w:rFonts w:ascii="Footlight MT Light" w:hAnsi="Footlight MT Light" w:cs="BookAntiqua,Bold"/>
          <w:b/>
          <w:bCs/>
          <w:sz w:val="28"/>
          <w:szCs w:val="26"/>
        </w:rPr>
      </w:pPr>
      <w:r w:rsidRPr="00CB6FE4">
        <w:rPr>
          <w:rFonts w:ascii="Footlight MT Light" w:hAnsi="Footlight MT Light" w:cs="BookAntiqua,Bold"/>
          <w:b/>
          <w:bCs/>
          <w:sz w:val="28"/>
          <w:szCs w:val="26"/>
        </w:rPr>
        <w:t>Veille stratégique et concurrentielle </w:t>
      </w:r>
    </w:p>
    <w:p w:rsidR="00CB6FE4" w:rsidRPr="00CB6FE4" w:rsidRDefault="00CB6FE4">
      <w:pPr>
        <w:autoSpaceDE w:val="0"/>
        <w:autoSpaceDN w:val="0"/>
        <w:adjustRightInd w:val="0"/>
        <w:spacing w:after="0" w:line="240" w:lineRule="auto"/>
        <w:jc w:val="lowKashida"/>
        <w:rPr>
          <w:rFonts w:ascii="Footlight MT Light" w:hAnsi="Footlight MT Light"/>
          <w:sz w:val="14"/>
          <w:szCs w:val="14"/>
        </w:rPr>
      </w:pPr>
    </w:p>
    <w:p w:rsidR="00DD09F6" w:rsidRDefault="00A5266F">
      <w:pPr>
        <w:autoSpaceDE w:val="0"/>
        <w:autoSpaceDN w:val="0"/>
        <w:adjustRightInd w:val="0"/>
        <w:spacing w:after="0" w:line="240" w:lineRule="auto"/>
        <w:jc w:val="lowKashida"/>
        <w:rPr>
          <w:rFonts w:ascii="Footlight MT Light" w:hAnsi="Footlight MT Light"/>
          <w:sz w:val="28"/>
        </w:rPr>
      </w:pPr>
      <w:r w:rsidRPr="00CB6FE4">
        <w:rPr>
          <w:rFonts w:ascii="Footlight MT Light" w:hAnsi="Footlight MT Light"/>
          <w:sz w:val="28"/>
        </w:rPr>
        <w:t xml:space="preserve">Face à la prolifération d’informations, à une </w:t>
      </w:r>
      <w:r w:rsidRPr="00CB6FE4">
        <w:rPr>
          <w:rStyle w:val="ilad"/>
          <w:rFonts w:ascii="Footlight MT Light" w:hAnsi="Footlight MT Light"/>
          <w:sz w:val="28"/>
        </w:rPr>
        <w:t>concurrence</w:t>
      </w:r>
      <w:r w:rsidRPr="00CB6FE4">
        <w:rPr>
          <w:rFonts w:ascii="Footlight MT Light" w:hAnsi="Footlight MT Light"/>
          <w:sz w:val="28"/>
        </w:rPr>
        <w:t xml:space="preserve"> </w:t>
      </w:r>
      <w:r w:rsidRPr="00CB6FE4">
        <w:rPr>
          <w:rStyle w:val="ilad"/>
          <w:rFonts w:ascii="Footlight MT Light" w:hAnsi="Footlight MT Light"/>
          <w:sz w:val="28"/>
        </w:rPr>
        <w:t>internationale</w:t>
      </w:r>
      <w:r w:rsidRPr="00CB6FE4">
        <w:rPr>
          <w:rFonts w:ascii="Footlight MT Light" w:hAnsi="Footlight MT Light"/>
          <w:sz w:val="28"/>
        </w:rPr>
        <w:t xml:space="preserve"> de plus en plus féroce, la surveillance de l’environnement </w:t>
      </w:r>
      <w:r w:rsidRPr="00CB6FE4">
        <w:rPr>
          <w:rStyle w:val="ilad"/>
          <w:rFonts w:ascii="Footlight MT Light" w:hAnsi="Footlight MT Light"/>
          <w:sz w:val="28"/>
        </w:rPr>
        <w:t>concurrentiel</w:t>
      </w:r>
      <w:r w:rsidRPr="00CB6FE4">
        <w:rPr>
          <w:rFonts w:ascii="Footlight MT Light" w:hAnsi="Footlight MT Light"/>
          <w:sz w:val="28"/>
        </w:rPr>
        <w:t xml:space="preserve"> est un impératif pour l’</w:t>
      </w:r>
      <w:r w:rsidRPr="00CB6FE4">
        <w:rPr>
          <w:rStyle w:val="ilad"/>
          <w:rFonts w:ascii="Footlight MT Light" w:hAnsi="Footlight MT Light"/>
          <w:sz w:val="28"/>
        </w:rPr>
        <w:t>entreprise</w:t>
      </w:r>
      <w:r w:rsidRPr="00CB6FE4">
        <w:rPr>
          <w:rFonts w:ascii="Footlight MT Light" w:hAnsi="Footlight MT Light"/>
          <w:sz w:val="28"/>
        </w:rPr>
        <w:t xml:space="preserve">. Il est vital, dans </w:t>
      </w:r>
      <w:r w:rsidRPr="00CB6FE4">
        <w:rPr>
          <w:rStyle w:val="ilad"/>
          <w:rFonts w:ascii="Footlight MT Light" w:hAnsi="Footlight MT Light"/>
          <w:sz w:val="28"/>
        </w:rPr>
        <w:t>le contexte</w:t>
      </w:r>
      <w:r w:rsidRPr="00CB6FE4">
        <w:rPr>
          <w:rFonts w:ascii="Footlight MT Light" w:hAnsi="Footlight MT Light"/>
          <w:sz w:val="28"/>
        </w:rPr>
        <w:t xml:space="preserve"> de mondialisation évolutif et versatile du 21</w:t>
      </w:r>
      <w:r w:rsidRPr="00CB6FE4">
        <w:rPr>
          <w:rFonts w:ascii="Footlight MT Light" w:hAnsi="Footlight MT Light"/>
          <w:sz w:val="28"/>
          <w:vertAlign w:val="superscript"/>
        </w:rPr>
        <w:t>ème</w:t>
      </w:r>
      <w:r w:rsidRPr="00CB6FE4">
        <w:rPr>
          <w:rFonts w:ascii="Footlight MT Light" w:hAnsi="Footlight MT Light"/>
          <w:sz w:val="28"/>
        </w:rPr>
        <w:t xml:space="preserve">  siècle de </w:t>
      </w:r>
      <w:r w:rsidRPr="00CB6FE4">
        <w:rPr>
          <w:rStyle w:val="ilad"/>
          <w:rFonts w:ascii="Footlight MT Light" w:hAnsi="Footlight MT Light"/>
          <w:sz w:val="28"/>
        </w:rPr>
        <w:t>se tenir</w:t>
      </w:r>
      <w:r w:rsidRPr="00CB6FE4">
        <w:rPr>
          <w:rFonts w:ascii="Footlight MT Light" w:hAnsi="Footlight MT Light"/>
          <w:sz w:val="28"/>
        </w:rPr>
        <w:t xml:space="preserve"> informé. C’est pourquoi une entreprise qui tient à rester pérenne et compétitive doit être vigilante à tout moment en ce qui concerne le moindre changement de son environnement externe, et donc pratiquer une veille même dans les marchés lointains.</w:t>
      </w:r>
    </w:p>
    <w:p w:rsidR="00CB6FE4" w:rsidRPr="00CB6FE4" w:rsidRDefault="00CB6FE4">
      <w:pPr>
        <w:autoSpaceDE w:val="0"/>
        <w:autoSpaceDN w:val="0"/>
        <w:adjustRightInd w:val="0"/>
        <w:spacing w:after="0" w:line="240" w:lineRule="auto"/>
        <w:jc w:val="lowKashida"/>
        <w:rPr>
          <w:rFonts w:ascii="Footlight MT Light" w:hAnsi="Footlight MT Light"/>
          <w:sz w:val="14"/>
          <w:szCs w:val="14"/>
        </w:rPr>
      </w:pPr>
    </w:p>
    <w:p w:rsidR="00CB6FE4" w:rsidRPr="00CB6FE4" w:rsidRDefault="00CB6FE4">
      <w:pPr>
        <w:autoSpaceDE w:val="0"/>
        <w:autoSpaceDN w:val="0"/>
        <w:adjustRightInd w:val="0"/>
        <w:spacing w:after="0" w:line="240" w:lineRule="auto"/>
        <w:jc w:val="lowKashida"/>
        <w:rPr>
          <w:rFonts w:ascii="Footlight MT Light" w:hAnsi="Footlight MT Light"/>
          <w:sz w:val="14"/>
          <w:szCs w:val="14"/>
        </w:rPr>
      </w:pPr>
    </w:p>
    <w:p w:rsidR="00424319" w:rsidRDefault="00A5266F">
      <w:pPr>
        <w:pStyle w:val="Titre3"/>
        <w:numPr>
          <w:ilvl w:val="0"/>
          <w:numId w:val="51"/>
        </w:numPr>
        <w:spacing w:after="0"/>
        <w:ind w:left="714" w:hanging="357"/>
        <w:jc w:val="lowKashida"/>
        <w:rPr>
          <w:rFonts w:ascii="Footlight MT Light" w:hAnsi="Footlight MT Light"/>
          <w:b w:val="0"/>
          <w:bCs w:val="0"/>
          <w:sz w:val="28"/>
        </w:rPr>
      </w:pPr>
      <w:r w:rsidRPr="00CB6FE4">
        <w:rPr>
          <w:rFonts w:ascii="Footlight MT Light" w:hAnsi="Footlight MT Light"/>
          <w:b w:val="0"/>
          <w:bCs w:val="0"/>
          <w:sz w:val="28"/>
        </w:rPr>
        <w:t>Ainsi, les Directions Marketing dans la continuité de leurs stratégies doivent développer des activités de veille concurrentielle afin de rester compétitif tout en gardant leur poursuite de croissance dans les marchés qui paraissent difficiles et incertains.</w:t>
      </w:r>
    </w:p>
    <w:p w:rsidR="00CB6FE4" w:rsidRDefault="00CB6FE4" w:rsidP="00CB6FE4">
      <w:pPr>
        <w:pStyle w:val="Titre3"/>
        <w:numPr>
          <w:ilvl w:val="0"/>
          <w:numId w:val="0"/>
        </w:numPr>
        <w:spacing w:after="0"/>
        <w:ind w:left="714"/>
        <w:jc w:val="lowKashida"/>
        <w:rPr>
          <w:rFonts w:ascii="Footlight MT Light" w:hAnsi="Footlight MT Light"/>
          <w:b w:val="0"/>
          <w:bCs w:val="0"/>
          <w:sz w:val="28"/>
        </w:rPr>
      </w:pPr>
    </w:p>
    <w:p w:rsidR="00424319" w:rsidRDefault="00A5266F">
      <w:pPr>
        <w:pStyle w:val="Titre3"/>
        <w:numPr>
          <w:ilvl w:val="0"/>
          <w:numId w:val="51"/>
        </w:numPr>
        <w:spacing w:after="0"/>
        <w:ind w:left="714" w:hanging="357"/>
        <w:jc w:val="lowKashida"/>
        <w:rPr>
          <w:rFonts w:ascii="Footlight MT Light" w:hAnsi="Footlight MT Light"/>
          <w:b w:val="0"/>
          <w:bCs w:val="0"/>
          <w:sz w:val="28"/>
        </w:rPr>
      </w:pPr>
      <w:r w:rsidRPr="00CB6FE4">
        <w:rPr>
          <w:rFonts w:ascii="Footlight MT Light" w:hAnsi="Footlight MT Light"/>
          <w:b w:val="0"/>
          <w:bCs w:val="0"/>
          <w:sz w:val="28"/>
        </w:rPr>
        <w:t>La veille, activité parfois mystifiée et méconnue, nécessite un grand investissement tant son intérêt stratégique est fort, les techniques et compétences nécessaires à sa mise en œuvre sont pointues et les domaines concernés sont vastes.</w:t>
      </w:r>
    </w:p>
    <w:p w:rsidR="00CB6FE4" w:rsidRDefault="00CB6FE4" w:rsidP="00CB6FE4">
      <w:pPr>
        <w:spacing w:after="0" w:line="240" w:lineRule="auto"/>
      </w:pPr>
    </w:p>
    <w:p w:rsidR="00CB6FE4" w:rsidRDefault="00CB6FE4" w:rsidP="00CB6FE4">
      <w:pPr>
        <w:spacing w:after="0" w:line="240" w:lineRule="auto"/>
      </w:pPr>
    </w:p>
    <w:p w:rsidR="00DD09F6" w:rsidRPr="00CB6FE4" w:rsidRDefault="00CB6FE4" w:rsidP="00CB6FE4">
      <w:pPr>
        <w:rPr>
          <w:rFonts w:ascii="Footlight MT Light" w:hAnsi="Footlight MT Light"/>
          <w:sz w:val="28"/>
        </w:rPr>
      </w:pPr>
      <w:r>
        <w:rPr>
          <w:rFonts w:ascii="Footlight MT Light" w:hAnsi="Footlight MT Light"/>
          <w:b/>
          <w:bCs/>
          <w:sz w:val="28"/>
        </w:rPr>
        <w:t>L</w:t>
      </w:r>
      <w:r w:rsidR="00A5266F" w:rsidRPr="00CB6FE4">
        <w:rPr>
          <w:rFonts w:ascii="Footlight MT Light" w:hAnsi="Footlight MT Light"/>
          <w:sz w:val="28"/>
        </w:rPr>
        <w:t>a veille concurrentielle consiste à:</w:t>
      </w:r>
    </w:p>
    <w:p w:rsidR="00DD09F6" w:rsidRDefault="00A5266F" w:rsidP="00CB6FE4">
      <w:pPr>
        <w:pStyle w:val="Titre3"/>
        <w:numPr>
          <w:ilvl w:val="0"/>
          <w:numId w:val="12"/>
        </w:numPr>
        <w:spacing w:after="0"/>
        <w:jc w:val="lowKashida"/>
        <w:rPr>
          <w:rFonts w:ascii="Footlight MT Light" w:hAnsi="Footlight MT Light"/>
          <w:b w:val="0"/>
          <w:bCs w:val="0"/>
          <w:sz w:val="28"/>
        </w:rPr>
      </w:pPr>
      <w:r w:rsidRPr="00CB6FE4">
        <w:rPr>
          <w:rFonts w:ascii="Footlight MT Light" w:hAnsi="Footlight MT Light"/>
          <w:b w:val="0"/>
          <w:bCs w:val="0"/>
          <w:sz w:val="28"/>
        </w:rPr>
        <w:t>Identifier et prioriser les acteurs et les axes de surveillance ;</w:t>
      </w:r>
    </w:p>
    <w:p w:rsidR="00CB6FE4" w:rsidRPr="00CB6FE4" w:rsidRDefault="00CB6FE4" w:rsidP="00CB6FE4">
      <w:pPr>
        <w:spacing w:after="0" w:line="240" w:lineRule="auto"/>
      </w:pPr>
    </w:p>
    <w:p w:rsidR="00DD09F6" w:rsidRDefault="00A5266F" w:rsidP="00CB6FE4">
      <w:pPr>
        <w:pStyle w:val="Titre3"/>
        <w:numPr>
          <w:ilvl w:val="0"/>
          <w:numId w:val="12"/>
        </w:numPr>
        <w:spacing w:after="0"/>
        <w:jc w:val="lowKashida"/>
        <w:rPr>
          <w:rFonts w:ascii="Footlight MT Light" w:hAnsi="Footlight MT Light"/>
          <w:b w:val="0"/>
          <w:bCs w:val="0"/>
          <w:sz w:val="28"/>
        </w:rPr>
      </w:pPr>
      <w:r w:rsidRPr="00CB6FE4">
        <w:rPr>
          <w:rFonts w:ascii="Footlight MT Light" w:hAnsi="Footlight MT Light"/>
          <w:b w:val="0"/>
          <w:bCs w:val="0"/>
          <w:sz w:val="28"/>
        </w:rPr>
        <w:t>Identifier les sources d’informations (online et terrain) à mettre en surveillance;</w:t>
      </w:r>
    </w:p>
    <w:p w:rsidR="00CB6FE4" w:rsidRPr="00CB6FE4" w:rsidRDefault="00CB6FE4" w:rsidP="00CB6FE4">
      <w:pPr>
        <w:spacing w:after="0" w:line="240" w:lineRule="auto"/>
      </w:pPr>
    </w:p>
    <w:p w:rsidR="00DD09F6" w:rsidRDefault="00A5266F" w:rsidP="00CB6FE4">
      <w:pPr>
        <w:pStyle w:val="Titre3"/>
        <w:numPr>
          <w:ilvl w:val="0"/>
          <w:numId w:val="12"/>
        </w:numPr>
        <w:spacing w:after="0"/>
        <w:jc w:val="lowKashida"/>
        <w:rPr>
          <w:rFonts w:ascii="Footlight MT Light" w:hAnsi="Footlight MT Light"/>
          <w:b w:val="0"/>
          <w:bCs w:val="0"/>
          <w:sz w:val="28"/>
        </w:rPr>
      </w:pPr>
      <w:r w:rsidRPr="00CB6FE4">
        <w:rPr>
          <w:rFonts w:ascii="Footlight MT Light" w:hAnsi="Footlight MT Light"/>
          <w:b w:val="0"/>
          <w:bCs w:val="0"/>
          <w:sz w:val="28"/>
        </w:rPr>
        <w:t>Impliquer des réseaux d’informateurs terrain (commerciaux, relations extérieures, marketing,…)</w:t>
      </w:r>
      <w:r w:rsidR="00CB6FE4">
        <w:rPr>
          <w:rFonts w:ascii="Footlight MT Light" w:hAnsi="Footlight MT Light"/>
          <w:b w:val="0"/>
          <w:bCs w:val="0"/>
          <w:sz w:val="28"/>
        </w:rPr>
        <w:t> ;</w:t>
      </w:r>
    </w:p>
    <w:p w:rsidR="00CB6FE4" w:rsidRPr="00CB6FE4" w:rsidRDefault="00CB6FE4" w:rsidP="00CB6FE4">
      <w:pPr>
        <w:spacing w:after="0" w:line="240" w:lineRule="auto"/>
      </w:pPr>
    </w:p>
    <w:p w:rsidR="00DD09F6" w:rsidRDefault="00A5266F" w:rsidP="00CB6FE4">
      <w:pPr>
        <w:pStyle w:val="Titre3"/>
        <w:numPr>
          <w:ilvl w:val="0"/>
          <w:numId w:val="12"/>
        </w:numPr>
        <w:spacing w:after="0"/>
        <w:jc w:val="lowKashida"/>
        <w:rPr>
          <w:rFonts w:ascii="Footlight MT Light" w:hAnsi="Footlight MT Light"/>
          <w:b w:val="0"/>
          <w:bCs w:val="0"/>
          <w:sz w:val="28"/>
        </w:rPr>
      </w:pPr>
      <w:r w:rsidRPr="00CB6FE4">
        <w:rPr>
          <w:rFonts w:ascii="Footlight MT Light" w:hAnsi="Footlight MT Light"/>
          <w:b w:val="0"/>
          <w:bCs w:val="0"/>
          <w:sz w:val="28"/>
        </w:rPr>
        <w:t>Faciliter l’analyse collaborative et la simulation de scenarios par des méthodes d’animation adaptées (business wargame, méthode des scenarios, grilles de probabilité/impact,…);</w:t>
      </w:r>
    </w:p>
    <w:p w:rsidR="00CB6FE4" w:rsidRPr="00CB6FE4" w:rsidRDefault="00CB6FE4" w:rsidP="00CB6FE4">
      <w:pPr>
        <w:spacing w:after="0" w:line="240" w:lineRule="auto"/>
      </w:pPr>
    </w:p>
    <w:p w:rsidR="00DD09F6" w:rsidRDefault="00A5266F" w:rsidP="00CB6FE4">
      <w:pPr>
        <w:pStyle w:val="Titre3"/>
        <w:numPr>
          <w:ilvl w:val="0"/>
          <w:numId w:val="12"/>
        </w:numPr>
        <w:spacing w:after="0"/>
        <w:jc w:val="lowKashida"/>
        <w:rPr>
          <w:rFonts w:ascii="Footlight MT Light" w:hAnsi="Footlight MT Light"/>
          <w:b w:val="0"/>
          <w:bCs w:val="0"/>
          <w:sz w:val="28"/>
        </w:rPr>
      </w:pPr>
      <w:r w:rsidRPr="00CB6FE4">
        <w:rPr>
          <w:rFonts w:ascii="Footlight MT Light" w:hAnsi="Footlight MT Light"/>
          <w:b w:val="0"/>
          <w:bCs w:val="0"/>
          <w:sz w:val="28"/>
        </w:rPr>
        <w:t>Accélérer la production et mise à jour de tableaux de bord concurrentiels: profils et cartographies concurrents, rapports thématiques ;</w:t>
      </w:r>
    </w:p>
    <w:p w:rsidR="00CB6FE4" w:rsidRPr="00CB6FE4" w:rsidRDefault="00CB6FE4" w:rsidP="00CB6FE4">
      <w:pPr>
        <w:spacing w:after="0" w:line="240" w:lineRule="auto"/>
      </w:pPr>
    </w:p>
    <w:p w:rsidR="00DD09F6" w:rsidRPr="00CB6FE4" w:rsidRDefault="00A5266F" w:rsidP="00CB6FE4">
      <w:pPr>
        <w:pStyle w:val="Titre3"/>
        <w:numPr>
          <w:ilvl w:val="0"/>
          <w:numId w:val="12"/>
        </w:numPr>
        <w:spacing w:after="0"/>
        <w:jc w:val="lowKashida"/>
        <w:rPr>
          <w:rFonts w:ascii="Footlight MT Light" w:hAnsi="Footlight MT Light"/>
          <w:sz w:val="28"/>
        </w:rPr>
      </w:pPr>
      <w:r w:rsidRPr="00CB6FE4">
        <w:rPr>
          <w:rFonts w:ascii="Footlight MT Light" w:hAnsi="Footlight MT Light"/>
          <w:b w:val="0"/>
          <w:bCs w:val="0"/>
          <w:sz w:val="28"/>
        </w:rPr>
        <w:t>Accélérer la diffusion de notes d’orientation auprès des clients internes, sur le terrain (commerciaux, communication, relations publiques, affaires extérieures</w:t>
      </w:r>
      <w:r w:rsidRPr="00CB6FE4">
        <w:rPr>
          <w:rFonts w:ascii="Footlight MT Light" w:hAnsi="Footlight MT Light"/>
          <w:sz w:val="28"/>
        </w:rPr>
        <w:t>,…) comme à l’innovation et la stratégie</w:t>
      </w:r>
    </w:p>
    <w:p w:rsidR="00DD09F6" w:rsidRDefault="00DD09F6" w:rsidP="00CB6FE4">
      <w:pPr>
        <w:spacing w:after="0" w:line="240" w:lineRule="auto"/>
        <w:ind w:left="357"/>
        <w:jc w:val="lowKashida"/>
        <w:rPr>
          <w:rFonts w:ascii="Footlight MT Light" w:hAnsi="Footlight MT Light"/>
          <w:sz w:val="24"/>
          <w:szCs w:val="24"/>
        </w:rPr>
      </w:pPr>
    </w:p>
    <w:p w:rsidR="00DD09F6" w:rsidRDefault="00DD09F6" w:rsidP="00CB6FE4">
      <w:pPr>
        <w:spacing w:after="0" w:line="240" w:lineRule="auto"/>
        <w:ind w:left="357"/>
        <w:jc w:val="lowKashida"/>
        <w:rPr>
          <w:rFonts w:ascii="Footlight MT Light" w:hAnsi="Footlight MT Light"/>
          <w:sz w:val="24"/>
          <w:szCs w:val="24"/>
        </w:rPr>
      </w:pPr>
    </w:p>
    <w:p w:rsidR="00DD09F6" w:rsidRDefault="00DD09F6" w:rsidP="00CB6FE4">
      <w:pPr>
        <w:spacing w:after="0" w:line="240" w:lineRule="auto"/>
        <w:ind w:left="357"/>
        <w:jc w:val="lowKashida"/>
        <w:rPr>
          <w:rFonts w:ascii="Footlight MT Light" w:hAnsi="Footlight MT Light"/>
          <w:sz w:val="24"/>
          <w:szCs w:val="24"/>
        </w:rPr>
      </w:pPr>
    </w:p>
    <w:p w:rsidR="00DD09F6" w:rsidRDefault="00DD09F6" w:rsidP="00CB6FE4">
      <w:pPr>
        <w:spacing w:after="0" w:line="240" w:lineRule="auto"/>
        <w:ind w:left="357"/>
        <w:jc w:val="lowKashida"/>
        <w:rPr>
          <w:rFonts w:ascii="Footlight MT Light" w:hAnsi="Footlight MT Light"/>
          <w:sz w:val="24"/>
          <w:szCs w:val="24"/>
        </w:rPr>
      </w:pPr>
    </w:p>
    <w:p w:rsidR="00DD09F6" w:rsidRDefault="00DD09F6">
      <w:pPr>
        <w:spacing w:after="0" w:line="240" w:lineRule="auto"/>
        <w:ind w:left="357"/>
        <w:jc w:val="lowKashida"/>
        <w:rPr>
          <w:rFonts w:ascii="Footlight MT Light" w:hAnsi="Footlight MT Light"/>
          <w:sz w:val="24"/>
          <w:szCs w:val="24"/>
        </w:rPr>
      </w:pPr>
    </w:p>
    <w:p w:rsidR="00DD09F6" w:rsidRDefault="00DD09F6">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CB6FE4" w:rsidRDefault="00CB6FE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9D4324" w:rsidRDefault="009D4324">
      <w:pPr>
        <w:spacing w:after="0" w:line="240" w:lineRule="auto"/>
        <w:ind w:left="357"/>
        <w:jc w:val="lowKashida"/>
        <w:rPr>
          <w:rFonts w:ascii="Footlight MT Light" w:hAnsi="Footlight MT Light"/>
          <w:sz w:val="24"/>
          <w:szCs w:val="24"/>
        </w:rPr>
      </w:pPr>
    </w:p>
    <w:p w:rsidR="00DD09F6" w:rsidRDefault="00DD09F6">
      <w:pPr>
        <w:spacing w:after="0" w:line="240" w:lineRule="auto"/>
        <w:ind w:left="357"/>
        <w:jc w:val="lowKashida"/>
        <w:rPr>
          <w:rFonts w:ascii="Footlight MT Light" w:hAnsi="Footlight MT Light"/>
          <w:sz w:val="24"/>
          <w:szCs w:val="24"/>
        </w:rPr>
      </w:pPr>
    </w:p>
    <w:p w:rsidR="00DD09F6" w:rsidRDefault="00DD09F6">
      <w:pPr>
        <w:spacing w:after="0" w:line="240" w:lineRule="auto"/>
        <w:jc w:val="lowKashida"/>
        <w:rPr>
          <w:rFonts w:ascii="Footlight MT Light" w:hAnsi="Footlight MT Light"/>
          <w:sz w:val="24"/>
          <w:szCs w:val="24"/>
        </w:rPr>
      </w:pPr>
    </w:p>
    <w:p w:rsidR="00DD09F6" w:rsidRDefault="00DD09F6">
      <w:pPr>
        <w:spacing w:after="0" w:line="240" w:lineRule="auto"/>
        <w:jc w:val="lowKashida"/>
        <w:rPr>
          <w:rFonts w:ascii="Footlight MT Light" w:hAnsi="Footlight MT Light"/>
          <w:sz w:val="24"/>
          <w:szCs w:val="24"/>
        </w:rPr>
      </w:pPr>
    </w:p>
    <w:p w:rsidR="00DD09F6" w:rsidRPr="009D4324" w:rsidRDefault="00CB6FE4" w:rsidP="009D4324">
      <w:pPr>
        <w:pStyle w:val="Titre2"/>
        <w:spacing w:before="0" w:after="0"/>
        <w:jc w:val="center"/>
        <w:rPr>
          <w:rFonts w:ascii="Footlight MT Light" w:hAnsi="Footlight MT Light"/>
          <w:sz w:val="56"/>
          <w:szCs w:val="52"/>
        </w:rPr>
      </w:pPr>
      <w:r w:rsidRPr="009D4324">
        <w:rPr>
          <w:rFonts w:ascii="Footlight MT Light" w:hAnsi="Footlight MT Light"/>
          <w:sz w:val="56"/>
          <w:szCs w:val="52"/>
        </w:rPr>
        <w:t>ANNEXES</w:t>
      </w: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9D4324" w:rsidRDefault="009D4324">
      <w:pPr>
        <w:spacing w:after="0" w:line="240" w:lineRule="auto"/>
        <w:jc w:val="right"/>
        <w:rPr>
          <w:rFonts w:ascii="Footlight MT Light" w:hAnsi="Footlight MT Light"/>
          <w:b/>
          <w:bCs/>
          <w:color w:val="808080" w:themeColor="background1" w:themeShade="80"/>
          <w:sz w:val="36"/>
          <w:szCs w:val="44"/>
        </w:rPr>
      </w:pPr>
    </w:p>
    <w:p w:rsidR="009D4324" w:rsidRDefault="009D4324">
      <w:pPr>
        <w:spacing w:after="0" w:line="240" w:lineRule="auto"/>
        <w:jc w:val="right"/>
        <w:rPr>
          <w:rFonts w:ascii="Footlight MT Light" w:hAnsi="Footlight MT Light"/>
          <w:b/>
          <w:bCs/>
          <w:color w:val="808080" w:themeColor="background1" w:themeShade="80"/>
          <w:sz w:val="36"/>
          <w:szCs w:val="44"/>
        </w:rPr>
      </w:pPr>
    </w:p>
    <w:p w:rsidR="009D4324" w:rsidRDefault="009D4324">
      <w:pPr>
        <w:spacing w:after="0" w:line="240" w:lineRule="auto"/>
        <w:jc w:val="right"/>
        <w:rPr>
          <w:rFonts w:ascii="Footlight MT Light" w:hAnsi="Footlight MT Light"/>
          <w:b/>
          <w:bCs/>
          <w:color w:val="808080" w:themeColor="background1" w:themeShade="80"/>
          <w:sz w:val="36"/>
          <w:szCs w:val="44"/>
        </w:rPr>
      </w:pPr>
    </w:p>
    <w:p w:rsidR="009D4324" w:rsidRDefault="009D4324">
      <w:pPr>
        <w:spacing w:after="0" w:line="240" w:lineRule="auto"/>
        <w:jc w:val="right"/>
        <w:rPr>
          <w:rFonts w:ascii="Footlight MT Light" w:hAnsi="Footlight MT Light"/>
          <w:b/>
          <w:bCs/>
          <w:color w:val="808080" w:themeColor="background1" w:themeShade="80"/>
          <w:sz w:val="36"/>
          <w:szCs w:val="44"/>
        </w:rPr>
      </w:pPr>
    </w:p>
    <w:p w:rsidR="001D2610" w:rsidRDefault="001D2610">
      <w:pPr>
        <w:spacing w:after="0" w:line="240" w:lineRule="auto"/>
        <w:jc w:val="right"/>
        <w:rPr>
          <w:rFonts w:ascii="Footlight MT Light" w:hAnsi="Footlight MT Light"/>
          <w:b/>
          <w:bCs/>
          <w:color w:val="808080" w:themeColor="background1" w:themeShade="80"/>
          <w:sz w:val="36"/>
          <w:szCs w:val="44"/>
        </w:rPr>
      </w:pPr>
    </w:p>
    <w:p w:rsidR="001D2610" w:rsidRDefault="001D2610">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CB6FE4" w:rsidRDefault="00CB6FE4">
      <w:pPr>
        <w:spacing w:after="0" w:line="240" w:lineRule="auto"/>
        <w:jc w:val="right"/>
        <w:rPr>
          <w:rFonts w:ascii="Footlight MT Light" w:hAnsi="Footlight MT Light"/>
          <w:b/>
          <w:bCs/>
          <w:color w:val="808080" w:themeColor="background1" w:themeShade="80"/>
          <w:sz w:val="36"/>
          <w:szCs w:val="44"/>
        </w:rPr>
      </w:pPr>
    </w:p>
    <w:p w:rsidR="00DD09F6" w:rsidRDefault="00A5266F" w:rsidP="009D4324">
      <w:pPr>
        <w:spacing w:after="0" w:line="240" w:lineRule="auto"/>
        <w:jc w:val="center"/>
        <w:rPr>
          <w:rFonts w:ascii="Footlight MT Light" w:hAnsi="Footlight MT Light"/>
          <w:b/>
          <w:bCs/>
          <w:color w:val="808080" w:themeColor="background1" w:themeShade="80"/>
          <w:sz w:val="36"/>
          <w:szCs w:val="44"/>
        </w:rPr>
      </w:pPr>
      <w:r w:rsidRPr="00A5266F">
        <w:rPr>
          <w:rFonts w:ascii="Footlight MT Light" w:hAnsi="Footlight MT Light"/>
          <w:b/>
          <w:bCs/>
          <w:color w:val="808080" w:themeColor="background1" w:themeShade="80"/>
          <w:sz w:val="36"/>
          <w:szCs w:val="44"/>
        </w:rPr>
        <w:t>Annexe 1</w:t>
      </w:r>
    </w:p>
    <w:p w:rsidR="009D4324" w:rsidRDefault="009D4324" w:rsidP="009D4324">
      <w:pPr>
        <w:spacing w:after="0" w:line="240" w:lineRule="auto"/>
        <w:jc w:val="center"/>
        <w:rPr>
          <w:rFonts w:ascii="Footlight MT Light" w:hAnsi="Footlight MT Light"/>
          <w:b/>
          <w:bCs/>
          <w:color w:val="808080" w:themeColor="background1" w:themeShade="80"/>
          <w:sz w:val="36"/>
          <w:szCs w:val="44"/>
        </w:rPr>
      </w:pPr>
    </w:p>
    <w:p w:rsidR="00424319" w:rsidRDefault="00A5266F">
      <w:pPr>
        <w:pStyle w:val="Titre3"/>
        <w:numPr>
          <w:ilvl w:val="0"/>
          <w:numId w:val="52"/>
        </w:numPr>
        <w:spacing w:after="0"/>
        <w:rPr>
          <w:rFonts w:ascii="Footlight MT Light" w:hAnsi="Footlight MT Light"/>
        </w:rPr>
      </w:pPr>
      <w:r w:rsidRPr="00A5266F">
        <w:rPr>
          <w:rFonts w:ascii="Footlight MT Light" w:hAnsi="Footlight MT Light"/>
        </w:rPr>
        <w:t>Les questions de prise de connaissance </w:t>
      </w:r>
    </w:p>
    <w:p w:rsidR="00424319" w:rsidRDefault="00A5266F">
      <w:pPr>
        <w:pStyle w:val="Titre4"/>
        <w:numPr>
          <w:ilvl w:val="0"/>
          <w:numId w:val="53"/>
        </w:numPr>
        <w:spacing w:before="0"/>
        <w:rPr>
          <w:rFonts w:ascii="Footlight MT Light" w:hAnsi="Footlight MT Light"/>
          <w:szCs w:val="24"/>
        </w:rPr>
      </w:pPr>
      <w:r w:rsidRPr="00A5266F">
        <w:rPr>
          <w:rFonts w:ascii="Footlight MT Light" w:hAnsi="Footlight MT Light"/>
          <w:szCs w:val="24"/>
        </w:rPr>
        <w:t>Description générale</w:t>
      </w:r>
    </w:p>
    <w:p w:rsidR="00424319" w:rsidRDefault="00A5266F">
      <w:pPr>
        <w:pStyle w:val="Paragraphedeliste"/>
        <w:numPr>
          <w:ilvl w:val="0"/>
          <w:numId w:val="54"/>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Quelle importance l’entreprise donne t’elle à la gestion des ressources humaines ?</w:t>
      </w:r>
    </w:p>
    <w:p w:rsidR="00424319" w:rsidRDefault="00A5266F">
      <w:pPr>
        <w:pStyle w:val="Paragraphedeliste"/>
        <w:numPr>
          <w:ilvl w:val="0"/>
          <w:numId w:val="54"/>
        </w:numPr>
        <w:spacing w:after="0" w:line="240" w:lineRule="auto"/>
        <w:jc w:val="lowKashida"/>
        <w:rPr>
          <w:rFonts w:ascii="Footlight MT Light" w:hAnsi="Footlight MT Light"/>
          <w:sz w:val="24"/>
          <w:szCs w:val="24"/>
        </w:rPr>
      </w:pPr>
      <w:r w:rsidRPr="00A5266F">
        <w:rPr>
          <w:rFonts w:ascii="Footlight MT Light" w:hAnsi="Footlight MT Light"/>
          <w:sz w:val="24"/>
          <w:szCs w:val="24"/>
        </w:rPr>
        <w:t>Pourriez-vous nous présenter le service des ressources humaines ? Nous expliquer globalement  quelles en sont les missions au sein l’entreprise ?</w:t>
      </w:r>
    </w:p>
    <w:p w:rsidR="00424319" w:rsidRDefault="00A5266F">
      <w:pPr>
        <w:pStyle w:val="Paragraphedeliste"/>
        <w:numPr>
          <w:ilvl w:val="0"/>
          <w:numId w:val="54"/>
        </w:numPr>
        <w:spacing w:after="0" w:line="240" w:lineRule="auto"/>
        <w:jc w:val="lowKashida"/>
        <w:rPr>
          <w:rFonts w:ascii="Footlight MT Light" w:hAnsi="Footlight MT Light"/>
          <w:sz w:val="24"/>
          <w:szCs w:val="24"/>
        </w:rPr>
      </w:pPr>
      <w:r w:rsidRPr="00A5266F">
        <w:rPr>
          <w:rFonts w:ascii="Footlight MT Light" w:hAnsi="Footlight MT Light"/>
          <w:sz w:val="24"/>
          <w:szCs w:val="24"/>
        </w:rPr>
        <w:t xml:space="preserve">Comment le service des ressources humaines est-il perçu par le personnel de l’entreprise? </w:t>
      </w:r>
    </w:p>
    <w:p w:rsidR="00424319" w:rsidRDefault="00A5266F">
      <w:pPr>
        <w:pStyle w:val="Paragraphedeliste"/>
        <w:numPr>
          <w:ilvl w:val="0"/>
          <w:numId w:val="54"/>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Quelle part occupe la gestion des ressources humaines dans le budget de l’entreprise et dans ces investissements ?</w:t>
      </w:r>
    </w:p>
    <w:p w:rsidR="00424319" w:rsidRDefault="00A5266F">
      <w:pPr>
        <w:pStyle w:val="Paragraphedeliste"/>
        <w:numPr>
          <w:ilvl w:val="0"/>
          <w:numId w:val="54"/>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Quels sont les principaux outils en matière de : Recrutement, formation, évaluation, mobilité, rémunération, reclassement…</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 xml:space="preserve">     b) L’emploi</w:t>
      </w:r>
    </w:p>
    <w:p w:rsidR="00424319" w:rsidRDefault="00A5266F">
      <w:pPr>
        <w:pStyle w:val="Paragraphedeliste"/>
        <w:numPr>
          <w:ilvl w:val="0"/>
          <w:numId w:val="55"/>
        </w:numPr>
        <w:spacing w:after="0" w:line="240" w:lineRule="auto"/>
        <w:jc w:val="lowKashida"/>
        <w:rPr>
          <w:rFonts w:ascii="Footlight MT Light" w:hAnsi="Footlight MT Light"/>
          <w:sz w:val="24"/>
          <w:szCs w:val="24"/>
        </w:rPr>
      </w:pPr>
      <w:r w:rsidRPr="00A5266F">
        <w:rPr>
          <w:rFonts w:ascii="Footlight MT Light" w:hAnsi="Footlight MT Light"/>
          <w:sz w:val="24"/>
          <w:szCs w:val="24"/>
        </w:rPr>
        <w:t>Disposez-vous d’une base de données sur les emplois et les compétences liés aux missions (actuelles et futures) ? S’appuie-t-elle sur des référentiels théoriques tels que les conventions collectives par exemple ? Est-elle facile à mettre à jour ? Est-elle adaptable aux différentes situations des administrations déconcentrées et/ou d'établissements (public) et des filières (privé) 7. Offre-t-elle un outil de travail tant aux Directions de Personnel qu’aux responsables hiérarchiques ?</w:t>
      </w:r>
    </w:p>
    <w:p w:rsidR="00424319" w:rsidRDefault="00A5266F">
      <w:pPr>
        <w:pStyle w:val="Paragraphedeliste"/>
        <w:numPr>
          <w:ilvl w:val="0"/>
          <w:numId w:val="55"/>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Quels en sont les supports (fiches emploi-type, fiches d'évaluations, cartographie des emplois)? Sont-ils facilement consultables, appropriables par ceux qui ont à les utiliser dans les actes de gestion (encadrement, DRH) ou bien encore totalement personnalisables ?</w:t>
      </w:r>
    </w:p>
    <w:p w:rsidR="00424319" w:rsidRDefault="00A5266F">
      <w:pPr>
        <w:pStyle w:val="Paragraphedeliste"/>
        <w:numPr>
          <w:ilvl w:val="0"/>
          <w:numId w:val="55"/>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 en est le coût financier ?</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 xml:space="preserve">     c) Gestion des compétences</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s’organise le recrutement dans votre entreprise ? Pouvez-vous en décrire les différentes phases ? Quels sont les différents acteurs qui interviennent lors du recrutement ?</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les nouveaux employés sont ils intégrés au sein de l’entreprise ? Pas d’intégration, doublons ancien nouveau les premiers mois…</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Disposez-vous d’un (ou de plusieurs) outil(s) de gestion des compétences ?</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Si oui, le(s)quel(s) ? Et depuis combien de temps ?</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mettre en place des descriptions de fonction?</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gérer les évolutions des compétences ? Avez-vous des outils ou des indicateurs de contrôle et de suivi ?</w:t>
      </w:r>
    </w:p>
    <w:p w:rsidR="00424319" w:rsidRDefault="00A5266F">
      <w:pPr>
        <w:pStyle w:val="Paragraphedeliste"/>
        <w:numPr>
          <w:ilvl w:val="0"/>
          <w:numId w:val="56"/>
        </w:numPr>
        <w:spacing w:after="0" w:line="240" w:lineRule="auto"/>
        <w:jc w:val="lowKashida"/>
        <w:rPr>
          <w:rFonts w:ascii="Footlight MT Light" w:hAnsi="Footlight MT Light"/>
          <w:sz w:val="24"/>
          <w:szCs w:val="24"/>
        </w:rPr>
      </w:pPr>
      <w:r w:rsidRPr="00A5266F">
        <w:rPr>
          <w:rFonts w:ascii="Footlight MT Light" w:hAnsi="Footlight MT Light"/>
          <w:sz w:val="24"/>
          <w:szCs w:val="24"/>
        </w:rPr>
        <w:t>D’après vous, comment construire un référentiel de compétences efficace ?</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 xml:space="preserve">    d) Formation Individuelle</w:t>
      </w:r>
    </w:p>
    <w:p w:rsidR="00424319" w:rsidRDefault="00A5266F">
      <w:pPr>
        <w:pStyle w:val="Paragraphedeliste"/>
        <w:numPr>
          <w:ilvl w:val="0"/>
          <w:numId w:val="57"/>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la formation individuelle est elle organisée dans l’entreprise ?</w:t>
      </w:r>
    </w:p>
    <w:p w:rsidR="00424319" w:rsidRDefault="00A5266F">
      <w:pPr>
        <w:pStyle w:val="Paragraphedeliste"/>
        <w:numPr>
          <w:ilvl w:val="0"/>
          <w:numId w:val="57"/>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Combien d’heures sont consacrées à la formation individuelle ?</w:t>
      </w:r>
    </w:p>
    <w:p w:rsidR="00424319" w:rsidRDefault="00A5266F">
      <w:pPr>
        <w:pStyle w:val="Paragraphedeliste"/>
        <w:numPr>
          <w:ilvl w:val="0"/>
          <w:numId w:val="57"/>
        </w:numPr>
        <w:spacing w:after="0" w:line="240" w:lineRule="auto"/>
        <w:jc w:val="lowKashida"/>
        <w:rPr>
          <w:rFonts w:ascii="Footlight MT Light" w:hAnsi="Footlight MT Light"/>
          <w:sz w:val="24"/>
          <w:szCs w:val="24"/>
        </w:rPr>
      </w:pPr>
      <w:r w:rsidRPr="00A5266F">
        <w:rPr>
          <w:rFonts w:ascii="Footlight MT Light" w:hAnsi="Footlight MT Light"/>
          <w:sz w:val="24"/>
          <w:szCs w:val="24"/>
        </w:rPr>
        <w:t>Y a-t-il une prise en compte réelle de la formation individuelle dans l’évolution du personnel  au sein de l’entreprise ?</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e) Le DRH, (le responsable de la formation), la structure </w:t>
      </w:r>
    </w:p>
    <w:p w:rsidR="00424319" w:rsidRDefault="00A5266F">
      <w:pPr>
        <w:pStyle w:val="Paragraphedeliste"/>
        <w:numPr>
          <w:ilvl w:val="0"/>
          <w:numId w:val="58"/>
        </w:numPr>
        <w:spacing w:after="0" w:line="240" w:lineRule="auto"/>
        <w:jc w:val="lowKashida"/>
        <w:rPr>
          <w:rFonts w:ascii="Footlight MT Light" w:hAnsi="Footlight MT Light"/>
          <w:sz w:val="24"/>
          <w:szCs w:val="24"/>
        </w:rPr>
      </w:pPr>
      <w:r w:rsidRPr="00A5266F">
        <w:rPr>
          <w:rFonts w:ascii="Footlight MT Light" w:hAnsi="Footlight MT Light"/>
          <w:sz w:val="24"/>
          <w:szCs w:val="24"/>
        </w:rPr>
        <w:t>(Diplômes, niveau, stages, ancienneté), nombre d’éléments ?</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f)  Appréciation personnelle de la R.H du secteur </w:t>
      </w:r>
    </w:p>
    <w:p w:rsidR="00424319" w:rsidRDefault="00A5266F">
      <w:pPr>
        <w:pStyle w:val="Paragraphedeliste"/>
        <w:numPr>
          <w:ilvl w:val="0"/>
          <w:numId w:val="59"/>
        </w:numPr>
        <w:spacing w:after="0" w:line="240" w:lineRule="auto"/>
        <w:jc w:val="lowKashida"/>
        <w:rPr>
          <w:rFonts w:ascii="Footlight MT Light" w:hAnsi="Footlight MT Light"/>
          <w:sz w:val="24"/>
          <w:szCs w:val="24"/>
        </w:rPr>
      </w:pPr>
      <w:r w:rsidRPr="00A5266F">
        <w:rPr>
          <w:rFonts w:ascii="Footlight MT Light" w:hAnsi="Footlight MT Light"/>
          <w:sz w:val="24"/>
          <w:szCs w:val="24"/>
        </w:rPr>
        <w:t>DRH ?, responsable de la formation ?  Autres suggestions ?</w:t>
      </w:r>
    </w:p>
    <w:p w:rsidR="00424319" w:rsidRDefault="00A5266F">
      <w:pPr>
        <w:pStyle w:val="Paragraphedeliste"/>
        <w:numPr>
          <w:ilvl w:val="0"/>
          <w:numId w:val="59"/>
        </w:numPr>
        <w:spacing w:after="0" w:line="240" w:lineRule="auto"/>
        <w:jc w:val="lowKashida"/>
        <w:rPr>
          <w:rFonts w:ascii="Footlight MT Light" w:hAnsi="Footlight MT Light"/>
          <w:sz w:val="24"/>
          <w:szCs w:val="24"/>
        </w:rPr>
      </w:pPr>
      <w:r w:rsidRPr="00A5266F">
        <w:rPr>
          <w:rFonts w:ascii="Footlight MT Light" w:hAnsi="Footlight MT Light"/>
          <w:sz w:val="24"/>
          <w:szCs w:val="24"/>
        </w:rPr>
        <w:t>Y a t-il beaucoup de « turn-over » ?</w:t>
      </w:r>
    </w:p>
    <w:p w:rsidR="00DD09F6" w:rsidRDefault="00A5266F">
      <w:pPr>
        <w:pStyle w:val="Titre4"/>
        <w:spacing w:before="0"/>
        <w:rPr>
          <w:rFonts w:ascii="Footlight MT Light" w:hAnsi="Footlight MT Light"/>
          <w:szCs w:val="24"/>
        </w:rPr>
      </w:pPr>
      <w:r w:rsidRPr="00A5266F">
        <w:rPr>
          <w:rFonts w:ascii="Footlight MT Light" w:hAnsi="Footlight MT Light"/>
          <w:szCs w:val="24"/>
        </w:rPr>
        <w:t>h) Communication interne</w:t>
      </w:r>
    </w:p>
    <w:p w:rsidR="00424319" w:rsidRDefault="00A5266F">
      <w:pPr>
        <w:pStyle w:val="Paragraphedeliste"/>
        <w:numPr>
          <w:ilvl w:val="0"/>
          <w:numId w:val="60"/>
        </w:numPr>
        <w:spacing w:after="0" w:line="240" w:lineRule="auto"/>
        <w:jc w:val="lowKashida"/>
        <w:rPr>
          <w:rFonts w:ascii="Footlight MT Light" w:hAnsi="Footlight MT Light"/>
          <w:sz w:val="24"/>
          <w:szCs w:val="24"/>
        </w:rPr>
      </w:pPr>
      <w:r w:rsidRPr="00A5266F">
        <w:rPr>
          <w:rFonts w:ascii="Footlight MT Light" w:hAnsi="Footlight MT Light"/>
          <w:sz w:val="24"/>
          <w:szCs w:val="24"/>
        </w:rPr>
        <w:t>Comment se déroule la communication interne dans votre entreprise ?</w:t>
      </w:r>
    </w:p>
    <w:p w:rsidR="00424319" w:rsidRDefault="00A5266F">
      <w:pPr>
        <w:pStyle w:val="Paragraphedeliste"/>
        <w:numPr>
          <w:ilvl w:val="0"/>
          <w:numId w:val="60"/>
        </w:numPr>
        <w:spacing w:after="0" w:line="240" w:lineRule="auto"/>
        <w:jc w:val="lowKashida"/>
        <w:rPr>
          <w:rFonts w:ascii="Footlight MT Light" w:hAnsi="Footlight MT Light"/>
          <w:sz w:val="24"/>
          <w:szCs w:val="24"/>
        </w:rPr>
      </w:pPr>
      <w:r w:rsidRPr="00A5266F">
        <w:rPr>
          <w:rFonts w:ascii="Footlight MT Light" w:hAnsi="Footlight MT Light"/>
          <w:sz w:val="24"/>
          <w:szCs w:val="24"/>
        </w:rPr>
        <w:t>Quelle est votre stratégie de communication ?</w:t>
      </w:r>
    </w:p>
    <w:p w:rsidR="00DD09F6" w:rsidRDefault="00DD09F6">
      <w:pPr>
        <w:spacing w:after="0" w:line="240" w:lineRule="auto"/>
        <w:jc w:val="lowKashida"/>
        <w:rPr>
          <w:rFonts w:ascii="Footlight MT Light" w:hAnsi="Footlight MT Light"/>
          <w:sz w:val="24"/>
          <w:szCs w:val="24"/>
        </w:rPr>
      </w:pPr>
    </w:p>
    <w:p w:rsidR="00DD09F6" w:rsidRDefault="00DD09F6">
      <w:pPr>
        <w:spacing w:after="0" w:line="240" w:lineRule="auto"/>
        <w:jc w:val="lowKashida"/>
        <w:rPr>
          <w:rFonts w:ascii="Footlight MT Light" w:hAnsi="Footlight MT Light"/>
          <w:sz w:val="24"/>
          <w:szCs w:val="24"/>
        </w:rPr>
      </w:pPr>
    </w:p>
    <w:p w:rsidR="00DD09F6" w:rsidRDefault="00DD09F6">
      <w:pPr>
        <w:spacing w:after="0" w:line="240" w:lineRule="auto"/>
        <w:jc w:val="lowKashida"/>
        <w:rPr>
          <w:rFonts w:ascii="Footlight MT Light" w:hAnsi="Footlight MT Light"/>
          <w:sz w:val="24"/>
          <w:szCs w:val="24"/>
        </w:rPr>
      </w:pPr>
    </w:p>
    <w:p w:rsidR="00DD09F6" w:rsidRDefault="00A5266F" w:rsidP="009D4324">
      <w:pPr>
        <w:spacing w:after="0" w:line="240" w:lineRule="auto"/>
        <w:jc w:val="center"/>
        <w:rPr>
          <w:rFonts w:ascii="Footlight MT Light" w:hAnsi="Footlight MT Light"/>
          <w:b/>
          <w:bCs/>
          <w:color w:val="808080" w:themeColor="background1" w:themeShade="80"/>
          <w:sz w:val="36"/>
          <w:szCs w:val="44"/>
        </w:rPr>
      </w:pPr>
      <w:r w:rsidRPr="00A5266F">
        <w:rPr>
          <w:rFonts w:ascii="Footlight MT Light" w:hAnsi="Footlight MT Light"/>
          <w:b/>
          <w:bCs/>
          <w:color w:val="808080" w:themeColor="background1" w:themeShade="80"/>
          <w:sz w:val="36"/>
          <w:szCs w:val="44"/>
        </w:rPr>
        <w:t>Annexe 2</w:t>
      </w:r>
    </w:p>
    <w:p w:rsidR="009D4324" w:rsidRDefault="009D4324">
      <w:pPr>
        <w:spacing w:after="0" w:line="240" w:lineRule="auto"/>
        <w:jc w:val="lowKashida"/>
        <w:rPr>
          <w:rFonts w:ascii="Footlight MT Light" w:hAnsi="Footlight MT Light"/>
          <w:sz w:val="24"/>
          <w:szCs w:val="24"/>
        </w:rPr>
      </w:pPr>
    </w:p>
    <w:p w:rsidR="00DD09F6" w:rsidRDefault="00A5266F">
      <w:pPr>
        <w:spacing w:after="0" w:line="240" w:lineRule="auto"/>
        <w:jc w:val="lowKashida"/>
        <w:rPr>
          <w:rFonts w:ascii="Footlight MT Light" w:hAnsi="Footlight MT Light"/>
          <w:sz w:val="24"/>
          <w:szCs w:val="24"/>
        </w:rPr>
      </w:pPr>
      <w:r w:rsidRPr="00A5266F">
        <w:rPr>
          <w:rFonts w:ascii="Footlight MT Light" w:hAnsi="Footlight MT Light"/>
          <w:sz w:val="24"/>
          <w:szCs w:val="24"/>
        </w:rPr>
        <w:t>Ce premier questionnaire a contribué dans nos entretiens directs avec les DRH de certaines entreprises, il nous a aussi servi dans l’élaboration du questionnaire final qui a été envoyé pour être renseigné à l’ensemble des sociétés d’assurances.</w:t>
      </w:r>
    </w:p>
    <w:p w:rsidR="009D4324" w:rsidRDefault="009D4324">
      <w:pPr>
        <w:spacing w:after="0" w:line="240" w:lineRule="auto"/>
        <w:jc w:val="lowKashida"/>
        <w:rPr>
          <w:rFonts w:ascii="Footlight MT Light" w:hAnsi="Footlight MT Light"/>
          <w:sz w:val="24"/>
          <w:szCs w:val="24"/>
        </w:rPr>
      </w:pPr>
    </w:p>
    <w:p w:rsidR="00DD09F6" w:rsidRDefault="00A5266F">
      <w:pPr>
        <w:spacing w:after="0" w:line="240" w:lineRule="auto"/>
        <w:jc w:val="lowKashida"/>
        <w:rPr>
          <w:rFonts w:ascii="Footlight MT Light" w:hAnsi="Footlight MT Light"/>
          <w:sz w:val="24"/>
          <w:szCs w:val="24"/>
        </w:rPr>
      </w:pPr>
      <w:r w:rsidRPr="00A5266F">
        <w:rPr>
          <w:rFonts w:ascii="Footlight MT Light" w:hAnsi="Footlight MT Light"/>
          <w:sz w:val="24"/>
          <w:szCs w:val="24"/>
        </w:rPr>
        <w:t>I</w:t>
      </w:r>
      <w:r w:rsidRPr="00A5266F">
        <w:rPr>
          <w:rFonts w:ascii="Footlight MT Light" w:hAnsi="Footlight MT Light" w:cs="BookmanOldStyle"/>
          <w:color w:val="000000"/>
          <w:sz w:val="24"/>
          <w:szCs w:val="24"/>
        </w:rPr>
        <w:t>l nous a semblé opportun de rappeler ici, très succinctement, que les entretiens de cadrage ont permis de constater, une volonté réelle des DRH de relever le défi de la modernisation des ressources humaines et une vision partagée des enjeux et des facteurs d’évolution qui peuvent être résumé dans ce qui suit :</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Les entreprises d’assurances algériennes de taille et d’importance différentes, sont en situation d’ouverture (ont fait le choix d’intégrer les nouvelles exigences de l’économie internationale dans leur stratégie d’affaires) ;</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sz w:val="24"/>
          <w:szCs w:val="24"/>
        </w:rPr>
        <w:t>L’environnement économique est porteur à la fois de menaces et d’opportunités, aussi, l</w:t>
      </w:r>
      <w:r w:rsidRPr="00A5266F">
        <w:rPr>
          <w:rFonts w:ascii="Footlight MT Light" w:hAnsi="Footlight MT Light" w:cs="BookmanOldStyle"/>
          <w:color w:val="000000"/>
          <w:sz w:val="24"/>
          <w:szCs w:val="24"/>
        </w:rPr>
        <w:t>e contexte concurrentiel dans lequel évoluent les entreprises d’assurances les a amenées à reconsidérer leurs pratiques de GRH, mais l’approche adoptée par les uns et les autres est différente ;</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TimesNewRomanPSMT"/>
          <w:spacing w:val="-4"/>
          <w:sz w:val="24"/>
          <w:szCs w:val="24"/>
        </w:rPr>
      </w:pPr>
      <w:r w:rsidRPr="00A5266F">
        <w:rPr>
          <w:rFonts w:ascii="Footlight MT Light" w:hAnsi="Footlight MT Light" w:cs="TimesNewRomanPSMT"/>
          <w:spacing w:val="-4"/>
          <w:sz w:val="24"/>
          <w:szCs w:val="24"/>
        </w:rPr>
        <w:t>La Gestion des Ressources Humaines dans les entreprises d’assurances  publiques ou privées existe sous différents niveaux. Les mutations économiques et sociales produiront un développement des pratiques de GRH surtout dans les entreprises ayant des relations avec les sociétés étrangères internationales (dans le cadre d’un partenariat).</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La tendance actuelle est à la professionnalisation de la fonction DRH ;</w:t>
      </w:r>
    </w:p>
    <w:p w:rsidR="00424319" w:rsidRDefault="00A5266F">
      <w:pPr>
        <w:pStyle w:val="Paragraphedeliste"/>
        <w:numPr>
          <w:ilvl w:val="0"/>
          <w:numId w:val="50"/>
        </w:numPr>
        <w:tabs>
          <w:tab w:val="left" w:pos="567"/>
        </w:tabs>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 xml:space="preserve">  L’horizon prévisionnel des entreprises est le court-terme alors que la préparation des ressources humaines est une affaire de moyen voire de long terme.</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La GRH est assurée dans la plupart du temps par un DRH avec des pouvoirs limités et en tout cas sans influence stratégique. Ce qui est exigé de lui, c’est surtout la connaissance et la maitrise technique des actes de gestion concernant l’administration du personnel, en particulier les aspects règlementaires et légaux.</w:t>
      </w:r>
    </w:p>
    <w:p w:rsidR="00424319" w:rsidRDefault="00A5266F">
      <w:pPr>
        <w:pStyle w:val="Paragraphedeliste"/>
        <w:numPr>
          <w:ilvl w:val="0"/>
          <w:numId w:val="50"/>
        </w:numPr>
        <w:autoSpaceDE w:val="0"/>
        <w:autoSpaceDN w:val="0"/>
        <w:adjustRightInd w:val="0"/>
        <w:spacing w:after="0" w:line="240" w:lineRule="auto"/>
        <w:ind w:left="709"/>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La pénurie de professionnels dans certains domaines de qualification constitue le problème principal de certaines structures.</w:t>
      </w:r>
    </w:p>
    <w:p w:rsidR="009D4324" w:rsidRDefault="009D4324">
      <w:pPr>
        <w:autoSpaceDE w:val="0"/>
        <w:autoSpaceDN w:val="0"/>
        <w:adjustRightInd w:val="0"/>
        <w:spacing w:after="0" w:line="240" w:lineRule="auto"/>
        <w:jc w:val="lowKashida"/>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 xml:space="preserve">A l’évidence, les entretiens réalisés montrent l’urgence d’une évaluation, au plus près du terrain, de la mise en œuvre des mesures destinées à promouvoir les ressources humaines au sein des entreprises d’assurances. </w:t>
      </w:r>
    </w:p>
    <w:p w:rsidR="009D4324" w:rsidRDefault="009D4324">
      <w:pPr>
        <w:autoSpaceDE w:val="0"/>
        <w:autoSpaceDN w:val="0"/>
        <w:adjustRightInd w:val="0"/>
        <w:spacing w:after="0" w:line="240" w:lineRule="auto"/>
        <w:jc w:val="lowKashida"/>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 xml:space="preserve">La domination des activités ressources humaines par les directions générales, laissant aux structures RH l’administration courante et les relations sociales, n’est pas non plus sans avoir son impact sur les pratiques en GRH. Une somme d’embuches qui justifient l’écart entre la fonction RH et l’entreprise à laquelle nous aspirons, à la fois rationnelle et moderne qui modifiera les approches, les systèmes et outils utilisés. </w:t>
      </w:r>
    </w:p>
    <w:p w:rsidR="009D4324" w:rsidRDefault="009D4324">
      <w:pPr>
        <w:autoSpaceDE w:val="0"/>
        <w:autoSpaceDN w:val="0"/>
        <w:adjustRightInd w:val="0"/>
        <w:spacing w:after="0" w:line="240" w:lineRule="auto"/>
        <w:jc w:val="lowKashida"/>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En un mot, c’est une fonction vitale pour le développement de l’entreprise d’assurance et sa mise sur orbite de l’économie de marché et ses impératifs.</w:t>
      </w:r>
    </w:p>
    <w:p w:rsidR="009D4324" w:rsidRDefault="009D4324">
      <w:pPr>
        <w:autoSpaceDE w:val="0"/>
        <w:autoSpaceDN w:val="0"/>
        <w:adjustRightInd w:val="0"/>
        <w:spacing w:after="0" w:line="240" w:lineRule="auto"/>
        <w:jc w:val="lowKashida"/>
        <w:rPr>
          <w:rFonts w:ascii="Footlight MT Light" w:hAnsi="Footlight MT Light" w:cs="Tahoma"/>
          <w:color w:val="000000"/>
          <w:spacing w:val="-6"/>
          <w:sz w:val="24"/>
          <w:szCs w:val="24"/>
        </w:rPr>
      </w:pPr>
    </w:p>
    <w:p w:rsidR="00DD09F6" w:rsidRDefault="00A5266F">
      <w:pPr>
        <w:autoSpaceDE w:val="0"/>
        <w:autoSpaceDN w:val="0"/>
        <w:adjustRightInd w:val="0"/>
        <w:spacing w:after="0" w:line="240" w:lineRule="auto"/>
        <w:jc w:val="lowKashida"/>
        <w:rPr>
          <w:rFonts w:ascii="Footlight MT Light" w:hAnsi="Footlight MT Light" w:cs="Tahoma"/>
          <w:color w:val="000000"/>
          <w:spacing w:val="-6"/>
          <w:sz w:val="24"/>
          <w:szCs w:val="24"/>
        </w:rPr>
      </w:pPr>
      <w:r w:rsidRPr="00A5266F">
        <w:rPr>
          <w:rFonts w:ascii="Footlight MT Light" w:hAnsi="Footlight MT Light" w:cs="Tahoma"/>
          <w:color w:val="000000"/>
          <w:spacing w:val="-6"/>
          <w:sz w:val="24"/>
          <w:szCs w:val="24"/>
        </w:rPr>
        <w:t>D’où l’indispensable cadrage des objectifs et chantiers de la fonction RH sur ceux de l’entreprise et leur nécessaire cohérence avec ses métiers actuels et futurs, la formalisation d’une stratégie ressources humaines définie en collaboration avec les responsables hiérarchiques pour une meilleure contribution à la création de valeur économique et sociale de l’organisation.</w:t>
      </w:r>
    </w:p>
    <w:p w:rsidR="00DD09F6" w:rsidRDefault="00A5266F">
      <w:pPr>
        <w:autoSpaceDE w:val="0"/>
        <w:autoSpaceDN w:val="0"/>
        <w:adjustRightInd w:val="0"/>
        <w:spacing w:after="0" w:line="240" w:lineRule="auto"/>
        <w:jc w:val="lowKashida"/>
        <w:rPr>
          <w:rFonts w:ascii="Footlight MT Light" w:hAnsi="Footlight MT Light" w:cs="Tahoma"/>
          <w:color w:val="000000"/>
          <w:sz w:val="24"/>
          <w:szCs w:val="24"/>
        </w:rPr>
      </w:pPr>
      <w:r w:rsidRPr="00A5266F">
        <w:rPr>
          <w:rFonts w:ascii="Footlight MT Light" w:hAnsi="Footlight MT Light" w:cs="Tahoma"/>
          <w:color w:val="000000"/>
          <w:sz w:val="24"/>
          <w:szCs w:val="24"/>
        </w:rPr>
        <w:t>Autres préoccupations citées : La professionnalisation des acteurs.</w:t>
      </w:r>
    </w:p>
    <w:p w:rsidR="009D4324" w:rsidRDefault="009D4324">
      <w:pPr>
        <w:spacing w:after="0" w:line="240" w:lineRule="auto"/>
        <w:jc w:val="lowKashida"/>
        <w:rPr>
          <w:rFonts w:ascii="Footlight MT Light" w:eastAsia="Times New Roman" w:hAnsi="Footlight MT Light" w:cs="Times New Roman"/>
          <w:sz w:val="24"/>
          <w:szCs w:val="24"/>
        </w:rPr>
      </w:pPr>
    </w:p>
    <w:p w:rsidR="00DD09F6" w:rsidRDefault="00A5266F">
      <w:pPr>
        <w:spacing w:after="0" w:line="240" w:lineRule="auto"/>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sz w:val="24"/>
          <w:szCs w:val="24"/>
        </w:rPr>
        <w:lastRenderedPageBreak/>
        <w:t xml:space="preserve">La nécessité pour les acteurs de la fonction </w:t>
      </w:r>
      <w:r w:rsidRPr="00A5266F">
        <w:rPr>
          <w:rFonts w:ascii="Footlight MT Light" w:eastAsia="Times New Roman" w:hAnsi="Footlight MT Light" w:cs="Times New Roman"/>
          <w:color w:val="000000"/>
          <w:sz w:val="24"/>
          <w:szCs w:val="24"/>
        </w:rPr>
        <w:t>R.H</w:t>
      </w:r>
      <w:r w:rsidRPr="00A5266F">
        <w:rPr>
          <w:rFonts w:ascii="Footlight MT Light" w:eastAsia="Times New Roman" w:hAnsi="Footlight MT Light" w:cs="Times New Roman"/>
          <w:sz w:val="24"/>
          <w:szCs w:val="24"/>
        </w:rPr>
        <w:t xml:space="preserve"> à se former, à réfléchir ensemble sur le contexte algérien, à partager leurs expériences est une nécessité absolue pour mettre en œuvre des dispositifs créatifs, intelligents et éthiques.</w:t>
      </w:r>
    </w:p>
    <w:p w:rsidR="00DD09F6" w:rsidRDefault="00DD09F6">
      <w:pPr>
        <w:spacing w:after="0" w:line="240" w:lineRule="auto"/>
        <w:jc w:val="lowKashida"/>
        <w:rPr>
          <w:rFonts w:ascii="Footlight MT Light" w:eastAsia="Times New Roman" w:hAnsi="Footlight MT Light" w:cs="Times New Roman"/>
          <w:sz w:val="24"/>
          <w:szCs w:val="24"/>
        </w:rPr>
      </w:pPr>
    </w:p>
    <w:p w:rsidR="00DD09F6" w:rsidRDefault="00A5266F" w:rsidP="009D4324">
      <w:pPr>
        <w:spacing w:after="0" w:line="240" w:lineRule="auto"/>
        <w:jc w:val="center"/>
        <w:rPr>
          <w:rFonts w:ascii="Footlight MT Light" w:hAnsi="Footlight MT Light"/>
          <w:b/>
          <w:bCs/>
          <w:color w:val="808080" w:themeColor="background1" w:themeShade="80"/>
          <w:sz w:val="36"/>
          <w:szCs w:val="44"/>
        </w:rPr>
      </w:pPr>
      <w:r w:rsidRPr="00A5266F">
        <w:rPr>
          <w:rFonts w:ascii="Footlight MT Light" w:hAnsi="Footlight MT Light"/>
          <w:b/>
          <w:bCs/>
          <w:color w:val="808080" w:themeColor="background1" w:themeShade="80"/>
          <w:sz w:val="36"/>
          <w:szCs w:val="44"/>
        </w:rPr>
        <w:br w:type="column"/>
      </w:r>
      <w:r w:rsidRPr="00A5266F">
        <w:rPr>
          <w:rFonts w:ascii="Footlight MT Light" w:hAnsi="Footlight MT Light"/>
          <w:b/>
          <w:bCs/>
          <w:color w:val="808080" w:themeColor="background1" w:themeShade="80"/>
          <w:sz w:val="36"/>
          <w:szCs w:val="44"/>
        </w:rPr>
        <w:lastRenderedPageBreak/>
        <w:t>Annexe 3</w:t>
      </w:r>
    </w:p>
    <w:p w:rsidR="00DD09F6" w:rsidRDefault="00DD09F6">
      <w:pPr>
        <w:autoSpaceDE w:val="0"/>
        <w:autoSpaceDN w:val="0"/>
        <w:adjustRightInd w:val="0"/>
        <w:spacing w:after="0" w:line="240" w:lineRule="auto"/>
        <w:jc w:val="lowKashida"/>
        <w:rPr>
          <w:rFonts w:ascii="Footlight MT Light" w:hAnsi="Footlight MT Light" w:cs="BookmanOldStyle"/>
          <w:color w:val="000000"/>
          <w:sz w:val="24"/>
          <w:szCs w:val="24"/>
        </w:rPr>
      </w:pPr>
    </w:p>
    <w:p w:rsidR="00DD09F6" w:rsidRDefault="00A5266F">
      <w:pPr>
        <w:autoSpaceDE w:val="0"/>
        <w:autoSpaceDN w:val="0"/>
        <w:adjustRightInd w:val="0"/>
        <w:spacing w:after="0" w:line="240" w:lineRule="auto"/>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Le questionnaire est présenté sous dix titres et repose sur dix rubriques et sous rubriques essentielles, à savoir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direction ressources humaines, sous rubrique : présentation de la DRH, avec 16 questions;</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et missions, sous rubrique : questions relatives à la structure organisationnelle, à ses composantes, avec 13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et missions, sous rubrique : questions relatives à l’organisation et aux missions du recrutement, avec 05 questions et 15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étapes du processus de recrutement, sous rubrique : questions relatives à la décision de recrutement et accueil de la nouvelle recrue, avec 12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et composantes du système d’évaluation, sous rubrique : questions relatives à l’organisation et aux composantes du système d’évaluation, avec 05 questions et 08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de la formation, sous rubrique : questions relatives à l’organisation de la formation, avec 08 questions et 09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plan de formation, avec 10 questions et 06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et composantes du système de gestion des carrières, sous rubrique : questions relatives à l’organisation des composantes du système de gestion des carrières avec 08 questions et 07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organisation et composantes du système de gestion des temps, sous rubrique : questions relatives à l’organisation  des composantes du système de gestion des temps, avec 13 questions et 03 sous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analyse des mécanismes de la communication interne, sous rubrique : questions relatives au mécanisme en vigueur, avec 04 questions ;</w:t>
      </w:r>
    </w:p>
    <w:p w:rsidR="00424319" w:rsidRDefault="00A5266F">
      <w:pPr>
        <w:pStyle w:val="Paragraphedeliste"/>
        <w:numPr>
          <w:ilvl w:val="1"/>
          <w:numId w:val="61"/>
        </w:numPr>
        <w:autoSpaceDE w:val="0"/>
        <w:autoSpaceDN w:val="0"/>
        <w:adjustRightInd w:val="0"/>
        <w:spacing w:after="0" w:line="240" w:lineRule="auto"/>
        <w:ind w:left="357" w:hanging="357"/>
        <w:contextualSpacing w:val="0"/>
        <w:jc w:val="lowKashida"/>
        <w:rPr>
          <w:rFonts w:ascii="Footlight MT Light" w:hAnsi="Footlight MT Light" w:cs="BookmanOldStyle"/>
          <w:color w:val="000000"/>
          <w:sz w:val="24"/>
          <w:szCs w:val="24"/>
        </w:rPr>
      </w:pPr>
      <w:r w:rsidRPr="00A5266F">
        <w:rPr>
          <w:rFonts w:ascii="Footlight MT Light" w:hAnsi="Footlight MT Light" w:cs="BookmanOldStyle"/>
          <w:color w:val="000000"/>
          <w:sz w:val="24"/>
          <w:szCs w:val="24"/>
        </w:rPr>
        <w:t>Rubrique : structure organisationnelle de l’information, sous rubrique : structure relative à l’organisation de l’information, avec 08 questions.</w:t>
      </w:r>
    </w:p>
    <w:p w:rsidR="00DD09F6" w:rsidRDefault="00A5266F">
      <w:pPr>
        <w:autoSpaceDE w:val="0"/>
        <w:autoSpaceDN w:val="0"/>
        <w:adjustRightInd w:val="0"/>
        <w:spacing w:after="0" w:line="240" w:lineRule="auto"/>
        <w:ind w:left="142"/>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Il s’agit dans l’ensemble de questions fermées, à choix unique (oui ou non, 01 ou 02). Quelques rares questions à choix multiples ainsi que des questions ouvertes et des questions de type numérique (chiffre d’affaires ; effectif employé..).</w:t>
      </w:r>
    </w:p>
    <w:p w:rsidR="00DD09F6" w:rsidRDefault="00A5266F">
      <w:pPr>
        <w:autoSpaceDE w:val="0"/>
        <w:autoSpaceDN w:val="0"/>
        <w:adjustRightInd w:val="0"/>
        <w:spacing w:after="0" w:line="240" w:lineRule="auto"/>
        <w:ind w:left="142"/>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Dans l’analyse des résultats, nous avons procédé aux tris à plats ainsi qu’à des tris croisés, assortis de tableaux statistiques et /ou des graphes.</w:t>
      </w:r>
    </w:p>
    <w:p w:rsidR="00DD09F6" w:rsidRDefault="00DD09F6">
      <w:pPr>
        <w:autoSpaceDE w:val="0"/>
        <w:autoSpaceDN w:val="0"/>
        <w:adjustRightInd w:val="0"/>
        <w:spacing w:after="0" w:line="240" w:lineRule="auto"/>
        <w:ind w:left="142"/>
        <w:jc w:val="lowKashida"/>
        <w:rPr>
          <w:rFonts w:ascii="Footlight MT Light" w:hAnsi="Footlight MT Light" w:cs="DINNeuzeitGrotesk-Light"/>
          <w:color w:val="000000"/>
          <w:sz w:val="24"/>
          <w:szCs w:val="24"/>
        </w:rPr>
      </w:pPr>
    </w:p>
    <w:p w:rsidR="00424319" w:rsidRDefault="00A5266F">
      <w:pPr>
        <w:pStyle w:val="Paragraphedeliste"/>
        <w:numPr>
          <w:ilvl w:val="0"/>
          <w:numId w:val="83"/>
        </w:numPr>
        <w:autoSpaceDE w:val="0"/>
        <w:autoSpaceDN w:val="0"/>
        <w:adjustRightInd w:val="0"/>
        <w:spacing w:after="0" w:line="240" w:lineRule="auto"/>
        <w:jc w:val="lowKashida"/>
        <w:rPr>
          <w:rFonts w:ascii="Footlight MT Light" w:hAnsi="Footlight MT Light" w:cs="DINNeuzeitGrotesk-Light"/>
          <w:b/>
          <w:bCs/>
          <w:color w:val="000000"/>
          <w:sz w:val="24"/>
          <w:szCs w:val="24"/>
        </w:rPr>
      </w:pPr>
      <w:r w:rsidRPr="00A5266F">
        <w:rPr>
          <w:rFonts w:ascii="Footlight MT Light" w:hAnsi="Footlight MT Light" w:cs="DINNeuzeitGrotesk-Light"/>
          <w:b/>
          <w:bCs/>
          <w:color w:val="000000"/>
          <w:sz w:val="24"/>
          <w:szCs w:val="24"/>
        </w:rPr>
        <w:t>Quantification manuelle des réponses du questionnaire</w:t>
      </w:r>
    </w:p>
    <w:p w:rsidR="00424319" w:rsidRDefault="00A5266F">
      <w:pPr>
        <w:pStyle w:val="Paragraphedeliste"/>
        <w:numPr>
          <w:ilvl w:val="0"/>
          <w:numId w:val="62"/>
        </w:numPr>
        <w:autoSpaceDE w:val="0"/>
        <w:autoSpaceDN w:val="0"/>
        <w:adjustRightInd w:val="0"/>
        <w:spacing w:after="0" w:line="240" w:lineRule="auto"/>
        <w:jc w:val="lowKashida"/>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Rubrique : direction ressources humaines, sous rubrique : présentation de la DRH</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Quel est le statut juridique de votre société ? Public ? Privé ?</w:t>
      </w:r>
    </w:p>
    <w:p w:rsidR="005E1D39" w:rsidRPr="00F42A0C" w:rsidRDefault="00A5266F" w:rsidP="00F42A0C">
      <w:pPr>
        <w:spacing w:after="0" w:line="240" w:lineRule="auto"/>
        <w:ind w:left="360"/>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07 sociétés publiques et 08 sociétés privées (dont 13 sont des sociétés de dommages et deux  (02) sociétés de personnes).</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Quelle est sa raison sociale ?</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Quel est le nombre des salariés employés? </w:t>
      </w:r>
    </w:p>
    <w:p w:rsidR="005E1D39" w:rsidRPr="00F42A0C" w:rsidRDefault="00A5266F" w:rsidP="00F42A0C">
      <w:pPr>
        <w:spacing w:after="0" w:line="240" w:lineRule="auto"/>
        <w:ind w:left="142"/>
        <w:jc w:val="lowKashida"/>
        <w:rPr>
          <w:rFonts w:ascii="Footlight MT Light" w:hAnsi="Footlight MT Light" w:cs="DINNeuzeitGrotesk-Light"/>
          <w:color w:val="000000"/>
          <w:sz w:val="24"/>
          <w:szCs w:val="24"/>
        </w:rPr>
      </w:pPr>
      <w:r w:rsidRPr="00A5266F">
        <w:rPr>
          <w:rFonts w:ascii="Footlight MT Light" w:eastAsia="Times New Roman" w:hAnsi="Footlight MT Light" w:cs="Times New Roman"/>
          <w:color w:val="000000"/>
          <w:sz w:val="24"/>
          <w:szCs w:val="24"/>
        </w:rPr>
        <w:t xml:space="preserve">   </w:t>
      </w:r>
      <w:r w:rsidRPr="00A5266F">
        <w:rPr>
          <w:rFonts w:ascii="Footlight MT Light" w:hAnsi="Footlight MT Light" w:cs="DINNeuzeitGrotesk-Light"/>
          <w:color w:val="000000"/>
          <w:sz w:val="24"/>
          <w:szCs w:val="24"/>
        </w:rPr>
        <w:t xml:space="preserve"> Pour les 15 sociétés sondées, l’effectif total est de 12 374 (au mois de janvier 2012) ;</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Quel est en moyenne le chiffre d’affaire annuel ?</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Quelle importance la société donne-t-elle à la gestion des ressources humaines ?     </w:t>
      </w:r>
    </w:p>
    <w:p w:rsidR="005E1D39" w:rsidRPr="00F42A0C" w:rsidRDefault="00A5266F" w:rsidP="00F42A0C">
      <w:pPr>
        <w:spacing w:after="0" w:line="240" w:lineRule="auto"/>
        <w:ind w:left="142" w:firstLine="218"/>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Est importante =14 oui, 01 non importante;</w:t>
      </w:r>
    </w:p>
    <w:p w:rsidR="00424319" w:rsidRDefault="00A5266F">
      <w:pPr>
        <w:pStyle w:val="Paragraphedeliste"/>
        <w:numPr>
          <w:ilvl w:val="0"/>
          <w:numId w:val="42"/>
        </w:numPr>
        <w:spacing w:after="0" w:line="240" w:lineRule="auto"/>
        <w:ind w:hanging="218"/>
        <w:contextualSpacing w:val="0"/>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Est-elle stratégique au sein de la société ?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Est stratégique 14 oui, 01 non stratégique;</w:t>
      </w:r>
    </w:p>
    <w:p w:rsidR="005E1D39" w:rsidRPr="00F42A0C" w:rsidRDefault="00A5266F" w:rsidP="00F42A0C">
      <w:pPr>
        <w:spacing w:after="0" w:line="240" w:lineRule="auto"/>
        <w:ind w:left="142"/>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  Comment la DRH est-elle perçue par le personnel de la société ?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Bien perçue 11 oui, 01 non ;</w:t>
      </w:r>
    </w:p>
    <w:p w:rsidR="00424319" w:rsidRDefault="00A5266F">
      <w:pPr>
        <w:pStyle w:val="Paragraphedeliste"/>
        <w:numPr>
          <w:ilvl w:val="0"/>
          <w:numId w:val="42"/>
        </w:numPr>
        <w:spacing w:after="0" w:line="240" w:lineRule="auto"/>
        <w:ind w:hanging="218"/>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Quelle part occupe la GRH dans le budget de la société et dans ces investissements ?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Une fourchette entre 1% et 54%, suivant l’importance et la taille de la société.</w:t>
      </w:r>
    </w:p>
    <w:p w:rsidR="00424319" w:rsidRDefault="00A5266F">
      <w:pPr>
        <w:pStyle w:val="Paragraphedeliste"/>
        <w:numPr>
          <w:ilvl w:val="0"/>
          <w:numId w:val="42"/>
        </w:numPr>
        <w:spacing w:after="0" w:line="240" w:lineRule="auto"/>
        <w:ind w:hanging="218"/>
        <w:jc w:val="lowKashida"/>
        <w:rPr>
          <w:rFonts w:ascii="Footlight MT Light" w:hAnsi="Footlight MT Light" w:cs="DINNeuzeitGrotesk-Light"/>
          <w:b/>
          <w:bCs/>
          <w:color w:val="000000"/>
          <w:sz w:val="24"/>
          <w:szCs w:val="24"/>
        </w:rPr>
      </w:pPr>
      <w:r w:rsidRPr="00A5266F">
        <w:rPr>
          <w:rFonts w:ascii="Footlight MT Light" w:hAnsi="Footlight MT Light" w:cs="DINNeuzeitGrotesk-Light"/>
          <w:b/>
          <w:bCs/>
          <w:color w:val="000000"/>
          <w:sz w:val="24"/>
          <w:szCs w:val="24"/>
        </w:rPr>
        <w:t>Existe-t-il des référentiels de gestion (emploi, compétences, formation) ?</w:t>
      </w:r>
    </w:p>
    <w:p w:rsidR="005E1D39" w:rsidRPr="00F42A0C" w:rsidRDefault="00A5266F" w:rsidP="00F42A0C">
      <w:pPr>
        <w:spacing w:after="0" w:line="240" w:lineRule="auto"/>
        <w:ind w:left="142"/>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 xml:space="preserve">    08 sociétés ont répondu par oui et 06 non ;</w:t>
      </w:r>
    </w:p>
    <w:p w:rsidR="00424319" w:rsidRDefault="00A5266F">
      <w:pPr>
        <w:pStyle w:val="Paragraphedeliste"/>
        <w:numPr>
          <w:ilvl w:val="0"/>
          <w:numId w:val="42"/>
        </w:numPr>
        <w:spacing w:after="0" w:line="240" w:lineRule="auto"/>
        <w:ind w:hanging="218"/>
        <w:jc w:val="lowKashida"/>
        <w:rPr>
          <w:rFonts w:ascii="Footlight MT Light" w:hAnsi="Footlight MT Light" w:cs="DINNeuzeitGrotesk-Light"/>
          <w:b/>
          <w:bCs/>
          <w:color w:val="000000"/>
          <w:sz w:val="24"/>
          <w:szCs w:val="24"/>
        </w:rPr>
      </w:pPr>
      <w:r w:rsidRPr="00A5266F">
        <w:rPr>
          <w:rFonts w:ascii="Footlight MT Light" w:hAnsi="Footlight MT Light" w:cs="DINNeuzeitGrotesk-Light"/>
          <w:b/>
          <w:bCs/>
          <w:color w:val="000000"/>
          <w:sz w:val="24"/>
          <w:szCs w:val="24"/>
        </w:rPr>
        <w:lastRenderedPageBreak/>
        <w:t>Existe-t-il des supports (fiches emploi-type, fiches d’évaluations, cartographie des emplois) ? Sont-ils facilement consultables, appropriables par ceux qui ont à les utiliser dans les actes de gestion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09 sociétés ont répondu oui, 04 par non ;</w:t>
      </w:r>
    </w:p>
    <w:p w:rsidR="00424319" w:rsidRDefault="00A5266F">
      <w:pPr>
        <w:pStyle w:val="Paragraphedeliste"/>
        <w:numPr>
          <w:ilvl w:val="0"/>
          <w:numId w:val="42"/>
        </w:numPr>
        <w:spacing w:after="0" w:line="240" w:lineRule="auto"/>
        <w:ind w:hanging="218"/>
        <w:jc w:val="lowKashida"/>
        <w:rPr>
          <w:rFonts w:ascii="Footlight MT Light" w:hAnsi="Footlight MT Light" w:cs="DINNeuzeitGrotesk-Light"/>
          <w:b/>
          <w:bCs/>
          <w:color w:val="000000"/>
          <w:sz w:val="24"/>
          <w:szCs w:val="24"/>
        </w:rPr>
      </w:pPr>
      <w:r w:rsidRPr="00A5266F">
        <w:rPr>
          <w:rFonts w:ascii="Footlight MT Light" w:hAnsi="Footlight MT Light" w:cs="DINNeuzeitGrotesk-Light"/>
          <w:b/>
          <w:bCs/>
          <w:color w:val="000000"/>
          <w:sz w:val="24"/>
          <w:szCs w:val="24"/>
        </w:rPr>
        <w:t>Disposez-vous d’un (ou plusieurs) outils de gestion des compétences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06 réponses par oui et 07 non ;</w:t>
      </w:r>
    </w:p>
    <w:p w:rsidR="00424319" w:rsidRDefault="00A5266F">
      <w:pPr>
        <w:pStyle w:val="Paragraphedeliste"/>
        <w:numPr>
          <w:ilvl w:val="0"/>
          <w:numId w:val="42"/>
        </w:numPr>
        <w:spacing w:after="0" w:line="240" w:lineRule="auto"/>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 xml:space="preserve">Niveau d’instruction du DRH ? </w:t>
      </w:r>
    </w:p>
    <w:p w:rsidR="005E1D39" w:rsidRPr="00F42A0C" w:rsidRDefault="00A5266F" w:rsidP="00F42A0C">
      <w:pPr>
        <w:spacing w:after="0" w:line="240" w:lineRule="auto"/>
        <w:ind w:left="142"/>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11 sont des universitaires (Licence, DESS, ingénieur) 02 secondaires,</w:t>
      </w:r>
    </w:p>
    <w:p w:rsidR="00424319" w:rsidRDefault="00A5266F">
      <w:pPr>
        <w:pStyle w:val="Paragraphedeliste"/>
        <w:numPr>
          <w:ilvl w:val="0"/>
          <w:numId w:val="42"/>
        </w:numPr>
        <w:spacing w:after="0" w:line="240" w:lineRule="auto"/>
        <w:ind w:hanging="218"/>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Formation en GRH ?</w:t>
      </w:r>
    </w:p>
    <w:p w:rsidR="005E1D39" w:rsidRPr="00F42A0C" w:rsidRDefault="00A5266F" w:rsidP="00F42A0C">
      <w:pPr>
        <w:spacing w:after="0" w:line="240" w:lineRule="auto"/>
        <w:ind w:left="142" w:firstLine="218"/>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11 ont suivi une formation, 02 n’ont pas suivi ;</w:t>
      </w:r>
    </w:p>
    <w:p w:rsidR="00424319" w:rsidRDefault="00A5266F">
      <w:pPr>
        <w:pStyle w:val="Paragraphedeliste"/>
        <w:numPr>
          <w:ilvl w:val="0"/>
          <w:numId w:val="63"/>
        </w:numPr>
        <w:spacing w:after="0" w:line="240" w:lineRule="auto"/>
        <w:ind w:left="426" w:hanging="284"/>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Niveau du responsable de la formation ?</w:t>
      </w:r>
    </w:p>
    <w:p w:rsidR="005E1D39" w:rsidRPr="00F42A0C" w:rsidRDefault="00A5266F" w:rsidP="00F42A0C">
      <w:pPr>
        <w:spacing w:after="0" w:line="240" w:lineRule="auto"/>
        <w:ind w:left="142" w:firstLine="218"/>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10 ont un niveau supérieur ;</w:t>
      </w:r>
    </w:p>
    <w:p w:rsidR="00424319" w:rsidRDefault="00A5266F">
      <w:pPr>
        <w:pStyle w:val="Paragraphedeliste"/>
        <w:numPr>
          <w:ilvl w:val="0"/>
          <w:numId w:val="42"/>
        </w:numPr>
        <w:spacing w:after="0" w:line="240" w:lineRule="auto"/>
        <w:ind w:hanging="218"/>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Quel est le nombre des salariés ?</w:t>
      </w:r>
    </w:p>
    <w:p w:rsidR="005E1D39" w:rsidRPr="00F42A0C" w:rsidRDefault="00A5266F" w:rsidP="00F42A0C">
      <w:pPr>
        <w:spacing w:after="0" w:line="240" w:lineRule="auto"/>
        <w:ind w:left="426"/>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D’après les chiffres recensés, on peut les répartir en trois catégories :</w:t>
      </w:r>
    </w:p>
    <w:p w:rsidR="005E1D39" w:rsidRPr="00F42A0C" w:rsidRDefault="00A5266F" w:rsidP="00F42A0C">
      <w:pPr>
        <w:spacing w:after="0" w:line="240" w:lineRule="auto"/>
        <w:ind w:left="426"/>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Grandes entreprises de plus de 301 salariés : 08 sociétés dont 04 publiques et 04 privées ; (SAA, CAAR, CAAT, CNMA) ; (2A, Alliance, Cash, CIAR).</w:t>
      </w:r>
    </w:p>
    <w:p w:rsidR="005E1D39" w:rsidRPr="00F42A0C" w:rsidRDefault="00A5266F" w:rsidP="00F42A0C">
      <w:pPr>
        <w:spacing w:after="0" w:line="240" w:lineRule="auto"/>
        <w:ind w:left="426"/>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Moyennes entreprise de plus de 100 à 300 salariés : 02 sociétés privées (Trust, Salama) ;</w:t>
      </w:r>
    </w:p>
    <w:p w:rsidR="005E1D39" w:rsidRPr="00F42A0C" w:rsidRDefault="00A5266F" w:rsidP="00F42A0C">
      <w:pPr>
        <w:spacing w:after="0" w:line="240" w:lineRule="auto"/>
        <w:ind w:left="426"/>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Petites entreprises moins de 100 : 03 sociétés publiques spécialisées (SGCI, CAGEX, CCR) 02 sociétés privées de personnes (CARDIF, Macir vie).</w:t>
      </w:r>
    </w:p>
    <w:p w:rsidR="00424319" w:rsidRDefault="00A5266F">
      <w:pPr>
        <w:pStyle w:val="Paragraphedeliste"/>
        <w:numPr>
          <w:ilvl w:val="0"/>
          <w:numId w:val="42"/>
        </w:numPr>
        <w:spacing w:after="0" w:line="240" w:lineRule="auto"/>
        <w:ind w:hanging="218"/>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Existe-t-il un règlement intérieur actualisé de la société ?</w:t>
      </w:r>
    </w:p>
    <w:p w:rsidR="005E1D39" w:rsidRPr="00F42A0C" w:rsidRDefault="00A5266F" w:rsidP="00F42A0C">
      <w:pPr>
        <w:pStyle w:val="Paragraphedeliste"/>
        <w:spacing w:after="0" w:line="240" w:lineRule="auto"/>
        <w:ind w:left="360"/>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14 sociétés ont répondu par oui, dont 01 en cours d’actualisation ;</w:t>
      </w:r>
    </w:p>
    <w:p w:rsidR="00424319" w:rsidRDefault="00A5266F">
      <w:pPr>
        <w:pStyle w:val="Paragraphedeliste"/>
        <w:numPr>
          <w:ilvl w:val="0"/>
          <w:numId w:val="42"/>
        </w:numPr>
        <w:spacing w:after="0" w:line="240" w:lineRule="auto"/>
        <w:ind w:hanging="218"/>
        <w:jc w:val="lowKashida"/>
        <w:rPr>
          <w:rFonts w:ascii="Footlight MT Light" w:eastAsia="Times New Roman" w:hAnsi="Footlight MT Light" w:cs="Times New Roman"/>
          <w:b/>
          <w:bCs/>
          <w:color w:val="000000"/>
          <w:sz w:val="24"/>
          <w:szCs w:val="24"/>
        </w:rPr>
      </w:pPr>
      <w:r w:rsidRPr="00A5266F">
        <w:rPr>
          <w:rFonts w:ascii="Footlight MT Light" w:eastAsia="Times New Roman" w:hAnsi="Footlight MT Light" w:cs="Times New Roman"/>
          <w:b/>
          <w:bCs/>
          <w:color w:val="000000"/>
          <w:sz w:val="24"/>
          <w:szCs w:val="24"/>
        </w:rPr>
        <w:t>Existe-t-il une convention collective ?</w:t>
      </w:r>
    </w:p>
    <w:p w:rsidR="005E1D39" w:rsidRPr="00F42A0C" w:rsidRDefault="00A5266F" w:rsidP="00F42A0C">
      <w:pPr>
        <w:spacing w:after="0" w:line="240" w:lineRule="auto"/>
        <w:ind w:left="284" w:hanging="284"/>
        <w:jc w:val="lowKashida"/>
        <w:rPr>
          <w:rFonts w:ascii="Footlight MT Light" w:eastAsia="Times New Roman" w:hAnsi="Footlight MT Light" w:cs="Times New Roman"/>
          <w:color w:val="000000"/>
          <w:sz w:val="24"/>
          <w:szCs w:val="24"/>
        </w:rPr>
      </w:pPr>
      <w:r w:rsidRPr="00A5266F">
        <w:rPr>
          <w:rFonts w:ascii="Footlight MT Light" w:eastAsia="Times New Roman" w:hAnsi="Footlight MT Light" w:cs="Times New Roman"/>
          <w:color w:val="000000"/>
          <w:sz w:val="24"/>
          <w:szCs w:val="24"/>
        </w:rPr>
        <w:t xml:space="preserve">      09 sociétés ont répondu par oui, 05 non ;</w:t>
      </w:r>
    </w:p>
    <w:p w:rsidR="005E1D39" w:rsidRPr="00F42A0C" w:rsidRDefault="005E1D39" w:rsidP="00F42A0C">
      <w:pPr>
        <w:autoSpaceDE w:val="0"/>
        <w:autoSpaceDN w:val="0"/>
        <w:adjustRightInd w:val="0"/>
        <w:spacing w:after="0" w:line="240" w:lineRule="auto"/>
        <w:jc w:val="lowKashida"/>
        <w:rPr>
          <w:rFonts w:ascii="Footlight MT Light" w:hAnsi="Footlight MT Light" w:cs="DINNeuzeitGrotesk-Light"/>
          <w:color w:val="000000"/>
          <w:sz w:val="24"/>
          <w:szCs w:val="24"/>
        </w:rPr>
      </w:pPr>
    </w:p>
    <w:p w:rsidR="00424319" w:rsidRDefault="00A5266F">
      <w:pPr>
        <w:pStyle w:val="Paragraphedeliste"/>
        <w:numPr>
          <w:ilvl w:val="0"/>
          <w:numId w:val="62"/>
        </w:numPr>
        <w:autoSpaceDE w:val="0"/>
        <w:autoSpaceDN w:val="0"/>
        <w:adjustRightInd w:val="0"/>
        <w:spacing w:after="0" w:line="240" w:lineRule="auto"/>
        <w:jc w:val="lowKashida"/>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Structure organisationnelle et missions </w:t>
      </w:r>
    </w:p>
    <w:p w:rsidR="00424319" w:rsidRDefault="00A5266F">
      <w:pPr>
        <w:pStyle w:val="Paragraphedeliste"/>
        <w:numPr>
          <w:ilvl w:val="0"/>
          <w:numId w:val="64"/>
        </w:numPr>
        <w:autoSpaceDE w:val="0"/>
        <w:autoSpaceDN w:val="0"/>
        <w:adjustRightInd w:val="0"/>
        <w:spacing w:after="0" w:line="240" w:lineRule="auto"/>
        <w:ind w:left="502"/>
        <w:contextualSpacing w:val="0"/>
        <w:jc w:val="lowKashida"/>
        <w:rPr>
          <w:rFonts w:ascii="Footlight MT Light" w:hAnsi="Footlight MT Light" w:cs="DINNeuzeitGrotesk-Light"/>
          <w:b/>
          <w:bCs/>
          <w:color w:val="000000"/>
          <w:sz w:val="24"/>
          <w:szCs w:val="24"/>
        </w:rPr>
      </w:pPr>
      <w:r w:rsidRPr="00A5266F">
        <w:rPr>
          <w:rFonts w:ascii="Footlight MT Light" w:hAnsi="Footlight MT Light"/>
          <w:b/>
          <w:bCs/>
          <w:sz w:val="24"/>
          <w:szCs w:val="24"/>
        </w:rPr>
        <w:t>Existe-t-il un document officiel formalisant la structure organisationnelle (organigramme), les missions et les attributions, et effectifs alloués à chaque structure de l’organigramme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14 réponses par oui;</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système d’organisation en vigueur est-il récent ? A quand remonte sa conception et à quelle date remonte sa mise en œuvre ?</w:t>
      </w:r>
    </w:p>
    <w:p w:rsidR="005E1D39" w:rsidRPr="00F42A0C" w:rsidRDefault="00FA7D7E" w:rsidP="00FA7D7E">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w:t>
      </w:r>
      <w:r>
        <w:rPr>
          <w:rFonts w:ascii="Footlight MT Light" w:hAnsi="Footlight MT Light"/>
          <w:sz w:val="24"/>
          <w:szCs w:val="24"/>
        </w:rPr>
        <w:t>7</w:t>
      </w:r>
      <w:r w:rsidRPr="00A5266F">
        <w:rPr>
          <w:rFonts w:ascii="Footlight MT Light" w:hAnsi="Footlight MT Light"/>
          <w:sz w:val="24"/>
          <w:szCs w:val="24"/>
        </w:rPr>
        <w:t xml:space="preserve"> </w:t>
      </w:r>
      <w:r w:rsidR="00A5266F" w:rsidRPr="00A5266F">
        <w:rPr>
          <w:rFonts w:ascii="Footlight MT Light" w:hAnsi="Footlight MT Light"/>
          <w:sz w:val="24"/>
          <w:szCs w:val="24"/>
        </w:rPr>
        <w:t>sociétés entre 2003/2006 08 en 2010 ; 01 en 2012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Est-il connu de tous les acteurs et structures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14 sociétés ont répondu oui, </w:t>
      </w:r>
    </w:p>
    <w:p w:rsidR="00B27196" w:rsidRPr="00F42A0C" w:rsidRDefault="00B27196" w:rsidP="00F42A0C">
      <w:pPr>
        <w:pStyle w:val="Paragraphedeliste"/>
        <w:spacing w:after="0" w:line="240" w:lineRule="auto"/>
        <w:ind w:left="502"/>
        <w:contextualSpacing w:val="0"/>
        <w:jc w:val="lowKashida"/>
        <w:rPr>
          <w:rFonts w:ascii="Footlight MT Light" w:hAnsi="Footlight MT Light"/>
          <w:sz w:val="24"/>
          <w:szCs w:val="24"/>
        </w:rPr>
      </w:pP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Chaque structure a-t-elle un exemplaire de cet organigramme, et a-t-elle connaissance de l’organisation de ses unités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oui, 02 réponses non ;</w:t>
      </w:r>
    </w:p>
    <w:p w:rsidR="00424319" w:rsidRDefault="00A5266F">
      <w:pPr>
        <w:pStyle w:val="Paragraphedeliste"/>
        <w:numPr>
          <w:ilvl w:val="0"/>
          <w:numId w:val="64"/>
        </w:numPr>
        <w:autoSpaceDE w:val="0"/>
        <w:autoSpaceDN w:val="0"/>
        <w:adjustRightInd w:val="0"/>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L’organisation en vigueur reflète-t-elle la vision stratégique de la société et le style de management en vigueur (style de management directif, style de management exécutif, style de management mixte)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12 réponses oui dont une réponse « management mixte », 01 non ;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lecture de l’organigramme laisse t’-elle apparaitre les postes de responsabilités ou d’autres postes opérationnels vacants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 02 réponses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pacing w:val="-4"/>
          <w:sz w:val="24"/>
          <w:szCs w:val="24"/>
        </w:rPr>
      </w:pPr>
      <w:r w:rsidRPr="00A5266F">
        <w:rPr>
          <w:rFonts w:ascii="Footlight MT Light" w:hAnsi="Footlight MT Light"/>
          <w:b/>
          <w:bCs/>
          <w:spacing w:val="-4"/>
          <w:sz w:val="24"/>
          <w:szCs w:val="24"/>
        </w:rPr>
        <w:t>L’organigramme en vigueur favorise-t-il la communication entre les différentes entités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14 réponses par oui,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Est-ce que toutes les entités de l’organigramme officiel existent réellement et sont-elles opérationnelles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par oui et 06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relations hiérarchiques sont-elles formalisées dans un document officiel signé par le premier responsable de la société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lastRenderedPageBreak/>
        <w:t>09 réponses par oui et 06 réponses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structures de l’organigramme fonctionnent-elles et opèrent-elles conformément aux descriptifs officiels des missions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tâches et attributions au niveau des postes de travail sont-elles stables ou évolutifs ? Peuvent-elles faire l’objet de redéfinition ou ajustement ou encore d’élargissement de responsabilité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03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une fiche de fonction pour chaque poste de travail au niveau de la structure organisationnelle ? Est-elle régulièrement mise à jour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10 réponses par oui et 03 réponses par non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procédures de gestion sont-elles formalisées dans un document officiel ? Est-il connu de tous les acteurs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et 04 réponses par non ;</w:t>
      </w:r>
    </w:p>
    <w:p w:rsidR="00DD09F6" w:rsidRDefault="00DD09F6">
      <w:pPr>
        <w:autoSpaceDE w:val="0"/>
        <w:autoSpaceDN w:val="0"/>
        <w:adjustRightInd w:val="0"/>
        <w:spacing w:after="0" w:line="240" w:lineRule="auto"/>
        <w:jc w:val="lowKashida"/>
        <w:rPr>
          <w:rFonts w:ascii="Footlight MT Light" w:hAnsi="Footlight MT Light" w:cs="DINNeuzeitGrotesk-Light"/>
          <w:b/>
          <w:bCs/>
          <w:color w:val="000000"/>
          <w:sz w:val="24"/>
          <w:szCs w:val="24"/>
        </w:rPr>
      </w:pPr>
    </w:p>
    <w:p w:rsidR="00424319" w:rsidRDefault="00A5266F">
      <w:pPr>
        <w:pStyle w:val="Paragraphedeliste"/>
        <w:numPr>
          <w:ilvl w:val="0"/>
          <w:numId w:val="62"/>
        </w:numPr>
        <w:autoSpaceDE w:val="0"/>
        <w:autoSpaceDN w:val="0"/>
        <w:adjustRightInd w:val="0"/>
        <w:spacing w:after="0" w:line="240" w:lineRule="auto"/>
        <w:jc w:val="lowKashida"/>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a l’organisation et aux missions du recrutement</w:t>
      </w:r>
    </w:p>
    <w:p w:rsidR="00424319" w:rsidRDefault="00A5266F">
      <w:pPr>
        <w:pStyle w:val="Paragraphedeliste"/>
        <w:numPr>
          <w:ilvl w:val="0"/>
          <w:numId w:val="65"/>
        </w:numPr>
        <w:autoSpaceDE w:val="0"/>
        <w:autoSpaceDN w:val="0"/>
        <w:adjustRightInd w:val="0"/>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une politique en matière de recrutement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15 réponses par oui ;</w:t>
      </w:r>
    </w:p>
    <w:p w:rsidR="00424319" w:rsidRDefault="00A5266F">
      <w:pPr>
        <w:pStyle w:val="Paragraphedeliste"/>
        <w:numPr>
          <w:ilvl w:val="0"/>
          <w:numId w:val="64"/>
        </w:numPr>
        <w:spacing w:after="0" w:line="240" w:lineRule="auto"/>
        <w:ind w:left="502"/>
        <w:contextualSpacing w:val="0"/>
        <w:jc w:val="lowKashida"/>
        <w:rPr>
          <w:rFonts w:ascii="Footlight MT Light" w:hAnsi="Footlight MT Light"/>
          <w:b/>
          <w:bCs/>
          <w:spacing w:val="-8"/>
          <w:sz w:val="24"/>
          <w:szCs w:val="24"/>
        </w:rPr>
      </w:pPr>
      <w:r w:rsidRPr="00A5266F">
        <w:rPr>
          <w:rFonts w:ascii="Footlight MT Light" w:hAnsi="Footlight MT Light"/>
          <w:b/>
          <w:bCs/>
          <w:spacing w:val="-8"/>
          <w:sz w:val="24"/>
          <w:szCs w:val="24"/>
        </w:rPr>
        <w:t>Quels sont les acteurs qui ont contribué à la définition de cette politique de recrutement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01 principaux managers, 02 le DG ; 06 DG/DRH ; 01 PDG/Cadres dirigeants ; 01 plan de gestion ; 01 comité de direction ; 01 PMTE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responsables opérationnels sont-ils engagés dans l’établissement de prévisions pour les recrutements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Cette politique de recrutement est-elle clairement formalisée et par quel document officiel est-elle matérialisée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(plan de recrutement, procédures) et 02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Quelle est l’entité en charge du processus de recrutement du personnel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09DRH ; 02 DAG ; 01 DAM ; 01 DAF ; 01 service recrutement et formation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A qui est-elle rattachée ? Indiquer son positionnement au niveau de l’organigramme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06 DG ; 02 DGA/PDG, 01 administration ; 01 DGA; 01 DRH ; 01 N-1 ; 01 DRH,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des fiches de fonctions détaillées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10 réponses par oui et 04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Cette entité tient-elle un tableau de bord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14 réponses par oui,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manuels de procédures sont ils disponibles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10 réponses par oui et 05 réponses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Sont-ils effectivement utilisés par le personnel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10 réponses par oui et 03réponses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Les effectifs du personnel sont-ils suffisants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02réponses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personnel a-t-il les compétences requises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02 réponses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Le personnel est-il polyvalent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et 01 réponse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Existe-t-il des besoins ou autres problèmes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04 réponses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Est-il procédé à une planification des tâches des ressources humaines, à une analyse des besoins et à l’établissement de prévisions relatives aux aspects suivants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Besoins en ressources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01 réponse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Promotions en interne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lastRenderedPageBreak/>
        <w:t>13 réponses par oui et 01 réponse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Eventuels départ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01 réponse par non ;</w:t>
      </w:r>
    </w:p>
    <w:p w:rsidR="00424319" w:rsidRDefault="00A5266F">
      <w:pPr>
        <w:pStyle w:val="Paragraphedeliste"/>
        <w:numPr>
          <w:ilvl w:val="0"/>
          <w:numId w:val="65"/>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Mutations et détachements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par oui et 04 réponses par non ;</w:t>
      </w:r>
    </w:p>
    <w:p w:rsidR="00424319" w:rsidRDefault="00A5266F">
      <w:pPr>
        <w:pStyle w:val="Paragraphedeliste"/>
        <w:numPr>
          <w:ilvl w:val="0"/>
          <w:numId w:val="65"/>
        </w:numPr>
        <w:spacing w:after="0" w:line="240" w:lineRule="auto"/>
        <w:ind w:left="426" w:hanging="284"/>
        <w:jc w:val="lowKashida"/>
        <w:rPr>
          <w:rFonts w:ascii="Footlight MT Light" w:hAnsi="Footlight MT Light"/>
          <w:b/>
          <w:bCs/>
          <w:sz w:val="24"/>
          <w:szCs w:val="24"/>
        </w:rPr>
      </w:pPr>
      <w:r w:rsidRPr="00A5266F">
        <w:rPr>
          <w:rFonts w:ascii="Footlight MT Light" w:hAnsi="Footlight MT Light"/>
          <w:b/>
          <w:bCs/>
          <w:sz w:val="24"/>
          <w:szCs w:val="24"/>
        </w:rPr>
        <w:t xml:space="preserve"> Mise en disponibilité ?</w:t>
      </w:r>
    </w:p>
    <w:p w:rsidR="005E1D39" w:rsidRPr="00F42A0C" w:rsidRDefault="00A5266F" w:rsidP="00F42A0C">
      <w:pPr>
        <w:tabs>
          <w:tab w:val="left" w:pos="284"/>
        </w:tabs>
        <w:autoSpaceDE w:val="0"/>
        <w:autoSpaceDN w:val="0"/>
        <w:adjustRightInd w:val="0"/>
        <w:spacing w:after="0" w:line="240" w:lineRule="auto"/>
        <w:ind w:left="426"/>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 xml:space="preserve"> 08 réponses par oui et 04 réponses par non.</w:t>
      </w:r>
    </w:p>
    <w:p w:rsidR="005E1D39" w:rsidRPr="00F42A0C" w:rsidRDefault="005E1D39" w:rsidP="00F42A0C">
      <w:pPr>
        <w:autoSpaceDE w:val="0"/>
        <w:autoSpaceDN w:val="0"/>
        <w:adjustRightInd w:val="0"/>
        <w:spacing w:after="0" w:line="240" w:lineRule="auto"/>
        <w:jc w:val="lowKashida"/>
        <w:rPr>
          <w:rFonts w:ascii="Footlight MT Light" w:hAnsi="Footlight MT Light"/>
          <w:b/>
          <w:bCs/>
          <w:sz w:val="24"/>
          <w:szCs w:val="24"/>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a la décisions de recrutement et accueil de la nouvelle recrue</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Un dossier de recrutement provisoire a-t-il été constitué par l’entité chargée de gestion des ressources humaines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réponse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a-t-elle lancé la visite médicale statutaire, juste après la prise de service du candidat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03 réponses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b/>
          <w:bCs/>
          <w:sz w:val="24"/>
          <w:szCs w:val="24"/>
        </w:rPr>
        <w:t>L’entité chargée de la gestion des ressources humaines a-t-elle demandé des</w:t>
      </w:r>
      <w:r w:rsidRPr="00A5266F">
        <w:rPr>
          <w:rFonts w:ascii="Footlight MT Light" w:hAnsi="Footlight MT Light"/>
          <w:sz w:val="24"/>
          <w:szCs w:val="24"/>
        </w:rPr>
        <w:t xml:space="preserve"> renseignements sur les futurs candidats, auprès de l’ancien employeur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05 réponses par oui et 10 réponses par non ;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dossier de recrutement provisoire comporte-t-il toutes les pièces nécessaires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02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La décision de recrutement provisoire a-t-elle été notifiée aux intéressés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02 réponses par non ;</w:t>
      </w:r>
    </w:p>
    <w:p w:rsidR="005E1D39" w:rsidRPr="00F42A0C" w:rsidRDefault="005E1D39" w:rsidP="00F42A0C">
      <w:pPr>
        <w:spacing w:after="0" w:line="240" w:lineRule="auto"/>
        <w:jc w:val="lowKashida"/>
        <w:rPr>
          <w:rFonts w:ascii="Footlight MT Light" w:hAnsi="Footlight MT Light"/>
          <w:sz w:val="24"/>
          <w:szCs w:val="24"/>
        </w:rPr>
      </w:pP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a-t-elle reçu le résultat de la visite médicale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02 réponses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a-t-elle constitué un dossier de recrutement définitif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 xml:space="preserve">15 réponses par oui et 0 réponses non ;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Le dossier de recrutement définitif comporte-t-il toutes les pièces nécessaires ?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13 réponses par oui et 02 réponse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a-t-elle établi une décision de recrutement définitif ?</w:t>
      </w:r>
    </w:p>
    <w:p w:rsidR="005E1D39" w:rsidRPr="00F42A0C" w:rsidRDefault="00A5266F" w:rsidP="00F42A0C">
      <w:pPr>
        <w:pStyle w:val="Paragraphedeliste"/>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15 réponses par oui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La décision de recrutement définitif a-t-elle été transmise sur support informatique au contrôleur financier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par oui et 09 réponses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b/>
          <w:bCs/>
          <w:sz w:val="24"/>
          <w:szCs w:val="24"/>
        </w:rPr>
        <w:t>La décision de recrutement a-t-elle été visée et retournée par le contrôleur financier à L’entité chargée de la gestion des ressources humaines</w:t>
      </w:r>
      <w:r w:rsidRPr="00A5266F">
        <w:rPr>
          <w:rFonts w:ascii="Footlight MT Light" w:hAnsi="Footlight MT Light"/>
          <w:sz w:val="24"/>
          <w:szCs w:val="24"/>
        </w:rPr>
        <w:t>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06 réponses par oui et 08 réponses par non ;</w:t>
      </w:r>
    </w:p>
    <w:p w:rsidR="00424319" w:rsidRDefault="00A5266F">
      <w:pPr>
        <w:pStyle w:val="Paragraphedeliste"/>
        <w:numPr>
          <w:ilvl w:val="0"/>
          <w:numId w:val="66"/>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a-t-elle procédé à l’ouverture du dossier administratif des intéressés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14 réponses par oui.</w:t>
      </w:r>
    </w:p>
    <w:p w:rsidR="00DD09F6" w:rsidRDefault="00DD09F6">
      <w:pPr>
        <w:autoSpaceDE w:val="0"/>
        <w:autoSpaceDN w:val="0"/>
        <w:adjustRightInd w:val="0"/>
        <w:spacing w:after="0" w:line="240" w:lineRule="auto"/>
        <w:jc w:val="lowKashida"/>
        <w:rPr>
          <w:rFonts w:ascii="Footlight MT Light" w:hAnsi="Footlight MT Light" w:cs="DINNeuzeitGrotesk-Light"/>
          <w:color w:val="000000"/>
          <w:sz w:val="24"/>
          <w:szCs w:val="24"/>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 relatives à l’organisation et aux composantes du système d’évaluation</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Quelle est l’entité chargée du processus d’évaluation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Plusieurs : Hiérarchie directe 02, structure opérationnelle 02, DRH 04, DG 02, cellule administrative 01, direction formation et supérieurs concernés 01 ; 01 managers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A qui est-elle rattachée ? Indiquer son positionnement au niveau de l’organisation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DG, 04 réponses DGA, 01DRH/DG, 01 Cadres de direction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Cette entité tient –elle un tableau de bord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Réponses par oui et 04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Les manuels de procédures sont ils disponibles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lastRenderedPageBreak/>
        <w:t>11 réponses par oui et 02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 fichier informatique sur le personnel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processus évaluation du personnel est-il formalisé dans un document officiel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et 04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Ce processus d’évaluation est-il diffusé et expliqué à l’ensemble du personnel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07 réponses par oui et 06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processus permet-il de faire le bilan et d’apprécier à juste titre la contribution et les   performances de chaque employé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07 réponses par oui et 07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Dans le cadre du processus d’évaluation, s’assure-ton que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mission de collaboration est bien assimilée par ce dernier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02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objectifs fixés pour son activité sont assimilés et bien cernés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par oui et 02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résultats attendus sont clairement définis par rapport aux objectifs (éléments mesurables et quantifiables) ?</w:t>
      </w:r>
    </w:p>
    <w:p w:rsidR="005E1D39" w:rsidRPr="00F42A0C" w:rsidRDefault="00A5266F" w:rsidP="00F42A0C">
      <w:pPr>
        <w:pStyle w:val="Paragraphedeliste"/>
        <w:tabs>
          <w:tab w:val="left" w:pos="1134"/>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02 réponses par non ;</w:t>
      </w:r>
    </w:p>
    <w:p w:rsidR="00424319" w:rsidRDefault="00A5266F">
      <w:pPr>
        <w:pStyle w:val="Paragraphedeliste"/>
        <w:numPr>
          <w:ilvl w:val="0"/>
          <w:numId w:val="67"/>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poste concerné ne fait pas l’objet d’obstacles susceptibles de réduire l’efficacité de l’intéressé ou de ne pas atteindre les objectifs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07 réponses par oui et 03 réponses par non.</w:t>
      </w:r>
    </w:p>
    <w:p w:rsidR="00DD09F6" w:rsidRDefault="00DD09F6">
      <w:pPr>
        <w:spacing w:after="0" w:line="240" w:lineRule="auto"/>
        <w:jc w:val="lowKashida"/>
        <w:rPr>
          <w:rFonts w:ascii="Footlight MT Light" w:hAnsi="Footlight MT Light"/>
          <w:sz w:val="24"/>
          <w:szCs w:val="24"/>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à l’organisation de la formation</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Quelle est l’entité en charge de la formation au niveau de la société et qui en assure la supervision et la responsabilité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05réponses DRH, 02 DAG, 03 Direction formation, 01 Sous direction de la RH ; 01 DARH, 01 structure administrative. ; 01 service formation et développement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S’agit-il d’une entité relevant de la structure gestion des ressources humaines ou structure administrative selon l’organisation en vigueur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10 structure RH, 03 structure administrative, 02 Direction centrale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Quels est l’effectif de l’entité en charge de la formation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Entre 01 et 09, sur 14 sociétés sondées nous avons un total de 36 salariés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 effectif vous parait-il suffisant eu égard l’effectif global de l’organisation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08 réponses par oui et 05 réponses par non ;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Si la réponse à la question précédente est négative, préciser qui assure les attributions ayant trait à la formation des employés au niveau de l’entité auditée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02 réponses pour le DRH, 01 pour le DAG, 01 le responsable de la formation, </w:t>
      </w:r>
      <w:r w:rsidRPr="00A5266F">
        <w:rPr>
          <w:rFonts w:ascii="Footlight MT Light" w:hAnsi="Footlight MT Light"/>
          <w:sz w:val="24"/>
          <w:szCs w:val="24"/>
        </w:rPr>
        <w:br/>
        <w:t>01 personnel existant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politique en matière de formation est-elle formalisée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03 par non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Si la réponse à la question précédente est positive, alors décrire comment est arrêté cette politique et quels en sont les acteurs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Succursale /DRH, plan de formation annuel, en fonction des objectif, suivant procédures, cahier des charges de la formation, la DRH, axes stratégiques de l’entreprise, responsable de la formation, budget.</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Si la réponse est négative, expliquer et argumenter.</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Sans réponses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DRH élabore-t-elle  son plan de formation continue en concertation avec les autres divisions et en collaboration avec les responsables des autres unités sur la base de la stratégie de formation globale fixée par la société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04 réponses par non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 est le budget dédié à la formation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Entre 01% et 05% de la masse salariale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lastRenderedPageBreak/>
        <w:t>Comment est déterminé ce budget de formation?</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besoins exprimés, 01 selon les priorités, 01 règlementaire+prévisions, fonction des coûts de la formation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 budget est-il réparti équitablement entre les différentes entités de l’organisation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02 réponses par non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cycle de la formation est-il respecté et comporte-t-il les 4 étapes suivantes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01 réponse par non ;</w:t>
      </w:r>
    </w:p>
    <w:p w:rsidR="005E1D39" w:rsidRPr="00F42A0C" w:rsidRDefault="005E1D39" w:rsidP="00F42A0C">
      <w:pPr>
        <w:tabs>
          <w:tab w:val="left" w:pos="0"/>
          <w:tab w:val="left" w:pos="142"/>
        </w:tabs>
        <w:spacing w:after="0" w:line="240" w:lineRule="auto"/>
        <w:jc w:val="lowKashida"/>
        <w:rPr>
          <w:rFonts w:ascii="Footlight MT Light" w:hAnsi="Footlight MT Light"/>
          <w:sz w:val="24"/>
          <w:szCs w:val="24"/>
        </w:rPr>
      </w:pP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Identification et analyse des besoins en formation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09 réponses par oui,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Planification et conception de la formation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Diffusion de la formation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par oui et 01 réponse par non ;</w:t>
      </w:r>
    </w:p>
    <w:p w:rsidR="00424319" w:rsidRDefault="00A5266F">
      <w:pPr>
        <w:pStyle w:val="Paragraphedeliste"/>
        <w:numPr>
          <w:ilvl w:val="0"/>
          <w:numId w:val="68"/>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Suivi et évaluation ?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09 réponses par oui, </w:t>
      </w:r>
    </w:p>
    <w:p w:rsidR="00DD09F6" w:rsidRDefault="00DD09F6">
      <w:pPr>
        <w:tabs>
          <w:tab w:val="left" w:pos="0"/>
          <w:tab w:val="left" w:pos="142"/>
        </w:tabs>
        <w:autoSpaceDE w:val="0"/>
        <w:autoSpaceDN w:val="0"/>
        <w:adjustRightInd w:val="0"/>
        <w:spacing w:after="0" w:line="240" w:lineRule="auto"/>
        <w:ind w:firstLine="284"/>
        <w:jc w:val="lowKashida"/>
        <w:rPr>
          <w:rFonts w:ascii="Footlight MT Light" w:hAnsi="Footlight MT Light" w:cs="DINNeuzeitGrotesk-Light"/>
          <w:color w:val="000000"/>
          <w:sz w:val="6"/>
          <w:szCs w:val="8"/>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Plan de formation</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Existe-il un plan de formation ou autre document officiel relatant l’ensemble des actions de formation à entreprendre au niveau de la société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et 03 réponses non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Etapes d’élaboration du plan de formation (recensement des besoins en fonction des spécificités et activités de l’organisation, définition des priorités) ?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02 réponses par non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Dans ce cadre, est-il organisé des entretiens individuels, des discussions de groupes pour l’identification des besoins ? Se base-t-on également pour l’identification des besoins en formation sur les fiches de bilan de rendement des employés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par oui (entretiens individuels) et 08 réponses (bilans de rendements);</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Cette analyse est-t-elle axée sur le rendement des employés, les difficultés rencontrées pour la réalisation des tâches, sur les compétences à acquérir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11 réponses par oui et 04 par non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besoins en formation son-ils clairement formalisés ? (un besoin est l’écart entre ce qui est (situation actuelle) et ce qui devrait être (situation idéale)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05 par non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Est-il prévu à cet effet des outils d’identification des besoins en formation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sz w:val="24"/>
          <w:szCs w:val="24"/>
        </w:rPr>
        <w:t>09 réponses par oui et 06 par non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Grille d’identification des besoins pour les salariés à compléter par le supérieur hiérarchique direct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06 réponses par oui et 02 par non ;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Comment est ensuite entamée la planification et la conception de la formation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Quels sont les domaines de formation prioritaires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04 réponses par oui et 01 par non ;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Quels sont les publics cibles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04 Techniques, 01 Technique et gestion, branches d’assurance, 01 technique de vente/front office et back office, métiers, assurances, qualifiantes, 01 cadre;</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pacing w:val="-8"/>
          <w:sz w:val="24"/>
          <w:szCs w:val="24"/>
        </w:rPr>
      </w:pPr>
      <w:r w:rsidRPr="00A5266F">
        <w:rPr>
          <w:rFonts w:ascii="Footlight MT Light" w:hAnsi="Footlight MT Light"/>
          <w:b/>
          <w:bCs/>
          <w:spacing w:val="-8"/>
          <w:sz w:val="24"/>
          <w:szCs w:val="24"/>
        </w:rPr>
        <w:t>Quels sont les échéances de formation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01 réponse pour formation longue et courte durée, 01 réponse pour variable, 01 réponse pour courte durée ; 01 selon plan de formation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pacing w:val="-8"/>
          <w:sz w:val="24"/>
          <w:szCs w:val="24"/>
        </w:rPr>
      </w:pPr>
      <w:r w:rsidRPr="00A5266F">
        <w:rPr>
          <w:rFonts w:ascii="Footlight MT Light" w:hAnsi="Footlight MT Light"/>
          <w:b/>
          <w:bCs/>
          <w:spacing w:val="-8"/>
          <w:sz w:val="24"/>
          <w:szCs w:val="24"/>
        </w:rPr>
        <w:t>S’agit-il de formation de longues durées et diplômâtes ou de formations de courtes durées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pacing w:val="-6"/>
          <w:sz w:val="24"/>
          <w:szCs w:val="24"/>
        </w:rPr>
      </w:pPr>
      <w:r w:rsidRPr="00A5266F">
        <w:rPr>
          <w:rFonts w:ascii="Footlight MT Light" w:hAnsi="Footlight MT Light"/>
          <w:spacing w:val="-6"/>
          <w:sz w:val="24"/>
          <w:szCs w:val="24"/>
        </w:rPr>
        <w:t>05 réponses oui (format. L.durée), 01 suivant besoins, 03 mixtes (L et C durée), 01 Externes ;</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pacing w:val="-8"/>
          <w:sz w:val="24"/>
          <w:szCs w:val="24"/>
        </w:rPr>
      </w:pPr>
      <w:r w:rsidRPr="00A5266F">
        <w:rPr>
          <w:rFonts w:ascii="Footlight MT Light" w:hAnsi="Footlight MT Light"/>
          <w:b/>
          <w:bCs/>
          <w:spacing w:val="-8"/>
          <w:sz w:val="24"/>
          <w:szCs w:val="24"/>
        </w:rPr>
        <w:t>S’agit-il de formations organisées en interne ? Ou en externe (national et international)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05 réponses formation en interne, 04 pour les deux-interne externe, 01 suivant besoins, 01 en externe ;</w:t>
      </w:r>
    </w:p>
    <w:p w:rsidR="005D30EE" w:rsidRPr="00F42A0C" w:rsidRDefault="005D30EE" w:rsidP="00F42A0C">
      <w:pPr>
        <w:pStyle w:val="Paragraphedeliste"/>
        <w:tabs>
          <w:tab w:val="left" w:pos="0"/>
        </w:tabs>
        <w:spacing w:after="0" w:line="240" w:lineRule="auto"/>
        <w:ind w:left="502"/>
        <w:contextualSpacing w:val="0"/>
        <w:jc w:val="lowKashida"/>
        <w:rPr>
          <w:rFonts w:ascii="Footlight MT Light" w:hAnsi="Footlight MT Light"/>
          <w:sz w:val="24"/>
          <w:szCs w:val="24"/>
        </w:rPr>
      </w:pPr>
    </w:p>
    <w:p w:rsidR="005D30EE" w:rsidRPr="00F42A0C" w:rsidRDefault="005D30EE" w:rsidP="00F42A0C">
      <w:pPr>
        <w:pStyle w:val="Paragraphedeliste"/>
        <w:tabs>
          <w:tab w:val="left" w:pos="0"/>
        </w:tabs>
        <w:spacing w:after="0" w:line="240" w:lineRule="auto"/>
        <w:ind w:left="502"/>
        <w:contextualSpacing w:val="0"/>
        <w:jc w:val="lowKashida"/>
        <w:rPr>
          <w:rFonts w:ascii="Footlight MT Light" w:hAnsi="Footlight MT Light"/>
          <w:sz w:val="24"/>
          <w:szCs w:val="24"/>
        </w:rPr>
      </w:pP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 est le budget alloué à la formation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pacing w:val="-8"/>
          <w:sz w:val="24"/>
          <w:szCs w:val="24"/>
        </w:rPr>
      </w:pPr>
      <w:r w:rsidRPr="00A5266F">
        <w:rPr>
          <w:rFonts w:ascii="Footlight MT Light" w:hAnsi="Footlight MT Light"/>
          <w:spacing w:val="-8"/>
          <w:sz w:val="24"/>
          <w:szCs w:val="24"/>
        </w:rPr>
        <w:t>Diffère selon l’importance de la société. Il reste cependant très appréciable dans les entreprises publiques, ainsi que chez certaines sociétés privées ; entre 1% et 3% de la masse salariale.</w:t>
      </w:r>
    </w:p>
    <w:p w:rsidR="00424319" w:rsidRDefault="00A5266F">
      <w:pPr>
        <w:pStyle w:val="Paragraphedeliste"/>
        <w:numPr>
          <w:ilvl w:val="0"/>
          <w:numId w:val="69"/>
        </w:numPr>
        <w:tabs>
          <w:tab w:val="left" w:pos="0"/>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Dans le cas de formations organisées en externe quels sont les bénéficiaires ?</w:t>
      </w:r>
    </w:p>
    <w:p w:rsidR="005E1D39" w:rsidRPr="00F42A0C" w:rsidRDefault="00A5266F" w:rsidP="00F42A0C">
      <w:pPr>
        <w:pStyle w:val="Paragraphedeliste"/>
        <w:tabs>
          <w:tab w:val="left" w:pos="0"/>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pacing w:val="-6"/>
          <w:sz w:val="24"/>
          <w:szCs w:val="24"/>
        </w:rPr>
        <w:t>06 réponses pour Tout le personnel employé, 02 cadres, 02 suivant besoins, 01 technique</w:t>
      </w:r>
      <w:r w:rsidRPr="00A5266F">
        <w:rPr>
          <w:rFonts w:ascii="Footlight MT Light" w:hAnsi="Footlight MT Light"/>
          <w:sz w:val="24"/>
          <w:szCs w:val="24"/>
        </w:rPr>
        <w:t>,</w:t>
      </w:r>
    </w:p>
    <w:p w:rsidR="00424319" w:rsidRDefault="00A5266F">
      <w:pPr>
        <w:pStyle w:val="Paragraphedeliste"/>
        <w:numPr>
          <w:ilvl w:val="0"/>
          <w:numId w:val="69"/>
        </w:numPr>
        <w:tabs>
          <w:tab w:val="left" w:pos="0"/>
          <w:tab w:val="left" w:pos="142"/>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gestion prévisionnelle des emplois et des compétences (GPEC) est-elle toute désignée pour la gestion de la R.H ?</w:t>
      </w:r>
    </w:p>
    <w:p w:rsidR="005E1D39" w:rsidRPr="00F42A0C" w:rsidRDefault="00A5266F" w:rsidP="00F42A0C">
      <w:pPr>
        <w:pStyle w:val="Paragraphedeliste"/>
        <w:tabs>
          <w:tab w:val="left" w:pos="0"/>
          <w:tab w:val="left" w:pos="142"/>
        </w:tabs>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réponse par non,</w:t>
      </w:r>
    </w:p>
    <w:p w:rsidR="00DD09F6" w:rsidRDefault="00DD09F6">
      <w:pPr>
        <w:tabs>
          <w:tab w:val="left" w:pos="0"/>
          <w:tab w:val="left" w:pos="142"/>
        </w:tabs>
        <w:autoSpaceDE w:val="0"/>
        <w:autoSpaceDN w:val="0"/>
        <w:adjustRightInd w:val="0"/>
        <w:spacing w:after="0" w:line="240" w:lineRule="auto"/>
        <w:ind w:firstLine="284"/>
        <w:jc w:val="lowKashida"/>
        <w:rPr>
          <w:rFonts w:ascii="Footlight MT Light" w:hAnsi="Footlight MT Light" w:cs="DINNeuzeitGrotesk-Light"/>
          <w:color w:val="000000"/>
          <w:sz w:val="10"/>
          <w:szCs w:val="10"/>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à l’organisation de aux composantes du système de gestion des carrières</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Existe-t-il une politique de gestion des carrières au sein de la société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06 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b/>
          <w:bCs/>
          <w:sz w:val="24"/>
          <w:szCs w:val="24"/>
        </w:rPr>
        <w:t xml:space="preserve">Si oui, quels sont les grandes lignes de cette politique ? Dans quel cadre cette </w:t>
      </w:r>
      <w:r w:rsidRPr="00A5266F">
        <w:rPr>
          <w:rFonts w:ascii="Footlight MT Light" w:hAnsi="Footlight MT Light"/>
          <w:sz w:val="24"/>
          <w:szCs w:val="24"/>
        </w:rPr>
        <w:t>politique s’inscrit (cadre réglementaire, missions, référentiel…)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pacing w:val="-6"/>
          <w:sz w:val="24"/>
          <w:szCs w:val="24"/>
        </w:rPr>
      </w:pPr>
      <w:r w:rsidRPr="00A5266F">
        <w:rPr>
          <w:rFonts w:ascii="Footlight MT Light" w:hAnsi="Footlight MT Light"/>
          <w:spacing w:val="-6"/>
          <w:sz w:val="24"/>
          <w:szCs w:val="24"/>
        </w:rPr>
        <w:t>03 réponses pour cadres règlementaires conventions collectives, organisation/mobilisation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Quelle est l’entité en charge du processus de gestion des carrières des salariés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07 réponses pour les DRH, 02 RH, 02 DAG, 02 S/Direction personnel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A qui est-elle rattachée ? Indiquer son positionnement au niveau de l’organigramme.</w:t>
      </w:r>
    </w:p>
    <w:p w:rsidR="005E1D39" w:rsidRPr="00F42A0C" w:rsidRDefault="00A5266F" w:rsidP="00F42A0C">
      <w:pPr>
        <w:pStyle w:val="Paragraphedeliste"/>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03 réponses à la DRH, 02 DG 02 DGA, 01 RH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des fiches de fonctions détaillées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pour le oui et 04 réponses pour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Cette entité tient –elle un tableau de bord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pour le oui et 04 réponses pour le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personnel dispose-t-il des compétences requises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09 réponses par oui et 01 réponse pour le non ;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personnel est-il  polyvalent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par oui et 04 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une bonne séparation des tâches (grille de séparation de fonctions)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08 réponses par  oui et 02 réponses par le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 fichier informatique sur le personnel ?</w:t>
      </w:r>
    </w:p>
    <w:p w:rsidR="005E1D39" w:rsidRPr="00F42A0C" w:rsidRDefault="00A5266F" w:rsidP="00F42A0C">
      <w:pPr>
        <w:pStyle w:val="Paragraphedeliste"/>
        <w:tabs>
          <w:tab w:val="left" w:pos="0"/>
          <w:tab w:val="left" w:pos="142"/>
        </w:tabs>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09 réponses par oui  et 01 réponse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 processus de gestion des carrières des employés est-il formalisé dans un document officiel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07 réponses par oui et 07 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pacing w:val="-6"/>
          <w:sz w:val="24"/>
          <w:szCs w:val="24"/>
        </w:rPr>
      </w:pPr>
      <w:r w:rsidRPr="00A5266F">
        <w:rPr>
          <w:rFonts w:ascii="Footlight MT Light" w:hAnsi="Footlight MT Light"/>
          <w:b/>
          <w:bCs/>
          <w:spacing w:val="-6"/>
          <w:sz w:val="24"/>
          <w:szCs w:val="24"/>
        </w:rPr>
        <w:t>Ce processus de gestion des carrières est-il diffusé et expliqué à l’ensemble du personnel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par oui et 09réponses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Disposez-vous de dossiers complets et correctement tenus (classement des documents et dossiers, sécurité des dossiers…)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02 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des projets en matière de développement de la gestion des carrières au sein de la société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04 réponses par non ;</w:t>
      </w:r>
    </w:p>
    <w:p w:rsidR="00424319" w:rsidRDefault="00A5266F">
      <w:pPr>
        <w:pStyle w:val="Paragraphedeliste"/>
        <w:numPr>
          <w:ilvl w:val="0"/>
          <w:numId w:val="70"/>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Si oui, quel est leur état d’avancement ? Comment et par qui ces projets sont-ils gérés et suivis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Etat avancé (DRH) ; en cours d’élaboration ; avant projet (DAM);</w:t>
      </w:r>
    </w:p>
    <w:p w:rsidR="00DD09F6" w:rsidRDefault="00DD09F6">
      <w:pPr>
        <w:pStyle w:val="Paragraphedeliste"/>
        <w:autoSpaceDE w:val="0"/>
        <w:autoSpaceDN w:val="0"/>
        <w:adjustRightInd w:val="0"/>
        <w:spacing w:after="0" w:line="240" w:lineRule="auto"/>
        <w:ind w:left="502"/>
        <w:rPr>
          <w:rFonts w:ascii="Footlight MT Light" w:hAnsi="Footlight MT Light" w:cs="BookmanOldStyle"/>
          <w:b/>
          <w:bCs/>
          <w:color w:val="000000"/>
          <w:sz w:val="24"/>
          <w:szCs w:val="24"/>
          <w:u w:val="single"/>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à l’organisation et composantes du système de gestion des temps</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 système de contrôle des temps de présence du personnel employé au sein de la société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13 réponses par oui et 02 réponses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lastRenderedPageBreak/>
        <w:t>Est-il manuel ou informatisé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12 réponses par oui et 01 réponse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La mise en place du système de contrôle des temps de présence du personnel a-t-il fait l’objet d’un document officiel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02 réponses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pacing w:val="-4"/>
          <w:sz w:val="24"/>
          <w:szCs w:val="24"/>
        </w:rPr>
      </w:pPr>
      <w:r w:rsidRPr="00A5266F">
        <w:rPr>
          <w:rFonts w:ascii="Footlight MT Light" w:hAnsi="Footlight MT Light"/>
          <w:b/>
          <w:bCs/>
          <w:spacing w:val="-4"/>
          <w:sz w:val="24"/>
          <w:szCs w:val="24"/>
        </w:rPr>
        <w:t>Ce processus de gestion des temps est-il diffusé et expliqué à l’ensemble du personnel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02 réponses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pratiques de gestion en matière de contrôle des temps de présence du personnel sont elles conformes à la procédure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14 réponses par oui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Quelle est l’entité en charge du processus de gestion des temps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06 réponses par le DRH, 01 par la RH, 01 par un service, 01 par la DAF, 01 par la DAG, 01 par le personnel administratif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Existé-t-il un fichier informatique sur la gestion des temps du personnel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09 réponses par oui et 05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Les responsables hiérarchiques sont ils informés des absences non autorisés (ou non justifiés) de leurs collaborateurs ?</w:t>
      </w:r>
    </w:p>
    <w:p w:rsidR="005E1D39" w:rsidRPr="00F42A0C" w:rsidRDefault="00A5266F" w:rsidP="00F42A0C">
      <w:pPr>
        <w:pStyle w:val="Paragraphedeliste"/>
        <w:autoSpaceDE w:val="0"/>
        <w:autoSpaceDN w:val="0"/>
        <w:adjustRightInd w:val="0"/>
        <w:spacing w:after="0" w:line="240" w:lineRule="auto"/>
        <w:ind w:left="502"/>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14 réponses par oui;</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Des explications sont elles demandées aux personnes concernées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13réponses par oui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Si oui par qui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lang w:val="en-US"/>
        </w:rPr>
      </w:pPr>
      <w:r w:rsidRPr="00A5266F">
        <w:rPr>
          <w:rFonts w:ascii="Footlight MT Light" w:hAnsi="Footlight MT Light"/>
          <w:sz w:val="24"/>
          <w:szCs w:val="24"/>
          <w:lang w:val="en-US"/>
        </w:rPr>
        <w:t>DRH, DAM, DAG, Hierarchies, S/DRH, DAF;</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Sinon, expliquer les raisons.</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Des mesures disciplinaires sont elles prises à l’encontre des récidivistes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12 réponses par oui et 01 réponse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Existe-t-il des projets en matière de développement de la gestion des temps au sein de la société ?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09 réponses par oui et 05 réponses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L’entité chargée de la gestion des ressources humaines reçoit les états de présence du personnel générés par le système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 xml:space="preserve">09 réponses par oui et 03 réponses par non ; </w:t>
      </w:r>
    </w:p>
    <w:p w:rsidR="00424319" w:rsidRDefault="00A5266F">
      <w:pPr>
        <w:pStyle w:val="Paragraphedeliste"/>
        <w:numPr>
          <w:ilvl w:val="0"/>
          <w:numId w:val="71"/>
        </w:numPr>
        <w:tabs>
          <w:tab w:val="left" w:pos="284"/>
        </w:tabs>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   Le supérieur hiérarchique de l’intéressé, a-t-il été informé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réponse par non ;</w:t>
      </w:r>
    </w:p>
    <w:p w:rsidR="00424319" w:rsidRDefault="00A5266F">
      <w:pPr>
        <w:pStyle w:val="Paragraphedeliste"/>
        <w:numPr>
          <w:ilvl w:val="0"/>
          <w:numId w:val="71"/>
        </w:numPr>
        <w:spacing w:after="0" w:line="240" w:lineRule="auto"/>
        <w:ind w:left="502"/>
        <w:contextualSpacing w:val="0"/>
        <w:jc w:val="lowKashida"/>
        <w:rPr>
          <w:rFonts w:ascii="Footlight MT Light" w:hAnsi="Footlight MT Light"/>
          <w:b/>
          <w:bCs/>
          <w:sz w:val="24"/>
          <w:szCs w:val="24"/>
        </w:rPr>
      </w:pPr>
      <w:r w:rsidRPr="00A5266F">
        <w:rPr>
          <w:rFonts w:ascii="Footlight MT Light" w:hAnsi="Footlight MT Light"/>
          <w:b/>
          <w:bCs/>
          <w:sz w:val="24"/>
          <w:szCs w:val="24"/>
        </w:rPr>
        <w:t>Des sanctions disciplinaires sont prises à l’encontre des récidivistes ?</w:t>
      </w:r>
    </w:p>
    <w:p w:rsidR="005E1D39" w:rsidRPr="00F42A0C" w:rsidRDefault="00A5266F" w:rsidP="00F42A0C">
      <w:pPr>
        <w:pStyle w:val="Paragraphedeliste"/>
        <w:spacing w:after="0" w:line="240" w:lineRule="auto"/>
        <w:ind w:left="502"/>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01 réponse par non.</w:t>
      </w:r>
    </w:p>
    <w:p w:rsidR="00DD09F6" w:rsidRDefault="00DD09F6">
      <w:pPr>
        <w:autoSpaceDE w:val="0"/>
        <w:autoSpaceDN w:val="0"/>
        <w:adjustRightInd w:val="0"/>
        <w:spacing w:after="0" w:line="240" w:lineRule="auto"/>
        <w:jc w:val="lowKashida"/>
        <w:rPr>
          <w:rFonts w:ascii="Footlight MT Light" w:hAnsi="Footlight MT Light" w:cs="DINNeuzeitGrotesk-Light"/>
          <w:b/>
          <w:bCs/>
          <w:color w:val="000000"/>
          <w:sz w:val="16"/>
          <w:szCs w:val="16"/>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Questions relatives aux mécanismes de communications</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Les actions de communication font-elle l’objet d’une réflexion stratégique ?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10 réponses par oui et 04 réponses par non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Existe-t-il une structure au niveau de l’organigramme dédiée à assurer la communication (interne et externe)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15 réponses par oui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Cette structure est-elle rattachée à la plus haute instance de l’organigramme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14 réponses par oui et 01 réponse par non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Quels sont les supports et moyens de communication mis à la disposition des différentes structures de la société, pour la communication en interne (Intranet, Internet ? panneau d’affichage ? notes de services ? journal interne ? réunions d’information) ?</w:t>
      </w:r>
    </w:p>
    <w:p w:rsidR="00424319" w:rsidRDefault="00A5266F">
      <w:pPr>
        <w:pStyle w:val="Paragraphedeliste"/>
        <w:numPr>
          <w:ilvl w:val="2"/>
          <w:numId w:val="29"/>
        </w:numPr>
        <w:spacing w:after="0" w:line="240" w:lineRule="auto"/>
        <w:ind w:left="993" w:hanging="426"/>
        <w:contextualSpacing w:val="0"/>
        <w:rPr>
          <w:rFonts w:ascii="Footlight MT Light" w:hAnsi="Footlight MT Light"/>
          <w:sz w:val="24"/>
          <w:szCs w:val="24"/>
        </w:rPr>
      </w:pPr>
      <w:r w:rsidRPr="00A5266F">
        <w:rPr>
          <w:rFonts w:ascii="Footlight MT Light" w:hAnsi="Footlight MT Light"/>
          <w:sz w:val="24"/>
          <w:szCs w:val="24"/>
        </w:rPr>
        <w:t>réponses par oui (toutes celles énumérées).</w:t>
      </w:r>
    </w:p>
    <w:p w:rsidR="005E1D39" w:rsidRPr="00F42A0C" w:rsidRDefault="005E1D39" w:rsidP="00F42A0C">
      <w:pPr>
        <w:autoSpaceDE w:val="0"/>
        <w:autoSpaceDN w:val="0"/>
        <w:adjustRightInd w:val="0"/>
        <w:spacing w:after="0" w:line="240" w:lineRule="auto"/>
        <w:ind w:left="567" w:hanging="425"/>
        <w:jc w:val="lowKashida"/>
        <w:rPr>
          <w:rFonts w:ascii="Footlight MT Light" w:hAnsi="Footlight MT Light" w:cs="DINNeuzeitGrotesk-Light"/>
          <w:color w:val="000000"/>
          <w:sz w:val="24"/>
          <w:szCs w:val="24"/>
        </w:rPr>
      </w:pPr>
    </w:p>
    <w:p w:rsidR="00424319" w:rsidRDefault="00A5266F">
      <w:pPr>
        <w:pStyle w:val="Paragraphedeliste"/>
        <w:numPr>
          <w:ilvl w:val="0"/>
          <w:numId w:val="62"/>
        </w:numPr>
        <w:autoSpaceDE w:val="0"/>
        <w:autoSpaceDN w:val="0"/>
        <w:adjustRightInd w:val="0"/>
        <w:spacing w:after="0" w:line="240" w:lineRule="auto"/>
        <w:rPr>
          <w:rFonts w:ascii="Footlight MT Light" w:hAnsi="Footlight MT Light" w:cs="BookmanOldStyle"/>
          <w:b/>
          <w:bCs/>
          <w:color w:val="000000"/>
          <w:sz w:val="24"/>
          <w:szCs w:val="24"/>
          <w:u w:val="single"/>
        </w:rPr>
      </w:pPr>
      <w:r w:rsidRPr="00A5266F">
        <w:rPr>
          <w:rFonts w:ascii="Footlight MT Light" w:hAnsi="Footlight MT Light" w:cs="BookmanOldStyle"/>
          <w:b/>
          <w:bCs/>
          <w:color w:val="000000"/>
          <w:sz w:val="24"/>
          <w:szCs w:val="24"/>
          <w:u w:val="single"/>
        </w:rPr>
        <w:t xml:space="preserve">Système d’information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 xml:space="preserve">Quelle est la structure organisationnelle en charge de l’informatique et des systèmes d’information au niveau de la société ?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lastRenderedPageBreak/>
        <w:t>01 DIE ,06 DIF, 02 réponses pour la DSIO, 03 DSI, 01 DCI, 01 Cellule informatique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Quel est le statut au niveau de l’organigramme (Direction, Division, Service)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12 réponses pour la Direction, 02 division, 01 chef de projet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La société dispose-t-elle d’un plan informatique stratégique ou d’un schéma directeur à long terme ?</w:t>
      </w:r>
    </w:p>
    <w:p w:rsidR="005E1D39" w:rsidRPr="00F42A0C" w:rsidRDefault="00A5266F" w:rsidP="00F42A0C">
      <w:pPr>
        <w:pStyle w:val="Paragraphedeliste"/>
        <w:autoSpaceDE w:val="0"/>
        <w:autoSpaceDN w:val="0"/>
        <w:adjustRightInd w:val="0"/>
        <w:spacing w:after="0" w:line="240" w:lineRule="auto"/>
        <w:ind w:left="567"/>
        <w:contextualSpacing w:val="0"/>
        <w:jc w:val="lowKashida"/>
        <w:rPr>
          <w:rFonts w:ascii="Footlight MT Light" w:hAnsi="Footlight MT Light" w:cs="DINNeuzeitGrotesk-Light"/>
          <w:color w:val="000000"/>
          <w:sz w:val="24"/>
          <w:szCs w:val="24"/>
        </w:rPr>
      </w:pPr>
      <w:r w:rsidRPr="00A5266F">
        <w:rPr>
          <w:rFonts w:ascii="Footlight MT Light" w:hAnsi="Footlight MT Light" w:cs="DINNeuzeitGrotesk-Light"/>
          <w:color w:val="000000"/>
          <w:sz w:val="24"/>
          <w:szCs w:val="24"/>
        </w:rPr>
        <w:t>14 réponses par oui et 01 par non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Au niveau de la DRH, autre que la paie ? Lesquels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05 réponses pour paie seulement, 04 fichier personnel/ gestion administrative, 01 formation /gestion des carrières, 01 Bilan social, 01 GRH ; 01 sans réponses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Les plans informatiques à long et court terme sont-ils régulièrement actualisés pour les     adapter aux évolutions technologiques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13 réponses pour oui et 01 réponse non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Le plan informatique à long terme est-il modifié régulièrement pour l’adapter en fonction  des modifications qui interviennent dans le plan stratégique à long terme de l’organisation   et des changements des technologies de l’information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13 réponses par oui et 01 réponse par non ;</w:t>
      </w:r>
    </w:p>
    <w:p w:rsidR="00424319" w:rsidRDefault="00A5266F">
      <w:pPr>
        <w:pStyle w:val="Paragraphedeliste"/>
        <w:numPr>
          <w:ilvl w:val="0"/>
          <w:numId w:val="72"/>
        </w:numPr>
        <w:spacing w:after="0" w:line="240" w:lineRule="auto"/>
        <w:ind w:left="567" w:hanging="425"/>
        <w:contextualSpacing w:val="0"/>
        <w:jc w:val="lowKashida"/>
        <w:rPr>
          <w:rFonts w:ascii="Footlight MT Light" w:hAnsi="Footlight MT Light"/>
          <w:b/>
          <w:bCs/>
          <w:sz w:val="24"/>
          <w:szCs w:val="24"/>
        </w:rPr>
      </w:pPr>
      <w:r w:rsidRPr="00A5266F">
        <w:rPr>
          <w:rFonts w:ascii="Footlight MT Light" w:hAnsi="Footlight MT Light"/>
          <w:b/>
          <w:bCs/>
          <w:sz w:val="24"/>
          <w:szCs w:val="24"/>
        </w:rPr>
        <w:t>Quels sont les domaines d’activité couverts par l’informatique ?</w:t>
      </w:r>
    </w:p>
    <w:p w:rsidR="005E1D39" w:rsidRPr="00F42A0C" w:rsidRDefault="00A5266F" w:rsidP="00F42A0C">
      <w:pPr>
        <w:pStyle w:val="Paragraphedeliste"/>
        <w:spacing w:after="0" w:line="240" w:lineRule="auto"/>
        <w:ind w:left="567"/>
        <w:contextualSpacing w:val="0"/>
        <w:jc w:val="lowKashida"/>
        <w:rPr>
          <w:rFonts w:ascii="Footlight MT Light" w:hAnsi="Footlight MT Light"/>
          <w:sz w:val="24"/>
          <w:szCs w:val="24"/>
        </w:rPr>
      </w:pPr>
      <w:r w:rsidRPr="00A5266F">
        <w:rPr>
          <w:rFonts w:ascii="Footlight MT Light" w:hAnsi="Footlight MT Light"/>
          <w:sz w:val="24"/>
          <w:szCs w:val="24"/>
        </w:rPr>
        <w:t>06 réponses pour tous les domaines, 02 comptabilité + RH + MG, 01product +comptabilité.</w:t>
      </w:r>
    </w:p>
    <w:p w:rsidR="00DD09F6" w:rsidRDefault="00A5266F">
      <w:pPr>
        <w:pStyle w:val="Titre2"/>
        <w:numPr>
          <w:ilvl w:val="0"/>
          <w:numId w:val="0"/>
        </w:numPr>
        <w:spacing w:before="0" w:after="0"/>
        <w:rPr>
          <w:rFonts w:ascii="Footlight MT Light" w:hAnsi="Footlight MT Light"/>
        </w:rPr>
      </w:pPr>
      <w:r w:rsidRPr="00A5266F">
        <w:rPr>
          <w:rFonts w:ascii="Footlight MT Light" w:hAnsi="Footlight MT Light"/>
        </w:rPr>
        <w:br w:type="column"/>
      </w:r>
      <w:r w:rsidRPr="00A5266F">
        <w:rPr>
          <w:rFonts w:ascii="Footlight MT Light" w:hAnsi="Footlight MT Light"/>
        </w:rPr>
        <w:lastRenderedPageBreak/>
        <w:t>Bibliographie :</w:t>
      </w:r>
    </w:p>
    <w:p w:rsidR="00424319" w:rsidRDefault="00A5266F">
      <w:pPr>
        <w:pStyle w:val="Notedefin"/>
        <w:numPr>
          <w:ilvl w:val="0"/>
          <w:numId w:val="73"/>
        </w:numPr>
        <w:ind w:left="357" w:hanging="357"/>
        <w:jc w:val="lowKashida"/>
        <w:rPr>
          <w:rFonts w:ascii="Footlight MT Light" w:hAnsi="Footlight MT Light"/>
          <w:b/>
          <w:bCs/>
          <w:sz w:val="24"/>
          <w:szCs w:val="24"/>
        </w:rPr>
      </w:pPr>
      <w:r w:rsidRPr="00A5266F">
        <w:rPr>
          <w:rFonts w:ascii="Footlight MT Light" w:hAnsi="Footlight MT Light"/>
          <w:sz w:val="24"/>
          <w:szCs w:val="24"/>
        </w:rPr>
        <w:t>Audit social et renouvellement de la GRH. 11</w:t>
      </w:r>
      <w:r w:rsidRPr="00A5266F">
        <w:rPr>
          <w:rFonts w:ascii="Footlight MT Light" w:hAnsi="Footlight MT Light"/>
          <w:sz w:val="24"/>
          <w:szCs w:val="24"/>
          <w:vertAlign w:val="superscript"/>
        </w:rPr>
        <w:t>ème</w:t>
      </w:r>
      <w:r w:rsidRPr="00A5266F">
        <w:rPr>
          <w:rFonts w:ascii="Footlight MT Light" w:hAnsi="Footlight MT Light"/>
          <w:sz w:val="24"/>
          <w:szCs w:val="24"/>
        </w:rPr>
        <w:t xml:space="preserve"> Université de Printemps de l’Audit Social (du 30 au 31 mai 2009). SIDI FREDJ (Algérie). Actes édités avec le concours de ESSEC Business School- Paris –Singapour. Editeurs scientifiques Jean-Marie PERETTI Aline SCOUARNEC.</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 xml:space="preserve">Abdelaziz DALI. La gestion des ressources humaines en Algérie. In Perspectives sur la GRH au Maghreb. Algérie-Maroc-Tunisie. Edition Vuibert, 2006. Pages 13 à 20. </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Anne Marie FRAY, professeur ESCEM ; Jean-Yves SAULQUIN, professeur ESCEM ; Zahir YANAT, professeur, Bordeaux Ecole de Management. « Perception de la GRH par des cadres algériens confrontés au changement : étude du cas AMC».</w:t>
      </w:r>
    </w:p>
    <w:p w:rsidR="00424319" w:rsidRDefault="00A5266F">
      <w:pPr>
        <w:pStyle w:val="Notedefin"/>
        <w:numPr>
          <w:ilvl w:val="1"/>
          <w:numId w:val="73"/>
        </w:numPr>
        <w:ind w:left="1077" w:hanging="357"/>
        <w:jc w:val="lowKashida"/>
        <w:rPr>
          <w:rFonts w:ascii="Footlight MT Light" w:hAnsi="Footlight MT Light"/>
          <w:color w:val="333333"/>
          <w:sz w:val="24"/>
          <w:szCs w:val="24"/>
          <w:shd w:val="clear" w:color="auto" w:fill="FFFFFF"/>
        </w:rPr>
      </w:pPr>
      <w:r w:rsidRPr="00A5266F">
        <w:rPr>
          <w:rFonts w:ascii="Footlight MT Light" w:hAnsi="Footlight MT Light"/>
          <w:sz w:val="24"/>
          <w:szCs w:val="24"/>
        </w:rPr>
        <w:t xml:space="preserve">Document publié par </w:t>
      </w:r>
      <w:r w:rsidRPr="00A5266F">
        <w:rPr>
          <w:rFonts w:ascii="Footlight MT Light" w:hAnsi="Footlight MT Light"/>
          <w:color w:val="333333"/>
          <w:sz w:val="24"/>
          <w:szCs w:val="24"/>
          <w:shd w:val="clear" w:color="auto" w:fill="FFFFFF"/>
        </w:rPr>
        <w:t xml:space="preserve">La Fédération méditerranéenne des ressources humaines         </w:t>
      </w:r>
    </w:p>
    <w:p w:rsidR="00424319" w:rsidRDefault="00A5266F">
      <w:pPr>
        <w:pStyle w:val="Notedefin"/>
        <w:numPr>
          <w:ilvl w:val="1"/>
          <w:numId w:val="73"/>
        </w:numPr>
        <w:ind w:left="1077" w:hanging="357"/>
        <w:jc w:val="lowKashida"/>
        <w:rPr>
          <w:rFonts w:ascii="Footlight MT Light" w:hAnsi="Footlight MT Light"/>
          <w:color w:val="333333"/>
          <w:sz w:val="24"/>
          <w:szCs w:val="24"/>
          <w:shd w:val="clear" w:color="auto" w:fill="FFFFFF"/>
        </w:rPr>
      </w:pPr>
      <w:r w:rsidRPr="00A5266F">
        <w:rPr>
          <w:rFonts w:ascii="Footlight MT Light" w:hAnsi="Footlight MT Light"/>
          <w:color w:val="333333"/>
          <w:sz w:val="24"/>
          <w:szCs w:val="24"/>
          <w:shd w:val="clear" w:color="auto" w:fill="FFFFFF"/>
        </w:rPr>
        <w:t>(FMRH) sur le net.</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BARTOLI Annie, « Les nouvelles perspectives de la GRH dans la fonction publique », </w:t>
      </w:r>
      <w:r w:rsidRPr="00A5266F">
        <w:rPr>
          <w:rStyle w:val="Accentuation"/>
          <w:rFonts w:ascii="Footlight MT Light" w:hAnsi="Footlight MT Light"/>
        </w:rPr>
        <w:t>Cahiers Français</w:t>
      </w:r>
      <w:r w:rsidRPr="00A5266F">
        <w:rPr>
          <w:rFonts w:ascii="Footlight MT Light" w:hAnsi="Footlight MT Light"/>
        </w:rPr>
        <w:t>, n° 333, pp 30 à 37, 2006.</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spacing w:val="-8"/>
        </w:rPr>
        <w:t xml:space="preserve">CHEVALIER Yves, « LOLF et fonction publique : GRH, performance et management », </w:t>
      </w:r>
      <w:r w:rsidRPr="00A5266F">
        <w:rPr>
          <w:rStyle w:val="Accentuation"/>
          <w:rFonts w:ascii="Footlight MT Light" w:hAnsi="Footlight MT Light"/>
          <w:spacing w:val="-8"/>
        </w:rPr>
        <w:t>Revue française des finances publiques</w:t>
      </w:r>
      <w:r w:rsidRPr="00A5266F">
        <w:rPr>
          <w:rFonts w:ascii="Footlight MT Light" w:hAnsi="Footlight MT Light"/>
          <w:spacing w:val="-8"/>
        </w:rPr>
        <w:t>, n° 97, pp. 99 à 111, mars 2007.</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i/>
          <w:iCs/>
        </w:rPr>
      </w:pPr>
      <w:r w:rsidRPr="00A5266F">
        <w:rPr>
          <w:rFonts w:ascii="Footlight MT Light" w:hAnsi="Footlight MT Light"/>
          <w:spacing w:val="-8"/>
        </w:rPr>
        <w:t>CROZIER Michel</w:t>
      </w:r>
      <w:r w:rsidRPr="00A5266F">
        <w:rPr>
          <w:rStyle w:val="Accentuation"/>
          <w:rFonts w:ascii="Footlight MT Light" w:hAnsi="Footlight MT Light"/>
          <w:spacing w:val="-8"/>
        </w:rPr>
        <w:t xml:space="preserve">, État modeste, </w:t>
      </w:r>
      <w:r w:rsidRPr="00A5266F">
        <w:rPr>
          <w:rStyle w:val="Accentuation"/>
          <w:rFonts w:ascii="Footlight MT Light" w:hAnsi="Footlight MT Light"/>
          <w:i w:val="0"/>
          <w:iCs w:val="0"/>
          <w:spacing w:val="-8"/>
        </w:rPr>
        <w:t xml:space="preserve">État moderne, Stratégies pour un autre changement, </w:t>
      </w:r>
      <w:r w:rsidRPr="00A5266F">
        <w:rPr>
          <w:rFonts w:ascii="Footlight MT Light" w:hAnsi="Footlight MT Light"/>
          <w:i/>
          <w:iCs/>
          <w:spacing w:val="-8"/>
        </w:rPr>
        <w:t>Fayard, 1987.</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DESBONNETS Thierry, « Regards sociologiques sur la notion de profession », www.cadresdesante.com.</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DUBAR Claude, TRIPIER Pierre, </w:t>
      </w:r>
      <w:r w:rsidRPr="00A5266F">
        <w:rPr>
          <w:rStyle w:val="Accentuation"/>
          <w:rFonts w:ascii="Footlight MT Light" w:hAnsi="Footlight MT Light"/>
          <w:i w:val="0"/>
          <w:iCs w:val="0"/>
        </w:rPr>
        <w:t>Sociologie des professions</w:t>
      </w:r>
      <w:r w:rsidRPr="00A5266F">
        <w:rPr>
          <w:rFonts w:ascii="Footlight MT Light" w:hAnsi="Footlight MT Light"/>
          <w:i/>
          <w:iCs/>
        </w:rPr>
        <w:t>, Armand</w:t>
      </w:r>
      <w:r w:rsidRPr="00A5266F">
        <w:rPr>
          <w:rFonts w:ascii="Footlight MT Light" w:hAnsi="Footlight MT Light"/>
        </w:rPr>
        <w:t xml:space="preserve"> Colin, 2003.</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lang w:val="en-US"/>
        </w:rPr>
      </w:pPr>
      <w:r w:rsidRPr="00A5266F">
        <w:rPr>
          <w:rFonts w:ascii="Footlight MT Light" w:hAnsi="Footlight MT Light"/>
          <w:lang w:val="en-US"/>
        </w:rPr>
        <w:t xml:space="preserve">Dave Ulrich </w:t>
      </w:r>
      <w:r w:rsidRPr="00A5266F">
        <w:rPr>
          <w:rStyle w:val="reference-text"/>
          <w:rFonts w:ascii="Footlight MT Light" w:hAnsi="Footlight MT Light"/>
          <w:lang w:val="en-US"/>
        </w:rPr>
        <w:t>"</w:t>
      </w:r>
      <w:r w:rsidRPr="00A5266F">
        <w:rPr>
          <w:rStyle w:val="reference-text"/>
          <w:rFonts w:ascii="Footlight MT Light" w:hAnsi="Footlight MT Light"/>
          <w:i/>
          <w:iCs/>
          <w:lang w:val="en-US"/>
        </w:rPr>
        <w:t>Human Resource Champions. The Next Agenda for Adding Value and Delivering Results</w:t>
      </w:r>
      <w:r w:rsidRPr="00A5266F">
        <w:rPr>
          <w:rStyle w:val="reference-text"/>
          <w:rFonts w:ascii="Footlight MT Light" w:hAnsi="Footlight MT Light"/>
          <w:lang w:val="en-US"/>
        </w:rPr>
        <w:t>" 1999.</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EMERY Yves, </w:t>
      </w:r>
      <w:r w:rsidRPr="00A5266F">
        <w:rPr>
          <w:rStyle w:val="Accentuation"/>
          <w:rFonts w:ascii="Footlight MT Light" w:hAnsi="Footlight MT Light"/>
          <w:i w:val="0"/>
          <w:iCs w:val="0"/>
        </w:rPr>
        <w:t>Renouveler la gestion des ressources humaines</w:t>
      </w:r>
      <w:r w:rsidRPr="00A5266F">
        <w:rPr>
          <w:rFonts w:ascii="Footlight MT Light" w:hAnsi="Footlight MT Light"/>
          <w:i/>
          <w:iCs/>
        </w:rPr>
        <w:t>, Presses polytechniques et universitaires romandes, 2003</w:t>
      </w:r>
      <w:r w:rsidRPr="00A5266F">
        <w:rPr>
          <w:rFonts w:ascii="Footlight MT Light" w:hAnsi="Footlight MT Light"/>
        </w:rPr>
        <w:t>.</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EMERY Yves, GONIN François, </w:t>
      </w:r>
      <w:r w:rsidRPr="00A5266F">
        <w:rPr>
          <w:rStyle w:val="Accentuation"/>
          <w:rFonts w:ascii="Footlight MT Light" w:hAnsi="Footlight MT Light"/>
          <w:i w:val="0"/>
          <w:iCs w:val="0"/>
        </w:rPr>
        <w:t>Dynamiser les ressources humaines</w:t>
      </w:r>
      <w:r w:rsidRPr="00A5266F">
        <w:rPr>
          <w:rFonts w:ascii="Footlight MT Light" w:hAnsi="Footlight MT Light"/>
          <w:i/>
          <w:iCs/>
        </w:rPr>
        <w:t>, Presses polytechniques et universitaires romandes</w:t>
      </w:r>
      <w:r w:rsidRPr="00A5266F">
        <w:rPr>
          <w:rFonts w:ascii="Footlight MT Light" w:hAnsi="Footlight MT Light"/>
        </w:rPr>
        <w:t>, 1999.</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EMERY Yves, GIAUQUE David et Ali, </w:t>
      </w:r>
      <w:r w:rsidRPr="00A5266F">
        <w:rPr>
          <w:rStyle w:val="Accentuation"/>
          <w:rFonts w:ascii="Footlight MT Light" w:hAnsi="Footlight MT Light"/>
        </w:rPr>
        <w:t>Dilemmes de la GRH publique</w:t>
      </w:r>
      <w:r w:rsidRPr="00A5266F">
        <w:rPr>
          <w:rFonts w:ascii="Footlight MT Light" w:hAnsi="Footlight MT Light"/>
        </w:rPr>
        <w:t>, Editions Loisirs et pédagogie SA, 2007.</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Style w:val="reference-text"/>
          <w:rFonts w:ascii="Footlight MT Light" w:hAnsi="Footlight MT Light"/>
        </w:rPr>
        <w:t xml:space="preserve">François Stankiewicz et François Geuze, </w:t>
      </w:r>
      <w:r w:rsidRPr="00A5266F">
        <w:rPr>
          <w:rStyle w:val="reference-text"/>
          <w:rFonts w:ascii="Footlight MT Light" w:hAnsi="Footlight MT Light"/>
          <w:i/>
          <w:iCs/>
        </w:rPr>
        <w:t>Manager RH. Des concepts pour agir. Editeur : De Boeck. Collection  Business School. 2010.</w:t>
      </w:r>
    </w:p>
    <w:p w:rsidR="00424319" w:rsidRDefault="00A5266F">
      <w:pPr>
        <w:pStyle w:val="Paragraphedeliste"/>
        <w:numPr>
          <w:ilvl w:val="0"/>
          <w:numId w:val="73"/>
        </w:numPr>
        <w:autoSpaceDE w:val="0"/>
        <w:autoSpaceDN w:val="0"/>
        <w:adjustRightInd w:val="0"/>
        <w:spacing w:after="0" w:line="240" w:lineRule="auto"/>
        <w:ind w:left="357" w:hanging="357"/>
        <w:contextualSpacing w:val="0"/>
        <w:jc w:val="lowKashida"/>
        <w:rPr>
          <w:rFonts w:ascii="Footlight MT Light" w:hAnsi="Footlight MT Light" w:cs="FreeSansBold"/>
          <w:sz w:val="24"/>
          <w:szCs w:val="24"/>
          <w:lang w:val="en-US"/>
        </w:rPr>
      </w:pPr>
      <w:r w:rsidRPr="00A5266F">
        <w:rPr>
          <w:rFonts w:ascii="Footlight MT Light" w:hAnsi="Footlight MT Light" w:cs="FreeSansBold"/>
          <w:sz w:val="24"/>
          <w:szCs w:val="24"/>
        </w:rPr>
        <w:t xml:space="preserve">Hassid A. : introduction aux assurances économiques. </w:t>
      </w:r>
      <w:r w:rsidRPr="00A5266F">
        <w:rPr>
          <w:rFonts w:ascii="Footlight MT Light" w:hAnsi="Footlight MT Light" w:cs="FreeSansBold"/>
          <w:sz w:val="24"/>
          <w:szCs w:val="24"/>
          <w:lang w:val="en-US"/>
        </w:rPr>
        <w:t>Edition ENAL, Alger 1984.</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IGALENS Jacques, « De la gestion du personnel à la gestion des ressources humaines » </w:t>
      </w:r>
      <w:r w:rsidRPr="00A5266F">
        <w:rPr>
          <w:rStyle w:val="Accentuation"/>
          <w:rFonts w:ascii="Footlight MT Light" w:hAnsi="Footlight MT Light"/>
        </w:rPr>
        <w:t>Cahiers Français,</w:t>
      </w:r>
      <w:r w:rsidRPr="00A5266F">
        <w:rPr>
          <w:rFonts w:ascii="Footlight MT Light" w:hAnsi="Footlight MT Light"/>
        </w:rPr>
        <w:t xml:space="preserve"> n° 333, 2006.</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Jean-Marc LE GALL, « La gestion des ressources humaines ». Que sais-je ? Collection PUF.</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Karine Fontaine-Gavino, Adrien Zambeaux Bilan Social et tableaux de bord : des outils de pilotage au service des ressources humaines. ; collection « les diagnostics de l’emploi territorial » hors série n°09.</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 xml:space="preserve">Lucas DUFOUR et Adel GOLLI. Evolution de la fonction Ressources Humaines en Euro-méditerranéen. </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Mezdad Loundja. Etat des lieux du marché assurantiel algérien. 16</w:t>
      </w:r>
      <w:r w:rsidRPr="00A5266F">
        <w:rPr>
          <w:rFonts w:ascii="Footlight MT Light" w:hAnsi="Footlight MT Light"/>
          <w:sz w:val="24"/>
          <w:szCs w:val="24"/>
          <w:vertAlign w:val="superscript"/>
        </w:rPr>
        <w:t>ème</w:t>
      </w:r>
      <w:r w:rsidRPr="00A5266F">
        <w:rPr>
          <w:rFonts w:ascii="Footlight MT Light" w:hAnsi="Footlight MT Light"/>
          <w:sz w:val="24"/>
          <w:szCs w:val="24"/>
        </w:rPr>
        <w:t xml:space="preserve"> Congrès de Maîtrise des Risques et de Sûreté de Fonctionnement – Avignon – 6-10 octobre 2008.</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 xml:space="preserve"> Mohamed MATMATI. « La gestion des ressources Humaines au Maghreb. Etat des lieux et Perspectives ».</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Mohamed DADDI HAMMOU. Analyse du comportement du consommateur dans le marché Algérien des assurances. ENSSEA (EX  INPS)- Ingénieur d’Etat en statistique appliquée ; 2010 ;</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N. Elghers, M.A. ISLI, M.T Taleb et Matmati, « La GRH en Algérie ». Enquête réalisée par l’INPED et présentée au symposium international sur la GRH, à Boumerdes (Algérie) les 15, 16 et 17 avril 2002 ;</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Mohamed MEZIANE, « Evolution de la fonction Ressources Humaines en Algérie ». Document synthèse. l’ALGRH-Algérie.</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lastRenderedPageBreak/>
        <w:t xml:space="preserve">OCDE, </w:t>
      </w:r>
      <w:r w:rsidRPr="00A5266F">
        <w:rPr>
          <w:rStyle w:val="Accentuation"/>
          <w:rFonts w:ascii="Footlight MT Light" w:hAnsi="Footlight MT Light"/>
        </w:rPr>
        <w:t>Gestion du capital humain et réforme de la fonction publique</w:t>
      </w:r>
      <w:r w:rsidRPr="00A5266F">
        <w:rPr>
          <w:rFonts w:ascii="Footlight MT Light" w:hAnsi="Footlight MT Light"/>
        </w:rPr>
        <w:t>, Presses de l’O.C.D.E., 1996.</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i/>
          <w:iCs/>
        </w:rPr>
      </w:pPr>
      <w:r w:rsidRPr="00A5266F">
        <w:rPr>
          <w:rFonts w:ascii="Footlight MT Light" w:hAnsi="Footlight MT Light"/>
        </w:rPr>
        <w:t xml:space="preserve">OSTY Florence, </w:t>
      </w:r>
      <w:r w:rsidRPr="00A5266F">
        <w:rPr>
          <w:rStyle w:val="Accentuation"/>
          <w:rFonts w:ascii="Footlight MT Light" w:hAnsi="Footlight MT Light"/>
          <w:i w:val="0"/>
          <w:iCs w:val="0"/>
        </w:rPr>
        <w:t>Le désir de métier, engagement, identité et reconnaissance au travail</w:t>
      </w:r>
      <w:r w:rsidRPr="00A5266F">
        <w:rPr>
          <w:rFonts w:ascii="Footlight MT Light" w:hAnsi="Footlight MT Light"/>
          <w:i/>
          <w:iCs/>
        </w:rPr>
        <w:t>, Presses universitaires de Rennes, Université Rennes 2, 2002</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PENY Paul, « La professionnalisation de la gestion des ressources humaines » </w:t>
      </w:r>
      <w:r w:rsidRPr="00A5266F">
        <w:rPr>
          <w:rStyle w:val="Accentuation"/>
          <w:rFonts w:ascii="Footlight MT Light" w:hAnsi="Footlight MT Light"/>
        </w:rPr>
        <w:t>L’ENA hors les murs,</w:t>
      </w:r>
      <w:r w:rsidRPr="00A5266F">
        <w:rPr>
          <w:rFonts w:ascii="Footlight MT Light" w:hAnsi="Footlight MT Light"/>
        </w:rPr>
        <w:t xml:space="preserve"> pp. 13 à 15, 2006</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P.BEZIER, J. CORNUEL, K. COULON, MF.DUHAMEL, B. BENNEQUIN, sous la direction de Christian BULLA. « Bilan Social… Une meilleure information pour une meilleure utilisation », chapitre 1 Etude Exploratoire.</w:t>
      </w:r>
    </w:p>
    <w:p w:rsidR="00424319" w:rsidRDefault="00A5266F">
      <w:pPr>
        <w:pStyle w:val="Notedefin"/>
        <w:numPr>
          <w:ilvl w:val="0"/>
          <w:numId w:val="73"/>
        </w:numPr>
        <w:ind w:left="357" w:hanging="357"/>
        <w:jc w:val="lowKashida"/>
        <w:rPr>
          <w:rFonts w:ascii="Footlight MT Light" w:hAnsi="Footlight MT Light"/>
          <w:sz w:val="24"/>
          <w:szCs w:val="24"/>
        </w:rPr>
      </w:pPr>
      <w:r w:rsidRPr="00A5266F">
        <w:rPr>
          <w:rFonts w:ascii="Footlight MT Light" w:hAnsi="Footlight MT Light"/>
          <w:sz w:val="24"/>
          <w:szCs w:val="24"/>
        </w:rPr>
        <w:t>Proposition  d’harmonisation et d’adaptation du système de rémunération des sociétés publiques d’assurance (CCR- CAAR- CAAT- SAA).</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ROUBAN Luc, « De nouvelles perspectives pour la gestion des ressources humaines dans la fonction publique », </w:t>
      </w:r>
      <w:r w:rsidRPr="00A5266F">
        <w:rPr>
          <w:rStyle w:val="Accentuation"/>
          <w:rFonts w:ascii="Footlight MT Light" w:hAnsi="Footlight MT Light"/>
        </w:rPr>
        <w:t>Regards sur l'actualité</w:t>
      </w:r>
      <w:r w:rsidRPr="00A5266F">
        <w:rPr>
          <w:rFonts w:ascii="Footlight MT Light" w:hAnsi="Footlight MT Light"/>
        </w:rPr>
        <w:t xml:space="preserve"> (février), pp. 75 à 84, 2006</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Robert HOLCMAN : Secteur public, secteur privé : Similarités et différences dans la gestion des ressources humaines. Revue française d’administration publique. 2007/3 (n°123) Editeur E.N.A P/409-421.</w:t>
      </w:r>
    </w:p>
    <w:p w:rsidR="00424319" w:rsidRDefault="00A5266F">
      <w:pPr>
        <w:pStyle w:val="Paragraphedeliste"/>
        <w:numPr>
          <w:ilvl w:val="0"/>
          <w:numId w:val="73"/>
        </w:numPr>
        <w:spacing w:after="0" w:line="240" w:lineRule="auto"/>
        <w:ind w:left="357" w:hanging="357"/>
        <w:contextualSpacing w:val="0"/>
        <w:jc w:val="lowKashida"/>
        <w:rPr>
          <w:rFonts w:ascii="Footlight MT Light" w:hAnsi="Footlight MT Light"/>
          <w:sz w:val="24"/>
          <w:szCs w:val="24"/>
        </w:rPr>
      </w:pPr>
      <w:r w:rsidRPr="00A5266F">
        <w:rPr>
          <w:rFonts w:ascii="Footlight MT Light" w:eastAsia="Times New Roman" w:hAnsi="Footlight MT Light" w:cs="Times New Roman"/>
          <w:sz w:val="24"/>
          <w:szCs w:val="24"/>
        </w:rPr>
        <w:t>S</w:t>
      </w:r>
      <w:r w:rsidRPr="00A5266F">
        <w:rPr>
          <w:rFonts w:ascii="Footlight MT Light" w:eastAsia="Times New Roman" w:hAnsi="Footlight MT Light" w:cs="Times New Roman"/>
          <w:spacing w:val="3"/>
          <w:sz w:val="24"/>
          <w:szCs w:val="24"/>
        </w:rPr>
        <w:t>a</w:t>
      </w:r>
      <w:r w:rsidRPr="00A5266F">
        <w:rPr>
          <w:rFonts w:ascii="Footlight MT Light" w:eastAsia="Times New Roman" w:hAnsi="Footlight MT Light" w:cs="Times New Roman"/>
          <w:spacing w:val="-1"/>
          <w:sz w:val="24"/>
          <w:szCs w:val="24"/>
        </w:rPr>
        <w:t>m</w:t>
      </w:r>
      <w:r w:rsidRPr="00A5266F">
        <w:rPr>
          <w:rFonts w:ascii="Footlight MT Light" w:eastAsia="Times New Roman" w:hAnsi="Footlight MT Light" w:cs="Times New Roman"/>
          <w:sz w:val="24"/>
          <w:szCs w:val="24"/>
        </w:rPr>
        <w:t>ir</w:t>
      </w:r>
      <w:r w:rsidRPr="00A5266F">
        <w:rPr>
          <w:rFonts w:ascii="Footlight MT Light" w:eastAsia="Times New Roman" w:hAnsi="Footlight MT Light" w:cs="Times New Roman"/>
          <w:spacing w:val="25"/>
          <w:sz w:val="24"/>
          <w:szCs w:val="24"/>
        </w:rPr>
        <w:t xml:space="preserve"> </w:t>
      </w:r>
      <w:r w:rsidRPr="00A5266F">
        <w:rPr>
          <w:rFonts w:ascii="Footlight MT Light" w:eastAsia="Times New Roman" w:hAnsi="Footlight MT Light" w:cs="Times New Roman"/>
          <w:spacing w:val="1"/>
          <w:sz w:val="24"/>
          <w:szCs w:val="24"/>
        </w:rPr>
        <w:t>Tou</w:t>
      </w:r>
      <w:r w:rsidRPr="00A5266F">
        <w:rPr>
          <w:rFonts w:ascii="Footlight MT Light" w:eastAsia="Times New Roman" w:hAnsi="Footlight MT Light" w:cs="Times New Roman"/>
          <w:spacing w:val="-4"/>
          <w:sz w:val="24"/>
          <w:szCs w:val="24"/>
        </w:rPr>
        <w:t>m</w:t>
      </w:r>
      <w:r w:rsidRPr="00A5266F">
        <w:rPr>
          <w:rFonts w:ascii="Footlight MT Light" w:eastAsia="Times New Roman" w:hAnsi="Footlight MT Light" w:cs="Times New Roman"/>
          <w:sz w:val="24"/>
          <w:szCs w:val="24"/>
        </w:rPr>
        <w:t>i,</w:t>
      </w:r>
      <w:r w:rsidRPr="00A5266F">
        <w:rPr>
          <w:rFonts w:ascii="Footlight MT Light" w:eastAsia="Times New Roman" w:hAnsi="Footlight MT Light" w:cs="Times New Roman"/>
          <w:spacing w:val="-4"/>
          <w:sz w:val="24"/>
          <w:szCs w:val="24"/>
        </w:rPr>
        <w:t xml:space="preserve"> «</w:t>
      </w:r>
      <w:r w:rsidRPr="00A5266F">
        <w:rPr>
          <w:rFonts w:ascii="Footlight MT Light" w:eastAsia="Times New Roman" w:hAnsi="Footlight MT Light" w:cs="Times New Roman"/>
          <w:spacing w:val="1"/>
          <w:sz w:val="24"/>
          <w:szCs w:val="24"/>
        </w:rPr>
        <w:t>L</w:t>
      </w:r>
      <w:r w:rsidRPr="00A5266F">
        <w:rPr>
          <w:rFonts w:ascii="Footlight MT Light" w:eastAsia="Times New Roman" w:hAnsi="Footlight MT Light" w:cs="Times New Roman"/>
          <w:sz w:val="24"/>
          <w:szCs w:val="24"/>
        </w:rPr>
        <w:t>a</w:t>
      </w:r>
      <w:r w:rsidRPr="00A5266F">
        <w:rPr>
          <w:rFonts w:ascii="Footlight MT Light" w:eastAsia="Times New Roman" w:hAnsi="Footlight MT Light" w:cs="Times New Roman"/>
          <w:spacing w:val="13"/>
          <w:sz w:val="24"/>
          <w:szCs w:val="24"/>
        </w:rPr>
        <w:t xml:space="preserve"> </w:t>
      </w:r>
      <w:r w:rsidRPr="00A5266F">
        <w:rPr>
          <w:rFonts w:ascii="Footlight MT Light" w:eastAsia="Times New Roman" w:hAnsi="Footlight MT Light" w:cs="Times New Roman"/>
          <w:spacing w:val="1"/>
          <w:sz w:val="24"/>
          <w:szCs w:val="24"/>
        </w:rPr>
        <w:t>prob</w:t>
      </w:r>
      <w:r w:rsidRPr="00A5266F">
        <w:rPr>
          <w:rFonts w:ascii="Footlight MT Light" w:eastAsia="Times New Roman" w:hAnsi="Footlight MT Light" w:cs="Times New Roman"/>
          <w:sz w:val="24"/>
          <w:szCs w:val="24"/>
        </w:rPr>
        <w:t>l</w:t>
      </w:r>
      <w:r w:rsidRPr="00A5266F">
        <w:rPr>
          <w:rFonts w:ascii="Footlight MT Light" w:eastAsia="Times New Roman" w:hAnsi="Footlight MT Light" w:cs="Times New Roman"/>
          <w:spacing w:val="3"/>
          <w:sz w:val="24"/>
          <w:szCs w:val="24"/>
        </w:rPr>
        <w:t>é</w:t>
      </w:r>
      <w:r w:rsidRPr="00A5266F">
        <w:rPr>
          <w:rFonts w:ascii="Footlight MT Light" w:eastAsia="Times New Roman" w:hAnsi="Footlight MT Light" w:cs="Times New Roman"/>
          <w:spacing w:val="-1"/>
          <w:sz w:val="24"/>
          <w:szCs w:val="24"/>
        </w:rPr>
        <w:t>m</w:t>
      </w:r>
      <w:r w:rsidRPr="00A5266F">
        <w:rPr>
          <w:rFonts w:ascii="Footlight MT Light" w:eastAsia="Times New Roman" w:hAnsi="Footlight MT Light" w:cs="Times New Roman"/>
          <w:sz w:val="24"/>
          <w:szCs w:val="24"/>
        </w:rPr>
        <w:t>ati</w:t>
      </w:r>
      <w:r w:rsidRPr="00A5266F">
        <w:rPr>
          <w:rFonts w:ascii="Footlight MT Light" w:eastAsia="Times New Roman" w:hAnsi="Footlight MT Light" w:cs="Times New Roman"/>
          <w:spacing w:val="1"/>
          <w:sz w:val="24"/>
          <w:szCs w:val="24"/>
        </w:rPr>
        <w:t>q</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5"/>
          <w:sz w:val="24"/>
          <w:szCs w:val="24"/>
        </w:rPr>
        <w:t xml:space="preserve"> </w:t>
      </w:r>
      <w:r w:rsidRPr="00A5266F">
        <w:rPr>
          <w:rFonts w:ascii="Footlight MT Light" w:eastAsia="Times New Roman" w:hAnsi="Footlight MT Light" w:cs="Times New Roman"/>
          <w:spacing w:val="1"/>
          <w:sz w:val="24"/>
          <w:szCs w:val="24"/>
        </w:rPr>
        <w:t>d</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14"/>
          <w:sz w:val="24"/>
          <w:szCs w:val="24"/>
        </w:rPr>
        <w:t xml:space="preserve"> </w:t>
      </w:r>
      <w:r w:rsidRPr="00A5266F">
        <w:rPr>
          <w:rFonts w:ascii="Footlight MT Light" w:eastAsia="Times New Roman" w:hAnsi="Footlight MT Light" w:cs="Times New Roman"/>
          <w:sz w:val="24"/>
          <w:szCs w:val="24"/>
        </w:rPr>
        <w:t>la</w:t>
      </w:r>
      <w:r w:rsidRPr="00A5266F">
        <w:rPr>
          <w:rFonts w:ascii="Footlight MT Light" w:eastAsia="Times New Roman" w:hAnsi="Footlight MT Light" w:cs="Times New Roman"/>
          <w:spacing w:val="15"/>
          <w:sz w:val="24"/>
          <w:szCs w:val="24"/>
        </w:rPr>
        <w:t xml:space="preserve"> </w:t>
      </w:r>
      <w:r w:rsidRPr="00A5266F">
        <w:rPr>
          <w:rFonts w:ascii="Footlight MT Light" w:eastAsia="Times New Roman" w:hAnsi="Footlight MT Light" w:cs="Times New Roman"/>
          <w:spacing w:val="-1"/>
          <w:sz w:val="24"/>
          <w:szCs w:val="24"/>
        </w:rPr>
        <w:t>g</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1"/>
          <w:sz w:val="24"/>
          <w:szCs w:val="24"/>
        </w:rPr>
        <w:t>s</w:t>
      </w:r>
      <w:r w:rsidRPr="00A5266F">
        <w:rPr>
          <w:rFonts w:ascii="Footlight MT Light" w:eastAsia="Times New Roman" w:hAnsi="Footlight MT Light" w:cs="Times New Roman"/>
          <w:spacing w:val="2"/>
          <w:sz w:val="24"/>
          <w:szCs w:val="24"/>
        </w:rPr>
        <w:t>t</w:t>
      </w:r>
      <w:r w:rsidRPr="00A5266F">
        <w:rPr>
          <w:rFonts w:ascii="Footlight MT Light" w:eastAsia="Times New Roman" w:hAnsi="Footlight MT Light" w:cs="Times New Roman"/>
          <w:sz w:val="24"/>
          <w:szCs w:val="24"/>
        </w:rPr>
        <w:t>i</w:t>
      </w:r>
      <w:r w:rsidRPr="00A5266F">
        <w:rPr>
          <w:rFonts w:ascii="Footlight MT Light" w:eastAsia="Times New Roman" w:hAnsi="Footlight MT Light" w:cs="Times New Roman"/>
          <w:spacing w:val="1"/>
          <w:sz w:val="24"/>
          <w:szCs w:val="24"/>
        </w:rPr>
        <w:t>o</w:t>
      </w:r>
      <w:r w:rsidRPr="00A5266F">
        <w:rPr>
          <w:rFonts w:ascii="Footlight MT Light" w:eastAsia="Times New Roman" w:hAnsi="Footlight MT Light" w:cs="Times New Roman"/>
          <w:sz w:val="24"/>
          <w:szCs w:val="24"/>
        </w:rPr>
        <w:t>n</w:t>
      </w:r>
      <w:r w:rsidRPr="00A5266F">
        <w:rPr>
          <w:rFonts w:ascii="Footlight MT Light" w:eastAsia="Times New Roman" w:hAnsi="Footlight MT Light" w:cs="Times New Roman"/>
          <w:spacing w:val="10"/>
          <w:sz w:val="24"/>
          <w:szCs w:val="24"/>
        </w:rPr>
        <w:t xml:space="preserve"> </w:t>
      </w:r>
      <w:r w:rsidRPr="00A5266F">
        <w:rPr>
          <w:rFonts w:ascii="Footlight MT Light" w:eastAsia="Times New Roman" w:hAnsi="Footlight MT Light" w:cs="Times New Roman"/>
          <w:spacing w:val="1"/>
          <w:sz w:val="24"/>
          <w:szCs w:val="24"/>
        </w:rPr>
        <w:t>d</w:t>
      </w:r>
      <w:r w:rsidRPr="00A5266F">
        <w:rPr>
          <w:rFonts w:ascii="Footlight MT Light" w:eastAsia="Times New Roman" w:hAnsi="Footlight MT Light" w:cs="Times New Roman"/>
          <w:sz w:val="24"/>
          <w:szCs w:val="24"/>
        </w:rPr>
        <w:t>es</w:t>
      </w:r>
      <w:r w:rsidRPr="00A5266F">
        <w:rPr>
          <w:rFonts w:ascii="Footlight MT Light" w:eastAsia="Times New Roman" w:hAnsi="Footlight MT Light" w:cs="Times New Roman"/>
          <w:spacing w:val="13"/>
          <w:sz w:val="24"/>
          <w:szCs w:val="24"/>
        </w:rPr>
        <w:t xml:space="preserve"> </w:t>
      </w:r>
      <w:r w:rsidRPr="00A5266F">
        <w:rPr>
          <w:rFonts w:ascii="Footlight MT Light" w:eastAsia="Times New Roman" w:hAnsi="Footlight MT Light" w:cs="Times New Roman"/>
          <w:spacing w:val="1"/>
          <w:sz w:val="24"/>
          <w:szCs w:val="24"/>
        </w:rPr>
        <w:t>r</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1"/>
          <w:sz w:val="24"/>
          <w:szCs w:val="24"/>
        </w:rPr>
        <w:t>ss</w:t>
      </w:r>
      <w:r w:rsidRPr="00A5266F">
        <w:rPr>
          <w:rFonts w:ascii="Footlight MT Light" w:eastAsia="Times New Roman" w:hAnsi="Footlight MT Light" w:cs="Times New Roman"/>
          <w:spacing w:val="4"/>
          <w:sz w:val="24"/>
          <w:szCs w:val="24"/>
        </w:rPr>
        <w:t>o</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pacing w:val="1"/>
          <w:sz w:val="24"/>
          <w:szCs w:val="24"/>
        </w:rPr>
        <w:t>r</w:t>
      </w:r>
      <w:r w:rsidRPr="00A5266F">
        <w:rPr>
          <w:rFonts w:ascii="Footlight MT Light" w:eastAsia="Times New Roman" w:hAnsi="Footlight MT Light" w:cs="Times New Roman"/>
          <w:sz w:val="24"/>
          <w:szCs w:val="24"/>
        </w:rPr>
        <w:t>ces</w:t>
      </w:r>
      <w:r w:rsidRPr="00A5266F">
        <w:rPr>
          <w:rFonts w:ascii="Footlight MT Light" w:eastAsia="Times New Roman" w:hAnsi="Footlight MT Light" w:cs="Times New Roman"/>
          <w:spacing w:val="7"/>
          <w:sz w:val="24"/>
          <w:szCs w:val="24"/>
        </w:rPr>
        <w:t xml:space="preserve"> </w:t>
      </w:r>
      <w:r w:rsidRPr="00A5266F">
        <w:rPr>
          <w:rFonts w:ascii="Footlight MT Light" w:eastAsia="Times New Roman" w:hAnsi="Footlight MT Light" w:cs="Times New Roman"/>
          <w:spacing w:val="1"/>
          <w:sz w:val="24"/>
          <w:szCs w:val="24"/>
        </w:rPr>
        <w:t>hu</w:t>
      </w:r>
      <w:r w:rsidRPr="00A5266F">
        <w:rPr>
          <w:rFonts w:ascii="Footlight MT Light" w:eastAsia="Times New Roman" w:hAnsi="Footlight MT Light" w:cs="Times New Roman"/>
          <w:spacing w:val="-1"/>
          <w:sz w:val="24"/>
          <w:szCs w:val="24"/>
        </w:rPr>
        <w:t>m</w:t>
      </w:r>
      <w:r w:rsidRPr="00A5266F">
        <w:rPr>
          <w:rFonts w:ascii="Footlight MT Light" w:eastAsia="Times New Roman" w:hAnsi="Footlight MT Light" w:cs="Times New Roman"/>
          <w:sz w:val="24"/>
          <w:szCs w:val="24"/>
        </w:rPr>
        <w:t>a</w:t>
      </w:r>
      <w:r w:rsidRPr="00A5266F">
        <w:rPr>
          <w:rFonts w:ascii="Footlight MT Light" w:eastAsia="Times New Roman" w:hAnsi="Footlight MT Light" w:cs="Times New Roman"/>
          <w:spacing w:val="2"/>
          <w:sz w:val="24"/>
          <w:szCs w:val="24"/>
        </w:rPr>
        <w:t>i</w:t>
      </w:r>
      <w:r w:rsidRPr="00A5266F">
        <w:rPr>
          <w:rFonts w:ascii="Footlight MT Light" w:eastAsia="Times New Roman" w:hAnsi="Footlight MT Light" w:cs="Times New Roman"/>
          <w:spacing w:val="-1"/>
          <w:sz w:val="24"/>
          <w:szCs w:val="24"/>
        </w:rPr>
        <w:t>n</w:t>
      </w:r>
      <w:r w:rsidRPr="00A5266F">
        <w:rPr>
          <w:rFonts w:ascii="Footlight MT Light" w:eastAsia="Times New Roman" w:hAnsi="Footlight MT Light" w:cs="Times New Roman"/>
          <w:sz w:val="24"/>
          <w:szCs w:val="24"/>
        </w:rPr>
        <w:t>es</w:t>
      </w:r>
      <w:r w:rsidRPr="00A5266F">
        <w:rPr>
          <w:rFonts w:ascii="Footlight MT Light" w:eastAsia="Times New Roman" w:hAnsi="Footlight MT Light" w:cs="Times New Roman"/>
          <w:spacing w:val="8"/>
          <w:sz w:val="24"/>
          <w:szCs w:val="24"/>
        </w:rPr>
        <w:t xml:space="preserve"> </w:t>
      </w:r>
      <w:r w:rsidRPr="00A5266F">
        <w:rPr>
          <w:rFonts w:ascii="Footlight MT Light" w:eastAsia="Times New Roman" w:hAnsi="Footlight MT Light" w:cs="Times New Roman"/>
          <w:spacing w:val="1"/>
          <w:sz w:val="24"/>
          <w:szCs w:val="24"/>
        </w:rPr>
        <w:t>d</w:t>
      </w:r>
      <w:r w:rsidRPr="00A5266F">
        <w:rPr>
          <w:rFonts w:ascii="Footlight MT Light" w:eastAsia="Times New Roman" w:hAnsi="Footlight MT Light" w:cs="Times New Roman"/>
          <w:sz w:val="24"/>
          <w:szCs w:val="24"/>
        </w:rPr>
        <w:t>a</w:t>
      </w:r>
      <w:r w:rsidRPr="00A5266F">
        <w:rPr>
          <w:rFonts w:ascii="Footlight MT Light" w:eastAsia="Times New Roman" w:hAnsi="Footlight MT Light" w:cs="Times New Roman"/>
          <w:spacing w:val="1"/>
          <w:sz w:val="24"/>
          <w:szCs w:val="24"/>
        </w:rPr>
        <w:t>n</w:t>
      </w:r>
      <w:r w:rsidRPr="00A5266F">
        <w:rPr>
          <w:rFonts w:ascii="Footlight MT Light" w:eastAsia="Times New Roman" w:hAnsi="Footlight MT Light" w:cs="Times New Roman"/>
          <w:sz w:val="24"/>
          <w:szCs w:val="24"/>
        </w:rPr>
        <w:t>s</w:t>
      </w:r>
      <w:r w:rsidRPr="00A5266F">
        <w:rPr>
          <w:rFonts w:ascii="Footlight MT Light" w:eastAsia="Times New Roman" w:hAnsi="Footlight MT Light" w:cs="Times New Roman"/>
          <w:spacing w:val="12"/>
          <w:sz w:val="24"/>
          <w:szCs w:val="24"/>
        </w:rPr>
        <w:t xml:space="preserve"> </w:t>
      </w:r>
      <w:r w:rsidRPr="00A5266F">
        <w:rPr>
          <w:rFonts w:ascii="Footlight MT Light" w:eastAsia="Times New Roman" w:hAnsi="Footlight MT Light" w:cs="Times New Roman"/>
          <w:sz w:val="24"/>
          <w:szCs w:val="24"/>
        </w:rPr>
        <w:t>le</w:t>
      </w:r>
      <w:r w:rsidRPr="00A5266F">
        <w:rPr>
          <w:rFonts w:ascii="Footlight MT Light" w:eastAsia="Times New Roman" w:hAnsi="Footlight MT Light" w:cs="Times New Roman"/>
          <w:spacing w:val="15"/>
          <w:sz w:val="24"/>
          <w:szCs w:val="24"/>
        </w:rPr>
        <w:t xml:space="preserve"> </w:t>
      </w:r>
      <w:r w:rsidRPr="00A5266F">
        <w:rPr>
          <w:rFonts w:ascii="Footlight MT Light" w:eastAsia="Times New Roman" w:hAnsi="Footlight MT Light" w:cs="Times New Roman"/>
          <w:sz w:val="24"/>
          <w:szCs w:val="24"/>
        </w:rPr>
        <w:t>c</w:t>
      </w:r>
      <w:r w:rsidRPr="00A5266F">
        <w:rPr>
          <w:rFonts w:ascii="Footlight MT Light" w:eastAsia="Times New Roman" w:hAnsi="Footlight MT Light" w:cs="Times New Roman"/>
          <w:spacing w:val="1"/>
          <w:sz w:val="24"/>
          <w:szCs w:val="24"/>
        </w:rPr>
        <w:t>o</w:t>
      </w:r>
      <w:r w:rsidRPr="00A5266F">
        <w:rPr>
          <w:rFonts w:ascii="Footlight MT Light" w:eastAsia="Times New Roman" w:hAnsi="Footlight MT Light" w:cs="Times New Roman"/>
          <w:spacing w:val="-1"/>
          <w:sz w:val="24"/>
          <w:szCs w:val="24"/>
        </w:rPr>
        <w:t>n</w:t>
      </w:r>
      <w:r w:rsidRPr="00A5266F">
        <w:rPr>
          <w:rFonts w:ascii="Footlight MT Light" w:eastAsia="Times New Roman" w:hAnsi="Footlight MT Light" w:cs="Times New Roman"/>
          <w:sz w:val="24"/>
          <w:szCs w:val="24"/>
        </w:rPr>
        <w:t>t</w:t>
      </w:r>
      <w:r w:rsidRPr="00A5266F">
        <w:rPr>
          <w:rFonts w:ascii="Footlight MT Light" w:eastAsia="Times New Roman" w:hAnsi="Footlight MT Light" w:cs="Times New Roman"/>
          <w:spacing w:val="3"/>
          <w:sz w:val="24"/>
          <w:szCs w:val="24"/>
        </w:rPr>
        <w:t>e</w:t>
      </w:r>
      <w:r w:rsidRPr="00A5266F">
        <w:rPr>
          <w:rFonts w:ascii="Footlight MT Light" w:eastAsia="Times New Roman" w:hAnsi="Footlight MT Light" w:cs="Times New Roman"/>
          <w:spacing w:val="-1"/>
          <w:sz w:val="24"/>
          <w:szCs w:val="24"/>
        </w:rPr>
        <w:t>x</w:t>
      </w:r>
      <w:r w:rsidRPr="00A5266F">
        <w:rPr>
          <w:rFonts w:ascii="Footlight MT Light" w:eastAsia="Times New Roman" w:hAnsi="Footlight MT Light" w:cs="Times New Roman"/>
          <w:sz w:val="24"/>
          <w:szCs w:val="24"/>
        </w:rPr>
        <w:t>te</w:t>
      </w:r>
      <w:r w:rsidRPr="00A5266F">
        <w:rPr>
          <w:rFonts w:ascii="Footlight MT Light" w:eastAsia="Times New Roman" w:hAnsi="Footlight MT Light" w:cs="Times New Roman"/>
          <w:spacing w:val="10"/>
          <w:sz w:val="24"/>
          <w:szCs w:val="24"/>
        </w:rPr>
        <w:t xml:space="preserve"> </w:t>
      </w:r>
      <w:r w:rsidRPr="00A5266F">
        <w:rPr>
          <w:rFonts w:ascii="Footlight MT Light" w:eastAsia="Times New Roman" w:hAnsi="Footlight MT Light" w:cs="Times New Roman"/>
          <w:sz w:val="24"/>
          <w:szCs w:val="24"/>
        </w:rPr>
        <w:t>éc</w:t>
      </w:r>
      <w:r w:rsidRPr="00A5266F">
        <w:rPr>
          <w:rFonts w:ascii="Footlight MT Light" w:eastAsia="Times New Roman" w:hAnsi="Footlight MT Light" w:cs="Times New Roman"/>
          <w:spacing w:val="1"/>
          <w:sz w:val="24"/>
          <w:szCs w:val="24"/>
        </w:rPr>
        <w:t>o</w:t>
      </w:r>
      <w:r w:rsidRPr="00A5266F">
        <w:rPr>
          <w:rFonts w:ascii="Footlight MT Light" w:eastAsia="Times New Roman" w:hAnsi="Footlight MT Light" w:cs="Times New Roman"/>
          <w:spacing w:val="-1"/>
          <w:sz w:val="24"/>
          <w:szCs w:val="24"/>
        </w:rPr>
        <w:t>n</w:t>
      </w:r>
      <w:r w:rsidRPr="00A5266F">
        <w:rPr>
          <w:rFonts w:ascii="Footlight MT Light" w:eastAsia="Times New Roman" w:hAnsi="Footlight MT Light" w:cs="Times New Roman"/>
          <w:spacing w:val="4"/>
          <w:sz w:val="24"/>
          <w:szCs w:val="24"/>
        </w:rPr>
        <w:t>o</w:t>
      </w:r>
      <w:r w:rsidRPr="00A5266F">
        <w:rPr>
          <w:rFonts w:ascii="Footlight MT Light" w:eastAsia="Times New Roman" w:hAnsi="Footlight MT Light" w:cs="Times New Roman"/>
          <w:spacing w:val="-1"/>
          <w:sz w:val="24"/>
          <w:szCs w:val="24"/>
        </w:rPr>
        <w:t>m</w:t>
      </w:r>
      <w:r w:rsidRPr="00A5266F">
        <w:rPr>
          <w:rFonts w:ascii="Footlight MT Light" w:eastAsia="Times New Roman" w:hAnsi="Footlight MT Light" w:cs="Times New Roman"/>
          <w:sz w:val="24"/>
          <w:szCs w:val="24"/>
        </w:rPr>
        <w:t>i</w:t>
      </w:r>
      <w:r w:rsidRPr="00A5266F">
        <w:rPr>
          <w:rFonts w:ascii="Footlight MT Light" w:eastAsia="Times New Roman" w:hAnsi="Footlight MT Light" w:cs="Times New Roman"/>
          <w:spacing w:val="1"/>
          <w:sz w:val="24"/>
          <w:szCs w:val="24"/>
        </w:rPr>
        <w:t>q</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7"/>
          <w:sz w:val="24"/>
          <w:szCs w:val="24"/>
        </w:rPr>
        <w:t xml:space="preserve"> </w:t>
      </w:r>
      <w:r w:rsidRPr="00A5266F">
        <w:rPr>
          <w:rFonts w:ascii="Footlight MT Light" w:eastAsia="Times New Roman" w:hAnsi="Footlight MT Light" w:cs="Times New Roman"/>
          <w:sz w:val="24"/>
          <w:szCs w:val="24"/>
        </w:rPr>
        <w:t>ac</w:t>
      </w:r>
      <w:r w:rsidRPr="00A5266F">
        <w:rPr>
          <w:rFonts w:ascii="Footlight MT Light" w:eastAsia="Times New Roman" w:hAnsi="Footlight MT Light" w:cs="Times New Roman"/>
          <w:spacing w:val="2"/>
          <w:sz w:val="24"/>
          <w:szCs w:val="24"/>
        </w:rPr>
        <w:t>t</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el al</w:t>
      </w:r>
      <w:r w:rsidRPr="00A5266F">
        <w:rPr>
          <w:rFonts w:ascii="Footlight MT Light" w:eastAsia="Times New Roman" w:hAnsi="Footlight MT Light" w:cs="Times New Roman"/>
          <w:spacing w:val="-1"/>
          <w:sz w:val="24"/>
          <w:szCs w:val="24"/>
        </w:rPr>
        <w:t>g</w:t>
      </w:r>
      <w:r w:rsidRPr="00A5266F">
        <w:rPr>
          <w:rFonts w:ascii="Footlight MT Light" w:eastAsia="Times New Roman" w:hAnsi="Footlight MT Light" w:cs="Times New Roman"/>
          <w:sz w:val="24"/>
          <w:szCs w:val="24"/>
        </w:rPr>
        <w:t>é</w:t>
      </w:r>
      <w:r w:rsidRPr="00A5266F">
        <w:rPr>
          <w:rFonts w:ascii="Footlight MT Light" w:eastAsia="Times New Roman" w:hAnsi="Footlight MT Light" w:cs="Times New Roman"/>
          <w:spacing w:val="1"/>
          <w:sz w:val="24"/>
          <w:szCs w:val="24"/>
        </w:rPr>
        <w:t>r</w:t>
      </w:r>
      <w:r w:rsidRPr="00A5266F">
        <w:rPr>
          <w:rFonts w:ascii="Footlight MT Light" w:eastAsia="Times New Roman" w:hAnsi="Footlight MT Light" w:cs="Times New Roman"/>
          <w:sz w:val="24"/>
          <w:szCs w:val="24"/>
        </w:rPr>
        <w:t>ie</w:t>
      </w:r>
      <w:r w:rsidRPr="00A5266F">
        <w:rPr>
          <w:rFonts w:ascii="Footlight MT Light" w:eastAsia="Times New Roman" w:hAnsi="Footlight MT Light" w:cs="Times New Roman"/>
          <w:spacing w:val="-1"/>
          <w:sz w:val="24"/>
          <w:szCs w:val="24"/>
        </w:rPr>
        <w:t>n</w:t>
      </w:r>
      <w:r w:rsidRPr="00A5266F">
        <w:rPr>
          <w:rFonts w:ascii="Footlight MT Light" w:eastAsia="Times New Roman" w:hAnsi="Footlight MT Light" w:cs="Times New Roman"/>
          <w:spacing w:val="3"/>
          <w:sz w:val="24"/>
          <w:szCs w:val="24"/>
        </w:rPr>
        <w:t xml:space="preserve"> Q</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ell</w:t>
      </w:r>
      <w:r w:rsidRPr="00A5266F">
        <w:rPr>
          <w:rFonts w:ascii="Footlight MT Light" w:eastAsia="Times New Roman" w:hAnsi="Footlight MT Light" w:cs="Times New Roman"/>
          <w:spacing w:val="3"/>
          <w:sz w:val="24"/>
          <w:szCs w:val="24"/>
        </w:rPr>
        <w:t>e</w:t>
      </w:r>
      <w:r w:rsidRPr="00A5266F">
        <w:rPr>
          <w:rFonts w:ascii="Footlight MT Light" w:eastAsia="Times New Roman" w:hAnsi="Footlight MT Light" w:cs="Times New Roman"/>
          <w:sz w:val="24"/>
          <w:szCs w:val="24"/>
        </w:rPr>
        <w:t>s</w:t>
      </w:r>
      <w:r w:rsidRPr="00A5266F">
        <w:rPr>
          <w:rFonts w:ascii="Footlight MT Light" w:eastAsia="Times New Roman" w:hAnsi="Footlight MT Light" w:cs="Times New Roman"/>
          <w:spacing w:val="22"/>
          <w:sz w:val="24"/>
          <w:szCs w:val="24"/>
        </w:rPr>
        <w:t xml:space="preserve"> </w:t>
      </w:r>
      <w:r w:rsidRPr="00A5266F">
        <w:rPr>
          <w:rFonts w:ascii="Footlight MT Light" w:eastAsia="Times New Roman" w:hAnsi="Footlight MT Light" w:cs="Times New Roman"/>
          <w:spacing w:val="1"/>
          <w:sz w:val="24"/>
          <w:szCs w:val="24"/>
        </w:rPr>
        <w:t>pr</w:t>
      </w:r>
      <w:r w:rsidRPr="00A5266F">
        <w:rPr>
          <w:rFonts w:ascii="Footlight MT Light" w:eastAsia="Times New Roman" w:hAnsi="Footlight MT Light" w:cs="Times New Roman"/>
          <w:sz w:val="24"/>
          <w:szCs w:val="24"/>
        </w:rPr>
        <w:t>ati</w:t>
      </w:r>
      <w:r w:rsidRPr="00A5266F">
        <w:rPr>
          <w:rFonts w:ascii="Footlight MT Light" w:eastAsia="Times New Roman" w:hAnsi="Footlight MT Light" w:cs="Times New Roman"/>
          <w:spacing w:val="1"/>
          <w:sz w:val="24"/>
          <w:szCs w:val="24"/>
        </w:rPr>
        <w:t>q</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es</w:t>
      </w:r>
      <w:r w:rsidRPr="00A5266F">
        <w:rPr>
          <w:rFonts w:ascii="Footlight MT Light" w:eastAsia="Times New Roman" w:hAnsi="Footlight MT Light" w:cs="Times New Roman"/>
          <w:spacing w:val="-7"/>
          <w:sz w:val="24"/>
          <w:szCs w:val="24"/>
        </w:rPr>
        <w:t xml:space="preserve"> </w:t>
      </w:r>
      <w:r w:rsidRPr="00A5266F">
        <w:rPr>
          <w:rFonts w:ascii="Footlight MT Light" w:eastAsia="Times New Roman" w:hAnsi="Footlight MT Light" w:cs="Times New Roman"/>
          <w:sz w:val="24"/>
          <w:szCs w:val="24"/>
        </w:rPr>
        <w:t>?</w:t>
      </w:r>
      <w:r w:rsidRPr="00A5266F">
        <w:rPr>
          <w:rFonts w:ascii="Footlight MT Light" w:eastAsia="Times New Roman" w:hAnsi="Footlight MT Light" w:cs="Times New Roman"/>
          <w:spacing w:val="29"/>
          <w:sz w:val="24"/>
          <w:szCs w:val="24"/>
        </w:rPr>
        <w:t xml:space="preserve"> </w:t>
      </w:r>
      <w:r w:rsidRPr="00A5266F">
        <w:rPr>
          <w:rFonts w:ascii="Footlight MT Light" w:eastAsia="Times New Roman" w:hAnsi="Footlight MT Light" w:cs="Times New Roman"/>
          <w:spacing w:val="1"/>
          <w:sz w:val="24"/>
          <w:szCs w:val="24"/>
        </w:rPr>
        <w:t>Quelle</w:t>
      </w:r>
      <w:r w:rsidRPr="00A5266F">
        <w:rPr>
          <w:rFonts w:ascii="Footlight MT Light" w:eastAsia="Times New Roman" w:hAnsi="Footlight MT Light" w:cs="Times New Roman"/>
          <w:spacing w:val="25"/>
          <w:sz w:val="24"/>
          <w:szCs w:val="24"/>
        </w:rPr>
        <w:t xml:space="preserve"> </w:t>
      </w:r>
      <w:r w:rsidRPr="00A5266F">
        <w:rPr>
          <w:rFonts w:ascii="Footlight MT Light" w:eastAsia="Times New Roman" w:hAnsi="Footlight MT Light" w:cs="Times New Roman"/>
          <w:sz w:val="24"/>
          <w:szCs w:val="24"/>
        </w:rPr>
        <w:t>ét</w:t>
      </w:r>
      <w:r w:rsidRPr="00A5266F">
        <w:rPr>
          <w:rFonts w:ascii="Footlight MT Light" w:eastAsia="Times New Roman" w:hAnsi="Footlight MT Light" w:cs="Times New Roman"/>
          <w:spacing w:val="-1"/>
          <w:sz w:val="24"/>
          <w:szCs w:val="24"/>
        </w:rPr>
        <w:t>h</w:t>
      </w:r>
      <w:r w:rsidRPr="00A5266F">
        <w:rPr>
          <w:rFonts w:ascii="Footlight MT Light" w:eastAsia="Times New Roman" w:hAnsi="Footlight MT Light" w:cs="Times New Roman"/>
          <w:sz w:val="24"/>
          <w:szCs w:val="24"/>
        </w:rPr>
        <w:t>i</w:t>
      </w:r>
      <w:r w:rsidRPr="00A5266F">
        <w:rPr>
          <w:rFonts w:ascii="Footlight MT Light" w:eastAsia="Times New Roman" w:hAnsi="Footlight MT Light" w:cs="Times New Roman"/>
          <w:spacing w:val="3"/>
          <w:sz w:val="24"/>
          <w:szCs w:val="24"/>
        </w:rPr>
        <w:t>q</w:t>
      </w:r>
      <w:r w:rsidRPr="00A5266F">
        <w:rPr>
          <w:rFonts w:ascii="Footlight MT Light" w:eastAsia="Times New Roman" w:hAnsi="Footlight MT Light" w:cs="Times New Roman"/>
          <w:spacing w:val="-1"/>
          <w:sz w:val="24"/>
          <w:szCs w:val="24"/>
        </w:rPr>
        <w:t>u</w:t>
      </w:r>
      <w:r w:rsidRPr="00A5266F">
        <w:rPr>
          <w:rFonts w:ascii="Footlight MT Light" w:eastAsia="Times New Roman" w:hAnsi="Footlight MT Light" w:cs="Times New Roman"/>
          <w:sz w:val="24"/>
          <w:szCs w:val="24"/>
        </w:rPr>
        <w:t>e</w:t>
      </w:r>
      <w:r w:rsidRPr="00A5266F">
        <w:rPr>
          <w:rFonts w:ascii="Footlight MT Light" w:eastAsia="Times New Roman" w:hAnsi="Footlight MT Light" w:cs="Times New Roman"/>
          <w:spacing w:val="-5"/>
          <w:sz w:val="24"/>
          <w:szCs w:val="24"/>
        </w:rPr>
        <w:t xml:space="preserve"> </w:t>
      </w:r>
      <w:r w:rsidRPr="00A5266F">
        <w:rPr>
          <w:rFonts w:ascii="Footlight MT Light" w:eastAsia="Times New Roman" w:hAnsi="Footlight MT Light" w:cs="Times New Roman"/>
          <w:spacing w:val="5"/>
          <w:sz w:val="24"/>
          <w:szCs w:val="24"/>
        </w:rPr>
        <w:t>?</w:t>
      </w:r>
      <w:r w:rsidRPr="00A5266F">
        <w:rPr>
          <w:rFonts w:ascii="Footlight MT Light" w:eastAsia="Times New Roman" w:hAnsi="Footlight MT Light" w:cs="Times New Roman"/>
          <w:sz w:val="24"/>
          <w:szCs w:val="24"/>
        </w:rPr>
        <w:t>»</w:t>
      </w:r>
      <w:r w:rsidRPr="00A5266F">
        <w:rPr>
          <w:rFonts w:ascii="Footlight MT Light" w:eastAsia="Times New Roman" w:hAnsi="Footlight MT Light" w:cs="Times New Roman"/>
          <w:spacing w:val="21"/>
          <w:sz w:val="24"/>
          <w:szCs w:val="24"/>
        </w:rPr>
        <w:t xml:space="preserve"> </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i/>
          <w:iCs/>
        </w:rPr>
      </w:pPr>
      <w:r w:rsidRPr="00A5266F">
        <w:rPr>
          <w:rFonts w:ascii="Footlight MT Light" w:hAnsi="Footlight MT Light"/>
          <w:i/>
          <w:iCs/>
          <w:spacing w:val="-8"/>
        </w:rPr>
        <w:t>VALLEMONT Serge</w:t>
      </w:r>
      <w:r w:rsidRPr="00A5266F">
        <w:rPr>
          <w:rFonts w:ascii="Footlight MT Light" w:hAnsi="Footlight MT Light"/>
          <w:i/>
          <w:iCs/>
          <w:spacing w:val="-12"/>
        </w:rPr>
        <w:t xml:space="preserve">, </w:t>
      </w:r>
      <w:r w:rsidRPr="00A5266F">
        <w:rPr>
          <w:rStyle w:val="Accentuation"/>
          <w:rFonts w:ascii="Footlight MT Light" w:hAnsi="Footlight MT Light"/>
          <w:i w:val="0"/>
          <w:iCs w:val="0"/>
          <w:spacing w:val="-8"/>
        </w:rPr>
        <w:t xml:space="preserve">Moderniser l'administration - Gestion stratégique et valorisation des </w:t>
      </w:r>
      <w:r w:rsidRPr="00A5266F">
        <w:rPr>
          <w:rStyle w:val="Accentuation"/>
          <w:rFonts w:ascii="Footlight MT Light" w:hAnsi="Footlight MT Light"/>
          <w:i w:val="0"/>
          <w:iCs w:val="0"/>
          <w:spacing w:val="-12"/>
        </w:rPr>
        <w:t xml:space="preserve">ressources humaines, </w:t>
      </w:r>
      <w:r w:rsidRPr="00A5266F">
        <w:rPr>
          <w:rFonts w:ascii="Footlight MT Light" w:hAnsi="Footlight MT Light"/>
          <w:i/>
          <w:iCs/>
          <w:spacing w:val="-12"/>
        </w:rPr>
        <w:t>Nathan</w:t>
      </w:r>
      <w:r w:rsidRPr="00A5266F">
        <w:rPr>
          <w:rFonts w:ascii="Footlight MT Light" w:hAnsi="Footlight MT Light"/>
          <w:i/>
          <w:iCs/>
          <w:spacing w:val="-8"/>
        </w:rPr>
        <w:t xml:space="preserve">, </w:t>
      </w:r>
      <w:r w:rsidRPr="00A5266F">
        <w:rPr>
          <w:rFonts w:ascii="Footlight MT Light" w:hAnsi="Footlight MT Light"/>
          <w:i/>
          <w:iCs/>
          <w:spacing w:val="-12"/>
        </w:rPr>
        <w:t>1991.</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VALLEMONT Serge, « Le nouveau rôle des directions des ressources humaines, de l’intendance au stratégique », </w:t>
      </w:r>
      <w:r w:rsidRPr="00A5266F">
        <w:rPr>
          <w:rStyle w:val="Accentuation"/>
          <w:rFonts w:ascii="Footlight MT Light" w:hAnsi="Footlight MT Light"/>
        </w:rPr>
        <w:t xml:space="preserve">Télescope Revue d’analyse comparée </w:t>
      </w:r>
      <w:r w:rsidRPr="00A5266F">
        <w:rPr>
          <w:rStyle w:val="Accentuation"/>
          <w:rFonts w:ascii="Footlight MT Light" w:hAnsi="Footlight MT Light"/>
          <w:color w:val="000000"/>
        </w:rPr>
        <w:t>en</w:t>
      </w:r>
      <w:r w:rsidRPr="00A5266F">
        <w:rPr>
          <w:rStyle w:val="Accentuation"/>
          <w:rFonts w:ascii="Footlight MT Light" w:hAnsi="Footlight MT Light"/>
        </w:rPr>
        <w:t xml:space="preserve"> administration publique vol. </w:t>
      </w:r>
      <w:r w:rsidRPr="00A5266F">
        <w:rPr>
          <w:rFonts w:ascii="Footlight MT Light" w:hAnsi="Footlight MT Light"/>
        </w:rPr>
        <w:t xml:space="preserve">12 n° 2 (mai), Université du Québec - École nationale d’Administration Publique, </w:t>
      </w:r>
    </w:p>
    <w:p w:rsidR="00424319" w:rsidRDefault="00A5266F">
      <w:pPr>
        <w:pStyle w:val="bibliographie"/>
        <w:numPr>
          <w:ilvl w:val="0"/>
          <w:numId w:val="73"/>
        </w:numPr>
        <w:spacing w:before="0" w:beforeAutospacing="0" w:after="0" w:afterAutospacing="0"/>
        <w:ind w:left="357" w:hanging="357"/>
        <w:jc w:val="lowKashida"/>
        <w:rPr>
          <w:rFonts w:ascii="Footlight MT Light" w:hAnsi="Footlight MT Light"/>
        </w:rPr>
      </w:pPr>
      <w:r w:rsidRPr="00A5266F">
        <w:rPr>
          <w:rFonts w:ascii="Footlight MT Light" w:hAnsi="Footlight MT Light"/>
        </w:rPr>
        <w:t xml:space="preserve">ZARIFIAN Philippe, « L'évolution des modèle de </w:t>
      </w:r>
      <w:r w:rsidRPr="00A5266F">
        <w:rPr>
          <w:rFonts w:ascii="Footlight MT Light" w:hAnsi="Footlight MT Light"/>
          <w:shd w:val="clear" w:color="auto" w:fill="FFFFFF" w:themeFill="background1"/>
        </w:rPr>
        <w:t>GRH</w:t>
      </w:r>
      <w:r w:rsidRPr="00A5266F">
        <w:rPr>
          <w:rFonts w:ascii="Footlight MT Light" w:hAnsi="Footlight MT Light"/>
        </w:rPr>
        <w:t xml:space="preserve">. De la notion de qualification à celle de compétence », </w:t>
      </w:r>
      <w:r w:rsidRPr="00A5266F">
        <w:rPr>
          <w:rStyle w:val="Accentuation"/>
          <w:rFonts w:ascii="Footlight MT Light" w:hAnsi="Footlight MT Light"/>
        </w:rPr>
        <w:t>Cahiers français</w:t>
      </w:r>
      <w:r w:rsidRPr="00A5266F">
        <w:rPr>
          <w:rFonts w:ascii="Footlight MT Light" w:hAnsi="Footlight MT Light"/>
        </w:rPr>
        <w:t>, n° 333, pp. 8 à13, 2006.</w:t>
      </w:r>
    </w:p>
    <w:p w:rsidR="00DD09F6" w:rsidRDefault="00DD09F6">
      <w:pPr>
        <w:pStyle w:val="Notedefin"/>
        <w:jc w:val="lowKashida"/>
        <w:rPr>
          <w:rFonts w:ascii="Footlight MT Light" w:hAnsi="Footlight MT Light"/>
          <w:sz w:val="24"/>
          <w:szCs w:val="24"/>
        </w:rPr>
      </w:pPr>
    </w:p>
    <w:p w:rsidR="00DD09F6" w:rsidRDefault="00A5266F">
      <w:pPr>
        <w:pStyle w:val="Notedefin"/>
        <w:jc w:val="lowKashida"/>
        <w:rPr>
          <w:rFonts w:ascii="Footlight MT Light" w:eastAsia="Times New Roman" w:hAnsi="Footlight MT Light" w:cs="Times New Roman"/>
          <w:b/>
          <w:bCs/>
          <w:color w:val="231F20"/>
          <w:sz w:val="28"/>
          <w:szCs w:val="28"/>
        </w:rPr>
      </w:pPr>
      <w:r w:rsidRPr="00A5266F">
        <w:rPr>
          <w:rFonts w:ascii="Footlight MT Light" w:hAnsi="Footlight MT Light"/>
          <w:sz w:val="24"/>
          <w:szCs w:val="24"/>
        </w:rPr>
        <w:br w:type="column"/>
      </w:r>
      <w:r w:rsidRPr="00A5266F">
        <w:rPr>
          <w:rFonts w:ascii="Footlight MT Light" w:eastAsia="Times New Roman" w:hAnsi="Footlight MT Light" w:cs="Times New Roman"/>
          <w:b/>
          <w:bCs/>
          <w:color w:val="231F20"/>
          <w:sz w:val="28"/>
          <w:szCs w:val="28"/>
        </w:rPr>
        <w:lastRenderedPageBreak/>
        <w:t>Documents consultés :</w:t>
      </w:r>
    </w:p>
    <w:p w:rsidR="00DD09F6" w:rsidRDefault="00DD09F6">
      <w:pPr>
        <w:spacing w:after="0" w:line="240" w:lineRule="auto"/>
        <w:jc w:val="lowKashida"/>
        <w:rPr>
          <w:rFonts w:ascii="Footlight MT Light" w:eastAsia="Times New Roman" w:hAnsi="Footlight MT Light" w:cs="Times New Roman"/>
          <w:sz w:val="24"/>
          <w:szCs w:val="24"/>
        </w:rPr>
      </w:pPr>
    </w:p>
    <w:p w:rsidR="00424319" w:rsidRDefault="00A5266F">
      <w:pPr>
        <w:pStyle w:val="Paragraphedeliste"/>
        <w:numPr>
          <w:ilvl w:val="0"/>
          <w:numId w:val="74"/>
        </w:numPr>
        <w:spacing w:after="0" w:line="240" w:lineRule="auto"/>
        <w:ind w:left="360"/>
        <w:contextualSpacing w:val="0"/>
        <w:jc w:val="lowKashida"/>
        <w:rPr>
          <w:rFonts w:ascii="Footlight MT Light" w:hAnsi="Footlight MT Light" w:cstheme="majorBidi"/>
          <w:sz w:val="24"/>
          <w:szCs w:val="24"/>
        </w:rPr>
      </w:pPr>
      <w:r w:rsidRPr="00A5266F">
        <w:rPr>
          <w:rFonts w:ascii="Footlight MT Light" w:hAnsi="Footlight MT Light" w:cstheme="majorBidi"/>
          <w:sz w:val="24"/>
          <w:szCs w:val="24"/>
        </w:rPr>
        <w:t>CODE DU TRAVAIL ALGERIEN  / L 2323-70.</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color w:val="231F20"/>
          <w:sz w:val="24"/>
          <w:szCs w:val="24"/>
        </w:rPr>
        <w:t>Ministère de la Restructuration Industrielle et de la Participation (Atelier National</w:t>
      </w:r>
      <w:r w:rsidRPr="00A5266F">
        <w:rPr>
          <w:rFonts w:ascii="Footlight MT Light" w:eastAsia="Times New Roman" w:hAnsi="Footlight MT Light" w:cs="Times New Roman"/>
          <w:sz w:val="24"/>
          <w:szCs w:val="24"/>
        </w:rPr>
        <w:t xml:space="preserve"> </w:t>
      </w:r>
      <w:r w:rsidRPr="00A5266F">
        <w:rPr>
          <w:rFonts w:ascii="Footlight MT Light" w:eastAsia="Times New Roman" w:hAnsi="Footlight MT Light" w:cs="Times New Roman"/>
          <w:color w:val="231F20"/>
          <w:sz w:val="24"/>
          <w:szCs w:val="24"/>
        </w:rPr>
        <w:t>sur la Gestion des Ressources Humaines – Synthèse et Recommandations).</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color w:val="231F20"/>
          <w:sz w:val="24"/>
          <w:szCs w:val="24"/>
        </w:rPr>
        <w:t>Courrier Personnel ALGRH Juin 1996 : “Rubrique études et analyses : GRH en</w:t>
      </w:r>
      <w:r w:rsidRPr="00A5266F">
        <w:rPr>
          <w:rFonts w:ascii="Footlight MT Light" w:eastAsia="Times New Roman" w:hAnsi="Footlight MT Light" w:cs="Times New Roman"/>
          <w:sz w:val="24"/>
          <w:szCs w:val="24"/>
        </w:rPr>
        <w:t xml:space="preserve"> </w:t>
      </w:r>
      <w:r w:rsidRPr="00A5266F">
        <w:rPr>
          <w:rFonts w:ascii="Footlight MT Light" w:eastAsia="Times New Roman" w:hAnsi="Footlight MT Light" w:cs="Times New Roman"/>
          <w:color w:val="231F20"/>
          <w:sz w:val="24"/>
          <w:szCs w:val="24"/>
        </w:rPr>
        <w:t>Algérie” : Analyse Critique - Monsieur DALI ABDELAZIZ.</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color w:val="231F20"/>
          <w:sz w:val="24"/>
          <w:szCs w:val="24"/>
        </w:rPr>
        <w:t>Enquête Nationale sur le profil des gestionnaires du personnel et des pratiques en vigueur de la fonction. ALGRH</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color w:val="231F20"/>
          <w:sz w:val="24"/>
          <w:szCs w:val="24"/>
        </w:rPr>
        <w:t xml:space="preserve">Monsieur A. BRAHIMI « Les réformes économiques : implications sociales » ; Revue Algérienne du Travail n° 24/99. </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eastAsia="Times New Roman" w:hAnsi="Footlight MT Light" w:cs="Times New Roman"/>
          <w:color w:val="231F20"/>
          <w:sz w:val="24"/>
          <w:szCs w:val="24"/>
        </w:rPr>
        <w:t>Quotidien EL-WATAN : 1993 : “L’autre challenge de la GRH” : Monsieur MEZIANE Med</w:t>
      </w:r>
    </w:p>
    <w:p w:rsidR="00424319" w:rsidRDefault="00A5266F">
      <w:pPr>
        <w:pStyle w:val="Paragraphedeliste"/>
        <w:numPr>
          <w:ilvl w:val="0"/>
          <w:numId w:val="74"/>
        </w:numPr>
        <w:spacing w:after="0" w:line="240" w:lineRule="auto"/>
        <w:ind w:left="360"/>
        <w:contextualSpacing w:val="0"/>
        <w:jc w:val="lowKashida"/>
        <w:rPr>
          <w:rFonts w:ascii="Footlight MT Light" w:eastAsia="Times New Roman" w:hAnsi="Footlight MT Light" w:cs="Times New Roman"/>
          <w:sz w:val="24"/>
          <w:szCs w:val="24"/>
        </w:rPr>
      </w:pPr>
      <w:r w:rsidRPr="00A5266F">
        <w:rPr>
          <w:rFonts w:ascii="Footlight MT Light" w:hAnsi="Footlight MT Light"/>
          <w:sz w:val="24"/>
          <w:szCs w:val="24"/>
        </w:rPr>
        <w:t>James Bisker. Responsable du secteur Assurance, IBM Institute for Business Value. Le marché de l’assurance en 2020 : Innover et définir de nouveaux modèles. Résumé.</w:t>
      </w:r>
    </w:p>
    <w:sectPr w:rsidR="00424319" w:rsidSect="005A31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B2" w:rsidRDefault="00FB6BB2" w:rsidP="00200311">
      <w:pPr>
        <w:spacing w:after="0" w:line="240" w:lineRule="auto"/>
      </w:pPr>
      <w:r>
        <w:separator/>
      </w:r>
    </w:p>
  </w:endnote>
  <w:endnote w:type="continuationSeparator" w:id="1">
    <w:p w:rsidR="00FB6BB2" w:rsidRDefault="00FB6BB2" w:rsidP="0020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FreeSan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David Transparent">
    <w:panose1 w:val="020E0502060401010101"/>
    <w:charset w:val="B1"/>
    <w:family w:val="swiss"/>
    <w:pitch w:val="variable"/>
    <w:sig w:usb0="00000801" w:usb1="00000000" w:usb2="00000000" w:usb3="00000000" w:csb0="00000020" w:csb1="00000000"/>
  </w:font>
  <w:font w:name="BookmanOldStyle">
    <w:panose1 w:val="00000000000000000000"/>
    <w:charset w:val="00"/>
    <w:family w:val="auto"/>
    <w:notTrueType/>
    <w:pitch w:val="default"/>
    <w:sig w:usb0="00000003" w:usb1="00000000" w:usb2="00000000" w:usb3="00000000" w:csb0="00000001" w:csb1="00000000"/>
  </w:font>
  <w:font w:name="Avenir-Book">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BT-Light">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PS-ItalicMT">
    <w:panose1 w:val="00000000000000000000"/>
    <w:charset w:val="00"/>
    <w:family w:val="auto"/>
    <w:notTrueType/>
    <w:pitch w:val="default"/>
    <w:sig w:usb0="00000003" w:usb1="00000000" w:usb2="00000000" w:usb3="00000000" w:csb0="00000001" w:csb1="00000000"/>
  </w:font>
  <w:font w:name="DINNeuzeitGrotesk-Light">
    <w:panose1 w:val="00000000000000000000"/>
    <w:charset w:val="00"/>
    <w:family w:val="swiss"/>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ookmanOldStyle-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FF"/>
      </w:rPr>
      <w:id w:val="13351880"/>
      <w:docPartObj>
        <w:docPartGallery w:val="Page Numbers (Bottom of Page)"/>
        <w:docPartUnique/>
      </w:docPartObj>
    </w:sdtPr>
    <w:sdtContent>
      <w:p w:rsidR="00055130" w:rsidRPr="00694A22" w:rsidRDefault="005C2311" w:rsidP="001F45E8">
        <w:pPr>
          <w:pStyle w:val="Pieddepage"/>
          <w:rPr>
            <w:color w:val="0000FF"/>
          </w:rPr>
        </w:pPr>
        <w:r>
          <w:rPr>
            <w:noProof/>
            <w:color w:val="0000FF"/>
            <w:lang w:eastAsia="zh-TW"/>
          </w:rPr>
          <w:pict>
            <v:group id="_x0000_s3081" style="position:absolute;margin-left:1.6pt;margin-top:1.4pt;width:593.35pt;height:15pt;z-index:251663360;mso-width-percent:1000;mso-position-horizontal-relative:page;mso-position-vertical-relative:bottom-margin-area;mso-width-percent:1000" coordorigin=",14970" coordsize="12255,300">
              <v:shapetype id="_x0000_t202" coordsize="21600,21600" o:spt="202" path="m,l,21600r21600,l21600,xe">
                <v:stroke joinstyle="miter"/>
                <v:path gradientshapeok="t" o:connecttype="rect"/>
              </v:shapetype>
              <v:shape id="_x0000_s3082" type="#_x0000_t202" style="position:absolute;left:10803;top:14982;width:659;height:288" filled="f" strokecolor="blue">
                <v:textbox style="mso-next-textbox:#_x0000_s3082" inset="0,0,0,0">
                  <w:txbxContent>
                    <w:p w:rsidR="00055130" w:rsidRPr="00B75344" w:rsidRDefault="005C2311">
                      <w:pPr>
                        <w:jc w:val="center"/>
                        <w:rPr>
                          <w:sz w:val="24"/>
                          <w:szCs w:val="24"/>
                        </w:rPr>
                      </w:pPr>
                      <w:r w:rsidRPr="00B75344">
                        <w:rPr>
                          <w:sz w:val="24"/>
                          <w:szCs w:val="24"/>
                        </w:rPr>
                        <w:fldChar w:fldCharType="begin"/>
                      </w:r>
                      <w:r w:rsidR="00055130" w:rsidRPr="00B75344">
                        <w:rPr>
                          <w:sz w:val="24"/>
                          <w:szCs w:val="24"/>
                        </w:rPr>
                        <w:instrText xml:space="preserve"> PAGE    \* MERGEFORMAT </w:instrText>
                      </w:r>
                      <w:r w:rsidRPr="00B75344">
                        <w:rPr>
                          <w:sz w:val="24"/>
                          <w:szCs w:val="24"/>
                        </w:rPr>
                        <w:fldChar w:fldCharType="separate"/>
                      </w:r>
                      <w:r w:rsidR="007D5A2B">
                        <w:rPr>
                          <w:noProof/>
                          <w:sz w:val="24"/>
                          <w:szCs w:val="24"/>
                        </w:rPr>
                        <w:t>129</w:t>
                      </w:r>
                      <w:r w:rsidRPr="00B75344">
                        <w:rPr>
                          <w:sz w:val="24"/>
                          <w:szCs w:val="24"/>
                        </w:rPr>
                        <w:fldChar w:fldCharType="end"/>
                      </w:r>
                    </w:p>
                  </w:txbxContent>
                </v:textbox>
              </v:shape>
              <v:group id="_x0000_s308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84" type="#_x0000_t34" style="position:absolute;left:-8;top:14978;width:1260;height:230;flip:y" o:connectortype="elbow" adj=",1024457,257" strokecolor="blue"/>
                <v:shape id="_x0000_s3085" type="#_x0000_t34" style="position:absolute;left:1252;top:14978;width:10995;height:230;rotation:180" o:connectortype="elbow" adj="20904,-1024457,-24046" strokecolor="blue"/>
              </v:group>
              <w10:wrap anchorx="page" anchory="page"/>
            </v:group>
          </w:pict>
        </w:r>
        <w:r w:rsidR="00055130" w:rsidRPr="00694A22">
          <w:rPr>
            <w:color w:val="0000FF"/>
          </w:rPr>
          <w:t>CNA :</w:t>
        </w:r>
        <w:r w:rsidR="00055130" w:rsidRPr="00694A22">
          <w:rPr>
            <w:rFonts w:ascii="Footlight MT Light" w:hAnsi="Footlight MT Light"/>
            <w:color w:val="0000FF"/>
            <w:sz w:val="16"/>
            <w:szCs w:val="20"/>
          </w:rPr>
          <w:t xml:space="preserve"> UTILISATION DES REFERENTIELS METIERS ET COMPETENCES DANS LA GESTION DES RESSOURCES HUMAINES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B2" w:rsidRDefault="00FB6BB2" w:rsidP="00200311">
      <w:pPr>
        <w:spacing w:after="0" w:line="240" w:lineRule="auto"/>
      </w:pPr>
      <w:r>
        <w:separator/>
      </w:r>
    </w:p>
  </w:footnote>
  <w:footnote w:type="continuationSeparator" w:id="1">
    <w:p w:rsidR="00FB6BB2" w:rsidRDefault="00FB6BB2" w:rsidP="00200311">
      <w:pPr>
        <w:spacing w:after="0" w:line="240" w:lineRule="auto"/>
      </w:pPr>
      <w:r>
        <w:continuationSeparator/>
      </w:r>
    </w:p>
  </w:footnote>
  <w:footnote w:id="2">
    <w:p w:rsidR="00055130" w:rsidRPr="00172509" w:rsidRDefault="00055130" w:rsidP="00F75023">
      <w:pPr>
        <w:pStyle w:val="Notedefin"/>
      </w:pPr>
      <w:r>
        <w:rPr>
          <w:rStyle w:val="Appelnotedebasdep"/>
        </w:rPr>
        <w:footnoteRef/>
      </w:r>
      <w:r>
        <w:t xml:space="preserve"> </w:t>
      </w:r>
      <w:r w:rsidRPr="00172509">
        <w:t>N. Elghers, M.A. ISLI, M.T Taleb et Matmati, « La GRH en Algérie ». Enquête réalisée par l’INPED et présentée au symposium international sur la GRH, à Boumerdes (Algérie) les 15, 16 et 17 avril 2002 ;</w:t>
      </w:r>
    </w:p>
    <w:p w:rsidR="00055130" w:rsidRDefault="00055130">
      <w:pPr>
        <w:pStyle w:val="Notedebasdepage"/>
      </w:pPr>
    </w:p>
  </w:footnote>
  <w:footnote w:id="3">
    <w:p w:rsidR="00055130" w:rsidRPr="00763F0E" w:rsidRDefault="00055130" w:rsidP="00240FA5">
      <w:pPr>
        <w:autoSpaceDE w:val="0"/>
        <w:autoSpaceDN w:val="0"/>
        <w:adjustRightInd w:val="0"/>
        <w:spacing w:after="0" w:line="240" w:lineRule="auto"/>
        <w:jc w:val="both"/>
        <w:rPr>
          <w:lang w:val="en-US"/>
        </w:rPr>
      </w:pPr>
      <w:r>
        <w:rPr>
          <w:rStyle w:val="Appelnotedebasdep"/>
        </w:rPr>
        <w:footnoteRef/>
      </w:r>
      <w:r>
        <w:t xml:space="preserve"> </w:t>
      </w:r>
      <w:r w:rsidRPr="00172509">
        <w:rPr>
          <w:rFonts w:cs="FreeSansBold"/>
          <w:i/>
          <w:iCs/>
          <w:sz w:val="20"/>
          <w:szCs w:val="20"/>
        </w:rPr>
        <w:t xml:space="preserve">Hassid A. : introduction aux assurances économiques. </w:t>
      </w:r>
      <w:r w:rsidRPr="00172509">
        <w:rPr>
          <w:rFonts w:cs="FreeSansBold"/>
          <w:i/>
          <w:iCs/>
          <w:sz w:val="20"/>
          <w:szCs w:val="20"/>
          <w:lang w:val="en-US"/>
        </w:rPr>
        <w:t>Edition ENAL,</w:t>
      </w:r>
      <w:r>
        <w:rPr>
          <w:rFonts w:cs="FreeSansBold"/>
          <w:i/>
          <w:iCs/>
          <w:sz w:val="20"/>
          <w:szCs w:val="20"/>
          <w:lang w:val="en-US"/>
        </w:rPr>
        <w:t xml:space="preserve"> </w:t>
      </w:r>
      <w:r w:rsidRPr="00172509">
        <w:rPr>
          <w:rFonts w:cs="FreeSansBold"/>
          <w:i/>
          <w:iCs/>
          <w:sz w:val="20"/>
          <w:szCs w:val="20"/>
          <w:lang w:val="en-US"/>
        </w:rPr>
        <w:t>Alger 1984.</w:t>
      </w:r>
    </w:p>
  </w:footnote>
  <w:footnote w:id="4">
    <w:p w:rsidR="00055130" w:rsidRDefault="00055130" w:rsidP="00240FA5">
      <w:pPr>
        <w:pStyle w:val="Notedefin"/>
      </w:pPr>
      <w:r>
        <w:rPr>
          <w:rStyle w:val="Appelnotedebasdep"/>
        </w:rPr>
        <w:footnoteRef/>
      </w:r>
      <w:r w:rsidRPr="00763F0E">
        <w:rPr>
          <w:lang w:val="en-US"/>
        </w:rPr>
        <w:t xml:space="preserve"> </w:t>
      </w:r>
      <w:r w:rsidRPr="00172509">
        <w:rPr>
          <w:lang w:val="en-US"/>
        </w:rPr>
        <w:t xml:space="preserve"> Mezdad Loundja. </w:t>
      </w:r>
      <w:r w:rsidRPr="00172509">
        <w:t>Etat des lieux du marché assurantiel algérien. 16</w:t>
      </w:r>
      <w:r w:rsidRPr="00172509">
        <w:rPr>
          <w:vertAlign w:val="superscript"/>
        </w:rPr>
        <w:t>ème</w:t>
      </w:r>
      <w:r w:rsidRPr="00172509">
        <w:t xml:space="preserve"> Congrès de Maîtrise des Risques et de Sûreté de Fonctionnement – Avignon – 6-10 octobre 2008.</w:t>
      </w:r>
    </w:p>
  </w:footnote>
  <w:footnote w:id="5">
    <w:p w:rsidR="00055130" w:rsidRPr="00841BE4" w:rsidRDefault="00055130" w:rsidP="00E40422">
      <w:pPr>
        <w:pStyle w:val="Notedebasdepage"/>
        <w:spacing w:before="0" w:after="0" w:line="240" w:lineRule="auto"/>
        <w:rPr>
          <w:rFonts w:asciiTheme="minorHAnsi" w:eastAsiaTheme="minorEastAsia" w:hAnsiTheme="minorHAnsi" w:cs="FreeSansBold"/>
          <w:i/>
          <w:iCs/>
          <w:sz w:val="20"/>
          <w:szCs w:val="20"/>
        </w:rPr>
      </w:pPr>
      <w:r w:rsidRPr="00C52878">
        <w:rPr>
          <w:rStyle w:val="Appelnotedebasdep"/>
          <w:rFonts w:cstheme="minorBidi"/>
        </w:rPr>
        <w:footnoteRef/>
      </w:r>
      <w:r w:rsidRPr="00841BE4">
        <w:rPr>
          <w:rFonts w:asciiTheme="minorHAnsi" w:eastAsiaTheme="minorEastAsia" w:hAnsiTheme="minorHAnsi" w:cs="FreeSansBold"/>
          <w:i/>
          <w:iCs/>
          <w:sz w:val="20"/>
          <w:szCs w:val="20"/>
        </w:rPr>
        <w:t xml:space="preserve"> Mohamed Daddi Hammou. Analyse du comportement du consommateur dans le march</w:t>
      </w:r>
      <w:r>
        <w:rPr>
          <w:rFonts w:asciiTheme="minorHAnsi" w:eastAsiaTheme="minorEastAsia" w:hAnsiTheme="minorHAnsi" w:cs="FreeSansBold"/>
          <w:i/>
          <w:iCs/>
          <w:sz w:val="20"/>
          <w:szCs w:val="20"/>
        </w:rPr>
        <w:t>é</w:t>
      </w:r>
      <w:r w:rsidRPr="00841BE4">
        <w:rPr>
          <w:rFonts w:asciiTheme="minorHAnsi" w:eastAsiaTheme="minorEastAsia" w:hAnsiTheme="minorHAnsi" w:cs="FreeSansBold"/>
          <w:i/>
          <w:iCs/>
          <w:sz w:val="20"/>
          <w:szCs w:val="20"/>
        </w:rPr>
        <w:t xml:space="preserve"> algérien des assurances. ENSSEA (ex INPS) - ingénieur d'état en statistique appliquée 2010.</w:t>
      </w:r>
    </w:p>
  </w:footnote>
  <w:footnote w:id="6">
    <w:p w:rsidR="00055130" w:rsidRDefault="00055130" w:rsidP="000E358A">
      <w:pPr>
        <w:pStyle w:val="Notedefin"/>
      </w:pPr>
      <w:r>
        <w:rPr>
          <w:rStyle w:val="Appelnotedebasdep"/>
        </w:rPr>
        <w:footnoteRef/>
      </w:r>
      <w:r>
        <w:t xml:space="preserve"> </w:t>
      </w:r>
      <w:r w:rsidRPr="00172509">
        <w:t xml:space="preserve"> Abdelaziz DALI. La gestion des ressources humaines en Algérie. In Perspectives sur la GRH au Maghreb. Algérie-Maroc-Tunisie. Edition Vuibert, 2006. Pages 13 à 20. </w:t>
      </w:r>
    </w:p>
  </w:footnote>
  <w:footnote w:id="7">
    <w:p w:rsidR="00055130" w:rsidRPr="000E2DF6" w:rsidRDefault="00055130" w:rsidP="00240FA5">
      <w:pPr>
        <w:pStyle w:val="Notedefin"/>
      </w:pPr>
      <w:r w:rsidRPr="00A43BC7">
        <w:rPr>
          <w:rStyle w:val="Appelnotedebasdep"/>
        </w:rPr>
        <w:footnoteRef/>
      </w:r>
      <w:r w:rsidRPr="00A43BC7">
        <w:t xml:space="preserve"> </w:t>
      </w:r>
      <w:r w:rsidRPr="000E2DF6">
        <w:t>Etat des lieux du marché assurantiel algérien. MEZDAD Loundja. Université Abderrahmane Mira, Bejaïa, Algérie.</w:t>
      </w:r>
    </w:p>
  </w:footnote>
  <w:footnote w:id="8">
    <w:p w:rsidR="00055130" w:rsidRPr="000E2DF6" w:rsidRDefault="00055130" w:rsidP="00240FA5">
      <w:pPr>
        <w:pStyle w:val="Notedefin"/>
      </w:pPr>
      <w:r w:rsidRPr="000E2DF6">
        <w:rPr>
          <w:rStyle w:val="Appelnotedebasdep"/>
          <w:sz w:val="20"/>
          <w:szCs w:val="20"/>
        </w:rPr>
        <w:footnoteRef/>
      </w:r>
      <w:r w:rsidRPr="000E2DF6">
        <w:t xml:space="preserve"> </w:t>
      </w:r>
      <w:r w:rsidRPr="000E2DF6">
        <w:rPr>
          <w:i/>
          <w:iCs/>
        </w:rPr>
        <w:t>P</w:t>
      </w:r>
      <w:r w:rsidRPr="000E2DF6">
        <w:rPr>
          <w:rFonts w:eastAsia="FreeSans" w:cs="FreeSans"/>
          <w:i/>
          <w:iCs/>
        </w:rPr>
        <w:t>lus de 160 compagnies d’assurances étrangères opéraient  en Algérie  (Guide des assurances en Algérie KPMG Edit.2009).</w:t>
      </w:r>
    </w:p>
  </w:footnote>
  <w:footnote w:id="9">
    <w:p w:rsidR="00055130" w:rsidRDefault="00055130" w:rsidP="000E2DF6">
      <w:pPr>
        <w:pStyle w:val="Notedefin"/>
      </w:pPr>
      <w:r w:rsidRPr="00172509">
        <w:rPr>
          <w:rStyle w:val="Appeldenotedefin"/>
        </w:rPr>
        <w:footnoteRef/>
      </w:r>
      <w:r w:rsidRPr="00172509">
        <w:t xml:space="preserve"> Perception de la GRH par des cadres algériens confrontés au changement : étude du cas AMC. Anne Marie FRAY, professeur ESCEM ; Jean-Yves SAULQUIN, professeur ESCEM ; Zahir YANAT, professeur, Bordeaux Ecole de Management.</w:t>
      </w:r>
      <w:r>
        <w:t xml:space="preserve"> </w:t>
      </w:r>
      <w:r w:rsidRPr="00172509">
        <w:t xml:space="preserve">Document publié par </w:t>
      </w:r>
      <w:r w:rsidRPr="00172509">
        <w:rPr>
          <w:color w:val="333333"/>
          <w:shd w:val="clear" w:color="auto" w:fill="FFFFFF"/>
        </w:rPr>
        <w:t>La Fédération méditerranéenne des ressources humaines (FMRH) sur le net.</w:t>
      </w:r>
    </w:p>
  </w:footnote>
  <w:footnote w:id="10">
    <w:p w:rsidR="00055130" w:rsidRDefault="00055130" w:rsidP="00B94315">
      <w:pPr>
        <w:spacing w:after="0" w:line="239" w:lineRule="auto"/>
        <w:ind w:right="57"/>
        <w:jc w:val="both"/>
      </w:pPr>
      <w:r>
        <w:rPr>
          <w:rStyle w:val="Appelnotedebasdep"/>
        </w:rPr>
        <w:footnoteRef/>
      </w:r>
      <w:r>
        <w:t xml:space="preserve"> </w:t>
      </w:r>
      <w:r w:rsidRPr="00172509">
        <w:rPr>
          <w:rFonts w:eastAsia="Times New Roman" w:cs="Times New Roman"/>
          <w:i/>
          <w:iCs/>
          <w:spacing w:val="1"/>
          <w:sz w:val="20"/>
          <w:szCs w:val="20"/>
        </w:rPr>
        <w:t>L</w:t>
      </w:r>
      <w:r w:rsidRPr="00172509">
        <w:rPr>
          <w:rFonts w:eastAsia="Times New Roman" w:cs="Times New Roman"/>
          <w:i/>
          <w:iCs/>
          <w:spacing w:val="-2"/>
          <w:sz w:val="20"/>
          <w:szCs w:val="20"/>
        </w:rPr>
        <w:t>’</w:t>
      </w:r>
      <w:r w:rsidRPr="00172509">
        <w:rPr>
          <w:rFonts w:eastAsia="Times New Roman" w:cs="Times New Roman"/>
          <w:i/>
          <w:iCs/>
          <w:spacing w:val="1"/>
          <w:sz w:val="20"/>
          <w:szCs w:val="20"/>
        </w:rPr>
        <w:t>u</w:t>
      </w:r>
      <w:r w:rsidRPr="00172509">
        <w:rPr>
          <w:rFonts w:eastAsia="Times New Roman" w:cs="Times New Roman"/>
          <w:i/>
          <w:iCs/>
          <w:spacing w:val="-1"/>
          <w:sz w:val="20"/>
          <w:szCs w:val="20"/>
        </w:rPr>
        <w:t>n</w:t>
      </w:r>
      <w:r w:rsidRPr="00172509">
        <w:rPr>
          <w:rFonts w:eastAsia="Times New Roman" w:cs="Times New Roman"/>
          <w:i/>
          <w:iCs/>
          <w:sz w:val="20"/>
          <w:szCs w:val="20"/>
        </w:rPr>
        <w:t>e</w:t>
      </w:r>
      <w:r w:rsidRPr="00172509">
        <w:rPr>
          <w:rFonts w:eastAsia="Times New Roman" w:cs="Times New Roman"/>
          <w:i/>
          <w:iCs/>
          <w:spacing w:val="6"/>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es</w:t>
      </w:r>
      <w:r w:rsidRPr="00172509">
        <w:rPr>
          <w:rFonts w:eastAsia="Times New Roman" w:cs="Times New Roman"/>
          <w:i/>
          <w:iCs/>
          <w:spacing w:val="8"/>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éci</w:t>
      </w:r>
      <w:r w:rsidRPr="00172509">
        <w:rPr>
          <w:rFonts w:eastAsia="Times New Roman" w:cs="Times New Roman"/>
          <w:i/>
          <w:iCs/>
          <w:spacing w:val="-1"/>
          <w:sz w:val="20"/>
          <w:szCs w:val="20"/>
        </w:rPr>
        <w:t>s</w:t>
      </w:r>
      <w:r w:rsidRPr="00172509">
        <w:rPr>
          <w:rFonts w:eastAsia="Times New Roman" w:cs="Times New Roman"/>
          <w:i/>
          <w:iCs/>
          <w:sz w:val="20"/>
          <w:szCs w:val="20"/>
        </w:rPr>
        <w:t>i</w:t>
      </w:r>
      <w:r w:rsidRPr="00172509">
        <w:rPr>
          <w:rFonts w:eastAsia="Times New Roman" w:cs="Times New Roman"/>
          <w:i/>
          <w:iCs/>
          <w:spacing w:val="1"/>
          <w:sz w:val="20"/>
          <w:szCs w:val="20"/>
        </w:rPr>
        <w:t>on</w:t>
      </w:r>
      <w:r w:rsidRPr="00172509">
        <w:rPr>
          <w:rFonts w:eastAsia="Times New Roman" w:cs="Times New Roman"/>
          <w:i/>
          <w:iCs/>
          <w:sz w:val="20"/>
          <w:szCs w:val="20"/>
        </w:rPr>
        <w:t>s</w:t>
      </w:r>
      <w:r w:rsidRPr="00172509">
        <w:rPr>
          <w:rFonts w:eastAsia="Times New Roman" w:cs="Times New Roman"/>
          <w:i/>
          <w:iCs/>
          <w:spacing w:val="3"/>
          <w:sz w:val="20"/>
          <w:szCs w:val="20"/>
        </w:rPr>
        <w:t xml:space="preserve"> </w:t>
      </w:r>
      <w:r w:rsidRPr="00172509">
        <w:rPr>
          <w:rFonts w:eastAsia="Times New Roman" w:cs="Times New Roman"/>
          <w:i/>
          <w:iCs/>
          <w:spacing w:val="1"/>
          <w:sz w:val="20"/>
          <w:szCs w:val="20"/>
        </w:rPr>
        <w:t>qu</w:t>
      </w:r>
      <w:r w:rsidRPr="00172509">
        <w:rPr>
          <w:rFonts w:eastAsia="Times New Roman" w:cs="Times New Roman"/>
          <w:i/>
          <w:iCs/>
          <w:spacing w:val="-2"/>
          <w:sz w:val="20"/>
          <w:szCs w:val="20"/>
        </w:rPr>
        <w:t>’</w:t>
      </w:r>
      <w:r w:rsidRPr="00172509">
        <w:rPr>
          <w:rFonts w:eastAsia="Times New Roman" w:cs="Times New Roman"/>
          <w:i/>
          <w:iCs/>
          <w:sz w:val="20"/>
          <w:szCs w:val="20"/>
        </w:rPr>
        <w:t>a</w:t>
      </w:r>
      <w:r w:rsidRPr="00172509">
        <w:rPr>
          <w:rFonts w:eastAsia="Times New Roman" w:cs="Times New Roman"/>
          <w:i/>
          <w:iCs/>
          <w:spacing w:val="8"/>
          <w:sz w:val="20"/>
          <w:szCs w:val="20"/>
        </w:rPr>
        <w:t xml:space="preserve"> </w:t>
      </w:r>
      <w:r w:rsidRPr="00172509">
        <w:rPr>
          <w:rFonts w:eastAsia="Times New Roman" w:cs="Times New Roman"/>
          <w:i/>
          <w:iCs/>
          <w:spacing w:val="1"/>
          <w:sz w:val="20"/>
          <w:szCs w:val="20"/>
        </w:rPr>
        <w:t>pr</w:t>
      </w:r>
      <w:r w:rsidRPr="00172509">
        <w:rPr>
          <w:rFonts w:eastAsia="Times New Roman" w:cs="Times New Roman"/>
          <w:i/>
          <w:iCs/>
          <w:sz w:val="20"/>
          <w:szCs w:val="20"/>
        </w:rPr>
        <w:t>i</w:t>
      </w:r>
      <w:r>
        <w:rPr>
          <w:rFonts w:eastAsia="Times New Roman" w:cs="Times New Roman"/>
          <w:i/>
          <w:iCs/>
          <w:sz w:val="20"/>
          <w:szCs w:val="20"/>
        </w:rPr>
        <w:t>ses</w:t>
      </w:r>
      <w:r w:rsidRPr="00172509">
        <w:rPr>
          <w:rFonts w:eastAsia="Times New Roman" w:cs="Times New Roman"/>
          <w:i/>
          <w:iCs/>
          <w:spacing w:val="7"/>
          <w:sz w:val="20"/>
          <w:szCs w:val="20"/>
        </w:rPr>
        <w:t xml:space="preserve"> </w:t>
      </w:r>
      <w:r w:rsidRPr="00172509">
        <w:rPr>
          <w:rFonts w:eastAsia="Times New Roman" w:cs="Times New Roman"/>
          <w:i/>
          <w:iCs/>
          <w:sz w:val="20"/>
          <w:szCs w:val="20"/>
        </w:rPr>
        <w:t>le</w:t>
      </w:r>
      <w:r w:rsidRPr="00172509">
        <w:rPr>
          <w:rFonts w:eastAsia="Times New Roman" w:cs="Times New Roman"/>
          <w:i/>
          <w:iCs/>
          <w:spacing w:val="10"/>
          <w:sz w:val="20"/>
          <w:szCs w:val="20"/>
        </w:rPr>
        <w:t xml:space="preserve"> </w:t>
      </w:r>
      <w:r w:rsidRPr="00172509">
        <w:rPr>
          <w:rFonts w:eastAsia="Times New Roman" w:cs="Times New Roman"/>
          <w:i/>
          <w:iCs/>
          <w:sz w:val="20"/>
          <w:szCs w:val="20"/>
        </w:rPr>
        <w:t>c</w:t>
      </w:r>
      <w:r w:rsidRPr="00172509">
        <w:rPr>
          <w:rFonts w:eastAsia="Times New Roman" w:cs="Times New Roman"/>
          <w:i/>
          <w:iCs/>
          <w:spacing w:val="1"/>
          <w:sz w:val="20"/>
          <w:szCs w:val="20"/>
        </w:rPr>
        <w:t>o</w:t>
      </w:r>
      <w:r w:rsidRPr="00172509">
        <w:rPr>
          <w:rFonts w:eastAsia="Times New Roman" w:cs="Times New Roman"/>
          <w:i/>
          <w:iCs/>
          <w:spacing w:val="-1"/>
          <w:sz w:val="20"/>
          <w:szCs w:val="20"/>
        </w:rPr>
        <w:t>ng</w:t>
      </w:r>
      <w:r w:rsidRPr="00172509">
        <w:rPr>
          <w:rFonts w:eastAsia="Times New Roman" w:cs="Times New Roman"/>
          <w:i/>
          <w:iCs/>
          <w:spacing w:val="1"/>
          <w:sz w:val="20"/>
          <w:szCs w:val="20"/>
        </w:rPr>
        <w:t>r</w:t>
      </w:r>
      <w:r w:rsidRPr="00172509">
        <w:rPr>
          <w:rFonts w:eastAsia="Times New Roman" w:cs="Times New Roman"/>
          <w:i/>
          <w:iCs/>
          <w:sz w:val="20"/>
          <w:szCs w:val="20"/>
        </w:rPr>
        <w:t>ès</w:t>
      </w:r>
      <w:r w:rsidRPr="00172509">
        <w:rPr>
          <w:rFonts w:eastAsia="Times New Roman" w:cs="Times New Roman"/>
          <w:i/>
          <w:iCs/>
          <w:spacing w:val="4"/>
          <w:sz w:val="20"/>
          <w:szCs w:val="20"/>
        </w:rPr>
        <w:t xml:space="preserve"> </w:t>
      </w:r>
      <w:r w:rsidRPr="00172509">
        <w:rPr>
          <w:rFonts w:eastAsia="Times New Roman" w:cs="Times New Roman"/>
          <w:i/>
          <w:iCs/>
          <w:spacing w:val="3"/>
          <w:sz w:val="20"/>
          <w:szCs w:val="20"/>
        </w:rPr>
        <w:t>e</w:t>
      </w:r>
      <w:r w:rsidRPr="00172509">
        <w:rPr>
          <w:rFonts w:eastAsia="Times New Roman" w:cs="Times New Roman"/>
          <w:i/>
          <w:iCs/>
          <w:spacing w:val="-1"/>
          <w:sz w:val="20"/>
          <w:szCs w:val="20"/>
        </w:rPr>
        <w:t>x</w:t>
      </w:r>
      <w:r w:rsidRPr="00172509">
        <w:rPr>
          <w:rFonts w:eastAsia="Times New Roman" w:cs="Times New Roman"/>
          <w:i/>
          <w:iCs/>
          <w:sz w:val="20"/>
          <w:szCs w:val="20"/>
        </w:rPr>
        <w:t>t</w:t>
      </w:r>
      <w:r w:rsidRPr="00172509">
        <w:rPr>
          <w:rFonts w:eastAsia="Times New Roman" w:cs="Times New Roman"/>
          <w:i/>
          <w:iCs/>
          <w:spacing w:val="1"/>
          <w:sz w:val="20"/>
          <w:szCs w:val="20"/>
        </w:rPr>
        <w:t>r</w:t>
      </w:r>
      <w:r w:rsidRPr="00172509">
        <w:rPr>
          <w:rFonts w:eastAsia="Times New Roman" w:cs="Times New Roman"/>
          <w:i/>
          <w:iCs/>
          <w:sz w:val="20"/>
          <w:szCs w:val="20"/>
        </w:rPr>
        <w:t>a</w:t>
      </w:r>
      <w:r w:rsidRPr="00172509">
        <w:rPr>
          <w:rFonts w:eastAsia="Times New Roman" w:cs="Times New Roman"/>
          <w:i/>
          <w:iCs/>
          <w:spacing w:val="1"/>
          <w:sz w:val="20"/>
          <w:szCs w:val="20"/>
        </w:rPr>
        <w:t>ord</w:t>
      </w:r>
      <w:r w:rsidRPr="00172509">
        <w:rPr>
          <w:rFonts w:eastAsia="Times New Roman" w:cs="Times New Roman"/>
          <w:i/>
          <w:iCs/>
          <w:sz w:val="20"/>
          <w:szCs w:val="20"/>
        </w:rPr>
        <w:t>i</w:t>
      </w:r>
      <w:r w:rsidRPr="00172509">
        <w:rPr>
          <w:rFonts w:eastAsia="Times New Roman" w:cs="Times New Roman"/>
          <w:i/>
          <w:iCs/>
          <w:spacing w:val="-1"/>
          <w:sz w:val="20"/>
          <w:szCs w:val="20"/>
        </w:rPr>
        <w:t>n</w:t>
      </w:r>
      <w:r w:rsidRPr="00172509">
        <w:rPr>
          <w:rFonts w:eastAsia="Times New Roman" w:cs="Times New Roman"/>
          <w:i/>
          <w:iCs/>
          <w:sz w:val="20"/>
          <w:szCs w:val="20"/>
        </w:rPr>
        <w:t>ai</w:t>
      </w:r>
      <w:r w:rsidRPr="00172509">
        <w:rPr>
          <w:rFonts w:eastAsia="Times New Roman" w:cs="Times New Roman"/>
          <w:i/>
          <w:iCs/>
          <w:spacing w:val="1"/>
          <w:sz w:val="20"/>
          <w:szCs w:val="20"/>
        </w:rPr>
        <w:t>r</w:t>
      </w:r>
      <w:r w:rsidRPr="00172509">
        <w:rPr>
          <w:rFonts w:eastAsia="Times New Roman" w:cs="Times New Roman"/>
          <w:i/>
          <w:iCs/>
          <w:sz w:val="20"/>
          <w:szCs w:val="20"/>
        </w:rPr>
        <w:t xml:space="preserve">e </w:t>
      </w:r>
      <w:r w:rsidRPr="00172509">
        <w:rPr>
          <w:rFonts w:eastAsia="Times New Roman" w:cs="Times New Roman"/>
          <w:i/>
          <w:iCs/>
          <w:spacing w:val="1"/>
          <w:sz w:val="20"/>
          <w:szCs w:val="20"/>
        </w:rPr>
        <w:t>d</w:t>
      </w:r>
      <w:r w:rsidRPr="00172509">
        <w:rPr>
          <w:rFonts w:eastAsia="Times New Roman" w:cs="Times New Roman"/>
          <w:i/>
          <w:iCs/>
          <w:sz w:val="20"/>
          <w:szCs w:val="20"/>
        </w:rPr>
        <w:t>u</w:t>
      </w:r>
      <w:r w:rsidRPr="00172509">
        <w:rPr>
          <w:rFonts w:eastAsia="Times New Roman" w:cs="Times New Roman"/>
          <w:i/>
          <w:iCs/>
          <w:spacing w:val="7"/>
          <w:sz w:val="20"/>
          <w:szCs w:val="20"/>
        </w:rPr>
        <w:t xml:space="preserve"> </w:t>
      </w:r>
      <w:r w:rsidRPr="00172509">
        <w:rPr>
          <w:rFonts w:eastAsia="Times New Roman" w:cs="Times New Roman"/>
          <w:i/>
          <w:iCs/>
          <w:spacing w:val="2"/>
          <w:sz w:val="20"/>
          <w:szCs w:val="20"/>
        </w:rPr>
        <w:t>F</w:t>
      </w:r>
      <w:r w:rsidRPr="00172509">
        <w:rPr>
          <w:rFonts w:eastAsia="Times New Roman" w:cs="Times New Roman"/>
          <w:i/>
          <w:iCs/>
          <w:spacing w:val="1"/>
          <w:sz w:val="20"/>
          <w:szCs w:val="20"/>
        </w:rPr>
        <w:t>L</w:t>
      </w:r>
      <w:r w:rsidRPr="00172509">
        <w:rPr>
          <w:rFonts w:eastAsia="Times New Roman" w:cs="Times New Roman"/>
          <w:i/>
          <w:iCs/>
          <w:sz w:val="20"/>
          <w:szCs w:val="20"/>
        </w:rPr>
        <w:t>N</w:t>
      </w:r>
      <w:r w:rsidRPr="00172509">
        <w:rPr>
          <w:rFonts w:eastAsia="Times New Roman" w:cs="Times New Roman"/>
          <w:i/>
          <w:iCs/>
          <w:spacing w:val="7"/>
          <w:sz w:val="20"/>
          <w:szCs w:val="20"/>
        </w:rPr>
        <w:t xml:space="preserve"> </w:t>
      </w:r>
      <w:r w:rsidRPr="00172509">
        <w:rPr>
          <w:rFonts w:eastAsia="Times New Roman" w:cs="Times New Roman"/>
          <w:i/>
          <w:iCs/>
          <w:sz w:val="20"/>
          <w:szCs w:val="20"/>
        </w:rPr>
        <w:t>l</w:t>
      </w:r>
      <w:r w:rsidRPr="00172509">
        <w:rPr>
          <w:rFonts w:eastAsia="Times New Roman" w:cs="Times New Roman"/>
          <w:i/>
          <w:iCs/>
          <w:spacing w:val="1"/>
          <w:sz w:val="20"/>
          <w:szCs w:val="20"/>
        </w:rPr>
        <w:t>or</w:t>
      </w:r>
      <w:r w:rsidRPr="00172509">
        <w:rPr>
          <w:rFonts w:eastAsia="Times New Roman" w:cs="Times New Roman"/>
          <w:i/>
          <w:iCs/>
          <w:sz w:val="20"/>
          <w:szCs w:val="20"/>
        </w:rPr>
        <w:t>s</w:t>
      </w:r>
      <w:r w:rsidRPr="00172509">
        <w:rPr>
          <w:rFonts w:eastAsia="Times New Roman" w:cs="Times New Roman"/>
          <w:i/>
          <w:iCs/>
          <w:spacing w:val="7"/>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e</w:t>
      </w:r>
      <w:r w:rsidRPr="00172509">
        <w:rPr>
          <w:rFonts w:eastAsia="Times New Roman" w:cs="Times New Roman"/>
          <w:i/>
          <w:iCs/>
          <w:spacing w:val="9"/>
          <w:sz w:val="20"/>
          <w:szCs w:val="20"/>
        </w:rPr>
        <w:t xml:space="preserve"> </w:t>
      </w:r>
      <w:r w:rsidRPr="00172509">
        <w:rPr>
          <w:rFonts w:eastAsia="Times New Roman" w:cs="Times New Roman"/>
          <w:i/>
          <w:iCs/>
          <w:spacing w:val="-1"/>
          <w:sz w:val="20"/>
          <w:szCs w:val="20"/>
        </w:rPr>
        <w:t>s</w:t>
      </w:r>
      <w:r w:rsidRPr="00172509">
        <w:rPr>
          <w:rFonts w:eastAsia="Times New Roman" w:cs="Times New Roman"/>
          <w:i/>
          <w:iCs/>
          <w:spacing w:val="1"/>
          <w:sz w:val="20"/>
          <w:szCs w:val="20"/>
        </w:rPr>
        <w:t>o</w:t>
      </w:r>
      <w:r w:rsidRPr="00172509">
        <w:rPr>
          <w:rFonts w:eastAsia="Times New Roman" w:cs="Times New Roman"/>
          <w:i/>
          <w:iCs/>
          <w:sz w:val="20"/>
          <w:szCs w:val="20"/>
        </w:rPr>
        <w:t>n</w:t>
      </w:r>
      <w:r w:rsidRPr="00172509">
        <w:rPr>
          <w:rFonts w:eastAsia="Times New Roman" w:cs="Times New Roman"/>
          <w:i/>
          <w:iCs/>
          <w:spacing w:val="6"/>
          <w:sz w:val="20"/>
          <w:szCs w:val="20"/>
        </w:rPr>
        <w:t xml:space="preserve"> </w:t>
      </w:r>
      <w:r w:rsidRPr="00172509">
        <w:rPr>
          <w:rFonts w:eastAsia="Times New Roman" w:cs="Times New Roman"/>
          <w:i/>
          <w:iCs/>
          <w:sz w:val="20"/>
          <w:szCs w:val="20"/>
        </w:rPr>
        <w:t>c</w:t>
      </w:r>
      <w:r w:rsidRPr="00172509">
        <w:rPr>
          <w:rFonts w:eastAsia="Times New Roman" w:cs="Times New Roman"/>
          <w:i/>
          <w:iCs/>
          <w:spacing w:val="1"/>
          <w:sz w:val="20"/>
          <w:szCs w:val="20"/>
        </w:rPr>
        <w:t>o</w:t>
      </w:r>
      <w:r w:rsidRPr="00172509">
        <w:rPr>
          <w:rFonts w:eastAsia="Times New Roman" w:cs="Times New Roman"/>
          <w:i/>
          <w:iCs/>
          <w:spacing w:val="-1"/>
          <w:sz w:val="20"/>
          <w:szCs w:val="20"/>
        </w:rPr>
        <w:t>ng</w:t>
      </w:r>
      <w:r w:rsidRPr="00172509">
        <w:rPr>
          <w:rFonts w:eastAsia="Times New Roman" w:cs="Times New Roman"/>
          <w:i/>
          <w:iCs/>
          <w:spacing w:val="1"/>
          <w:sz w:val="20"/>
          <w:szCs w:val="20"/>
        </w:rPr>
        <w:t>r</w:t>
      </w:r>
      <w:r w:rsidRPr="00172509">
        <w:rPr>
          <w:rFonts w:eastAsia="Times New Roman" w:cs="Times New Roman"/>
          <w:i/>
          <w:iCs/>
          <w:sz w:val="20"/>
          <w:szCs w:val="20"/>
        </w:rPr>
        <w:t>ès e</w:t>
      </w:r>
      <w:r w:rsidRPr="00172509">
        <w:rPr>
          <w:rFonts w:eastAsia="Times New Roman" w:cs="Times New Roman"/>
          <w:i/>
          <w:iCs/>
          <w:spacing w:val="-1"/>
          <w:sz w:val="20"/>
          <w:szCs w:val="20"/>
        </w:rPr>
        <w:t>x</w:t>
      </w:r>
      <w:r w:rsidRPr="00172509">
        <w:rPr>
          <w:rFonts w:eastAsia="Times New Roman" w:cs="Times New Roman"/>
          <w:i/>
          <w:iCs/>
          <w:sz w:val="20"/>
          <w:szCs w:val="20"/>
        </w:rPr>
        <w:t>t</w:t>
      </w:r>
      <w:r w:rsidRPr="00172509">
        <w:rPr>
          <w:rFonts w:eastAsia="Times New Roman" w:cs="Times New Roman"/>
          <w:i/>
          <w:iCs/>
          <w:spacing w:val="1"/>
          <w:sz w:val="20"/>
          <w:szCs w:val="20"/>
        </w:rPr>
        <w:t>r</w:t>
      </w:r>
      <w:r w:rsidRPr="00172509">
        <w:rPr>
          <w:rFonts w:eastAsia="Times New Roman" w:cs="Times New Roman"/>
          <w:i/>
          <w:iCs/>
          <w:sz w:val="20"/>
          <w:szCs w:val="20"/>
        </w:rPr>
        <w:t>a</w:t>
      </w:r>
      <w:r w:rsidRPr="00172509">
        <w:rPr>
          <w:rFonts w:eastAsia="Times New Roman" w:cs="Times New Roman"/>
          <w:i/>
          <w:iCs/>
          <w:spacing w:val="1"/>
          <w:sz w:val="20"/>
          <w:szCs w:val="20"/>
        </w:rPr>
        <w:t>ord</w:t>
      </w:r>
      <w:r w:rsidRPr="00172509">
        <w:rPr>
          <w:rFonts w:eastAsia="Times New Roman" w:cs="Times New Roman"/>
          <w:i/>
          <w:iCs/>
          <w:sz w:val="20"/>
          <w:szCs w:val="20"/>
        </w:rPr>
        <w:t>i</w:t>
      </w:r>
      <w:r w:rsidRPr="00172509">
        <w:rPr>
          <w:rFonts w:eastAsia="Times New Roman" w:cs="Times New Roman"/>
          <w:i/>
          <w:iCs/>
          <w:spacing w:val="-1"/>
          <w:sz w:val="20"/>
          <w:szCs w:val="20"/>
        </w:rPr>
        <w:t>n</w:t>
      </w:r>
      <w:r w:rsidRPr="00172509">
        <w:rPr>
          <w:rFonts w:eastAsia="Times New Roman" w:cs="Times New Roman"/>
          <w:i/>
          <w:iCs/>
          <w:sz w:val="20"/>
          <w:szCs w:val="20"/>
        </w:rPr>
        <w:t>ai</w:t>
      </w:r>
      <w:r w:rsidRPr="00172509">
        <w:rPr>
          <w:rFonts w:eastAsia="Times New Roman" w:cs="Times New Roman"/>
          <w:i/>
          <w:iCs/>
          <w:spacing w:val="1"/>
          <w:sz w:val="20"/>
          <w:szCs w:val="20"/>
        </w:rPr>
        <w:t>r</w:t>
      </w:r>
      <w:r w:rsidRPr="00172509">
        <w:rPr>
          <w:rFonts w:eastAsia="Times New Roman" w:cs="Times New Roman"/>
          <w:i/>
          <w:iCs/>
          <w:sz w:val="20"/>
          <w:szCs w:val="20"/>
        </w:rPr>
        <w:t>e</w:t>
      </w:r>
      <w:r w:rsidRPr="00172509">
        <w:rPr>
          <w:rFonts w:eastAsia="Times New Roman" w:cs="Times New Roman"/>
          <w:i/>
          <w:iCs/>
          <w:spacing w:val="-5"/>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e</w:t>
      </w:r>
      <w:r w:rsidRPr="00172509">
        <w:rPr>
          <w:rFonts w:eastAsia="Times New Roman" w:cs="Times New Roman"/>
          <w:i/>
          <w:iCs/>
          <w:spacing w:val="4"/>
          <w:sz w:val="20"/>
          <w:szCs w:val="20"/>
        </w:rPr>
        <w:t xml:space="preserve"> </w:t>
      </w:r>
      <w:r w:rsidRPr="00172509">
        <w:rPr>
          <w:rFonts w:eastAsia="Times New Roman" w:cs="Times New Roman"/>
          <w:i/>
          <w:iCs/>
          <w:spacing w:val="2"/>
          <w:sz w:val="20"/>
          <w:szCs w:val="20"/>
        </w:rPr>
        <w:t>j</w:t>
      </w:r>
      <w:r w:rsidRPr="00172509">
        <w:rPr>
          <w:rFonts w:eastAsia="Times New Roman" w:cs="Times New Roman"/>
          <w:i/>
          <w:iCs/>
          <w:spacing w:val="-1"/>
          <w:sz w:val="20"/>
          <w:szCs w:val="20"/>
        </w:rPr>
        <w:t>u</w:t>
      </w:r>
      <w:r w:rsidRPr="00172509">
        <w:rPr>
          <w:rFonts w:eastAsia="Times New Roman" w:cs="Times New Roman"/>
          <w:i/>
          <w:iCs/>
          <w:sz w:val="20"/>
          <w:szCs w:val="20"/>
        </w:rPr>
        <w:t>in</w:t>
      </w:r>
      <w:r w:rsidRPr="00172509">
        <w:rPr>
          <w:rFonts w:eastAsia="Times New Roman" w:cs="Times New Roman"/>
          <w:i/>
          <w:iCs/>
          <w:spacing w:val="1"/>
          <w:sz w:val="20"/>
          <w:szCs w:val="20"/>
        </w:rPr>
        <w:t xml:space="preserve"> 198</w:t>
      </w:r>
      <w:r w:rsidRPr="00172509">
        <w:rPr>
          <w:rFonts w:eastAsia="Times New Roman" w:cs="Times New Roman"/>
          <w:i/>
          <w:iCs/>
          <w:sz w:val="20"/>
          <w:szCs w:val="20"/>
        </w:rPr>
        <w:t>0</w:t>
      </w:r>
      <w:r w:rsidRPr="00172509">
        <w:rPr>
          <w:rFonts w:eastAsia="Times New Roman" w:cs="Times New Roman"/>
          <w:i/>
          <w:iCs/>
          <w:spacing w:val="2"/>
          <w:sz w:val="20"/>
          <w:szCs w:val="20"/>
        </w:rPr>
        <w:t xml:space="preserve"> </w:t>
      </w:r>
      <w:r w:rsidRPr="00172509">
        <w:rPr>
          <w:rFonts w:eastAsia="Times New Roman" w:cs="Times New Roman"/>
          <w:i/>
          <w:iCs/>
          <w:spacing w:val="-2"/>
          <w:sz w:val="20"/>
          <w:szCs w:val="20"/>
        </w:rPr>
        <w:t>f</w:t>
      </w:r>
      <w:r w:rsidRPr="00172509">
        <w:rPr>
          <w:rFonts w:eastAsia="Times New Roman" w:cs="Times New Roman"/>
          <w:i/>
          <w:iCs/>
          <w:spacing w:val="1"/>
          <w:sz w:val="20"/>
          <w:szCs w:val="20"/>
        </w:rPr>
        <w:t>u</w:t>
      </w:r>
      <w:r w:rsidRPr="00172509">
        <w:rPr>
          <w:rFonts w:eastAsia="Times New Roman" w:cs="Times New Roman"/>
          <w:i/>
          <w:iCs/>
          <w:sz w:val="20"/>
          <w:szCs w:val="20"/>
        </w:rPr>
        <w:t>t</w:t>
      </w:r>
      <w:r w:rsidRPr="00172509">
        <w:rPr>
          <w:rFonts w:eastAsia="Times New Roman" w:cs="Times New Roman"/>
          <w:i/>
          <w:iCs/>
          <w:spacing w:val="3"/>
          <w:sz w:val="20"/>
          <w:szCs w:val="20"/>
        </w:rPr>
        <w:t xml:space="preserve"> </w:t>
      </w:r>
      <w:r w:rsidRPr="00172509">
        <w:rPr>
          <w:rFonts w:eastAsia="Times New Roman" w:cs="Times New Roman"/>
          <w:i/>
          <w:iCs/>
          <w:sz w:val="20"/>
          <w:szCs w:val="20"/>
        </w:rPr>
        <w:t>l</w:t>
      </w:r>
      <w:r w:rsidRPr="00172509">
        <w:rPr>
          <w:rFonts w:eastAsia="Times New Roman" w:cs="Times New Roman"/>
          <w:i/>
          <w:iCs/>
          <w:spacing w:val="-2"/>
          <w:sz w:val="20"/>
          <w:szCs w:val="20"/>
        </w:rPr>
        <w:t>’</w:t>
      </w:r>
      <w:r w:rsidRPr="00172509">
        <w:rPr>
          <w:rFonts w:eastAsia="Times New Roman" w:cs="Times New Roman"/>
          <w:i/>
          <w:iCs/>
          <w:spacing w:val="2"/>
          <w:sz w:val="20"/>
          <w:szCs w:val="20"/>
        </w:rPr>
        <w:t>i</w:t>
      </w:r>
      <w:r w:rsidRPr="00172509">
        <w:rPr>
          <w:rFonts w:eastAsia="Times New Roman" w:cs="Times New Roman"/>
          <w:i/>
          <w:iCs/>
          <w:spacing w:val="-1"/>
          <w:sz w:val="20"/>
          <w:szCs w:val="20"/>
        </w:rPr>
        <w:t>n</w:t>
      </w:r>
      <w:r w:rsidRPr="00172509">
        <w:rPr>
          <w:rFonts w:eastAsia="Times New Roman" w:cs="Times New Roman"/>
          <w:i/>
          <w:iCs/>
          <w:sz w:val="20"/>
          <w:szCs w:val="20"/>
        </w:rPr>
        <w:t>t</w:t>
      </w:r>
      <w:r w:rsidRPr="00172509">
        <w:rPr>
          <w:rFonts w:eastAsia="Times New Roman" w:cs="Times New Roman"/>
          <w:i/>
          <w:iCs/>
          <w:spacing w:val="1"/>
          <w:sz w:val="20"/>
          <w:szCs w:val="20"/>
        </w:rPr>
        <w:t>rod</w:t>
      </w:r>
      <w:r w:rsidRPr="00172509">
        <w:rPr>
          <w:rFonts w:eastAsia="Times New Roman" w:cs="Times New Roman"/>
          <w:i/>
          <w:iCs/>
          <w:spacing w:val="-1"/>
          <w:sz w:val="20"/>
          <w:szCs w:val="20"/>
        </w:rPr>
        <w:t>u</w:t>
      </w:r>
      <w:r w:rsidRPr="00172509">
        <w:rPr>
          <w:rFonts w:eastAsia="Times New Roman" w:cs="Times New Roman"/>
          <w:i/>
          <w:iCs/>
          <w:sz w:val="20"/>
          <w:szCs w:val="20"/>
        </w:rPr>
        <w:t>cti</w:t>
      </w:r>
      <w:r w:rsidRPr="00172509">
        <w:rPr>
          <w:rFonts w:eastAsia="Times New Roman" w:cs="Times New Roman"/>
          <w:i/>
          <w:iCs/>
          <w:spacing w:val="4"/>
          <w:sz w:val="20"/>
          <w:szCs w:val="20"/>
        </w:rPr>
        <w:t>o</w:t>
      </w:r>
      <w:r w:rsidRPr="00172509">
        <w:rPr>
          <w:rFonts w:eastAsia="Times New Roman" w:cs="Times New Roman"/>
          <w:i/>
          <w:iCs/>
          <w:sz w:val="20"/>
          <w:szCs w:val="20"/>
        </w:rPr>
        <w:t>n</w:t>
      </w:r>
      <w:r w:rsidRPr="00172509">
        <w:rPr>
          <w:rFonts w:eastAsia="Times New Roman" w:cs="Times New Roman"/>
          <w:i/>
          <w:iCs/>
          <w:spacing w:val="-7"/>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a</w:t>
      </w:r>
      <w:r w:rsidRPr="00172509">
        <w:rPr>
          <w:rFonts w:eastAsia="Times New Roman" w:cs="Times New Roman"/>
          <w:i/>
          <w:iCs/>
          <w:spacing w:val="-1"/>
          <w:sz w:val="20"/>
          <w:szCs w:val="20"/>
        </w:rPr>
        <w:t>n</w:t>
      </w:r>
      <w:r w:rsidRPr="00172509">
        <w:rPr>
          <w:rFonts w:eastAsia="Times New Roman" w:cs="Times New Roman"/>
          <w:i/>
          <w:iCs/>
          <w:sz w:val="20"/>
          <w:szCs w:val="20"/>
        </w:rPr>
        <w:t>s</w:t>
      </w:r>
      <w:r w:rsidRPr="00172509">
        <w:rPr>
          <w:rFonts w:eastAsia="Times New Roman" w:cs="Times New Roman"/>
          <w:i/>
          <w:iCs/>
          <w:spacing w:val="3"/>
          <w:sz w:val="20"/>
          <w:szCs w:val="20"/>
        </w:rPr>
        <w:t xml:space="preserve"> </w:t>
      </w:r>
      <w:r w:rsidRPr="00172509">
        <w:rPr>
          <w:rFonts w:eastAsia="Times New Roman" w:cs="Times New Roman"/>
          <w:i/>
          <w:iCs/>
          <w:spacing w:val="-1"/>
          <w:sz w:val="20"/>
          <w:szCs w:val="20"/>
        </w:rPr>
        <w:t>s</w:t>
      </w:r>
      <w:r w:rsidRPr="00172509">
        <w:rPr>
          <w:rFonts w:eastAsia="Times New Roman" w:cs="Times New Roman"/>
          <w:i/>
          <w:iCs/>
          <w:sz w:val="20"/>
          <w:szCs w:val="20"/>
        </w:rPr>
        <w:t>es</w:t>
      </w:r>
      <w:r w:rsidRPr="00172509">
        <w:rPr>
          <w:rFonts w:eastAsia="Times New Roman" w:cs="Times New Roman"/>
          <w:i/>
          <w:iCs/>
          <w:spacing w:val="5"/>
          <w:sz w:val="20"/>
          <w:szCs w:val="20"/>
        </w:rPr>
        <w:t xml:space="preserve"> </w:t>
      </w:r>
      <w:r w:rsidRPr="00172509">
        <w:rPr>
          <w:rFonts w:eastAsia="Times New Roman" w:cs="Times New Roman"/>
          <w:i/>
          <w:iCs/>
          <w:spacing w:val="-1"/>
          <w:sz w:val="20"/>
          <w:szCs w:val="20"/>
        </w:rPr>
        <w:t>s</w:t>
      </w:r>
      <w:r w:rsidRPr="00172509">
        <w:rPr>
          <w:rFonts w:eastAsia="Times New Roman" w:cs="Times New Roman"/>
          <w:i/>
          <w:iCs/>
          <w:sz w:val="20"/>
          <w:szCs w:val="20"/>
        </w:rPr>
        <w:t>ta</w:t>
      </w:r>
      <w:r w:rsidRPr="00172509">
        <w:rPr>
          <w:rFonts w:eastAsia="Times New Roman" w:cs="Times New Roman"/>
          <w:i/>
          <w:iCs/>
          <w:spacing w:val="2"/>
          <w:sz w:val="20"/>
          <w:szCs w:val="20"/>
        </w:rPr>
        <w:t>t</w:t>
      </w:r>
      <w:r w:rsidRPr="00172509">
        <w:rPr>
          <w:rFonts w:eastAsia="Times New Roman" w:cs="Times New Roman"/>
          <w:i/>
          <w:iCs/>
          <w:spacing w:val="-1"/>
          <w:sz w:val="20"/>
          <w:szCs w:val="20"/>
        </w:rPr>
        <w:t>u</w:t>
      </w:r>
      <w:r w:rsidRPr="00172509">
        <w:rPr>
          <w:rFonts w:eastAsia="Times New Roman" w:cs="Times New Roman"/>
          <w:i/>
          <w:iCs/>
          <w:spacing w:val="2"/>
          <w:sz w:val="20"/>
          <w:szCs w:val="20"/>
        </w:rPr>
        <w:t>t</w:t>
      </w:r>
      <w:r w:rsidRPr="00172509">
        <w:rPr>
          <w:rFonts w:eastAsia="Times New Roman" w:cs="Times New Roman"/>
          <w:i/>
          <w:iCs/>
          <w:sz w:val="20"/>
          <w:szCs w:val="20"/>
        </w:rPr>
        <w:t>s</w:t>
      </w:r>
      <w:r w:rsidRPr="00172509">
        <w:rPr>
          <w:rFonts w:eastAsia="Times New Roman" w:cs="Times New Roman"/>
          <w:i/>
          <w:iCs/>
          <w:spacing w:val="-1"/>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e</w:t>
      </w:r>
      <w:r w:rsidRPr="00172509">
        <w:rPr>
          <w:rFonts w:eastAsia="Times New Roman" w:cs="Times New Roman"/>
          <w:i/>
          <w:iCs/>
          <w:spacing w:val="4"/>
          <w:sz w:val="20"/>
          <w:szCs w:val="20"/>
        </w:rPr>
        <w:t xml:space="preserve"> </w:t>
      </w:r>
      <w:r w:rsidRPr="00172509">
        <w:rPr>
          <w:rFonts w:eastAsia="Times New Roman" w:cs="Times New Roman"/>
          <w:i/>
          <w:iCs/>
          <w:sz w:val="20"/>
          <w:szCs w:val="20"/>
        </w:rPr>
        <w:t>l</w:t>
      </w:r>
      <w:r w:rsidRPr="00172509">
        <w:rPr>
          <w:rFonts w:eastAsia="Times New Roman" w:cs="Times New Roman"/>
          <w:i/>
          <w:iCs/>
          <w:spacing w:val="-2"/>
          <w:sz w:val="20"/>
          <w:szCs w:val="20"/>
        </w:rPr>
        <w:t>’</w:t>
      </w:r>
      <w:r w:rsidRPr="00172509">
        <w:rPr>
          <w:rFonts w:eastAsia="Times New Roman" w:cs="Times New Roman"/>
          <w:i/>
          <w:iCs/>
          <w:sz w:val="20"/>
          <w:szCs w:val="20"/>
        </w:rPr>
        <w:t>a</w:t>
      </w:r>
      <w:r w:rsidRPr="00172509">
        <w:rPr>
          <w:rFonts w:eastAsia="Times New Roman" w:cs="Times New Roman"/>
          <w:i/>
          <w:iCs/>
          <w:spacing w:val="1"/>
          <w:sz w:val="20"/>
          <w:szCs w:val="20"/>
        </w:rPr>
        <w:t>r</w:t>
      </w:r>
      <w:r w:rsidRPr="00172509">
        <w:rPr>
          <w:rFonts w:eastAsia="Times New Roman" w:cs="Times New Roman"/>
          <w:i/>
          <w:iCs/>
          <w:sz w:val="20"/>
          <w:szCs w:val="20"/>
        </w:rPr>
        <w:t>ticle</w:t>
      </w:r>
      <w:r w:rsidRPr="00172509">
        <w:rPr>
          <w:rFonts w:eastAsia="Times New Roman" w:cs="Times New Roman"/>
          <w:i/>
          <w:iCs/>
          <w:spacing w:val="2"/>
          <w:sz w:val="20"/>
          <w:szCs w:val="20"/>
        </w:rPr>
        <w:t xml:space="preserve"> </w:t>
      </w:r>
      <w:r w:rsidRPr="00172509">
        <w:rPr>
          <w:rFonts w:eastAsia="Times New Roman" w:cs="Times New Roman"/>
          <w:i/>
          <w:iCs/>
          <w:spacing w:val="1"/>
          <w:sz w:val="20"/>
          <w:szCs w:val="20"/>
        </w:rPr>
        <w:t>120</w:t>
      </w:r>
      <w:r w:rsidRPr="00172509">
        <w:rPr>
          <w:rFonts w:eastAsia="Times New Roman" w:cs="Times New Roman"/>
          <w:i/>
          <w:iCs/>
          <w:sz w:val="20"/>
          <w:szCs w:val="20"/>
        </w:rPr>
        <w:t>.</w:t>
      </w:r>
      <w:r w:rsidRPr="00172509">
        <w:rPr>
          <w:rFonts w:eastAsia="Times New Roman" w:cs="Times New Roman"/>
          <w:i/>
          <w:iCs/>
          <w:spacing w:val="2"/>
          <w:sz w:val="20"/>
          <w:szCs w:val="20"/>
        </w:rPr>
        <w:t xml:space="preserve"> </w:t>
      </w:r>
      <w:r w:rsidRPr="00172509">
        <w:rPr>
          <w:rFonts w:eastAsia="Times New Roman" w:cs="Times New Roman"/>
          <w:i/>
          <w:iCs/>
          <w:sz w:val="20"/>
          <w:szCs w:val="20"/>
        </w:rPr>
        <w:t>U</w:t>
      </w:r>
      <w:r w:rsidRPr="00172509">
        <w:rPr>
          <w:rFonts w:eastAsia="Times New Roman" w:cs="Times New Roman"/>
          <w:i/>
          <w:iCs/>
          <w:spacing w:val="-1"/>
          <w:sz w:val="20"/>
          <w:szCs w:val="20"/>
        </w:rPr>
        <w:t>n</w:t>
      </w:r>
      <w:r w:rsidRPr="00172509">
        <w:rPr>
          <w:rFonts w:eastAsia="Times New Roman" w:cs="Times New Roman"/>
          <w:i/>
          <w:iCs/>
          <w:sz w:val="20"/>
          <w:szCs w:val="20"/>
        </w:rPr>
        <w:t>e</w:t>
      </w:r>
      <w:r w:rsidRPr="00172509">
        <w:rPr>
          <w:rFonts w:eastAsia="Times New Roman" w:cs="Times New Roman"/>
          <w:i/>
          <w:iCs/>
          <w:spacing w:val="3"/>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i</w:t>
      </w:r>
      <w:r w:rsidRPr="00172509">
        <w:rPr>
          <w:rFonts w:eastAsia="Times New Roman" w:cs="Times New Roman"/>
          <w:i/>
          <w:iCs/>
          <w:spacing w:val="-1"/>
          <w:sz w:val="20"/>
          <w:szCs w:val="20"/>
        </w:rPr>
        <w:t>s</w:t>
      </w:r>
      <w:r w:rsidRPr="00172509">
        <w:rPr>
          <w:rFonts w:eastAsia="Times New Roman" w:cs="Times New Roman"/>
          <w:i/>
          <w:iCs/>
          <w:spacing w:val="1"/>
          <w:sz w:val="20"/>
          <w:szCs w:val="20"/>
        </w:rPr>
        <w:t>po</w:t>
      </w:r>
      <w:r w:rsidRPr="00172509">
        <w:rPr>
          <w:rFonts w:eastAsia="Times New Roman" w:cs="Times New Roman"/>
          <w:i/>
          <w:iCs/>
          <w:spacing w:val="-1"/>
          <w:sz w:val="20"/>
          <w:szCs w:val="20"/>
        </w:rPr>
        <w:t>s</w:t>
      </w:r>
      <w:r w:rsidRPr="00172509">
        <w:rPr>
          <w:rFonts w:eastAsia="Times New Roman" w:cs="Times New Roman"/>
          <w:i/>
          <w:iCs/>
          <w:spacing w:val="2"/>
          <w:sz w:val="20"/>
          <w:szCs w:val="20"/>
        </w:rPr>
        <w:t>i</w:t>
      </w:r>
      <w:r w:rsidRPr="00172509">
        <w:rPr>
          <w:rFonts w:eastAsia="Times New Roman" w:cs="Times New Roman"/>
          <w:i/>
          <w:iCs/>
          <w:sz w:val="20"/>
          <w:szCs w:val="20"/>
        </w:rPr>
        <w:t>ti</w:t>
      </w:r>
      <w:r w:rsidRPr="00172509">
        <w:rPr>
          <w:rFonts w:eastAsia="Times New Roman" w:cs="Times New Roman"/>
          <w:i/>
          <w:iCs/>
          <w:spacing w:val="1"/>
          <w:sz w:val="20"/>
          <w:szCs w:val="20"/>
        </w:rPr>
        <w:t>o</w:t>
      </w:r>
      <w:r w:rsidRPr="00172509">
        <w:rPr>
          <w:rFonts w:eastAsia="Times New Roman" w:cs="Times New Roman"/>
          <w:i/>
          <w:iCs/>
          <w:sz w:val="20"/>
          <w:szCs w:val="20"/>
        </w:rPr>
        <w:t>n</w:t>
      </w:r>
      <w:r w:rsidRPr="00172509">
        <w:rPr>
          <w:rFonts w:eastAsia="Times New Roman" w:cs="Times New Roman"/>
          <w:i/>
          <w:iCs/>
          <w:spacing w:val="-5"/>
          <w:sz w:val="20"/>
          <w:szCs w:val="20"/>
        </w:rPr>
        <w:t xml:space="preserve"> </w:t>
      </w:r>
      <w:r w:rsidRPr="00172509">
        <w:rPr>
          <w:rFonts w:eastAsia="Times New Roman" w:cs="Times New Roman"/>
          <w:i/>
          <w:iCs/>
          <w:spacing w:val="-1"/>
          <w:sz w:val="20"/>
          <w:szCs w:val="20"/>
        </w:rPr>
        <w:t>s</w:t>
      </w:r>
      <w:r w:rsidRPr="00172509">
        <w:rPr>
          <w:rFonts w:eastAsia="Times New Roman" w:cs="Times New Roman"/>
          <w:i/>
          <w:iCs/>
          <w:sz w:val="20"/>
          <w:szCs w:val="20"/>
        </w:rPr>
        <w:t>ta</w:t>
      </w:r>
      <w:r w:rsidRPr="00172509">
        <w:rPr>
          <w:rFonts w:eastAsia="Times New Roman" w:cs="Times New Roman"/>
          <w:i/>
          <w:iCs/>
          <w:spacing w:val="2"/>
          <w:sz w:val="20"/>
          <w:szCs w:val="20"/>
        </w:rPr>
        <w:t>t</w:t>
      </w:r>
      <w:r w:rsidRPr="00172509">
        <w:rPr>
          <w:rFonts w:eastAsia="Times New Roman" w:cs="Times New Roman"/>
          <w:i/>
          <w:iCs/>
          <w:spacing w:val="-1"/>
          <w:sz w:val="20"/>
          <w:szCs w:val="20"/>
        </w:rPr>
        <w:t>u</w:t>
      </w:r>
      <w:r w:rsidRPr="00172509">
        <w:rPr>
          <w:rFonts w:eastAsia="Times New Roman" w:cs="Times New Roman"/>
          <w:i/>
          <w:iCs/>
          <w:sz w:val="20"/>
          <w:szCs w:val="20"/>
        </w:rPr>
        <w:t>tai</w:t>
      </w:r>
      <w:r w:rsidRPr="00172509">
        <w:rPr>
          <w:rFonts w:eastAsia="Times New Roman" w:cs="Times New Roman"/>
          <w:i/>
          <w:iCs/>
          <w:spacing w:val="1"/>
          <w:sz w:val="20"/>
          <w:szCs w:val="20"/>
        </w:rPr>
        <w:t>r</w:t>
      </w:r>
      <w:r w:rsidRPr="00172509">
        <w:rPr>
          <w:rFonts w:eastAsia="Times New Roman" w:cs="Times New Roman"/>
          <w:i/>
          <w:iCs/>
          <w:sz w:val="20"/>
          <w:szCs w:val="20"/>
        </w:rPr>
        <w:t>e</w:t>
      </w:r>
      <w:r w:rsidRPr="00172509">
        <w:rPr>
          <w:rFonts w:eastAsia="Times New Roman" w:cs="Times New Roman"/>
          <w:i/>
          <w:iCs/>
          <w:spacing w:val="-1"/>
          <w:sz w:val="20"/>
          <w:szCs w:val="20"/>
        </w:rPr>
        <w:t xml:space="preserve"> </w:t>
      </w:r>
      <w:r w:rsidRPr="00172509">
        <w:rPr>
          <w:rFonts w:eastAsia="Times New Roman" w:cs="Times New Roman"/>
          <w:i/>
          <w:iCs/>
          <w:spacing w:val="4"/>
          <w:sz w:val="20"/>
          <w:szCs w:val="20"/>
        </w:rPr>
        <w:t>q</w:t>
      </w:r>
      <w:r w:rsidRPr="00172509">
        <w:rPr>
          <w:rFonts w:eastAsia="Times New Roman" w:cs="Times New Roman"/>
          <w:i/>
          <w:iCs/>
          <w:spacing w:val="-1"/>
          <w:sz w:val="20"/>
          <w:szCs w:val="20"/>
        </w:rPr>
        <w:t>u</w:t>
      </w:r>
      <w:r w:rsidRPr="00172509">
        <w:rPr>
          <w:rFonts w:eastAsia="Times New Roman" w:cs="Times New Roman"/>
          <w:i/>
          <w:iCs/>
          <w:sz w:val="20"/>
          <w:szCs w:val="20"/>
        </w:rPr>
        <w:t>i</w:t>
      </w:r>
      <w:r w:rsidRPr="00172509">
        <w:rPr>
          <w:rFonts w:eastAsia="Times New Roman" w:cs="Times New Roman"/>
          <w:i/>
          <w:iCs/>
          <w:spacing w:val="2"/>
          <w:sz w:val="20"/>
          <w:szCs w:val="20"/>
        </w:rPr>
        <w:t xml:space="preserve"> </w:t>
      </w:r>
      <w:r w:rsidRPr="00172509">
        <w:rPr>
          <w:rFonts w:eastAsia="Times New Roman" w:cs="Times New Roman"/>
          <w:i/>
          <w:iCs/>
          <w:spacing w:val="1"/>
          <w:sz w:val="20"/>
          <w:szCs w:val="20"/>
        </w:rPr>
        <w:t>ob</w:t>
      </w:r>
      <w:r w:rsidRPr="00172509">
        <w:rPr>
          <w:rFonts w:eastAsia="Times New Roman" w:cs="Times New Roman"/>
          <w:i/>
          <w:iCs/>
          <w:sz w:val="20"/>
          <w:szCs w:val="20"/>
        </w:rPr>
        <w:t>li</w:t>
      </w:r>
      <w:r w:rsidRPr="00172509">
        <w:rPr>
          <w:rFonts w:eastAsia="Times New Roman" w:cs="Times New Roman"/>
          <w:i/>
          <w:iCs/>
          <w:spacing w:val="-1"/>
          <w:sz w:val="20"/>
          <w:szCs w:val="20"/>
        </w:rPr>
        <w:t>g</w:t>
      </w:r>
      <w:r w:rsidRPr="00172509">
        <w:rPr>
          <w:rFonts w:eastAsia="Times New Roman" w:cs="Times New Roman"/>
          <w:i/>
          <w:iCs/>
          <w:sz w:val="20"/>
          <w:szCs w:val="20"/>
        </w:rPr>
        <w:t>e t</w:t>
      </w:r>
      <w:r w:rsidRPr="00172509">
        <w:rPr>
          <w:rFonts w:eastAsia="Times New Roman" w:cs="Times New Roman"/>
          <w:i/>
          <w:iCs/>
          <w:spacing w:val="1"/>
          <w:sz w:val="20"/>
          <w:szCs w:val="20"/>
        </w:rPr>
        <w:t>o</w:t>
      </w:r>
      <w:r w:rsidRPr="00172509">
        <w:rPr>
          <w:rFonts w:eastAsia="Times New Roman" w:cs="Times New Roman"/>
          <w:i/>
          <w:iCs/>
          <w:spacing w:val="-1"/>
          <w:sz w:val="20"/>
          <w:szCs w:val="20"/>
        </w:rPr>
        <w:t>u</w:t>
      </w:r>
      <w:r w:rsidRPr="00172509">
        <w:rPr>
          <w:rFonts w:eastAsia="Times New Roman" w:cs="Times New Roman"/>
          <w:i/>
          <w:iCs/>
          <w:sz w:val="20"/>
          <w:szCs w:val="20"/>
        </w:rPr>
        <w:t>t</w:t>
      </w:r>
      <w:r w:rsidRPr="00172509">
        <w:rPr>
          <w:rFonts w:eastAsia="Times New Roman" w:cs="Times New Roman"/>
          <w:i/>
          <w:iCs/>
          <w:spacing w:val="8"/>
          <w:sz w:val="20"/>
          <w:szCs w:val="20"/>
        </w:rPr>
        <w:t xml:space="preserve"> </w:t>
      </w:r>
      <w:r w:rsidRPr="00172509">
        <w:rPr>
          <w:rFonts w:eastAsia="Times New Roman" w:cs="Times New Roman"/>
          <w:i/>
          <w:iCs/>
          <w:spacing w:val="1"/>
          <w:sz w:val="20"/>
          <w:szCs w:val="20"/>
        </w:rPr>
        <w:t>po</w:t>
      </w:r>
      <w:r w:rsidRPr="00172509">
        <w:rPr>
          <w:rFonts w:eastAsia="Times New Roman" w:cs="Times New Roman"/>
          <w:i/>
          <w:iCs/>
          <w:spacing w:val="-1"/>
          <w:sz w:val="20"/>
          <w:szCs w:val="20"/>
        </w:rPr>
        <w:t>s</w:t>
      </w:r>
      <w:r w:rsidRPr="00172509">
        <w:rPr>
          <w:rFonts w:eastAsia="Times New Roman" w:cs="Times New Roman"/>
          <w:i/>
          <w:iCs/>
          <w:sz w:val="20"/>
          <w:szCs w:val="20"/>
        </w:rPr>
        <w:t>t</w:t>
      </w:r>
      <w:r w:rsidRPr="00172509">
        <w:rPr>
          <w:rFonts w:eastAsia="Times New Roman" w:cs="Times New Roman"/>
          <w:i/>
          <w:iCs/>
          <w:spacing w:val="-1"/>
          <w:sz w:val="20"/>
          <w:szCs w:val="20"/>
        </w:rPr>
        <w:t>u</w:t>
      </w:r>
      <w:r w:rsidRPr="00172509">
        <w:rPr>
          <w:rFonts w:eastAsia="Times New Roman" w:cs="Times New Roman"/>
          <w:i/>
          <w:iCs/>
          <w:sz w:val="20"/>
          <w:szCs w:val="20"/>
        </w:rPr>
        <w:t>l</w:t>
      </w:r>
      <w:r w:rsidRPr="00172509">
        <w:rPr>
          <w:rFonts w:eastAsia="Times New Roman" w:cs="Times New Roman"/>
          <w:i/>
          <w:iCs/>
          <w:spacing w:val="3"/>
          <w:sz w:val="20"/>
          <w:szCs w:val="20"/>
        </w:rPr>
        <w:t>a</w:t>
      </w:r>
      <w:r w:rsidRPr="00172509">
        <w:rPr>
          <w:rFonts w:eastAsia="Times New Roman" w:cs="Times New Roman"/>
          <w:i/>
          <w:iCs/>
          <w:spacing w:val="-1"/>
          <w:sz w:val="20"/>
          <w:szCs w:val="20"/>
        </w:rPr>
        <w:t>n</w:t>
      </w:r>
      <w:r w:rsidRPr="00172509">
        <w:rPr>
          <w:rFonts w:eastAsia="Times New Roman" w:cs="Times New Roman"/>
          <w:i/>
          <w:iCs/>
          <w:sz w:val="20"/>
          <w:szCs w:val="20"/>
        </w:rPr>
        <w:t>t</w:t>
      </w:r>
      <w:r w:rsidRPr="00172509">
        <w:rPr>
          <w:rFonts w:eastAsia="Times New Roman" w:cs="Times New Roman"/>
          <w:i/>
          <w:iCs/>
          <w:spacing w:val="3"/>
          <w:sz w:val="20"/>
          <w:szCs w:val="20"/>
        </w:rPr>
        <w:t xml:space="preserve"> </w:t>
      </w:r>
      <w:r w:rsidRPr="00172509">
        <w:rPr>
          <w:rFonts w:eastAsia="Times New Roman" w:cs="Times New Roman"/>
          <w:i/>
          <w:iCs/>
          <w:sz w:val="20"/>
          <w:szCs w:val="20"/>
        </w:rPr>
        <w:t>à</w:t>
      </w:r>
      <w:r w:rsidRPr="00172509">
        <w:rPr>
          <w:rFonts w:eastAsia="Times New Roman" w:cs="Times New Roman"/>
          <w:i/>
          <w:iCs/>
          <w:spacing w:val="11"/>
          <w:sz w:val="20"/>
          <w:szCs w:val="20"/>
        </w:rPr>
        <w:t xml:space="preserve"> </w:t>
      </w:r>
      <w:r w:rsidRPr="00172509">
        <w:rPr>
          <w:rFonts w:eastAsia="Times New Roman" w:cs="Times New Roman"/>
          <w:i/>
          <w:iCs/>
          <w:spacing w:val="1"/>
          <w:sz w:val="20"/>
          <w:szCs w:val="20"/>
        </w:rPr>
        <w:t>u</w:t>
      </w:r>
      <w:r w:rsidRPr="00172509">
        <w:rPr>
          <w:rFonts w:eastAsia="Times New Roman" w:cs="Times New Roman"/>
          <w:i/>
          <w:iCs/>
          <w:sz w:val="20"/>
          <w:szCs w:val="20"/>
        </w:rPr>
        <w:t>n</w:t>
      </w:r>
      <w:r w:rsidRPr="00172509">
        <w:rPr>
          <w:rFonts w:eastAsia="Times New Roman" w:cs="Times New Roman"/>
          <w:i/>
          <w:iCs/>
          <w:spacing w:val="8"/>
          <w:sz w:val="20"/>
          <w:szCs w:val="20"/>
        </w:rPr>
        <w:t xml:space="preserve"> </w:t>
      </w:r>
      <w:r w:rsidRPr="00172509">
        <w:rPr>
          <w:rFonts w:eastAsia="Times New Roman" w:cs="Times New Roman"/>
          <w:i/>
          <w:iCs/>
          <w:spacing w:val="1"/>
          <w:sz w:val="20"/>
          <w:szCs w:val="20"/>
        </w:rPr>
        <w:t>po</w:t>
      </w:r>
      <w:r w:rsidRPr="00172509">
        <w:rPr>
          <w:rFonts w:eastAsia="Times New Roman" w:cs="Times New Roman"/>
          <w:i/>
          <w:iCs/>
          <w:spacing w:val="-1"/>
          <w:sz w:val="20"/>
          <w:szCs w:val="20"/>
        </w:rPr>
        <w:t>s</w:t>
      </w:r>
      <w:r w:rsidRPr="00172509">
        <w:rPr>
          <w:rFonts w:eastAsia="Times New Roman" w:cs="Times New Roman"/>
          <w:i/>
          <w:iCs/>
          <w:sz w:val="20"/>
          <w:szCs w:val="20"/>
        </w:rPr>
        <w:t>te</w:t>
      </w:r>
      <w:r w:rsidRPr="00172509">
        <w:rPr>
          <w:rFonts w:eastAsia="Times New Roman" w:cs="Times New Roman"/>
          <w:i/>
          <w:iCs/>
          <w:spacing w:val="7"/>
          <w:sz w:val="20"/>
          <w:szCs w:val="20"/>
        </w:rPr>
        <w:t xml:space="preserve"> </w:t>
      </w:r>
      <w:r w:rsidRPr="00172509">
        <w:rPr>
          <w:rFonts w:eastAsia="Times New Roman" w:cs="Times New Roman"/>
          <w:i/>
          <w:iCs/>
          <w:spacing w:val="1"/>
          <w:sz w:val="20"/>
          <w:szCs w:val="20"/>
        </w:rPr>
        <w:t>d</w:t>
      </w:r>
      <w:r w:rsidRPr="00172509">
        <w:rPr>
          <w:rFonts w:eastAsia="Times New Roman" w:cs="Times New Roman"/>
          <w:i/>
          <w:iCs/>
          <w:sz w:val="20"/>
          <w:szCs w:val="20"/>
        </w:rPr>
        <w:t>e</w:t>
      </w:r>
      <w:r w:rsidRPr="00172509">
        <w:rPr>
          <w:rFonts w:eastAsia="Times New Roman" w:cs="Times New Roman"/>
          <w:i/>
          <w:iCs/>
          <w:spacing w:val="10"/>
          <w:sz w:val="20"/>
          <w:szCs w:val="20"/>
        </w:rPr>
        <w:t xml:space="preserve"> </w:t>
      </w:r>
      <w:r w:rsidRPr="00172509">
        <w:rPr>
          <w:rFonts w:eastAsia="Times New Roman" w:cs="Times New Roman"/>
          <w:i/>
          <w:iCs/>
          <w:spacing w:val="1"/>
          <w:sz w:val="20"/>
          <w:szCs w:val="20"/>
        </w:rPr>
        <w:t>r</w:t>
      </w:r>
      <w:r w:rsidRPr="00172509">
        <w:rPr>
          <w:rFonts w:eastAsia="Times New Roman" w:cs="Times New Roman"/>
          <w:i/>
          <w:iCs/>
          <w:sz w:val="20"/>
          <w:szCs w:val="20"/>
        </w:rPr>
        <w:t>e</w:t>
      </w:r>
      <w:r w:rsidRPr="00172509">
        <w:rPr>
          <w:rFonts w:eastAsia="Times New Roman" w:cs="Times New Roman"/>
          <w:i/>
          <w:iCs/>
          <w:spacing w:val="-1"/>
          <w:sz w:val="20"/>
          <w:szCs w:val="20"/>
        </w:rPr>
        <w:t>s</w:t>
      </w:r>
      <w:r w:rsidRPr="00172509">
        <w:rPr>
          <w:rFonts w:eastAsia="Times New Roman" w:cs="Times New Roman"/>
          <w:i/>
          <w:iCs/>
          <w:spacing w:val="1"/>
          <w:sz w:val="20"/>
          <w:szCs w:val="20"/>
        </w:rPr>
        <w:t>po</w:t>
      </w:r>
      <w:r w:rsidRPr="00172509">
        <w:rPr>
          <w:rFonts w:eastAsia="Times New Roman" w:cs="Times New Roman"/>
          <w:i/>
          <w:iCs/>
          <w:spacing w:val="-1"/>
          <w:sz w:val="20"/>
          <w:szCs w:val="20"/>
        </w:rPr>
        <w:t>ns</w:t>
      </w:r>
      <w:r w:rsidRPr="00172509">
        <w:rPr>
          <w:rFonts w:eastAsia="Times New Roman" w:cs="Times New Roman"/>
          <w:i/>
          <w:iCs/>
          <w:sz w:val="20"/>
          <w:szCs w:val="20"/>
        </w:rPr>
        <w:t>a</w:t>
      </w:r>
      <w:r w:rsidRPr="00172509">
        <w:rPr>
          <w:rFonts w:eastAsia="Times New Roman" w:cs="Times New Roman"/>
          <w:i/>
          <w:iCs/>
          <w:spacing w:val="2"/>
          <w:sz w:val="20"/>
          <w:szCs w:val="20"/>
        </w:rPr>
        <w:t>b</w:t>
      </w:r>
      <w:r w:rsidRPr="00172509">
        <w:rPr>
          <w:rFonts w:eastAsia="Times New Roman" w:cs="Times New Roman"/>
          <w:i/>
          <w:iCs/>
          <w:sz w:val="20"/>
          <w:szCs w:val="20"/>
        </w:rPr>
        <w:t>ilité</w:t>
      </w:r>
      <w:r w:rsidRPr="00172509">
        <w:rPr>
          <w:rFonts w:eastAsia="Times New Roman" w:cs="Times New Roman"/>
          <w:i/>
          <w:iCs/>
          <w:spacing w:val="1"/>
          <w:sz w:val="20"/>
          <w:szCs w:val="20"/>
        </w:rPr>
        <w:t xml:space="preserve"> d</w:t>
      </w:r>
      <w:r w:rsidRPr="00172509">
        <w:rPr>
          <w:rFonts w:eastAsia="Times New Roman" w:cs="Times New Roman"/>
          <w:i/>
          <w:iCs/>
          <w:sz w:val="20"/>
          <w:szCs w:val="20"/>
        </w:rPr>
        <w:t>a</w:t>
      </w:r>
      <w:r w:rsidRPr="00172509">
        <w:rPr>
          <w:rFonts w:eastAsia="Times New Roman" w:cs="Times New Roman"/>
          <w:i/>
          <w:iCs/>
          <w:spacing w:val="-1"/>
          <w:sz w:val="20"/>
          <w:szCs w:val="20"/>
        </w:rPr>
        <w:t>n</w:t>
      </w:r>
      <w:r w:rsidRPr="00172509">
        <w:rPr>
          <w:rFonts w:eastAsia="Times New Roman" w:cs="Times New Roman"/>
          <w:i/>
          <w:iCs/>
          <w:sz w:val="20"/>
          <w:szCs w:val="20"/>
        </w:rPr>
        <w:t>s</w:t>
      </w:r>
      <w:r w:rsidRPr="00172509">
        <w:rPr>
          <w:rFonts w:eastAsia="Times New Roman" w:cs="Times New Roman"/>
          <w:i/>
          <w:iCs/>
          <w:spacing w:val="7"/>
          <w:sz w:val="20"/>
          <w:szCs w:val="20"/>
        </w:rPr>
        <w:t xml:space="preserve"> </w:t>
      </w:r>
      <w:r w:rsidRPr="00172509">
        <w:rPr>
          <w:rFonts w:eastAsia="Times New Roman" w:cs="Times New Roman"/>
          <w:i/>
          <w:iCs/>
          <w:sz w:val="20"/>
          <w:szCs w:val="20"/>
        </w:rPr>
        <w:t>l</w:t>
      </w:r>
      <w:r w:rsidRPr="00172509">
        <w:rPr>
          <w:rFonts w:eastAsia="Times New Roman" w:cs="Times New Roman"/>
          <w:i/>
          <w:iCs/>
          <w:spacing w:val="3"/>
          <w:sz w:val="20"/>
          <w:szCs w:val="20"/>
        </w:rPr>
        <w:t>e</w:t>
      </w:r>
      <w:r w:rsidRPr="00172509">
        <w:rPr>
          <w:rFonts w:eastAsia="Times New Roman" w:cs="Times New Roman"/>
          <w:i/>
          <w:iCs/>
          <w:sz w:val="20"/>
          <w:szCs w:val="20"/>
        </w:rPr>
        <w:t>s</w:t>
      </w:r>
      <w:r w:rsidRPr="00172509">
        <w:rPr>
          <w:rFonts w:eastAsia="Times New Roman" w:cs="Times New Roman"/>
          <w:i/>
          <w:iCs/>
          <w:spacing w:val="8"/>
          <w:sz w:val="20"/>
          <w:szCs w:val="20"/>
        </w:rPr>
        <w:t xml:space="preserve"> </w:t>
      </w:r>
      <w:r w:rsidRPr="00172509">
        <w:rPr>
          <w:rFonts w:eastAsia="Times New Roman" w:cs="Times New Roman"/>
          <w:i/>
          <w:iCs/>
          <w:spacing w:val="1"/>
          <w:sz w:val="20"/>
          <w:szCs w:val="20"/>
        </w:rPr>
        <w:t>or</w:t>
      </w:r>
      <w:r w:rsidRPr="00172509">
        <w:rPr>
          <w:rFonts w:eastAsia="Times New Roman" w:cs="Times New Roman"/>
          <w:i/>
          <w:iCs/>
          <w:spacing w:val="-1"/>
          <w:sz w:val="20"/>
          <w:szCs w:val="20"/>
        </w:rPr>
        <w:t>g</w:t>
      </w:r>
      <w:r w:rsidRPr="00172509">
        <w:rPr>
          <w:rFonts w:eastAsia="Times New Roman" w:cs="Times New Roman"/>
          <w:i/>
          <w:iCs/>
          <w:spacing w:val="3"/>
          <w:sz w:val="20"/>
          <w:szCs w:val="20"/>
        </w:rPr>
        <w:t>a</w:t>
      </w:r>
      <w:r w:rsidRPr="00172509">
        <w:rPr>
          <w:rFonts w:eastAsia="Times New Roman" w:cs="Times New Roman"/>
          <w:i/>
          <w:iCs/>
          <w:spacing w:val="-1"/>
          <w:sz w:val="20"/>
          <w:szCs w:val="20"/>
        </w:rPr>
        <w:t>n</w:t>
      </w:r>
      <w:r w:rsidRPr="00172509">
        <w:rPr>
          <w:rFonts w:eastAsia="Times New Roman" w:cs="Times New Roman"/>
          <w:i/>
          <w:iCs/>
          <w:sz w:val="20"/>
          <w:szCs w:val="20"/>
        </w:rPr>
        <w:t>i</w:t>
      </w:r>
      <w:r w:rsidRPr="00172509">
        <w:rPr>
          <w:rFonts w:eastAsia="Times New Roman" w:cs="Times New Roman"/>
          <w:i/>
          <w:iCs/>
          <w:spacing w:val="-1"/>
          <w:sz w:val="20"/>
          <w:szCs w:val="20"/>
        </w:rPr>
        <w:t>s</w:t>
      </w:r>
      <w:r w:rsidRPr="00172509">
        <w:rPr>
          <w:rFonts w:eastAsia="Times New Roman" w:cs="Times New Roman"/>
          <w:i/>
          <w:iCs/>
          <w:sz w:val="20"/>
          <w:szCs w:val="20"/>
        </w:rPr>
        <w:t>a</w:t>
      </w:r>
      <w:r w:rsidRPr="00172509">
        <w:rPr>
          <w:rFonts w:eastAsia="Times New Roman" w:cs="Times New Roman"/>
          <w:i/>
          <w:iCs/>
          <w:spacing w:val="2"/>
          <w:sz w:val="20"/>
          <w:szCs w:val="20"/>
        </w:rPr>
        <w:t>t</w:t>
      </w:r>
      <w:r w:rsidRPr="00172509">
        <w:rPr>
          <w:rFonts w:eastAsia="Times New Roman" w:cs="Times New Roman"/>
          <w:i/>
          <w:iCs/>
          <w:sz w:val="20"/>
          <w:szCs w:val="20"/>
        </w:rPr>
        <w:t>i</w:t>
      </w:r>
      <w:r w:rsidRPr="00172509">
        <w:rPr>
          <w:rFonts w:eastAsia="Times New Roman" w:cs="Times New Roman"/>
          <w:i/>
          <w:iCs/>
          <w:spacing w:val="1"/>
          <w:sz w:val="20"/>
          <w:szCs w:val="20"/>
        </w:rPr>
        <w:t>o</w:t>
      </w:r>
      <w:r w:rsidRPr="00172509">
        <w:rPr>
          <w:rFonts w:eastAsia="Times New Roman" w:cs="Times New Roman"/>
          <w:i/>
          <w:iCs/>
          <w:spacing w:val="-1"/>
          <w:sz w:val="20"/>
          <w:szCs w:val="20"/>
        </w:rPr>
        <w:t>n</w:t>
      </w:r>
      <w:r w:rsidRPr="00172509">
        <w:rPr>
          <w:rFonts w:eastAsia="Times New Roman" w:cs="Times New Roman"/>
          <w:i/>
          <w:iCs/>
          <w:sz w:val="20"/>
          <w:szCs w:val="20"/>
        </w:rPr>
        <w:t xml:space="preserve">s </w:t>
      </w:r>
      <w:r w:rsidRPr="00172509">
        <w:rPr>
          <w:rFonts w:eastAsia="Times New Roman" w:cs="Times New Roman"/>
          <w:i/>
          <w:iCs/>
          <w:spacing w:val="1"/>
          <w:sz w:val="20"/>
          <w:szCs w:val="20"/>
        </w:rPr>
        <w:t>d</w:t>
      </w:r>
      <w:r w:rsidRPr="00172509">
        <w:rPr>
          <w:rFonts w:eastAsia="Times New Roman" w:cs="Times New Roman"/>
          <w:i/>
          <w:iCs/>
          <w:sz w:val="20"/>
          <w:szCs w:val="20"/>
        </w:rPr>
        <w:t>e</w:t>
      </w:r>
      <w:r w:rsidRPr="00172509">
        <w:rPr>
          <w:rFonts w:eastAsia="Times New Roman" w:cs="Times New Roman"/>
          <w:i/>
          <w:iCs/>
          <w:spacing w:val="12"/>
          <w:sz w:val="20"/>
          <w:szCs w:val="20"/>
        </w:rPr>
        <w:t xml:space="preserve"> </w:t>
      </w:r>
      <w:r w:rsidRPr="00172509">
        <w:rPr>
          <w:rFonts w:eastAsia="Times New Roman" w:cs="Times New Roman"/>
          <w:i/>
          <w:iCs/>
          <w:spacing w:val="-4"/>
          <w:sz w:val="20"/>
          <w:szCs w:val="20"/>
        </w:rPr>
        <w:t>m</w:t>
      </w:r>
      <w:r w:rsidRPr="00172509">
        <w:rPr>
          <w:rFonts w:eastAsia="Times New Roman" w:cs="Times New Roman"/>
          <w:i/>
          <w:iCs/>
          <w:spacing w:val="3"/>
          <w:sz w:val="20"/>
          <w:szCs w:val="20"/>
        </w:rPr>
        <w:t>a</w:t>
      </w:r>
      <w:r w:rsidRPr="00172509">
        <w:rPr>
          <w:rFonts w:eastAsia="Times New Roman" w:cs="Times New Roman"/>
          <w:i/>
          <w:iCs/>
          <w:spacing w:val="-1"/>
          <w:sz w:val="20"/>
          <w:szCs w:val="20"/>
        </w:rPr>
        <w:t>ss</w:t>
      </w:r>
      <w:r w:rsidRPr="00172509">
        <w:rPr>
          <w:rFonts w:eastAsia="Times New Roman" w:cs="Times New Roman"/>
          <w:i/>
          <w:iCs/>
          <w:sz w:val="20"/>
          <w:szCs w:val="20"/>
        </w:rPr>
        <w:t>e,</w:t>
      </w:r>
      <w:r w:rsidRPr="00172509">
        <w:rPr>
          <w:rFonts w:eastAsia="Times New Roman" w:cs="Times New Roman"/>
          <w:i/>
          <w:iCs/>
          <w:spacing w:val="6"/>
          <w:sz w:val="20"/>
          <w:szCs w:val="20"/>
        </w:rPr>
        <w:t xml:space="preserve"> </w:t>
      </w:r>
      <w:r w:rsidRPr="00172509">
        <w:rPr>
          <w:rFonts w:eastAsia="Times New Roman" w:cs="Times New Roman"/>
          <w:i/>
          <w:iCs/>
          <w:sz w:val="20"/>
          <w:szCs w:val="20"/>
        </w:rPr>
        <w:t>l</w:t>
      </w:r>
      <w:r w:rsidRPr="00172509">
        <w:rPr>
          <w:rFonts w:eastAsia="Times New Roman" w:cs="Times New Roman"/>
          <w:i/>
          <w:iCs/>
          <w:spacing w:val="3"/>
          <w:sz w:val="20"/>
          <w:szCs w:val="20"/>
        </w:rPr>
        <w:t>e</w:t>
      </w:r>
      <w:r w:rsidRPr="00172509">
        <w:rPr>
          <w:rFonts w:eastAsia="Times New Roman" w:cs="Times New Roman"/>
          <w:i/>
          <w:iCs/>
          <w:sz w:val="20"/>
          <w:szCs w:val="20"/>
        </w:rPr>
        <w:t>s</w:t>
      </w:r>
      <w:r w:rsidRPr="00172509">
        <w:rPr>
          <w:rFonts w:eastAsia="Times New Roman" w:cs="Times New Roman"/>
          <w:i/>
          <w:iCs/>
          <w:spacing w:val="8"/>
          <w:sz w:val="20"/>
          <w:szCs w:val="20"/>
        </w:rPr>
        <w:t xml:space="preserve"> </w:t>
      </w:r>
      <w:r w:rsidRPr="00172509">
        <w:rPr>
          <w:rFonts w:eastAsia="Times New Roman" w:cs="Times New Roman"/>
          <w:i/>
          <w:iCs/>
          <w:sz w:val="20"/>
          <w:szCs w:val="20"/>
        </w:rPr>
        <w:t>i</w:t>
      </w:r>
      <w:r w:rsidRPr="00172509">
        <w:rPr>
          <w:rFonts w:eastAsia="Times New Roman" w:cs="Times New Roman"/>
          <w:i/>
          <w:iCs/>
          <w:spacing w:val="1"/>
          <w:sz w:val="20"/>
          <w:szCs w:val="20"/>
        </w:rPr>
        <w:t>n</w:t>
      </w:r>
      <w:r w:rsidRPr="00172509">
        <w:rPr>
          <w:rFonts w:eastAsia="Times New Roman" w:cs="Times New Roman"/>
          <w:i/>
          <w:iCs/>
          <w:spacing w:val="-1"/>
          <w:sz w:val="20"/>
          <w:szCs w:val="20"/>
        </w:rPr>
        <w:t>s</w:t>
      </w:r>
      <w:r w:rsidRPr="00172509">
        <w:rPr>
          <w:rFonts w:eastAsia="Times New Roman" w:cs="Times New Roman"/>
          <w:i/>
          <w:iCs/>
          <w:sz w:val="20"/>
          <w:szCs w:val="20"/>
        </w:rPr>
        <w:t>ti</w:t>
      </w:r>
      <w:r w:rsidRPr="00172509">
        <w:rPr>
          <w:rFonts w:eastAsia="Times New Roman" w:cs="Times New Roman"/>
          <w:i/>
          <w:iCs/>
          <w:spacing w:val="2"/>
          <w:sz w:val="20"/>
          <w:szCs w:val="20"/>
        </w:rPr>
        <w:t>t</w:t>
      </w:r>
      <w:r w:rsidRPr="00172509">
        <w:rPr>
          <w:rFonts w:eastAsia="Times New Roman" w:cs="Times New Roman"/>
          <w:i/>
          <w:iCs/>
          <w:spacing w:val="-1"/>
          <w:sz w:val="20"/>
          <w:szCs w:val="20"/>
        </w:rPr>
        <w:t>u</w:t>
      </w:r>
      <w:r w:rsidRPr="00172509">
        <w:rPr>
          <w:rFonts w:eastAsia="Times New Roman" w:cs="Times New Roman"/>
          <w:i/>
          <w:iCs/>
          <w:sz w:val="20"/>
          <w:szCs w:val="20"/>
        </w:rPr>
        <w:t>ti</w:t>
      </w:r>
      <w:r w:rsidRPr="00172509">
        <w:rPr>
          <w:rFonts w:eastAsia="Times New Roman" w:cs="Times New Roman"/>
          <w:i/>
          <w:iCs/>
          <w:spacing w:val="1"/>
          <w:sz w:val="20"/>
          <w:szCs w:val="20"/>
        </w:rPr>
        <w:t>on</w:t>
      </w:r>
      <w:r w:rsidRPr="00172509">
        <w:rPr>
          <w:rFonts w:eastAsia="Times New Roman" w:cs="Times New Roman"/>
          <w:i/>
          <w:iCs/>
          <w:sz w:val="20"/>
          <w:szCs w:val="20"/>
        </w:rPr>
        <w:t>s</w:t>
      </w:r>
      <w:r w:rsidRPr="00172509">
        <w:rPr>
          <w:rFonts w:eastAsia="Times New Roman" w:cs="Times New Roman"/>
          <w:i/>
          <w:iCs/>
          <w:spacing w:val="2"/>
          <w:sz w:val="20"/>
          <w:szCs w:val="20"/>
        </w:rPr>
        <w:t xml:space="preserve"> </w:t>
      </w:r>
      <w:r w:rsidRPr="00172509">
        <w:rPr>
          <w:rFonts w:eastAsia="Times New Roman" w:cs="Times New Roman"/>
          <w:i/>
          <w:iCs/>
          <w:spacing w:val="1"/>
          <w:sz w:val="20"/>
          <w:szCs w:val="20"/>
        </w:rPr>
        <w:t>o</w:t>
      </w:r>
      <w:r w:rsidRPr="00172509">
        <w:rPr>
          <w:rFonts w:eastAsia="Times New Roman" w:cs="Times New Roman"/>
          <w:i/>
          <w:iCs/>
          <w:sz w:val="20"/>
          <w:szCs w:val="20"/>
        </w:rPr>
        <w:t>u</w:t>
      </w:r>
      <w:r w:rsidRPr="00172509">
        <w:rPr>
          <w:rFonts w:eastAsia="Times New Roman" w:cs="Times New Roman"/>
          <w:i/>
          <w:iCs/>
          <w:spacing w:val="8"/>
          <w:sz w:val="20"/>
          <w:szCs w:val="20"/>
        </w:rPr>
        <w:t xml:space="preserve"> </w:t>
      </w:r>
      <w:r w:rsidRPr="00172509">
        <w:rPr>
          <w:rFonts w:eastAsia="Times New Roman" w:cs="Times New Roman"/>
          <w:i/>
          <w:iCs/>
          <w:sz w:val="20"/>
          <w:szCs w:val="20"/>
        </w:rPr>
        <w:t>les</w:t>
      </w:r>
      <w:r w:rsidRPr="00172509">
        <w:rPr>
          <w:rFonts w:eastAsia="Times New Roman" w:cs="Times New Roman"/>
          <w:i/>
          <w:iCs/>
          <w:spacing w:val="8"/>
          <w:sz w:val="20"/>
          <w:szCs w:val="20"/>
        </w:rPr>
        <w:t xml:space="preserve"> </w:t>
      </w:r>
      <w:r w:rsidRPr="00172509">
        <w:rPr>
          <w:rFonts w:eastAsia="Times New Roman" w:cs="Times New Roman"/>
          <w:i/>
          <w:iCs/>
          <w:spacing w:val="3"/>
          <w:sz w:val="20"/>
          <w:szCs w:val="20"/>
        </w:rPr>
        <w:t>e</w:t>
      </w:r>
      <w:r w:rsidRPr="00172509">
        <w:rPr>
          <w:rFonts w:eastAsia="Times New Roman" w:cs="Times New Roman"/>
          <w:i/>
          <w:iCs/>
          <w:spacing w:val="-1"/>
          <w:sz w:val="20"/>
          <w:szCs w:val="20"/>
        </w:rPr>
        <w:t>n</w:t>
      </w:r>
      <w:r w:rsidRPr="00172509">
        <w:rPr>
          <w:rFonts w:eastAsia="Times New Roman" w:cs="Times New Roman"/>
          <w:i/>
          <w:iCs/>
          <w:sz w:val="20"/>
          <w:szCs w:val="20"/>
        </w:rPr>
        <w:t>t</w:t>
      </w:r>
      <w:r w:rsidRPr="00172509">
        <w:rPr>
          <w:rFonts w:eastAsia="Times New Roman" w:cs="Times New Roman"/>
          <w:i/>
          <w:iCs/>
          <w:spacing w:val="1"/>
          <w:sz w:val="20"/>
          <w:szCs w:val="20"/>
        </w:rPr>
        <w:t>r</w:t>
      </w:r>
      <w:r w:rsidRPr="00172509">
        <w:rPr>
          <w:rFonts w:eastAsia="Times New Roman" w:cs="Times New Roman"/>
          <w:i/>
          <w:iCs/>
          <w:sz w:val="20"/>
          <w:szCs w:val="20"/>
        </w:rPr>
        <w:t>e</w:t>
      </w:r>
      <w:r w:rsidRPr="00172509">
        <w:rPr>
          <w:rFonts w:eastAsia="Times New Roman" w:cs="Times New Roman"/>
          <w:i/>
          <w:iCs/>
          <w:spacing w:val="1"/>
          <w:sz w:val="20"/>
          <w:szCs w:val="20"/>
        </w:rPr>
        <w:t>pr</w:t>
      </w:r>
      <w:r w:rsidRPr="00172509">
        <w:rPr>
          <w:rFonts w:eastAsia="Times New Roman" w:cs="Times New Roman"/>
          <w:i/>
          <w:iCs/>
          <w:sz w:val="20"/>
          <w:szCs w:val="20"/>
        </w:rPr>
        <w:t>i</w:t>
      </w:r>
      <w:r w:rsidRPr="00172509">
        <w:rPr>
          <w:rFonts w:eastAsia="Times New Roman" w:cs="Times New Roman"/>
          <w:i/>
          <w:iCs/>
          <w:spacing w:val="-1"/>
          <w:sz w:val="20"/>
          <w:szCs w:val="20"/>
        </w:rPr>
        <w:t>s</w:t>
      </w:r>
      <w:r w:rsidRPr="00172509">
        <w:rPr>
          <w:rFonts w:eastAsia="Times New Roman" w:cs="Times New Roman"/>
          <w:i/>
          <w:iCs/>
          <w:sz w:val="20"/>
          <w:szCs w:val="20"/>
        </w:rPr>
        <w:t xml:space="preserve">es </w:t>
      </w:r>
      <w:r w:rsidRPr="00172509">
        <w:rPr>
          <w:rFonts w:eastAsia="Times New Roman" w:cs="Times New Roman"/>
          <w:i/>
          <w:iCs/>
          <w:spacing w:val="1"/>
          <w:sz w:val="20"/>
          <w:szCs w:val="20"/>
        </w:rPr>
        <w:t>p</w:t>
      </w:r>
      <w:r w:rsidRPr="00172509">
        <w:rPr>
          <w:rFonts w:eastAsia="Times New Roman" w:cs="Times New Roman"/>
          <w:i/>
          <w:iCs/>
          <w:spacing w:val="-1"/>
          <w:sz w:val="20"/>
          <w:szCs w:val="20"/>
        </w:rPr>
        <w:t>u</w:t>
      </w:r>
      <w:r w:rsidRPr="00172509">
        <w:rPr>
          <w:rFonts w:eastAsia="Times New Roman" w:cs="Times New Roman"/>
          <w:i/>
          <w:iCs/>
          <w:spacing w:val="1"/>
          <w:sz w:val="20"/>
          <w:szCs w:val="20"/>
        </w:rPr>
        <w:t>b</w:t>
      </w:r>
      <w:r w:rsidRPr="00172509">
        <w:rPr>
          <w:rFonts w:eastAsia="Times New Roman" w:cs="Times New Roman"/>
          <w:i/>
          <w:iCs/>
          <w:sz w:val="20"/>
          <w:szCs w:val="20"/>
        </w:rPr>
        <w:t>li</w:t>
      </w:r>
      <w:r w:rsidRPr="00172509">
        <w:rPr>
          <w:rFonts w:eastAsia="Times New Roman" w:cs="Times New Roman"/>
          <w:i/>
          <w:iCs/>
          <w:spacing w:val="1"/>
          <w:sz w:val="20"/>
          <w:szCs w:val="20"/>
        </w:rPr>
        <w:t>q</w:t>
      </w:r>
      <w:r w:rsidRPr="00172509">
        <w:rPr>
          <w:rFonts w:eastAsia="Times New Roman" w:cs="Times New Roman"/>
          <w:i/>
          <w:iCs/>
          <w:spacing w:val="-1"/>
          <w:sz w:val="20"/>
          <w:szCs w:val="20"/>
        </w:rPr>
        <w:t>u</w:t>
      </w:r>
      <w:r w:rsidRPr="00172509">
        <w:rPr>
          <w:rFonts w:eastAsia="Times New Roman" w:cs="Times New Roman"/>
          <w:i/>
          <w:iCs/>
          <w:sz w:val="20"/>
          <w:szCs w:val="20"/>
        </w:rPr>
        <w:t>es</w:t>
      </w:r>
      <w:r w:rsidRPr="00172509">
        <w:rPr>
          <w:rFonts w:eastAsia="Times New Roman" w:cs="Times New Roman"/>
          <w:i/>
          <w:iCs/>
          <w:spacing w:val="-8"/>
          <w:sz w:val="20"/>
          <w:szCs w:val="20"/>
        </w:rPr>
        <w:t xml:space="preserve"> </w:t>
      </w:r>
      <w:r w:rsidRPr="00172509">
        <w:rPr>
          <w:rFonts w:eastAsia="Times New Roman" w:cs="Times New Roman"/>
          <w:i/>
          <w:iCs/>
          <w:sz w:val="20"/>
          <w:szCs w:val="20"/>
        </w:rPr>
        <w:t>à a</w:t>
      </w:r>
      <w:r w:rsidRPr="00172509">
        <w:rPr>
          <w:rFonts w:eastAsia="Times New Roman" w:cs="Times New Roman"/>
          <w:i/>
          <w:iCs/>
          <w:spacing w:val="1"/>
          <w:sz w:val="20"/>
          <w:szCs w:val="20"/>
        </w:rPr>
        <w:t>d</w:t>
      </w:r>
      <w:r w:rsidRPr="00172509">
        <w:rPr>
          <w:rFonts w:eastAsia="Times New Roman" w:cs="Times New Roman"/>
          <w:i/>
          <w:iCs/>
          <w:spacing w:val="-1"/>
          <w:sz w:val="20"/>
          <w:szCs w:val="20"/>
        </w:rPr>
        <w:t>h</w:t>
      </w:r>
      <w:r w:rsidRPr="00172509">
        <w:rPr>
          <w:rFonts w:eastAsia="Times New Roman" w:cs="Times New Roman"/>
          <w:i/>
          <w:iCs/>
          <w:sz w:val="20"/>
          <w:szCs w:val="20"/>
        </w:rPr>
        <w:t>é</w:t>
      </w:r>
      <w:r w:rsidRPr="00172509">
        <w:rPr>
          <w:rFonts w:eastAsia="Times New Roman" w:cs="Times New Roman"/>
          <w:i/>
          <w:iCs/>
          <w:spacing w:val="1"/>
          <w:sz w:val="20"/>
          <w:szCs w:val="20"/>
        </w:rPr>
        <w:t>r</w:t>
      </w:r>
      <w:r w:rsidRPr="00172509">
        <w:rPr>
          <w:rFonts w:eastAsia="Times New Roman" w:cs="Times New Roman"/>
          <w:i/>
          <w:iCs/>
          <w:sz w:val="20"/>
          <w:szCs w:val="20"/>
        </w:rPr>
        <w:t>er</w:t>
      </w:r>
      <w:r w:rsidRPr="00172509">
        <w:rPr>
          <w:rFonts w:eastAsia="Times New Roman" w:cs="Times New Roman"/>
          <w:i/>
          <w:iCs/>
          <w:spacing w:val="-5"/>
          <w:sz w:val="20"/>
          <w:szCs w:val="20"/>
        </w:rPr>
        <w:t xml:space="preserve"> </w:t>
      </w:r>
      <w:r w:rsidRPr="00172509">
        <w:rPr>
          <w:rFonts w:eastAsia="Times New Roman" w:cs="Times New Roman"/>
          <w:i/>
          <w:iCs/>
          <w:sz w:val="20"/>
          <w:szCs w:val="20"/>
        </w:rPr>
        <w:t>au</w:t>
      </w:r>
      <w:r w:rsidRPr="00172509">
        <w:rPr>
          <w:rFonts w:eastAsia="Times New Roman" w:cs="Times New Roman"/>
          <w:i/>
          <w:iCs/>
          <w:spacing w:val="-3"/>
          <w:sz w:val="20"/>
          <w:szCs w:val="20"/>
        </w:rPr>
        <w:t xml:space="preserve"> </w:t>
      </w:r>
      <w:r w:rsidRPr="00172509">
        <w:rPr>
          <w:rFonts w:eastAsia="Times New Roman" w:cs="Times New Roman"/>
          <w:i/>
          <w:iCs/>
          <w:spacing w:val="1"/>
          <w:sz w:val="20"/>
          <w:szCs w:val="20"/>
        </w:rPr>
        <w:t>p</w:t>
      </w:r>
      <w:r w:rsidRPr="00172509">
        <w:rPr>
          <w:rFonts w:eastAsia="Times New Roman" w:cs="Times New Roman"/>
          <w:i/>
          <w:iCs/>
          <w:sz w:val="20"/>
          <w:szCs w:val="20"/>
        </w:rPr>
        <w:t>a</w:t>
      </w:r>
      <w:r w:rsidRPr="00172509">
        <w:rPr>
          <w:rFonts w:eastAsia="Times New Roman" w:cs="Times New Roman"/>
          <w:i/>
          <w:iCs/>
          <w:spacing w:val="1"/>
          <w:sz w:val="20"/>
          <w:szCs w:val="20"/>
        </w:rPr>
        <w:t>r</w:t>
      </w:r>
      <w:r w:rsidRPr="00172509">
        <w:rPr>
          <w:rFonts w:eastAsia="Times New Roman" w:cs="Times New Roman"/>
          <w:i/>
          <w:iCs/>
          <w:sz w:val="20"/>
          <w:szCs w:val="20"/>
        </w:rPr>
        <w:t>ti.</w:t>
      </w:r>
    </w:p>
  </w:footnote>
  <w:footnote w:id="11">
    <w:p w:rsidR="00055130" w:rsidRDefault="00055130" w:rsidP="00363A13">
      <w:pPr>
        <w:pStyle w:val="Notedefin"/>
      </w:pPr>
      <w:r>
        <w:rPr>
          <w:rStyle w:val="Appelnotedebasdep"/>
        </w:rPr>
        <w:footnoteRef/>
      </w:r>
      <w:r>
        <w:t xml:space="preserve"> </w:t>
      </w:r>
      <w:r w:rsidRPr="00172509">
        <w:t xml:space="preserve"> Evolution de la fonction Ressources Humaines en Algérie. Synthèse élaborée par Mohamed MEZIANE, ancien DRH de AMC, consultant et vice-président de l’ALGRH-Algérie.</w:t>
      </w:r>
    </w:p>
  </w:footnote>
  <w:footnote w:id="12">
    <w:p w:rsidR="00055130" w:rsidRDefault="00055130">
      <w:pPr>
        <w:pStyle w:val="Notedebasdepage"/>
      </w:pPr>
      <w:r>
        <w:rPr>
          <w:rStyle w:val="Appelnotedebasdep"/>
        </w:rPr>
        <w:footnoteRef/>
      </w:r>
      <w:r>
        <w:t xml:space="preserve"> </w:t>
      </w:r>
      <w:r w:rsidRPr="00FF3778">
        <w:rPr>
          <w:rFonts w:asciiTheme="minorHAnsi" w:hAnsiTheme="minorHAnsi"/>
          <w:sz w:val="20"/>
          <w:szCs w:val="20"/>
        </w:rPr>
        <w:t>Il a été procédé à son installation le 24 mars 1997.</w:t>
      </w:r>
    </w:p>
  </w:footnote>
  <w:footnote w:id="13">
    <w:p w:rsidR="00055130" w:rsidRDefault="00055130" w:rsidP="00793222">
      <w:pPr>
        <w:pStyle w:val="Notedefin"/>
        <w:spacing w:before="120"/>
      </w:pPr>
      <w:r>
        <w:rPr>
          <w:rStyle w:val="Appelnotedebasdep"/>
        </w:rPr>
        <w:footnoteRef/>
      </w:r>
      <w:r>
        <w:t xml:space="preserve"> </w:t>
      </w:r>
      <w:r w:rsidRPr="00172509">
        <w:rPr>
          <w:rFonts w:cs="Arial"/>
          <w:color w:val="000000"/>
          <w:shd w:val="clear" w:color="auto" w:fill="FFFFFF"/>
        </w:rPr>
        <w:t>L'indice de développement humain</w:t>
      </w:r>
      <w:r w:rsidRPr="00172509">
        <w:rPr>
          <w:rStyle w:val="apple-converted-space"/>
          <w:rFonts w:cs="Arial"/>
          <w:color w:val="000000"/>
          <w:shd w:val="clear" w:color="auto" w:fill="FFFFFF"/>
        </w:rPr>
        <w:t> </w:t>
      </w:r>
      <w:r w:rsidRPr="00172509">
        <w:rPr>
          <w:rFonts w:cs="Arial"/>
          <w:color w:val="000000"/>
          <w:shd w:val="clear" w:color="auto" w:fill="FFFFFF"/>
        </w:rPr>
        <w:t>(IDH) est un</w:t>
      </w:r>
      <w:r w:rsidRPr="00172509">
        <w:rPr>
          <w:rStyle w:val="apple-converted-space"/>
          <w:rFonts w:cs="Arial"/>
          <w:color w:val="000000"/>
          <w:shd w:val="clear" w:color="auto" w:fill="FFFFFF"/>
        </w:rPr>
        <w:t> indice statistique </w:t>
      </w:r>
      <w:r w:rsidRPr="00172509">
        <w:rPr>
          <w:rFonts w:cs="Arial"/>
          <w:color w:val="000000"/>
          <w:shd w:val="clear" w:color="auto" w:fill="FFFFFF"/>
        </w:rPr>
        <w:t>composite, créé par le Programme des Nations unies pour le développement (PNUD) en 1990</w:t>
      </w:r>
      <w:r w:rsidRPr="00172509">
        <w:rPr>
          <w:rStyle w:val="apple-converted-space"/>
          <w:rFonts w:cs="Arial"/>
          <w:color w:val="000000"/>
          <w:shd w:val="clear" w:color="auto" w:fill="FFFFFF"/>
        </w:rPr>
        <w:t> </w:t>
      </w:r>
      <w:r w:rsidRPr="00172509">
        <w:rPr>
          <w:rFonts w:cs="Arial"/>
          <w:color w:val="000000"/>
          <w:shd w:val="clear" w:color="auto" w:fill="FFFFFF"/>
        </w:rPr>
        <w:t>pour évaluer le niveau de</w:t>
      </w:r>
      <w:r w:rsidRPr="00172509">
        <w:rPr>
          <w:rStyle w:val="apple-converted-space"/>
          <w:rFonts w:cs="Arial"/>
          <w:color w:val="000000"/>
          <w:shd w:val="clear" w:color="auto" w:fill="FFFFFF"/>
        </w:rPr>
        <w:t> développement humain des pays du monde</w:t>
      </w:r>
      <w:r w:rsidRPr="00172509">
        <w:rPr>
          <w:rFonts w:cs="Arial"/>
          <w:color w:val="000000"/>
          <w:shd w:val="clear" w:color="auto" w:fill="FFFFFF"/>
        </w:rPr>
        <w:t>. L'IDH se fonde sur trois critères majeurs : l'espérance de vie, le niveau d'éducation et le niveau de vie. L'indice a été développé</w:t>
      </w:r>
      <w:r w:rsidRPr="00172509">
        <w:rPr>
          <w:rStyle w:val="apple-converted-space"/>
          <w:rFonts w:cs="Arial"/>
          <w:color w:val="000000"/>
          <w:shd w:val="clear" w:color="auto" w:fill="FFFFFF"/>
        </w:rPr>
        <w:t> </w:t>
      </w:r>
      <w:r w:rsidRPr="00172509">
        <w:rPr>
          <w:rFonts w:cs="Arial"/>
          <w:color w:val="000000"/>
          <w:shd w:val="clear" w:color="auto" w:fill="FFFFFF"/>
        </w:rPr>
        <w:t>par l'économiste indien Amartya Sen et le pakistanais Mahbub al haq. Wikipédia</w:t>
      </w:r>
    </w:p>
  </w:footnote>
  <w:footnote w:id="14">
    <w:p w:rsidR="00055130" w:rsidRDefault="00055130" w:rsidP="00793222">
      <w:pPr>
        <w:pStyle w:val="Notedebasdepage"/>
        <w:spacing w:before="120" w:after="0" w:line="240" w:lineRule="auto"/>
      </w:pPr>
      <w:r>
        <w:rPr>
          <w:rStyle w:val="Appelnotedebasdep"/>
        </w:rPr>
        <w:footnoteRef/>
      </w:r>
      <w:r>
        <w:t xml:space="preserve"> </w:t>
      </w:r>
      <w:r w:rsidRPr="004F3670">
        <w:rPr>
          <w:rFonts w:asciiTheme="minorHAnsi" w:hAnsiTheme="minorHAnsi"/>
          <w:sz w:val="20"/>
          <w:szCs w:val="20"/>
        </w:rPr>
        <w:t>Jean-Marc LE GALL, « La gestion des ressources humaines ». Que sais-je ? Collection PUF.</w:t>
      </w:r>
    </w:p>
  </w:footnote>
  <w:footnote w:id="15">
    <w:p w:rsidR="00055130" w:rsidRDefault="00055130" w:rsidP="00A71D4E">
      <w:pPr>
        <w:pStyle w:val="Notedebasdepage"/>
        <w:spacing w:before="120" w:after="0" w:line="240" w:lineRule="auto"/>
      </w:pPr>
      <w:r>
        <w:rPr>
          <w:rStyle w:val="Appelnotedebasdep"/>
        </w:rPr>
        <w:footnoteRef/>
      </w:r>
      <w:r>
        <w:t xml:space="preserve"> </w:t>
      </w:r>
      <w:r w:rsidRPr="009B7976">
        <w:rPr>
          <w:rFonts w:asciiTheme="minorHAnsi" w:hAnsiTheme="minorHAnsi"/>
          <w:sz w:val="20"/>
          <w:szCs w:val="20"/>
        </w:rPr>
        <w:t>L’INPED  (Institut  National  de  Productivité  et  des  Etudes  de  Développement»  a  tenu  un  symposium international de la GRH en 2002 où d’ailleurs les résultats de l’enquête citée ont été présentés.</w:t>
      </w:r>
    </w:p>
  </w:footnote>
  <w:footnote w:id="16">
    <w:p w:rsidR="00055130" w:rsidRDefault="00055130" w:rsidP="0089027C">
      <w:pPr>
        <w:spacing w:before="120" w:after="0" w:line="240" w:lineRule="auto"/>
        <w:ind w:left="142" w:right="57" w:hanging="142"/>
        <w:jc w:val="both"/>
      </w:pPr>
      <w:r>
        <w:rPr>
          <w:rStyle w:val="Appelnotedebasdep"/>
        </w:rPr>
        <w:footnoteRef/>
      </w:r>
      <w:r>
        <w:t xml:space="preserve"> </w:t>
      </w:r>
      <w:r w:rsidRPr="009B7976">
        <w:rPr>
          <w:rFonts w:eastAsia="Times New Roman" w:cs="Trebuchet MS"/>
          <w:sz w:val="20"/>
          <w:szCs w:val="20"/>
        </w:rPr>
        <w:t>Samir Toumi</w:t>
      </w:r>
      <w:r>
        <w:rPr>
          <w:rFonts w:eastAsia="Times New Roman" w:cs="Trebuchet MS"/>
          <w:sz w:val="20"/>
          <w:szCs w:val="20"/>
        </w:rPr>
        <w:t> :</w:t>
      </w:r>
      <w:r w:rsidRPr="00F96479">
        <w:rPr>
          <w:rFonts w:ascii="Trebuchet MS" w:eastAsia="Times New Roman" w:hAnsi="Trebuchet MS" w:cs="Trebuchet MS"/>
          <w:sz w:val="14"/>
          <w:szCs w:val="14"/>
        </w:rPr>
        <w:t xml:space="preserve"> «</w:t>
      </w:r>
      <w:r w:rsidRPr="009B7976">
        <w:rPr>
          <w:rFonts w:eastAsia="Times New Roman" w:cs="Trebuchet MS"/>
          <w:sz w:val="20"/>
          <w:szCs w:val="20"/>
        </w:rPr>
        <w:t>La problématique de la gestion des ressources humaines dans le contexte économique actuel algérien</w:t>
      </w:r>
      <w:r>
        <w:rPr>
          <w:rFonts w:eastAsia="Times New Roman" w:cs="Trebuchet MS"/>
          <w:sz w:val="20"/>
          <w:szCs w:val="20"/>
        </w:rPr>
        <w:t>, q</w:t>
      </w:r>
      <w:r w:rsidRPr="009B7976">
        <w:rPr>
          <w:rFonts w:eastAsia="Times New Roman" w:cs="Trebuchet MS"/>
          <w:sz w:val="20"/>
          <w:szCs w:val="20"/>
        </w:rPr>
        <w:t xml:space="preserve">uelles pratiques ? </w:t>
      </w:r>
      <w:r>
        <w:rPr>
          <w:rFonts w:eastAsia="Times New Roman" w:cs="Trebuchet MS"/>
          <w:sz w:val="20"/>
          <w:szCs w:val="20"/>
        </w:rPr>
        <w:t>q</w:t>
      </w:r>
      <w:r w:rsidRPr="009B7976">
        <w:rPr>
          <w:rFonts w:eastAsia="Times New Roman" w:cs="Trebuchet MS"/>
          <w:sz w:val="20"/>
          <w:szCs w:val="20"/>
        </w:rPr>
        <w:t>uelle éthique ?»</w:t>
      </w:r>
      <w:r>
        <w:rPr>
          <w:rFonts w:eastAsia="Times New Roman" w:cs="Trebuchet MS"/>
          <w:sz w:val="20"/>
          <w:szCs w:val="20"/>
        </w:rPr>
        <w:t>.</w:t>
      </w:r>
      <w:r w:rsidRPr="009B7976">
        <w:rPr>
          <w:rFonts w:eastAsia="Times New Roman" w:cs="Trebuchet MS"/>
          <w:sz w:val="20"/>
          <w:szCs w:val="20"/>
        </w:rPr>
        <w:t xml:space="preserve"> Responsable de Team Consulting International, Alger.</w:t>
      </w:r>
    </w:p>
  </w:footnote>
  <w:footnote w:id="17">
    <w:p w:rsidR="00055130" w:rsidRPr="009B7976" w:rsidRDefault="00055130" w:rsidP="0089027C">
      <w:pPr>
        <w:pStyle w:val="Notedefin"/>
        <w:spacing w:before="120"/>
        <w:rPr>
          <w:rFonts w:eastAsia="Times New Roman" w:cs="Trebuchet MS"/>
        </w:rPr>
      </w:pPr>
      <w:r w:rsidRPr="007C0F7C">
        <w:rPr>
          <w:rFonts w:ascii="Trebuchet MS" w:eastAsia="Times New Roman" w:hAnsi="Trebuchet MS" w:cs="Trebuchet MS"/>
          <w:sz w:val="14"/>
          <w:szCs w:val="14"/>
        </w:rPr>
        <w:footnoteRef/>
      </w:r>
      <w:r w:rsidRPr="007C0F7C">
        <w:rPr>
          <w:rFonts w:ascii="Trebuchet MS" w:eastAsia="Times New Roman" w:hAnsi="Trebuchet MS" w:cs="Trebuchet MS"/>
          <w:sz w:val="14"/>
          <w:szCs w:val="14"/>
        </w:rPr>
        <w:t xml:space="preserve"> </w:t>
      </w:r>
      <w:r w:rsidRPr="009B7976">
        <w:rPr>
          <w:rFonts w:eastAsia="Times New Roman" w:cs="Trebuchet MS"/>
        </w:rPr>
        <w:t>Lucas DUFOUR et Adel GOLLI.</w:t>
      </w:r>
      <w:r>
        <w:rPr>
          <w:rFonts w:eastAsia="Times New Roman" w:cs="Trebuchet MS"/>
        </w:rPr>
        <w:t xml:space="preserve"> « </w:t>
      </w:r>
      <w:r w:rsidRPr="009B7976">
        <w:rPr>
          <w:rFonts w:eastAsia="Times New Roman" w:cs="Trebuchet MS"/>
        </w:rPr>
        <w:t>Evolution de la fonction Ressources Humaines en Euro-méditerranéen</w:t>
      </w:r>
      <w:r>
        <w:rPr>
          <w:rFonts w:eastAsia="Times New Roman" w:cs="Trebuchet MS"/>
        </w:rPr>
        <w:t> »</w:t>
      </w:r>
      <w:r w:rsidRPr="009B7976">
        <w:rPr>
          <w:rFonts w:eastAsia="Times New Roman" w:cs="Trebuchet MS"/>
        </w:rPr>
        <w:t xml:space="preserve">. </w:t>
      </w:r>
    </w:p>
    <w:p w:rsidR="00055130" w:rsidRDefault="00055130" w:rsidP="007C0F7C">
      <w:pPr>
        <w:pStyle w:val="Notedebasdepage"/>
        <w:spacing w:before="80" w:after="0" w:line="240" w:lineRule="auto"/>
      </w:pPr>
    </w:p>
  </w:footnote>
  <w:footnote w:id="18">
    <w:p w:rsidR="00055130" w:rsidRPr="00EA0163" w:rsidRDefault="00055130" w:rsidP="00F64A2F">
      <w:pPr>
        <w:pStyle w:val="Notedebasdepage"/>
        <w:rPr>
          <w:lang w:val="en-US"/>
        </w:rPr>
      </w:pPr>
      <w:r>
        <w:rPr>
          <w:rStyle w:val="Appelnotedebasdep"/>
        </w:rPr>
        <w:footnoteRef/>
      </w:r>
      <w:r w:rsidRPr="00A5266F">
        <w:rPr>
          <w:lang w:val="en-US"/>
        </w:rPr>
        <w:t xml:space="preserve"> </w:t>
      </w:r>
      <w:r w:rsidRPr="00A5266F">
        <w:rPr>
          <w:rFonts w:asciiTheme="minorHAnsi" w:hAnsiTheme="minorHAnsi"/>
          <w:sz w:val="20"/>
          <w:szCs w:val="20"/>
          <w:lang w:val="en-US"/>
        </w:rPr>
        <w:t xml:space="preserve">Dave Ulrich </w:t>
      </w:r>
      <w:r w:rsidRPr="00A5266F">
        <w:rPr>
          <w:rStyle w:val="reference-text"/>
          <w:rFonts w:asciiTheme="minorHAnsi" w:hAnsiTheme="minorHAnsi"/>
          <w:sz w:val="20"/>
          <w:szCs w:val="20"/>
          <w:lang w:val="en-US"/>
        </w:rPr>
        <w:t>"</w:t>
      </w:r>
      <w:r w:rsidRPr="00A5266F">
        <w:rPr>
          <w:rStyle w:val="reference-text"/>
          <w:rFonts w:asciiTheme="minorHAnsi" w:hAnsiTheme="minorHAnsi"/>
          <w:i/>
          <w:iCs/>
          <w:sz w:val="20"/>
          <w:szCs w:val="20"/>
          <w:lang w:val="en-US"/>
        </w:rPr>
        <w:t>Human Resource Champions. The Next Agenda for Adding Value and Delivering Results</w:t>
      </w:r>
      <w:r w:rsidRPr="00A5266F">
        <w:rPr>
          <w:rStyle w:val="reference-text"/>
          <w:rFonts w:asciiTheme="minorHAnsi" w:hAnsiTheme="minorHAnsi"/>
          <w:sz w:val="20"/>
          <w:szCs w:val="20"/>
          <w:lang w:val="en-US"/>
        </w:rPr>
        <w:t>" 1999.</w:t>
      </w:r>
    </w:p>
  </w:footnote>
  <w:footnote w:id="19">
    <w:p w:rsidR="00055130" w:rsidRPr="004E5921" w:rsidRDefault="00055130" w:rsidP="00F64A2F">
      <w:pPr>
        <w:pStyle w:val="Notedebasdepage"/>
        <w:rPr>
          <w:rStyle w:val="reference-text"/>
          <w:rFonts w:asciiTheme="minorHAnsi" w:hAnsiTheme="minorHAnsi"/>
          <w:sz w:val="20"/>
          <w:szCs w:val="20"/>
        </w:rPr>
      </w:pPr>
      <w:r>
        <w:rPr>
          <w:rStyle w:val="Appelnotedebasdep"/>
        </w:rPr>
        <w:footnoteRef/>
      </w:r>
      <w:r>
        <w:t xml:space="preserve">  </w:t>
      </w:r>
      <w:r w:rsidRPr="004E5921">
        <w:rPr>
          <w:rStyle w:val="reference-text"/>
          <w:rFonts w:asciiTheme="minorHAnsi" w:hAnsiTheme="minorHAnsi"/>
          <w:sz w:val="20"/>
          <w:szCs w:val="20"/>
        </w:rPr>
        <w:t xml:space="preserve">François Stankiewicz et François Geuze, </w:t>
      </w:r>
      <w:r w:rsidRPr="004E5921">
        <w:rPr>
          <w:rStyle w:val="reference-text"/>
          <w:rFonts w:asciiTheme="minorHAnsi" w:hAnsiTheme="minorHAnsi"/>
          <w:i/>
          <w:iCs/>
          <w:sz w:val="20"/>
          <w:szCs w:val="20"/>
        </w:rPr>
        <w:t>Manager RH. Des concepts pour agir. Editeur : De Boeck. Collection  Business School. 2010.</w:t>
      </w:r>
    </w:p>
    <w:p w:rsidR="00055130" w:rsidRDefault="00055130">
      <w:pPr>
        <w:pStyle w:val="Notedebasdepage"/>
      </w:pPr>
    </w:p>
  </w:footnote>
  <w:footnote w:id="20">
    <w:p w:rsidR="00055130" w:rsidRPr="00FD7D1C" w:rsidRDefault="00055130" w:rsidP="00571CCC">
      <w:pPr>
        <w:pStyle w:val="Notedebasdepage"/>
        <w:spacing w:before="80" w:after="0" w:line="240" w:lineRule="auto"/>
        <w:rPr>
          <w:rFonts w:asciiTheme="minorHAnsi" w:hAnsiTheme="minorHAnsi"/>
          <w:sz w:val="20"/>
          <w:szCs w:val="20"/>
        </w:rPr>
      </w:pPr>
      <w:r>
        <w:rPr>
          <w:rStyle w:val="Appelnotedebasdep"/>
        </w:rPr>
        <w:footnoteRef/>
      </w:r>
      <w:r>
        <w:t xml:space="preserve"> </w:t>
      </w:r>
      <w:r w:rsidRPr="00FD7D1C">
        <w:rPr>
          <w:rFonts w:asciiTheme="minorHAnsi" w:hAnsiTheme="minorHAnsi"/>
          <w:sz w:val="20"/>
          <w:szCs w:val="20"/>
        </w:rPr>
        <w:t>CODE DU TRAVAIL ALGERIEN  / L 2323-70 (depuis le 1er mai à ce jour).</w:t>
      </w:r>
    </w:p>
  </w:footnote>
  <w:footnote w:id="21">
    <w:p w:rsidR="00055130" w:rsidRDefault="00055130" w:rsidP="0089027C">
      <w:pPr>
        <w:pStyle w:val="Notedefin"/>
        <w:spacing w:before="80"/>
        <w:ind w:left="142" w:hanging="142"/>
      </w:pPr>
      <w:r>
        <w:rPr>
          <w:rStyle w:val="Appelnotedebasdep"/>
        </w:rPr>
        <w:footnoteRef/>
      </w:r>
      <w:r>
        <w:t xml:space="preserve"> </w:t>
      </w:r>
      <w:r w:rsidRPr="00FD7D1C">
        <w:rPr>
          <w:rFonts w:eastAsia="Times New Roman" w:cs="Trebuchet MS"/>
        </w:rPr>
        <w:t>Karine Fontaine-Gavino, Adrien Zambeaux</w:t>
      </w:r>
      <w:r>
        <w:rPr>
          <w:rFonts w:eastAsia="Times New Roman" w:cs="Trebuchet MS"/>
        </w:rPr>
        <w:t> : « </w:t>
      </w:r>
      <w:r w:rsidRPr="00FD7D1C">
        <w:rPr>
          <w:rFonts w:eastAsia="Times New Roman" w:cs="Trebuchet MS"/>
        </w:rPr>
        <w:t xml:space="preserve"> Bilan Social et tableaux de bord : des outils de pilotage au service des ressources humaines</w:t>
      </w:r>
      <w:r>
        <w:rPr>
          <w:rFonts w:eastAsia="Times New Roman" w:cs="Trebuchet MS"/>
        </w:rPr>
        <w:t> »</w:t>
      </w:r>
      <w:r w:rsidRPr="00FD7D1C">
        <w:rPr>
          <w:rFonts w:eastAsia="Times New Roman" w:cs="Trebuchet MS"/>
        </w:rPr>
        <w:t>. </w:t>
      </w:r>
      <w:r>
        <w:rPr>
          <w:rFonts w:eastAsia="Times New Roman" w:cs="Trebuchet MS"/>
        </w:rPr>
        <w:t>C</w:t>
      </w:r>
      <w:r w:rsidRPr="00FD7D1C">
        <w:rPr>
          <w:rFonts w:eastAsia="Times New Roman" w:cs="Trebuchet MS"/>
        </w:rPr>
        <w:t>ollection « les diagnostics de l’emploi territorial » hors série n°09.</w:t>
      </w:r>
    </w:p>
  </w:footnote>
  <w:footnote w:id="22">
    <w:p w:rsidR="00055130" w:rsidRDefault="00055130" w:rsidP="00571CCC">
      <w:pPr>
        <w:pStyle w:val="Notedefin"/>
        <w:spacing w:before="80"/>
      </w:pPr>
      <w:r>
        <w:rPr>
          <w:rStyle w:val="Appelnotedebasdep"/>
        </w:rPr>
        <w:footnoteRef/>
      </w:r>
      <w:r>
        <w:t xml:space="preserve"> </w:t>
      </w:r>
      <w:r w:rsidRPr="0089027C">
        <w:t>P.BEZIER, J. CORNUEL, K. COULON, MF.DUHAMEL, B. BENNEQUIN, sous la direction de Christian BULLA</w:t>
      </w:r>
      <w:r>
        <w:t>.</w:t>
      </w:r>
    </w:p>
    <w:p w:rsidR="00055130" w:rsidRPr="0089027C" w:rsidRDefault="00055130" w:rsidP="0089027C">
      <w:pPr>
        <w:pStyle w:val="Notedefin"/>
        <w:spacing w:before="80"/>
        <w:rPr>
          <w:rFonts w:eastAsia="Times New Roman" w:cs="Trebuchet MS"/>
        </w:rPr>
      </w:pPr>
      <w:r>
        <w:t>« </w:t>
      </w:r>
      <w:r w:rsidRPr="0089027C">
        <w:rPr>
          <w:rFonts w:eastAsia="Times New Roman" w:cs="Trebuchet MS"/>
        </w:rPr>
        <w:t xml:space="preserve"> Bilan Social… Une meilleure information pour une meilleure utilisation</w:t>
      </w:r>
      <w:r>
        <w:rPr>
          <w:rFonts w:eastAsia="Times New Roman" w:cs="Trebuchet MS"/>
        </w:rPr>
        <w:t> »</w:t>
      </w:r>
      <w:r w:rsidRPr="0089027C">
        <w:rPr>
          <w:rFonts w:eastAsia="Times New Roman" w:cs="Trebuchet MS"/>
        </w:rPr>
        <w:t>, chapitre 1 Etude Exploratoire.</w:t>
      </w:r>
    </w:p>
  </w:footnote>
  <w:footnote w:id="23">
    <w:p w:rsidR="00055130" w:rsidRPr="0089027C" w:rsidRDefault="00055130" w:rsidP="003E1936">
      <w:pPr>
        <w:pStyle w:val="Notedefin"/>
        <w:rPr>
          <w:rFonts w:eastAsia="Times New Roman" w:cs="Trebuchet MS"/>
        </w:rPr>
      </w:pPr>
      <w:r w:rsidRPr="0089027C">
        <w:rPr>
          <w:rStyle w:val="Appelnotedebasdep"/>
          <w:sz w:val="20"/>
          <w:szCs w:val="20"/>
        </w:rPr>
        <w:footnoteRef/>
      </w:r>
      <w:r w:rsidRPr="0089027C">
        <w:t xml:space="preserve"> </w:t>
      </w:r>
      <w:r w:rsidRPr="0089027C">
        <w:rPr>
          <w:rFonts w:eastAsia="Times New Roman" w:cs="Trebuchet MS"/>
        </w:rPr>
        <w:t>Amina Kadri-MESSAID. Audit et GRH : Un enjeu pour développer les compétences dans les entreprises algériennes. 11ème Université de printemps de l’Audit Social Sidi Fredj – Algérie 30 et 31 mai 2009.</w:t>
      </w:r>
    </w:p>
    <w:p w:rsidR="00055130" w:rsidRPr="0089027C" w:rsidRDefault="00055130">
      <w:pPr>
        <w:pStyle w:val="Notedebasdepage"/>
        <w:rPr>
          <w:rFonts w:asciiTheme="minorHAnsi" w:hAnsiTheme="minorHAnsi"/>
          <w:sz w:val="20"/>
          <w:szCs w:val="20"/>
        </w:rPr>
      </w:pPr>
    </w:p>
  </w:footnote>
  <w:footnote w:id="24">
    <w:p w:rsidR="00055130" w:rsidRPr="0089027C" w:rsidRDefault="00055130" w:rsidP="00776C53">
      <w:pPr>
        <w:pStyle w:val="Notedebasdepage"/>
        <w:rPr>
          <w:rFonts w:asciiTheme="minorHAnsi" w:hAnsiTheme="minorHAnsi"/>
          <w:sz w:val="20"/>
          <w:szCs w:val="20"/>
        </w:rPr>
      </w:pPr>
      <w:r>
        <w:rPr>
          <w:rStyle w:val="Appelnotedebasdep"/>
        </w:rPr>
        <w:footnoteRef/>
      </w:r>
      <w:r>
        <w:t xml:space="preserve"> </w:t>
      </w:r>
      <w:r w:rsidRPr="0089027C">
        <w:rPr>
          <w:rFonts w:asciiTheme="minorHAnsi" w:hAnsiTheme="minorHAnsi"/>
          <w:sz w:val="20"/>
          <w:szCs w:val="20"/>
        </w:rPr>
        <w:t>Robert HOLCMAN : secteur public, secteur privé : similarités et différences dans la gestion des ressources humaines. Revue française d’administration publique.2007/3 (n°123) Editeur E.N.A P/409-421.</w:t>
      </w:r>
    </w:p>
  </w:footnote>
  <w:footnote w:id="25">
    <w:p w:rsidR="00055130" w:rsidRDefault="00055130">
      <w:pPr>
        <w:pStyle w:val="Notedebasdepage"/>
      </w:pPr>
      <w:r>
        <w:rPr>
          <w:rStyle w:val="Appelnotedebasdep"/>
        </w:rPr>
        <w:footnoteRef/>
      </w:r>
      <w:r>
        <w:t xml:space="preserve"> </w:t>
      </w:r>
      <w:r w:rsidRPr="003D539A">
        <w:rPr>
          <w:rFonts w:asciiTheme="minorHAnsi" w:hAnsiTheme="minorHAnsi"/>
          <w:sz w:val="20"/>
          <w:szCs w:val="20"/>
        </w:rPr>
        <w:t>Mohamed MEZIANE. Evolution de la fonction ressources humaines en Algérie. Synthèse</w:t>
      </w:r>
    </w:p>
  </w:footnote>
  <w:footnote w:id="26">
    <w:p w:rsidR="00055130" w:rsidRDefault="00055130">
      <w:pPr>
        <w:pStyle w:val="Notedebasdepage"/>
      </w:pPr>
      <w:r>
        <w:rPr>
          <w:rStyle w:val="Appelnotedebasdep"/>
        </w:rPr>
        <w:footnoteRef/>
      </w:r>
      <w:r>
        <w:t xml:space="preserve"> </w:t>
      </w:r>
      <w:r w:rsidRPr="00541B2D">
        <w:rPr>
          <w:rFonts w:asciiTheme="minorHAnsi" w:hAnsiTheme="minorHAnsi"/>
          <w:sz w:val="20"/>
          <w:szCs w:val="20"/>
        </w:rPr>
        <w:t>La gestion des ressources Humaines au Maghreb. Etat des lieux et Perspectives. Mohamed MATMATI</w:t>
      </w:r>
    </w:p>
  </w:footnote>
  <w:footnote w:id="27">
    <w:p w:rsidR="00055130" w:rsidRDefault="00055130">
      <w:pPr>
        <w:pStyle w:val="Notedebasdepage"/>
      </w:pPr>
      <w:r>
        <w:rPr>
          <w:rStyle w:val="Appelnotedebasdep"/>
        </w:rPr>
        <w:footnoteRef/>
      </w:r>
      <w:r>
        <w:t xml:space="preserve"> </w:t>
      </w:r>
      <w:r w:rsidRPr="00541B2D">
        <w:rPr>
          <w:rFonts w:asciiTheme="minorHAnsi" w:hAnsiTheme="minorHAnsi"/>
          <w:sz w:val="20"/>
          <w:szCs w:val="20"/>
        </w:rPr>
        <w:t>Proposition  d’harmonisation et d’adaptation du système de rémunération des sociétés publiques d’assurance (CCR- CAAR- CAAT- SAA)</w:t>
      </w:r>
    </w:p>
  </w:footnote>
  <w:footnote w:id="28">
    <w:p w:rsidR="00055130" w:rsidRDefault="00055130">
      <w:pPr>
        <w:pStyle w:val="Notedebasdepage"/>
      </w:pPr>
      <w:r>
        <w:rPr>
          <w:rStyle w:val="Appelnotedebasdep"/>
        </w:rPr>
        <w:footnoteRef/>
      </w:r>
      <w:r>
        <w:t xml:space="preserve"> Proposition d’harmonisation et d’adaptation du système de rémunération des compagnies publiques d’assurances (CCR, CAAR, CAAT, SAA)</w:t>
      </w:r>
    </w:p>
  </w:footnote>
  <w:footnote w:id="29">
    <w:p w:rsidR="00055130" w:rsidRDefault="00055130" w:rsidP="0043749D">
      <w:pPr>
        <w:pStyle w:val="Notedebasdepage"/>
      </w:pPr>
      <w:r>
        <w:rPr>
          <w:rStyle w:val="Appelnotedebasdep"/>
        </w:rPr>
        <w:footnoteRef/>
      </w:r>
      <w:r>
        <w:t xml:space="preserve"> </w:t>
      </w:r>
      <w:r>
        <w:rPr>
          <w:rFonts w:asciiTheme="minorHAnsi" w:hAnsiTheme="minorHAnsi"/>
          <w:sz w:val="20"/>
          <w:szCs w:val="20"/>
        </w:rPr>
        <w:t>Qu’ils soient remerciés ici de la disponibilité dont ils ont fait montre et de la qualité de leur analyse qui nous a été précieuse pour mieux comprendre la réalité.</w:t>
      </w:r>
    </w:p>
  </w:footnote>
  <w:footnote w:id="30">
    <w:p w:rsidR="00055130" w:rsidRPr="00F81F7C" w:rsidRDefault="00055130">
      <w:pPr>
        <w:pStyle w:val="Notedebasdepage"/>
      </w:pPr>
      <w:r>
        <w:rPr>
          <w:rStyle w:val="Appelnotedebasdep"/>
        </w:rPr>
        <w:footnoteRef/>
      </w:r>
      <w:r>
        <w:t xml:space="preserve"> </w:t>
      </w:r>
      <w:r w:rsidRPr="00F81F7C">
        <w:rPr>
          <w:rFonts w:asciiTheme="minorHAnsi" w:hAnsiTheme="minorHAnsi"/>
          <w:sz w:val="20"/>
          <w:szCs w:val="20"/>
        </w:rPr>
        <w:t xml:space="preserve">ZARIFIAN Philippe, « L'évolution des modèle de </w:t>
      </w:r>
      <w:r w:rsidRPr="00F81F7C">
        <w:rPr>
          <w:rFonts w:asciiTheme="minorHAnsi" w:hAnsiTheme="minorHAnsi"/>
          <w:sz w:val="20"/>
          <w:szCs w:val="20"/>
          <w:shd w:val="clear" w:color="auto" w:fill="FFFFFF" w:themeFill="background1"/>
        </w:rPr>
        <w:t>GRH</w:t>
      </w:r>
      <w:r w:rsidRPr="00F81F7C">
        <w:rPr>
          <w:rFonts w:asciiTheme="minorHAnsi" w:hAnsiTheme="minorHAnsi"/>
          <w:sz w:val="20"/>
          <w:szCs w:val="20"/>
        </w:rPr>
        <w:t xml:space="preserve">. De la notion de qualification à celle de compétence », </w:t>
      </w:r>
      <w:r w:rsidRPr="00F81F7C">
        <w:rPr>
          <w:rStyle w:val="Accentuation"/>
          <w:rFonts w:asciiTheme="minorHAnsi" w:hAnsiTheme="minorHAnsi"/>
          <w:sz w:val="20"/>
          <w:szCs w:val="20"/>
        </w:rPr>
        <w:t>Cahiers français</w:t>
      </w:r>
      <w:r w:rsidRPr="00F81F7C">
        <w:rPr>
          <w:rFonts w:asciiTheme="minorHAnsi" w:hAnsiTheme="minorHAnsi"/>
          <w:sz w:val="20"/>
          <w:szCs w:val="20"/>
        </w:rPr>
        <w:t>, n° 333, pp. 8 à13, 2006.</w:t>
      </w:r>
    </w:p>
  </w:footnote>
  <w:footnote w:id="31">
    <w:p w:rsidR="00055130" w:rsidRDefault="00055130">
      <w:pPr>
        <w:pStyle w:val="Notedebasdepage"/>
      </w:pPr>
      <w:r>
        <w:rPr>
          <w:rStyle w:val="Appelnotedebasdep"/>
        </w:rPr>
        <w:footnoteRef/>
      </w:r>
      <w:r>
        <w:t xml:space="preserve"> </w:t>
      </w:r>
      <w:r w:rsidRPr="00F81F7C">
        <w:rPr>
          <w:rFonts w:asciiTheme="minorHAnsi" w:hAnsiTheme="minorHAnsi"/>
          <w:sz w:val="20"/>
          <w:szCs w:val="20"/>
        </w:rPr>
        <w:t>Lors de nos différentes interviews avec les DRH des sociétés d’assurances, pour la préparation du questionnaire d’appui à notre étude.</w:t>
      </w:r>
    </w:p>
  </w:footnote>
  <w:footnote w:id="32">
    <w:p w:rsidR="00055130" w:rsidRDefault="00055130">
      <w:pPr>
        <w:pStyle w:val="Notedebasdepage"/>
      </w:pPr>
      <w:r>
        <w:rPr>
          <w:rStyle w:val="Appelnotedebasdep"/>
        </w:rPr>
        <w:footnoteRef/>
      </w:r>
      <w:r>
        <w:t xml:space="preserve"> M. MEDDOUR Slimane, consultant en communication, formateur en communication et développement personnel.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0" w:rsidRDefault="00055130">
    <w:pPr>
      <w:pStyle w:val="En-tte"/>
    </w:pPr>
    <w:r>
      <w:rPr>
        <w:noProof/>
      </w:rPr>
      <w:drawing>
        <wp:anchor distT="0" distB="0" distL="114300" distR="114300" simplePos="0" relativeHeight="251665408" behindDoc="1" locked="0" layoutInCell="1" allowOverlap="1">
          <wp:simplePos x="0" y="0"/>
          <wp:positionH relativeFrom="margin">
            <wp:posOffset>4551136</wp:posOffset>
          </wp:positionH>
          <wp:positionV relativeFrom="margin">
            <wp:posOffset>-733878</wp:posOffset>
          </wp:positionV>
          <wp:extent cx="1067435" cy="648154"/>
          <wp:effectExtent l="95250" t="95250" r="132715" b="75746"/>
          <wp:wrapNone/>
          <wp:docPr id="11" name="Image 1"/>
          <wp:cNvGraphicFramePr/>
          <a:graphic xmlns:a="http://schemas.openxmlformats.org/drawingml/2006/main">
            <a:graphicData uri="http://schemas.openxmlformats.org/drawingml/2006/picture">
              <pic:pic xmlns:pic="http://schemas.openxmlformats.org/drawingml/2006/picture">
                <pic:nvPicPr>
                  <pic:cNvPr id="0" name="Image 1" descr="Logo CNA"/>
                  <pic:cNvPicPr>
                    <a:picLocks noChangeAspect="1" noChangeArrowheads="1"/>
                  </pic:cNvPicPr>
                </pic:nvPicPr>
                <pic:blipFill>
                  <a:blip r:embed="rId1" cstate="print"/>
                  <a:srcRect/>
                  <a:stretch>
                    <a:fillRect/>
                  </a:stretch>
                </pic:blipFill>
                <pic:spPr bwMode="auto">
                  <a:xfrm>
                    <a:off x="0" y="0"/>
                    <a:ext cx="1067435" cy="648154"/>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0" w:rsidRDefault="00055130">
    <w:pPr>
      <w:pStyle w:val="En-tte"/>
    </w:pPr>
    <w:r>
      <w:rPr>
        <w:noProof/>
      </w:rPr>
      <w:drawing>
        <wp:anchor distT="0" distB="0" distL="114300" distR="114300" simplePos="0" relativeHeight="251667456" behindDoc="1" locked="0" layoutInCell="1" allowOverlap="1">
          <wp:simplePos x="0" y="0"/>
          <wp:positionH relativeFrom="margin">
            <wp:posOffset>5109028</wp:posOffset>
          </wp:positionH>
          <wp:positionV relativeFrom="margin">
            <wp:posOffset>-744765</wp:posOffset>
          </wp:positionV>
          <wp:extent cx="857885" cy="501015"/>
          <wp:effectExtent l="152400" t="95250" r="132715" b="89535"/>
          <wp:wrapNone/>
          <wp:docPr id="12" name="Image 1"/>
          <wp:cNvGraphicFramePr/>
          <a:graphic xmlns:a="http://schemas.openxmlformats.org/drawingml/2006/main">
            <a:graphicData uri="http://schemas.openxmlformats.org/drawingml/2006/picture">
              <pic:pic xmlns:pic="http://schemas.openxmlformats.org/drawingml/2006/picture">
                <pic:nvPicPr>
                  <pic:cNvPr id="0" name="Image 1" descr="Logo CNA"/>
                  <pic:cNvPicPr>
                    <a:picLocks noChangeAspect="1" noChangeArrowheads="1"/>
                  </pic:cNvPicPr>
                </pic:nvPicPr>
                <pic:blipFill>
                  <a:blip r:embed="rId1" cstate="print"/>
                  <a:srcRect/>
                  <a:stretch>
                    <a:fillRect/>
                  </a:stretch>
                </pic:blipFill>
                <pic:spPr bwMode="auto">
                  <a:xfrm>
                    <a:off x="0" y="0"/>
                    <a:ext cx="857885" cy="50101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7_"/>
      </v:shape>
    </w:pict>
  </w:numPicBullet>
  <w:numPicBullet w:numPicBulletId="1">
    <w:pict>
      <v:shape id="_x0000_i1030" type="#_x0000_t75" style="width:9pt;height:9pt" o:bullet="t">
        <v:imagedata r:id="rId2" o:title="BD10268_"/>
      </v:shape>
    </w:pict>
  </w:numPicBullet>
  <w:numPicBullet w:numPicBulletId="2">
    <w:pict>
      <v:shape id="_x0000_i1031" type="#_x0000_t75" style="width:9pt;height:9pt" o:bullet="t">
        <v:imagedata r:id="rId3" o:title="BD21296_"/>
      </v:shape>
    </w:pict>
  </w:numPicBullet>
  <w:abstractNum w:abstractNumId="0">
    <w:nsid w:val="000918E7"/>
    <w:multiLevelType w:val="hybridMultilevel"/>
    <w:tmpl w:val="55D2ED18"/>
    <w:lvl w:ilvl="0" w:tplc="0C2C472E">
      <w:start w:val="10"/>
      <w:numFmt w:val="bullet"/>
      <w:lvlText w:val="-"/>
      <w:lvlJc w:val="left"/>
      <w:pPr>
        <w:ind w:left="5748" w:hanging="360"/>
      </w:pPr>
      <w:rPr>
        <w:rFonts w:ascii="Calibri" w:eastAsiaTheme="minorEastAsia" w:hAnsi="Calibri" w:cstheme="minorBidi" w:hint="default"/>
      </w:rPr>
    </w:lvl>
    <w:lvl w:ilvl="1" w:tplc="040C0003" w:tentative="1">
      <w:start w:val="1"/>
      <w:numFmt w:val="bullet"/>
      <w:lvlText w:val="o"/>
      <w:lvlJc w:val="left"/>
      <w:pPr>
        <w:ind w:left="6468" w:hanging="360"/>
      </w:pPr>
      <w:rPr>
        <w:rFonts w:ascii="Courier New" w:hAnsi="Courier New" w:cs="Courier New" w:hint="default"/>
      </w:rPr>
    </w:lvl>
    <w:lvl w:ilvl="2" w:tplc="040C0005" w:tentative="1">
      <w:start w:val="1"/>
      <w:numFmt w:val="bullet"/>
      <w:lvlText w:val=""/>
      <w:lvlJc w:val="left"/>
      <w:pPr>
        <w:ind w:left="7188" w:hanging="360"/>
      </w:pPr>
      <w:rPr>
        <w:rFonts w:ascii="Wingdings" w:hAnsi="Wingdings" w:hint="default"/>
      </w:rPr>
    </w:lvl>
    <w:lvl w:ilvl="3" w:tplc="040C0001" w:tentative="1">
      <w:start w:val="1"/>
      <w:numFmt w:val="bullet"/>
      <w:lvlText w:val=""/>
      <w:lvlJc w:val="left"/>
      <w:pPr>
        <w:ind w:left="7908" w:hanging="360"/>
      </w:pPr>
      <w:rPr>
        <w:rFonts w:ascii="Symbol" w:hAnsi="Symbol" w:hint="default"/>
      </w:rPr>
    </w:lvl>
    <w:lvl w:ilvl="4" w:tplc="040C0003" w:tentative="1">
      <w:start w:val="1"/>
      <w:numFmt w:val="bullet"/>
      <w:lvlText w:val="o"/>
      <w:lvlJc w:val="left"/>
      <w:pPr>
        <w:ind w:left="8628" w:hanging="360"/>
      </w:pPr>
      <w:rPr>
        <w:rFonts w:ascii="Courier New" w:hAnsi="Courier New" w:cs="Courier New" w:hint="default"/>
      </w:rPr>
    </w:lvl>
    <w:lvl w:ilvl="5" w:tplc="040C0005" w:tentative="1">
      <w:start w:val="1"/>
      <w:numFmt w:val="bullet"/>
      <w:lvlText w:val=""/>
      <w:lvlJc w:val="left"/>
      <w:pPr>
        <w:ind w:left="9348" w:hanging="360"/>
      </w:pPr>
      <w:rPr>
        <w:rFonts w:ascii="Wingdings" w:hAnsi="Wingdings" w:hint="default"/>
      </w:rPr>
    </w:lvl>
    <w:lvl w:ilvl="6" w:tplc="040C0001" w:tentative="1">
      <w:start w:val="1"/>
      <w:numFmt w:val="bullet"/>
      <w:lvlText w:val=""/>
      <w:lvlJc w:val="left"/>
      <w:pPr>
        <w:ind w:left="10068" w:hanging="360"/>
      </w:pPr>
      <w:rPr>
        <w:rFonts w:ascii="Symbol" w:hAnsi="Symbol" w:hint="default"/>
      </w:rPr>
    </w:lvl>
    <w:lvl w:ilvl="7" w:tplc="040C0003" w:tentative="1">
      <w:start w:val="1"/>
      <w:numFmt w:val="bullet"/>
      <w:lvlText w:val="o"/>
      <w:lvlJc w:val="left"/>
      <w:pPr>
        <w:ind w:left="10788" w:hanging="360"/>
      </w:pPr>
      <w:rPr>
        <w:rFonts w:ascii="Courier New" w:hAnsi="Courier New" w:cs="Courier New" w:hint="default"/>
      </w:rPr>
    </w:lvl>
    <w:lvl w:ilvl="8" w:tplc="040C0005" w:tentative="1">
      <w:start w:val="1"/>
      <w:numFmt w:val="bullet"/>
      <w:lvlText w:val=""/>
      <w:lvlJc w:val="left"/>
      <w:pPr>
        <w:ind w:left="11508" w:hanging="360"/>
      </w:pPr>
      <w:rPr>
        <w:rFonts w:ascii="Wingdings" w:hAnsi="Wingdings" w:hint="default"/>
      </w:rPr>
    </w:lvl>
  </w:abstractNum>
  <w:abstractNum w:abstractNumId="1">
    <w:nsid w:val="00A13D54"/>
    <w:multiLevelType w:val="hybridMultilevel"/>
    <w:tmpl w:val="DF660ACC"/>
    <w:lvl w:ilvl="0" w:tplc="9CC85052">
      <w:start w:val="1"/>
      <w:numFmt w:val="bullet"/>
      <w:lvlText w:val="-"/>
      <w:lvlJc w:val="left"/>
      <w:pPr>
        <w:ind w:left="1440" w:hanging="360"/>
      </w:pPr>
      <w:rPr>
        <w:rFonts w:ascii="Vrinda" w:hAnsi="Vrinda" w:cs="Vrinda" w:hint="default"/>
        <w:outline w:val="0"/>
        <w:shadow/>
        <w:emboss w:val="0"/>
        <w:imprint w:val="0"/>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0D93BFD"/>
    <w:multiLevelType w:val="hybridMultilevel"/>
    <w:tmpl w:val="269A24D2"/>
    <w:lvl w:ilvl="0" w:tplc="040C0005">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01C648FE"/>
    <w:multiLevelType w:val="hybridMultilevel"/>
    <w:tmpl w:val="F0CC75F6"/>
    <w:lvl w:ilvl="0" w:tplc="A9E67234">
      <w:start w:val="1"/>
      <w:numFmt w:val="bullet"/>
      <w:lvlText w:val=""/>
      <w:lvlJc w:val="left"/>
      <w:pPr>
        <w:ind w:left="1800" w:hanging="360"/>
      </w:pPr>
      <w:rPr>
        <w:rFonts w:ascii="Wingdings" w:hAnsi="Wingdings" w:hint="default"/>
        <w:color w:val="0000CC"/>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28E41D2"/>
    <w:multiLevelType w:val="hybridMultilevel"/>
    <w:tmpl w:val="3E92E220"/>
    <w:lvl w:ilvl="0" w:tplc="81900520">
      <w:start w:val="1"/>
      <w:numFmt w:val="decimal"/>
      <w:lvlText w:val="%1."/>
      <w:lvlJc w:val="left"/>
      <w:pPr>
        <w:ind w:left="720" w:hanging="360"/>
      </w:pPr>
      <w:rPr>
        <w:rFonts w:hint="default"/>
        <w:b/>
        <w:bCs/>
        <w:color w:val="0000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4E3C16"/>
    <w:multiLevelType w:val="hybridMultilevel"/>
    <w:tmpl w:val="8CAE80D0"/>
    <w:lvl w:ilvl="0" w:tplc="459A8B92">
      <w:start w:val="1"/>
      <w:numFmt w:val="upperLetter"/>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AD5D3D"/>
    <w:multiLevelType w:val="hybridMultilevel"/>
    <w:tmpl w:val="8F5A1CD6"/>
    <w:lvl w:ilvl="0" w:tplc="040C0015">
      <w:start w:val="1"/>
      <w:numFmt w:val="upperLett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6D316F"/>
    <w:multiLevelType w:val="hybridMultilevel"/>
    <w:tmpl w:val="5B0C524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8596A2E"/>
    <w:multiLevelType w:val="hybridMultilevel"/>
    <w:tmpl w:val="C48A76F8"/>
    <w:lvl w:ilvl="0" w:tplc="040C0005">
      <w:start w:val="1"/>
      <w:numFmt w:val="bullet"/>
      <w:lvlText w:val=""/>
      <w:lvlJc w:val="left"/>
      <w:pPr>
        <w:ind w:left="4" w:hanging="360"/>
      </w:pPr>
      <w:rPr>
        <w:rFonts w:ascii="Wingdings" w:hAnsi="Wingdings" w:hint="default"/>
      </w:rPr>
    </w:lvl>
    <w:lvl w:ilvl="1" w:tplc="040C0003" w:tentative="1">
      <w:start w:val="1"/>
      <w:numFmt w:val="bullet"/>
      <w:lvlText w:val="o"/>
      <w:lvlJc w:val="left"/>
      <w:pPr>
        <w:ind w:left="724" w:hanging="360"/>
      </w:pPr>
      <w:rPr>
        <w:rFonts w:ascii="Courier New" w:hAnsi="Courier New" w:cs="Courier New" w:hint="default"/>
      </w:rPr>
    </w:lvl>
    <w:lvl w:ilvl="2" w:tplc="040C0005" w:tentative="1">
      <w:start w:val="1"/>
      <w:numFmt w:val="bullet"/>
      <w:lvlText w:val=""/>
      <w:lvlJc w:val="left"/>
      <w:pPr>
        <w:ind w:left="1444" w:hanging="360"/>
      </w:pPr>
      <w:rPr>
        <w:rFonts w:ascii="Wingdings" w:hAnsi="Wingdings" w:hint="default"/>
      </w:rPr>
    </w:lvl>
    <w:lvl w:ilvl="3" w:tplc="040C0001" w:tentative="1">
      <w:start w:val="1"/>
      <w:numFmt w:val="bullet"/>
      <w:lvlText w:val=""/>
      <w:lvlJc w:val="left"/>
      <w:pPr>
        <w:ind w:left="2164" w:hanging="360"/>
      </w:pPr>
      <w:rPr>
        <w:rFonts w:ascii="Symbol" w:hAnsi="Symbol" w:hint="default"/>
      </w:rPr>
    </w:lvl>
    <w:lvl w:ilvl="4" w:tplc="040C0003" w:tentative="1">
      <w:start w:val="1"/>
      <w:numFmt w:val="bullet"/>
      <w:lvlText w:val="o"/>
      <w:lvlJc w:val="left"/>
      <w:pPr>
        <w:ind w:left="2884" w:hanging="360"/>
      </w:pPr>
      <w:rPr>
        <w:rFonts w:ascii="Courier New" w:hAnsi="Courier New" w:cs="Courier New" w:hint="default"/>
      </w:rPr>
    </w:lvl>
    <w:lvl w:ilvl="5" w:tplc="040C0005" w:tentative="1">
      <w:start w:val="1"/>
      <w:numFmt w:val="bullet"/>
      <w:lvlText w:val=""/>
      <w:lvlJc w:val="left"/>
      <w:pPr>
        <w:ind w:left="3604" w:hanging="360"/>
      </w:pPr>
      <w:rPr>
        <w:rFonts w:ascii="Wingdings" w:hAnsi="Wingdings" w:hint="default"/>
      </w:rPr>
    </w:lvl>
    <w:lvl w:ilvl="6" w:tplc="040C0001" w:tentative="1">
      <w:start w:val="1"/>
      <w:numFmt w:val="bullet"/>
      <w:lvlText w:val=""/>
      <w:lvlJc w:val="left"/>
      <w:pPr>
        <w:ind w:left="4324" w:hanging="360"/>
      </w:pPr>
      <w:rPr>
        <w:rFonts w:ascii="Symbol" w:hAnsi="Symbol" w:hint="default"/>
      </w:rPr>
    </w:lvl>
    <w:lvl w:ilvl="7" w:tplc="040C0003" w:tentative="1">
      <w:start w:val="1"/>
      <w:numFmt w:val="bullet"/>
      <w:lvlText w:val="o"/>
      <w:lvlJc w:val="left"/>
      <w:pPr>
        <w:ind w:left="5044" w:hanging="360"/>
      </w:pPr>
      <w:rPr>
        <w:rFonts w:ascii="Courier New" w:hAnsi="Courier New" w:cs="Courier New" w:hint="default"/>
      </w:rPr>
    </w:lvl>
    <w:lvl w:ilvl="8" w:tplc="040C0005" w:tentative="1">
      <w:start w:val="1"/>
      <w:numFmt w:val="bullet"/>
      <w:lvlText w:val=""/>
      <w:lvlJc w:val="left"/>
      <w:pPr>
        <w:ind w:left="5764" w:hanging="360"/>
      </w:pPr>
      <w:rPr>
        <w:rFonts w:ascii="Wingdings" w:hAnsi="Wingdings" w:hint="default"/>
      </w:rPr>
    </w:lvl>
  </w:abstractNum>
  <w:abstractNum w:abstractNumId="9">
    <w:nsid w:val="0AB152DC"/>
    <w:multiLevelType w:val="hybridMultilevel"/>
    <w:tmpl w:val="120CAD68"/>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CFE28AB"/>
    <w:multiLevelType w:val="hybridMultilevel"/>
    <w:tmpl w:val="DD12A79A"/>
    <w:lvl w:ilvl="0" w:tplc="5DB6981E">
      <w:start w:val="1"/>
      <w:numFmt w:val="decimal"/>
      <w:lvlText w:val="%1."/>
      <w:lvlJc w:val="left"/>
      <w:pPr>
        <w:ind w:left="290" w:hanging="360"/>
      </w:pPr>
      <w:rPr>
        <w:b w:val="0"/>
        <w:bCs w:val="0"/>
        <w:color w:val="000000"/>
      </w:rPr>
    </w:lvl>
    <w:lvl w:ilvl="1" w:tplc="040C0019" w:tentative="1">
      <w:start w:val="1"/>
      <w:numFmt w:val="lowerLetter"/>
      <w:lvlText w:val="%2."/>
      <w:lvlJc w:val="left"/>
      <w:pPr>
        <w:ind w:left="1010" w:hanging="360"/>
      </w:pPr>
    </w:lvl>
    <w:lvl w:ilvl="2" w:tplc="040C001B" w:tentative="1">
      <w:start w:val="1"/>
      <w:numFmt w:val="lowerRoman"/>
      <w:lvlText w:val="%3."/>
      <w:lvlJc w:val="right"/>
      <w:pPr>
        <w:ind w:left="1730" w:hanging="180"/>
      </w:pPr>
    </w:lvl>
    <w:lvl w:ilvl="3" w:tplc="040C000F" w:tentative="1">
      <w:start w:val="1"/>
      <w:numFmt w:val="decimal"/>
      <w:lvlText w:val="%4."/>
      <w:lvlJc w:val="left"/>
      <w:pPr>
        <w:ind w:left="2450" w:hanging="360"/>
      </w:pPr>
    </w:lvl>
    <w:lvl w:ilvl="4" w:tplc="040C0019" w:tentative="1">
      <w:start w:val="1"/>
      <w:numFmt w:val="lowerLetter"/>
      <w:lvlText w:val="%5."/>
      <w:lvlJc w:val="left"/>
      <w:pPr>
        <w:ind w:left="3170" w:hanging="360"/>
      </w:pPr>
    </w:lvl>
    <w:lvl w:ilvl="5" w:tplc="040C001B" w:tentative="1">
      <w:start w:val="1"/>
      <w:numFmt w:val="lowerRoman"/>
      <w:lvlText w:val="%6."/>
      <w:lvlJc w:val="right"/>
      <w:pPr>
        <w:ind w:left="3890" w:hanging="180"/>
      </w:pPr>
    </w:lvl>
    <w:lvl w:ilvl="6" w:tplc="040C000F" w:tentative="1">
      <w:start w:val="1"/>
      <w:numFmt w:val="decimal"/>
      <w:lvlText w:val="%7."/>
      <w:lvlJc w:val="left"/>
      <w:pPr>
        <w:ind w:left="4610" w:hanging="360"/>
      </w:pPr>
    </w:lvl>
    <w:lvl w:ilvl="7" w:tplc="040C0019" w:tentative="1">
      <w:start w:val="1"/>
      <w:numFmt w:val="lowerLetter"/>
      <w:lvlText w:val="%8."/>
      <w:lvlJc w:val="left"/>
      <w:pPr>
        <w:ind w:left="5330" w:hanging="360"/>
      </w:pPr>
    </w:lvl>
    <w:lvl w:ilvl="8" w:tplc="040C001B" w:tentative="1">
      <w:start w:val="1"/>
      <w:numFmt w:val="lowerRoman"/>
      <w:lvlText w:val="%9."/>
      <w:lvlJc w:val="right"/>
      <w:pPr>
        <w:ind w:left="6050" w:hanging="180"/>
      </w:pPr>
    </w:lvl>
  </w:abstractNum>
  <w:abstractNum w:abstractNumId="11">
    <w:nsid w:val="0D6A3A98"/>
    <w:multiLevelType w:val="hybridMultilevel"/>
    <w:tmpl w:val="2984FBD4"/>
    <w:lvl w:ilvl="0" w:tplc="040C0005">
      <w:start w:val="1"/>
      <w:numFmt w:val="bullet"/>
      <w:lvlText w:val=""/>
      <w:lvlJc w:val="left"/>
      <w:pPr>
        <w:ind w:left="1001" w:hanging="360"/>
      </w:pPr>
      <w:rPr>
        <w:rFonts w:ascii="Wingdings" w:hAnsi="Wingdings"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12">
    <w:nsid w:val="0D9E14E5"/>
    <w:multiLevelType w:val="hybridMultilevel"/>
    <w:tmpl w:val="9844CD16"/>
    <w:lvl w:ilvl="0" w:tplc="61BCC434">
      <w:start w:val="1"/>
      <w:numFmt w:val="bullet"/>
      <w:lvlText w:val=""/>
      <w:lvlJc w:val="left"/>
      <w:pPr>
        <w:ind w:left="1080" w:hanging="360"/>
      </w:pPr>
      <w:rPr>
        <w:rFonts w:ascii="Wingdings 3" w:hAnsi="Wingdings 3"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0E55156B"/>
    <w:multiLevelType w:val="hybridMultilevel"/>
    <w:tmpl w:val="305495AC"/>
    <w:lvl w:ilvl="0" w:tplc="891A3FBA">
      <w:numFmt w:val="bullet"/>
      <w:lvlText w:val="-"/>
      <w:lvlJc w:val="left"/>
      <w:pPr>
        <w:ind w:left="720" w:hanging="360"/>
      </w:pPr>
      <w:rPr>
        <w:rFonts w:ascii="Calibri" w:eastAsiaTheme="minorEastAsia" w:hAnsi="Calibri" w:cs="FreeSansBold"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EB274C5"/>
    <w:multiLevelType w:val="multilevel"/>
    <w:tmpl w:val="1A28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DD47A6"/>
    <w:multiLevelType w:val="multilevel"/>
    <w:tmpl w:val="4FE6B0C0"/>
    <w:lvl w:ilvl="0">
      <w:start w:val="1"/>
      <w:numFmt w:val="decimal"/>
      <w:lvlText w:val="%1."/>
      <w:lvlJc w:val="left"/>
      <w:pPr>
        <w:tabs>
          <w:tab w:val="num" w:pos="720"/>
        </w:tabs>
        <w:ind w:left="720" w:hanging="360"/>
      </w:pPr>
      <w:rPr>
        <w:b/>
        <w:bCs/>
        <w:i/>
        <w:iCs/>
      </w:rPr>
    </w:lvl>
    <w:lvl w:ilvl="1">
      <w:start w:val="8"/>
      <w:numFmt w:val="decimalZero"/>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E32B32"/>
    <w:multiLevelType w:val="hybridMultilevel"/>
    <w:tmpl w:val="8FCAA3B8"/>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7">
    <w:nsid w:val="122C4414"/>
    <w:multiLevelType w:val="hybridMultilevel"/>
    <w:tmpl w:val="79784E46"/>
    <w:lvl w:ilvl="0" w:tplc="5F0E17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12D23FE2"/>
    <w:multiLevelType w:val="hybridMultilevel"/>
    <w:tmpl w:val="14D8E656"/>
    <w:lvl w:ilvl="0" w:tplc="CA7A44E0">
      <w:start w:val="1"/>
      <w:numFmt w:val="bullet"/>
      <w:lvlText w:val="-"/>
      <w:lvlJc w:val="left"/>
      <w:pPr>
        <w:ind w:left="1288" w:hanging="360"/>
      </w:pPr>
      <w:rPr>
        <w:rFonts w:ascii="Vrinda" w:hAnsi="Vrinda" w:hint="default"/>
        <w:outline w:val="0"/>
        <w:shadow w:val="0"/>
        <w:emboss w:val="0"/>
        <w:imprint/>
        <w:sz w:val="28"/>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9">
    <w:nsid w:val="137E0AB7"/>
    <w:multiLevelType w:val="hybridMultilevel"/>
    <w:tmpl w:val="AE2EB69A"/>
    <w:lvl w:ilvl="0" w:tplc="040C000F">
      <w:start w:val="1"/>
      <w:numFmt w:val="decimal"/>
      <w:lvlText w:val="%1."/>
      <w:lvlJc w:val="left"/>
      <w:pPr>
        <w:ind w:left="360" w:hanging="360"/>
      </w:pPr>
    </w:lvl>
    <w:lvl w:ilvl="1" w:tplc="040C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13E61878"/>
    <w:multiLevelType w:val="hybridMultilevel"/>
    <w:tmpl w:val="EBF485F6"/>
    <w:lvl w:ilvl="0" w:tplc="D8CCA00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4AF3CFB"/>
    <w:multiLevelType w:val="hybridMultilevel"/>
    <w:tmpl w:val="738A0A6C"/>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62E15B8"/>
    <w:multiLevelType w:val="hybridMultilevel"/>
    <w:tmpl w:val="DB9231A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16F85C38"/>
    <w:multiLevelType w:val="hybridMultilevel"/>
    <w:tmpl w:val="22F689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74612AE"/>
    <w:multiLevelType w:val="hybridMultilevel"/>
    <w:tmpl w:val="8576A964"/>
    <w:lvl w:ilvl="0" w:tplc="0B8AED6A">
      <w:start w:val="1"/>
      <w:numFmt w:val="upperRoman"/>
      <w:pStyle w:val="Titre2"/>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19755117"/>
    <w:multiLevelType w:val="hybridMultilevel"/>
    <w:tmpl w:val="5FE8A4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ABD0B88"/>
    <w:multiLevelType w:val="hybridMultilevel"/>
    <w:tmpl w:val="120A55C4"/>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BF96082"/>
    <w:multiLevelType w:val="hybridMultilevel"/>
    <w:tmpl w:val="5934B0FE"/>
    <w:lvl w:ilvl="0" w:tplc="040C0005">
      <w:start w:val="1"/>
      <w:numFmt w:val="bullet"/>
      <w:lvlText w:val=""/>
      <w:lvlJc w:val="left"/>
      <w:pPr>
        <w:ind w:left="717" w:hanging="360"/>
      </w:pPr>
      <w:rPr>
        <w:rFonts w:ascii="Wingdings" w:hAnsi="Wingdings"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8">
    <w:nsid w:val="1CA06634"/>
    <w:multiLevelType w:val="hybridMultilevel"/>
    <w:tmpl w:val="EAEC1CB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D7259CA"/>
    <w:multiLevelType w:val="hybridMultilevel"/>
    <w:tmpl w:val="D598A67A"/>
    <w:lvl w:ilvl="0" w:tplc="040C0005">
      <w:start w:val="1"/>
      <w:numFmt w:val="bullet"/>
      <w:lvlText w:val=""/>
      <w:lvlJc w:val="left"/>
      <w:pPr>
        <w:ind w:left="717" w:hanging="360"/>
      </w:pPr>
      <w:rPr>
        <w:rFonts w:ascii="Wingdings" w:hAnsi="Wingdings" w:hint="default"/>
      </w:rPr>
    </w:lvl>
    <w:lvl w:ilvl="1" w:tplc="040C0005">
      <w:start w:val="1"/>
      <w:numFmt w:val="bullet"/>
      <w:lvlText w:val=""/>
      <w:lvlJc w:val="left"/>
      <w:pPr>
        <w:ind w:left="1437" w:hanging="360"/>
      </w:pPr>
      <w:rPr>
        <w:rFonts w:ascii="Wingdings" w:hAnsi="Wingdings"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1DE056B4"/>
    <w:multiLevelType w:val="hybridMultilevel"/>
    <w:tmpl w:val="0AC6A5E8"/>
    <w:lvl w:ilvl="0" w:tplc="69AEC1CC">
      <w:start w:val="3"/>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E694DB7"/>
    <w:multiLevelType w:val="hybridMultilevel"/>
    <w:tmpl w:val="08CCC004"/>
    <w:lvl w:ilvl="0" w:tplc="040C0015">
      <w:start w:val="1"/>
      <w:numFmt w:val="upp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1E8E723B"/>
    <w:multiLevelType w:val="hybridMultilevel"/>
    <w:tmpl w:val="42C4AB4C"/>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16564F4"/>
    <w:multiLevelType w:val="hybridMultilevel"/>
    <w:tmpl w:val="09545040"/>
    <w:lvl w:ilvl="0" w:tplc="040C0015">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22EB4B00"/>
    <w:multiLevelType w:val="hybridMultilevel"/>
    <w:tmpl w:val="FF9232DE"/>
    <w:lvl w:ilvl="0" w:tplc="9CC85052">
      <w:start w:val="1"/>
      <w:numFmt w:val="bullet"/>
      <w:lvlText w:val="-"/>
      <w:lvlJc w:val="left"/>
      <w:pPr>
        <w:ind w:left="927" w:hanging="360"/>
      </w:pPr>
      <w:rPr>
        <w:rFonts w:ascii="Vrinda" w:hAnsi="Vrinda" w:cs="Vrinda" w:hint="default"/>
        <w:b/>
        <w:i w:val="0"/>
        <w:outline w:val="0"/>
        <w:shadow/>
        <w:emboss w:val="0"/>
        <w:imprint w:val="0"/>
        <w:sz w:val="28"/>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nsid w:val="23DE2B49"/>
    <w:multiLevelType w:val="multilevel"/>
    <w:tmpl w:val="746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7127CC"/>
    <w:multiLevelType w:val="hybridMultilevel"/>
    <w:tmpl w:val="D8BE996E"/>
    <w:lvl w:ilvl="0" w:tplc="F47E15B8">
      <w:start w:val="1"/>
      <w:numFmt w:val="bullet"/>
      <w:lvlText w:val=""/>
      <w:lvlJc w:val="left"/>
      <w:pPr>
        <w:ind w:left="720" w:hanging="360"/>
      </w:pPr>
      <w:rPr>
        <w:rFonts w:ascii="Wingdings 3" w:hAnsi="Wingdings 3" w:cs="Wingdings 3" w:hint="default"/>
        <w:outline w:val="0"/>
        <w:shadow w:val="0"/>
        <w:emboss w:val="0"/>
        <w:imprin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8C40FFF"/>
    <w:multiLevelType w:val="hybridMultilevel"/>
    <w:tmpl w:val="97202998"/>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2A15352F"/>
    <w:multiLevelType w:val="hybridMultilevel"/>
    <w:tmpl w:val="2446F08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2ABC1E4A"/>
    <w:multiLevelType w:val="hybridMultilevel"/>
    <w:tmpl w:val="5D96C81A"/>
    <w:lvl w:ilvl="0" w:tplc="040C0005">
      <w:start w:val="1"/>
      <w:numFmt w:val="bullet"/>
      <w:lvlText w:val=""/>
      <w:lvlJc w:val="left"/>
      <w:pPr>
        <w:ind w:left="420" w:hanging="360"/>
      </w:pPr>
      <w:rPr>
        <w:rFonts w:ascii="Wingdings" w:hAnsi="Wingdings"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0">
    <w:nsid w:val="2C2530AD"/>
    <w:multiLevelType w:val="hybridMultilevel"/>
    <w:tmpl w:val="41C6D986"/>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1">
    <w:nsid w:val="31874EE6"/>
    <w:multiLevelType w:val="hybridMultilevel"/>
    <w:tmpl w:val="2CA8AB66"/>
    <w:lvl w:ilvl="0" w:tplc="040C0005">
      <w:start w:val="1"/>
      <w:numFmt w:val="bullet"/>
      <w:lvlText w:val=""/>
      <w:lvlJc w:val="left"/>
      <w:pPr>
        <w:ind w:left="1068" w:hanging="360"/>
      </w:pPr>
      <w:rPr>
        <w:rFonts w:ascii="Wingdings" w:hAnsi="Wingdings" w:hint="default"/>
      </w:rPr>
    </w:lvl>
    <w:lvl w:ilvl="1" w:tplc="12F212EE">
      <w:start w:val="3"/>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35204648"/>
    <w:multiLevelType w:val="hybridMultilevel"/>
    <w:tmpl w:val="D9341CB8"/>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3">
    <w:nsid w:val="392C79AB"/>
    <w:multiLevelType w:val="hybridMultilevel"/>
    <w:tmpl w:val="A8D45E90"/>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930230A"/>
    <w:multiLevelType w:val="hybridMultilevel"/>
    <w:tmpl w:val="80BC46D8"/>
    <w:lvl w:ilvl="0" w:tplc="576C22F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3A660F60"/>
    <w:multiLevelType w:val="hybridMultilevel"/>
    <w:tmpl w:val="F22AF41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3B057B32"/>
    <w:multiLevelType w:val="hybridMultilevel"/>
    <w:tmpl w:val="EFBCB9BA"/>
    <w:lvl w:ilvl="0" w:tplc="27A0AC3E">
      <w:numFmt w:val="bullet"/>
      <w:lvlText w:val="-"/>
      <w:lvlJc w:val="left"/>
      <w:pPr>
        <w:ind w:left="502" w:hanging="360"/>
      </w:pPr>
      <w:rPr>
        <w:rFonts w:ascii="Calibri" w:eastAsiaTheme="minorEastAsia"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7">
    <w:nsid w:val="3B282F54"/>
    <w:multiLevelType w:val="hybridMultilevel"/>
    <w:tmpl w:val="C672BCC6"/>
    <w:lvl w:ilvl="0" w:tplc="89CCC2D0">
      <w:start w:val="1"/>
      <w:numFmt w:val="bullet"/>
      <w:lvlText w:val=""/>
      <w:lvlPicBulletId w:val="1"/>
      <w:lvlJc w:val="left"/>
      <w:pPr>
        <w:ind w:left="360" w:hanging="360"/>
      </w:pPr>
      <w:rPr>
        <w:rFonts w:ascii="Symbol" w:hAnsi="Symbol" w:hint="default"/>
        <w:b/>
        <w:bCs/>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3B4C0A0C"/>
    <w:multiLevelType w:val="hybridMultilevel"/>
    <w:tmpl w:val="3AB23A6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9">
    <w:nsid w:val="3BB53E53"/>
    <w:multiLevelType w:val="hybridMultilevel"/>
    <w:tmpl w:val="97809DD2"/>
    <w:lvl w:ilvl="0" w:tplc="DBD61BE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F7A646A"/>
    <w:multiLevelType w:val="hybridMultilevel"/>
    <w:tmpl w:val="82EC2DE0"/>
    <w:lvl w:ilvl="0" w:tplc="040C000D">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1">
    <w:nsid w:val="40AB2696"/>
    <w:multiLevelType w:val="hybridMultilevel"/>
    <w:tmpl w:val="E236DDE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2">
    <w:nsid w:val="44B34BEE"/>
    <w:multiLevelType w:val="hybridMultilevel"/>
    <w:tmpl w:val="544A03F8"/>
    <w:lvl w:ilvl="0" w:tplc="154A39DA">
      <w:start w:val="1"/>
      <w:numFmt w:val="upperLett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5DA6FCE"/>
    <w:multiLevelType w:val="hybridMultilevel"/>
    <w:tmpl w:val="1F48754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4">
    <w:nsid w:val="4838609B"/>
    <w:multiLevelType w:val="hybridMultilevel"/>
    <w:tmpl w:val="BDB6772E"/>
    <w:lvl w:ilvl="0" w:tplc="89CCC2D0">
      <w:start w:val="1"/>
      <w:numFmt w:val="bullet"/>
      <w:lvlText w:val=""/>
      <w:lvlPicBulletId w:val="1"/>
      <w:lvlJc w:val="left"/>
      <w:pPr>
        <w:ind w:left="720" w:hanging="360"/>
      </w:pPr>
      <w:rPr>
        <w:rFonts w:ascii="Symbol" w:hAnsi="Symbol"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8DB3560"/>
    <w:multiLevelType w:val="hybridMultilevel"/>
    <w:tmpl w:val="CD7834A2"/>
    <w:lvl w:ilvl="0" w:tplc="040C0005">
      <w:start w:val="1"/>
      <w:numFmt w:val="bullet"/>
      <w:lvlText w:val=""/>
      <w:lvlJc w:val="left"/>
      <w:pPr>
        <w:ind w:left="928" w:hanging="360"/>
      </w:pPr>
      <w:rPr>
        <w:rFonts w:ascii="Wingdings" w:hAnsi="Wingdings" w:cs="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6">
    <w:nsid w:val="49E93491"/>
    <w:multiLevelType w:val="hybridMultilevel"/>
    <w:tmpl w:val="A2924FD0"/>
    <w:lvl w:ilvl="0" w:tplc="9CC85052">
      <w:start w:val="1"/>
      <w:numFmt w:val="bullet"/>
      <w:lvlText w:val="-"/>
      <w:lvlJc w:val="left"/>
      <w:pPr>
        <w:ind w:left="720" w:hanging="360"/>
      </w:pPr>
      <w:rPr>
        <w:rFonts w:ascii="Vrinda" w:hAnsi="Vrinda" w:cs="Vrinda" w:hint="default"/>
        <w:outline w:val="0"/>
        <w:shadow/>
        <w:emboss w:val="0"/>
        <w:imprint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9F44CED"/>
    <w:multiLevelType w:val="hybridMultilevel"/>
    <w:tmpl w:val="B3F0A5FA"/>
    <w:lvl w:ilvl="0" w:tplc="9CC85052">
      <w:start w:val="1"/>
      <w:numFmt w:val="bullet"/>
      <w:lvlText w:val="-"/>
      <w:lvlJc w:val="left"/>
      <w:pPr>
        <w:ind w:left="720" w:hanging="360"/>
      </w:pPr>
      <w:rPr>
        <w:rFonts w:ascii="Vrinda" w:hAnsi="Vrinda" w:cs="Vrinda" w:hint="default"/>
        <w:outline w:val="0"/>
        <w:shadow/>
        <w:emboss w:val="0"/>
        <w:imprint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A816C32"/>
    <w:multiLevelType w:val="hybridMultilevel"/>
    <w:tmpl w:val="0D62C63C"/>
    <w:lvl w:ilvl="0" w:tplc="E99A49E0">
      <w:start w:val="2"/>
      <w:numFmt w:val="decimal"/>
      <w:lvlText w:val="%1."/>
      <w:lvlJc w:val="left"/>
      <w:pPr>
        <w:ind w:left="502"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9">
    <w:nsid w:val="4BF41D04"/>
    <w:multiLevelType w:val="hybridMultilevel"/>
    <w:tmpl w:val="1B980780"/>
    <w:lvl w:ilvl="0" w:tplc="06484646">
      <w:numFmt w:val="bullet"/>
      <w:lvlText w:val=""/>
      <w:lvlPicBulletId w:val="2"/>
      <w:lvlJc w:val="left"/>
      <w:pPr>
        <w:ind w:left="1004" w:hanging="360"/>
      </w:pPr>
      <w:rPr>
        <w:rFonts w:ascii="Symbol" w:eastAsia="Times New Roman" w:hAnsi="Symbol" w:cs="Times New Roman" w:hint="default"/>
        <w:color w:val="auto"/>
        <w:sz w:val="24"/>
        <w:szCs w:val="24"/>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0">
    <w:nsid w:val="4DC82ACB"/>
    <w:multiLevelType w:val="hybridMultilevel"/>
    <w:tmpl w:val="D5E43B9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1">
    <w:nsid w:val="50C54959"/>
    <w:multiLevelType w:val="hybridMultilevel"/>
    <w:tmpl w:val="0F825C10"/>
    <w:lvl w:ilvl="0" w:tplc="3EF8160C">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15148C9"/>
    <w:multiLevelType w:val="hybridMultilevel"/>
    <w:tmpl w:val="220231DC"/>
    <w:lvl w:ilvl="0" w:tplc="E71A71D2">
      <w:start w:val="1"/>
      <w:numFmt w:val="bullet"/>
      <w:lvlText w:val="—"/>
      <w:lvlJc w:val="left"/>
      <w:pPr>
        <w:ind w:left="720" w:hanging="360"/>
      </w:pPr>
      <w:rPr>
        <w:rFonts w:ascii="Vrinda" w:hAnsi="Vrinda" w:cs="Vrinda" w:hint="default"/>
        <w:outline w:val="0"/>
        <w:shadow w:val="0"/>
        <w:emboss w:val="0"/>
        <w:imprin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25A0D78"/>
    <w:multiLevelType w:val="hybridMultilevel"/>
    <w:tmpl w:val="D458D1EA"/>
    <w:lvl w:ilvl="0" w:tplc="040C0005">
      <w:start w:val="1"/>
      <w:numFmt w:val="bullet"/>
      <w:lvlText w:val=""/>
      <w:lvlJc w:val="left"/>
      <w:pPr>
        <w:ind w:left="571" w:hanging="360"/>
      </w:pPr>
      <w:rPr>
        <w:rFonts w:ascii="Wingdings" w:hAnsi="Wingdings" w:hint="default"/>
      </w:rPr>
    </w:lvl>
    <w:lvl w:ilvl="1" w:tplc="040C0003" w:tentative="1">
      <w:start w:val="1"/>
      <w:numFmt w:val="bullet"/>
      <w:lvlText w:val="o"/>
      <w:lvlJc w:val="left"/>
      <w:pPr>
        <w:ind w:left="1291" w:hanging="360"/>
      </w:pPr>
      <w:rPr>
        <w:rFonts w:ascii="Courier New" w:hAnsi="Courier New" w:cs="Courier New" w:hint="default"/>
      </w:rPr>
    </w:lvl>
    <w:lvl w:ilvl="2" w:tplc="040C0005" w:tentative="1">
      <w:start w:val="1"/>
      <w:numFmt w:val="bullet"/>
      <w:lvlText w:val=""/>
      <w:lvlJc w:val="left"/>
      <w:pPr>
        <w:ind w:left="2011" w:hanging="360"/>
      </w:pPr>
      <w:rPr>
        <w:rFonts w:ascii="Wingdings" w:hAnsi="Wingdings" w:hint="default"/>
      </w:rPr>
    </w:lvl>
    <w:lvl w:ilvl="3" w:tplc="040C0001" w:tentative="1">
      <w:start w:val="1"/>
      <w:numFmt w:val="bullet"/>
      <w:lvlText w:val=""/>
      <w:lvlJc w:val="left"/>
      <w:pPr>
        <w:ind w:left="2731" w:hanging="360"/>
      </w:pPr>
      <w:rPr>
        <w:rFonts w:ascii="Symbol" w:hAnsi="Symbol" w:hint="default"/>
      </w:rPr>
    </w:lvl>
    <w:lvl w:ilvl="4" w:tplc="040C0003" w:tentative="1">
      <w:start w:val="1"/>
      <w:numFmt w:val="bullet"/>
      <w:lvlText w:val="o"/>
      <w:lvlJc w:val="left"/>
      <w:pPr>
        <w:ind w:left="3451" w:hanging="360"/>
      </w:pPr>
      <w:rPr>
        <w:rFonts w:ascii="Courier New" w:hAnsi="Courier New" w:cs="Courier New" w:hint="default"/>
      </w:rPr>
    </w:lvl>
    <w:lvl w:ilvl="5" w:tplc="040C0005" w:tentative="1">
      <w:start w:val="1"/>
      <w:numFmt w:val="bullet"/>
      <w:lvlText w:val=""/>
      <w:lvlJc w:val="left"/>
      <w:pPr>
        <w:ind w:left="4171" w:hanging="360"/>
      </w:pPr>
      <w:rPr>
        <w:rFonts w:ascii="Wingdings" w:hAnsi="Wingdings" w:hint="default"/>
      </w:rPr>
    </w:lvl>
    <w:lvl w:ilvl="6" w:tplc="040C0001" w:tentative="1">
      <w:start w:val="1"/>
      <w:numFmt w:val="bullet"/>
      <w:lvlText w:val=""/>
      <w:lvlJc w:val="left"/>
      <w:pPr>
        <w:ind w:left="4891" w:hanging="360"/>
      </w:pPr>
      <w:rPr>
        <w:rFonts w:ascii="Symbol" w:hAnsi="Symbol" w:hint="default"/>
      </w:rPr>
    </w:lvl>
    <w:lvl w:ilvl="7" w:tplc="040C0003" w:tentative="1">
      <w:start w:val="1"/>
      <w:numFmt w:val="bullet"/>
      <w:lvlText w:val="o"/>
      <w:lvlJc w:val="left"/>
      <w:pPr>
        <w:ind w:left="5611" w:hanging="360"/>
      </w:pPr>
      <w:rPr>
        <w:rFonts w:ascii="Courier New" w:hAnsi="Courier New" w:cs="Courier New" w:hint="default"/>
      </w:rPr>
    </w:lvl>
    <w:lvl w:ilvl="8" w:tplc="040C0005" w:tentative="1">
      <w:start w:val="1"/>
      <w:numFmt w:val="bullet"/>
      <w:lvlText w:val=""/>
      <w:lvlJc w:val="left"/>
      <w:pPr>
        <w:ind w:left="6331" w:hanging="360"/>
      </w:pPr>
      <w:rPr>
        <w:rFonts w:ascii="Wingdings" w:hAnsi="Wingdings" w:hint="default"/>
      </w:rPr>
    </w:lvl>
  </w:abstractNum>
  <w:abstractNum w:abstractNumId="64">
    <w:nsid w:val="525F5969"/>
    <w:multiLevelType w:val="hybridMultilevel"/>
    <w:tmpl w:val="BF1E83EA"/>
    <w:lvl w:ilvl="0" w:tplc="D8CCA00C">
      <w:start w:val="1"/>
      <w:numFmt w:val="bullet"/>
      <w:lvlText w:val=""/>
      <w:lvlPicBulletId w:val="0"/>
      <w:lvlJc w:val="left"/>
      <w:pPr>
        <w:ind w:left="720" w:hanging="360"/>
      </w:pPr>
      <w:rPr>
        <w:rFonts w:ascii="Symbol" w:hAnsi="Symbol" w:hint="default"/>
        <w:color w:val="auto"/>
      </w:rPr>
    </w:lvl>
    <w:lvl w:ilvl="1" w:tplc="86B0B16A">
      <w:start w:val="1"/>
      <w:numFmt w:val="decimal"/>
      <w:lvlText w:val="%2."/>
      <w:lvlJc w:val="left"/>
      <w:pPr>
        <w:ind w:left="1440" w:hanging="360"/>
      </w:pPr>
      <w:rPr>
        <w:rFonts w:hint="default"/>
      </w:rPr>
    </w:lvl>
    <w:lvl w:ilvl="2" w:tplc="D8CCA00C">
      <w:start w:val="1"/>
      <w:numFmt w:val="bullet"/>
      <w:lvlText w:val=""/>
      <w:lvlPicBulletId w:val="0"/>
      <w:lvlJc w:val="left"/>
      <w:pPr>
        <w:ind w:left="2340" w:hanging="360"/>
      </w:pPr>
      <w:rPr>
        <w:rFonts w:ascii="Symbol" w:hAnsi="Symbol" w:hint="default"/>
        <w:color w:val="auto"/>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3343358"/>
    <w:multiLevelType w:val="hybridMultilevel"/>
    <w:tmpl w:val="0A2A3136"/>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6">
    <w:nsid w:val="53692C2D"/>
    <w:multiLevelType w:val="hybridMultilevel"/>
    <w:tmpl w:val="11543C02"/>
    <w:lvl w:ilvl="0" w:tplc="D8CCA00C">
      <w:start w:val="1"/>
      <w:numFmt w:val="bullet"/>
      <w:lvlText w:val=""/>
      <w:lvlPicBulletId w:val="0"/>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7">
    <w:nsid w:val="54214948"/>
    <w:multiLevelType w:val="hybridMultilevel"/>
    <w:tmpl w:val="1310A546"/>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4A3311B"/>
    <w:multiLevelType w:val="multilevel"/>
    <w:tmpl w:val="9148E9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9F4508"/>
    <w:multiLevelType w:val="multilevel"/>
    <w:tmpl w:val="0B0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7C208ED"/>
    <w:multiLevelType w:val="hybridMultilevel"/>
    <w:tmpl w:val="A17A3198"/>
    <w:lvl w:ilvl="0" w:tplc="D8CCA00C">
      <w:start w:val="1"/>
      <w:numFmt w:val="bullet"/>
      <w:lvlText w:val=""/>
      <w:lvlPicBulletId w:val="0"/>
      <w:lvlJc w:val="left"/>
      <w:pPr>
        <w:ind w:left="502" w:hanging="360"/>
      </w:pPr>
      <w:rPr>
        <w:rFonts w:ascii="Symbol" w:hAnsi="Symbol"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1">
    <w:nsid w:val="57E82209"/>
    <w:multiLevelType w:val="hybridMultilevel"/>
    <w:tmpl w:val="E1F89CAE"/>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2">
    <w:nsid w:val="58237062"/>
    <w:multiLevelType w:val="hybridMultilevel"/>
    <w:tmpl w:val="4ACCD758"/>
    <w:lvl w:ilvl="0" w:tplc="040C0005">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3">
    <w:nsid w:val="58736C93"/>
    <w:multiLevelType w:val="hybridMultilevel"/>
    <w:tmpl w:val="DDA81574"/>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74">
    <w:nsid w:val="58EF1ADA"/>
    <w:multiLevelType w:val="hybridMultilevel"/>
    <w:tmpl w:val="1DCC6668"/>
    <w:lvl w:ilvl="0" w:tplc="27A0AC3E">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591F43D3"/>
    <w:multiLevelType w:val="hybridMultilevel"/>
    <w:tmpl w:val="884EBE8A"/>
    <w:lvl w:ilvl="0" w:tplc="37144158">
      <w:start w:val="1"/>
      <w:numFmt w:val="bullet"/>
      <w:lvlText w:val=""/>
      <w:lvlJc w:val="left"/>
      <w:pPr>
        <w:ind w:left="927" w:hanging="360"/>
      </w:pPr>
      <w:rPr>
        <w:rFonts w:ascii="Wingdings 3" w:hAnsi="Wingdings 3" w:cs="Wingdings 3" w:hint="default"/>
        <w:b/>
        <w:i w:val="0"/>
        <w:outline w:val="0"/>
        <w:shadow w:val="0"/>
        <w:emboss/>
        <w:imprint w:val="0"/>
        <w:sz w:val="28"/>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6">
    <w:nsid w:val="5C4D2F03"/>
    <w:multiLevelType w:val="hybridMultilevel"/>
    <w:tmpl w:val="6FBE61F2"/>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D1C43E1"/>
    <w:multiLevelType w:val="hybridMultilevel"/>
    <w:tmpl w:val="98267722"/>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8">
    <w:nsid w:val="5D25240F"/>
    <w:multiLevelType w:val="hybridMultilevel"/>
    <w:tmpl w:val="FAE000C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9">
    <w:nsid w:val="5DF55836"/>
    <w:multiLevelType w:val="hybridMultilevel"/>
    <w:tmpl w:val="901643E6"/>
    <w:lvl w:ilvl="0" w:tplc="F7AABF8A">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F9C373B"/>
    <w:multiLevelType w:val="hybridMultilevel"/>
    <w:tmpl w:val="D6426030"/>
    <w:lvl w:ilvl="0" w:tplc="6D04CDB0">
      <w:start w:val="1"/>
      <w:numFmt w:val="bullet"/>
      <w:lvlText w:val=""/>
      <w:lvlJc w:val="left"/>
      <w:pPr>
        <w:ind w:left="786" w:hanging="360"/>
      </w:pPr>
      <w:rPr>
        <w:rFonts w:ascii="Wingdings 3" w:hAnsi="Wingdings 3" w:hint="default"/>
        <w:color w:val="0000CC"/>
        <w:sz w:val="32"/>
        <w:szCs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1">
    <w:nsid w:val="5FB60C9E"/>
    <w:multiLevelType w:val="hybridMultilevel"/>
    <w:tmpl w:val="E61436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5FFF725F"/>
    <w:multiLevelType w:val="hybridMultilevel"/>
    <w:tmpl w:val="1194C62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3">
    <w:nsid w:val="62F47542"/>
    <w:multiLevelType w:val="hybridMultilevel"/>
    <w:tmpl w:val="815C29F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4">
    <w:nsid w:val="6571625D"/>
    <w:multiLevelType w:val="hybridMultilevel"/>
    <w:tmpl w:val="8674B5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69BF1819"/>
    <w:multiLevelType w:val="hybridMultilevel"/>
    <w:tmpl w:val="420AE2EC"/>
    <w:lvl w:ilvl="0" w:tplc="040C0005">
      <w:start w:val="1"/>
      <w:numFmt w:val="bullet"/>
      <w:lvlText w:val=""/>
      <w:lvlJc w:val="left"/>
      <w:pPr>
        <w:ind w:left="702" w:hanging="360"/>
      </w:pPr>
      <w:rPr>
        <w:rFonts w:ascii="Wingdings" w:hAnsi="Wingdings"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86">
    <w:nsid w:val="6A836D6C"/>
    <w:multiLevelType w:val="hybridMultilevel"/>
    <w:tmpl w:val="3BD6D028"/>
    <w:lvl w:ilvl="0" w:tplc="040C000B">
      <w:start w:val="1"/>
      <w:numFmt w:val="bullet"/>
      <w:lvlText w:val=""/>
      <w:lvlJc w:val="left"/>
      <w:pPr>
        <w:ind w:left="3052" w:hanging="360"/>
      </w:pPr>
      <w:rPr>
        <w:rFonts w:ascii="Wingdings" w:hAnsi="Wingdings" w:hint="default"/>
      </w:rPr>
    </w:lvl>
    <w:lvl w:ilvl="1" w:tplc="040C0003" w:tentative="1">
      <w:start w:val="1"/>
      <w:numFmt w:val="bullet"/>
      <w:lvlText w:val="o"/>
      <w:lvlJc w:val="left"/>
      <w:pPr>
        <w:ind w:left="3772" w:hanging="360"/>
      </w:pPr>
      <w:rPr>
        <w:rFonts w:ascii="Courier New" w:hAnsi="Courier New" w:cs="Courier New" w:hint="default"/>
      </w:rPr>
    </w:lvl>
    <w:lvl w:ilvl="2" w:tplc="040C0005" w:tentative="1">
      <w:start w:val="1"/>
      <w:numFmt w:val="bullet"/>
      <w:lvlText w:val=""/>
      <w:lvlJc w:val="left"/>
      <w:pPr>
        <w:ind w:left="4492" w:hanging="360"/>
      </w:pPr>
      <w:rPr>
        <w:rFonts w:ascii="Wingdings" w:hAnsi="Wingdings" w:hint="default"/>
      </w:rPr>
    </w:lvl>
    <w:lvl w:ilvl="3" w:tplc="040C0001" w:tentative="1">
      <w:start w:val="1"/>
      <w:numFmt w:val="bullet"/>
      <w:lvlText w:val=""/>
      <w:lvlJc w:val="left"/>
      <w:pPr>
        <w:ind w:left="5212" w:hanging="360"/>
      </w:pPr>
      <w:rPr>
        <w:rFonts w:ascii="Symbol" w:hAnsi="Symbol" w:hint="default"/>
      </w:rPr>
    </w:lvl>
    <w:lvl w:ilvl="4" w:tplc="040C0003" w:tentative="1">
      <w:start w:val="1"/>
      <w:numFmt w:val="bullet"/>
      <w:lvlText w:val="o"/>
      <w:lvlJc w:val="left"/>
      <w:pPr>
        <w:ind w:left="5932" w:hanging="360"/>
      </w:pPr>
      <w:rPr>
        <w:rFonts w:ascii="Courier New" w:hAnsi="Courier New" w:cs="Courier New" w:hint="default"/>
      </w:rPr>
    </w:lvl>
    <w:lvl w:ilvl="5" w:tplc="040C0005" w:tentative="1">
      <w:start w:val="1"/>
      <w:numFmt w:val="bullet"/>
      <w:lvlText w:val=""/>
      <w:lvlJc w:val="left"/>
      <w:pPr>
        <w:ind w:left="6652" w:hanging="360"/>
      </w:pPr>
      <w:rPr>
        <w:rFonts w:ascii="Wingdings" w:hAnsi="Wingdings" w:hint="default"/>
      </w:rPr>
    </w:lvl>
    <w:lvl w:ilvl="6" w:tplc="040C0001" w:tentative="1">
      <w:start w:val="1"/>
      <w:numFmt w:val="bullet"/>
      <w:lvlText w:val=""/>
      <w:lvlJc w:val="left"/>
      <w:pPr>
        <w:ind w:left="7372" w:hanging="360"/>
      </w:pPr>
      <w:rPr>
        <w:rFonts w:ascii="Symbol" w:hAnsi="Symbol" w:hint="default"/>
      </w:rPr>
    </w:lvl>
    <w:lvl w:ilvl="7" w:tplc="040C0003" w:tentative="1">
      <w:start w:val="1"/>
      <w:numFmt w:val="bullet"/>
      <w:lvlText w:val="o"/>
      <w:lvlJc w:val="left"/>
      <w:pPr>
        <w:ind w:left="8092" w:hanging="360"/>
      </w:pPr>
      <w:rPr>
        <w:rFonts w:ascii="Courier New" w:hAnsi="Courier New" w:cs="Courier New" w:hint="default"/>
      </w:rPr>
    </w:lvl>
    <w:lvl w:ilvl="8" w:tplc="040C0005" w:tentative="1">
      <w:start w:val="1"/>
      <w:numFmt w:val="bullet"/>
      <w:lvlText w:val=""/>
      <w:lvlJc w:val="left"/>
      <w:pPr>
        <w:ind w:left="8812" w:hanging="360"/>
      </w:pPr>
      <w:rPr>
        <w:rFonts w:ascii="Wingdings" w:hAnsi="Wingdings" w:hint="default"/>
      </w:rPr>
    </w:lvl>
  </w:abstractNum>
  <w:abstractNum w:abstractNumId="87">
    <w:nsid w:val="6B4A49FD"/>
    <w:multiLevelType w:val="hybridMultilevel"/>
    <w:tmpl w:val="5252A5AE"/>
    <w:lvl w:ilvl="0" w:tplc="9CC85052">
      <w:start w:val="1"/>
      <w:numFmt w:val="bullet"/>
      <w:lvlText w:val="-"/>
      <w:lvlJc w:val="left"/>
      <w:pPr>
        <w:ind w:left="720" w:hanging="360"/>
      </w:pPr>
      <w:rPr>
        <w:rFonts w:ascii="Vrinda" w:hAnsi="Vrinda" w:cs="Vrinda" w:hint="default"/>
        <w:outline w:val="0"/>
        <w:shadow/>
        <w:emboss w:val="0"/>
        <w:imprint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6CD15A79"/>
    <w:multiLevelType w:val="hybridMultilevel"/>
    <w:tmpl w:val="271A6D7E"/>
    <w:lvl w:ilvl="0" w:tplc="040C0005">
      <w:start w:val="1"/>
      <w:numFmt w:val="bullet"/>
      <w:lvlText w:val=""/>
      <w:lvlJc w:val="left"/>
      <w:pPr>
        <w:ind w:left="1068" w:hanging="360"/>
      </w:pPr>
      <w:rPr>
        <w:rFonts w:ascii="Wingdings" w:hAnsi="Wingdings" w:cs="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nsid w:val="6DDE21AF"/>
    <w:multiLevelType w:val="hybridMultilevel"/>
    <w:tmpl w:val="330CA908"/>
    <w:lvl w:ilvl="0" w:tplc="040C0005">
      <w:start w:val="1"/>
      <w:numFmt w:val="bullet"/>
      <w:lvlText w:val=""/>
      <w:lvlJc w:val="left"/>
      <w:pPr>
        <w:ind w:left="1077" w:hanging="360"/>
      </w:pPr>
      <w:rPr>
        <w:rFonts w:ascii="Wingdings" w:hAnsi="Wingdings" w:hint="default"/>
        <w:b/>
        <w:bCs/>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0">
    <w:nsid w:val="6E2B351F"/>
    <w:multiLevelType w:val="hybridMultilevel"/>
    <w:tmpl w:val="2ED86866"/>
    <w:lvl w:ilvl="0" w:tplc="27A0AC3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F1B3F74"/>
    <w:multiLevelType w:val="hybridMultilevel"/>
    <w:tmpl w:val="E07C9748"/>
    <w:lvl w:ilvl="0" w:tplc="040C0013">
      <w:start w:val="1"/>
      <w:numFmt w:val="upperRoman"/>
      <w:lvlText w:val="%1."/>
      <w:lvlJc w:val="righ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nsid w:val="6F4032CF"/>
    <w:multiLevelType w:val="hybridMultilevel"/>
    <w:tmpl w:val="C8B44016"/>
    <w:lvl w:ilvl="0" w:tplc="07DE38FE">
      <w:numFmt w:val="bullet"/>
      <w:lvlText w:val="-"/>
      <w:lvlJc w:val="left"/>
      <w:pPr>
        <w:ind w:left="360" w:hanging="360"/>
      </w:pPr>
      <w:rPr>
        <w:rFonts w:ascii="Calibri" w:eastAsiaTheme="minorEastAsia" w:hAnsi="Calibri" w:cs="FreeSansBold" w:hint="default"/>
        <w:b/>
        <w:bCs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FA2723F"/>
    <w:multiLevelType w:val="multilevel"/>
    <w:tmpl w:val="70FE19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5B1C6A"/>
    <w:multiLevelType w:val="hybridMultilevel"/>
    <w:tmpl w:val="C26091B2"/>
    <w:lvl w:ilvl="0" w:tplc="040C000F">
      <w:start w:val="1"/>
      <w:numFmt w:val="decimal"/>
      <w:lvlText w:val="%1."/>
      <w:lvlJc w:val="left"/>
      <w:pPr>
        <w:ind w:left="717" w:hanging="360"/>
      </w:pPr>
    </w:lvl>
    <w:lvl w:ilvl="1" w:tplc="0B228AC2">
      <w:start w:val="17"/>
      <w:numFmt w:val="bullet"/>
      <w:lvlText w:val="-"/>
      <w:lvlJc w:val="left"/>
      <w:pPr>
        <w:ind w:left="1437" w:hanging="360"/>
      </w:pPr>
      <w:rPr>
        <w:rFonts w:ascii="Calibri" w:eastAsiaTheme="minorEastAsia" w:hAnsi="Calibri" w:cs="TimesNewRomanPSMT" w:hint="default"/>
      </w:rPr>
    </w:lvl>
    <w:lvl w:ilvl="2" w:tplc="D0DC1E42">
      <w:start w:val="14"/>
      <w:numFmt w:val="decimal"/>
      <w:lvlText w:val="%3"/>
      <w:lvlJc w:val="left"/>
      <w:pPr>
        <w:ind w:left="2337" w:hanging="360"/>
      </w:pPr>
      <w:rPr>
        <w:rFonts w:hint="default"/>
      </w:r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95">
    <w:nsid w:val="72C6723D"/>
    <w:multiLevelType w:val="hybridMultilevel"/>
    <w:tmpl w:val="E1A6363A"/>
    <w:lvl w:ilvl="0" w:tplc="040C0005">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96">
    <w:nsid w:val="73694D19"/>
    <w:multiLevelType w:val="hybridMultilevel"/>
    <w:tmpl w:val="DD14EFDE"/>
    <w:lvl w:ilvl="0" w:tplc="040C0005">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7">
    <w:nsid w:val="74DB3BEC"/>
    <w:multiLevelType w:val="hybridMultilevel"/>
    <w:tmpl w:val="175C6CEE"/>
    <w:lvl w:ilvl="0" w:tplc="D8CCA00C">
      <w:start w:val="1"/>
      <w:numFmt w:val="bullet"/>
      <w:lvlText w:val=""/>
      <w:lvlPicBulletId w:val="0"/>
      <w:lvlJc w:val="left"/>
      <w:pPr>
        <w:ind w:left="502" w:hanging="360"/>
      </w:pPr>
      <w:rPr>
        <w:rFonts w:ascii="Symbol" w:hAnsi="Symbol" w:hint="default"/>
        <w:color w:val="auto"/>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8">
    <w:nsid w:val="75200E3C"/>
    <w:multiLevelType w:val="hybridMultilevel"/>
    <w:tmpl w:val="A01CBD8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9">
    <w:nsid w:val="75C0217E"/>
    <w:multiLevelType w:val="hybridMultilevel"/>
    <w:tmpl w:val="7F0ECEC4"/>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777D5539"/>
    <w:multiLevelType w:val="hybridMultilevel"/>
    <w:tmpl w:val="75723A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7BE7C16"/>
    <w:multiLevelType w:val="hybridMultilevel"/>
    <w:tmpl w:val="6E04FDCC"/>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2">
    <w:nsid w:val="78B21680"/>
    <w:multiLevelType w:val="hybridMultilevel"/>
    <w:tmpl w:val="DD1ACFE6"/>
    <w:lvl w:ilvl="0" w:tplc="8C1A54F8">
      <w:start w:val="1"/>
      <w:numFmt w:val="bullet"/>
      <w:lvlText w:val=""/>
      <w:lvlJc w:val="left"/>
      <w:pPr>
        <w:tabs>
          <w:tab w:val="num" w:pos="717"/>
        </w:tabs>
        <w:ind w:left="717" w:hanging="360"/>
      </w:pPr>
      <w:rPr>
        <w:rFonts w:ascii="Symbol" w:hAnsi="Symbol" w:cs="Symbol" w:hint="default"/>
        <w:effect w:val="none"/>
      </w:rPr>
    </w:lvl>
    <w:lvl w:ilvl="1" w:tplc="040C0003">
      <w:start w:val="1"/>
      <w:numFmt w:val="bullet"/>
      <w:lvlText w:val="o"/>
      <w:lvlJc w:val="left"/>
      <w:pPr>
        <w:tabs>
          <w:tab w:val="num" w:pos="1437"/>
        </w:tabs>
        <w:ind w:left="1437" w:hanging="360"/>
      </w:pPr>
      <w:rPr>
        <w:rFonts w:ascii="Courier New" w:hAnsi="Courier New" w:cs="Courier New" w:hint="default"/>
      </w:rPr>
    </w:lvl>
    <w:lvl w:ilvl="2" w:tplc="040C0005">
      <w:start w:val="1"/>
      <w:numFmt w:val="bullet"/>
      <w:lvlText w:val=""/>
      <w:lvlJc w:val="left"/>
      <w:pPr>
        <w:tabs>
          <w:tab w:val="num" w:pos="2157"/>
        </w:tabs>
        <w:ind w:left="2157" w:hanging="360"/>
      </w:pPr>
      <w:rPr>
        <w:rFonts w:ascii="Wingdings" w:hAnsi="Wingdings" w:cs="Wingdings" w:hint="default"/>
      </w:rPr>
    </w:lvl>
    <w:lvl w:ilvl="3" w:tplc="040C0001">
      <w:start w:val="1"/>
      <w:numFmt w:val="bullet"/>
      <w:lvlText w:val=""/>
      <w:lvlJc w:val="left"/>
      <w:pPr>
        <w:tabs>
          <w:tab w:val="num" w:pos="2877"/>
        </w:tabs>
        <w:ind w:left="2877" w:hanging="360"/>
      </w:pPr>
      <w:rPr>
        <w:rFonts w:ascii="Symbol" w:hAnsi="Symbol" w:cs="Symbol" w:hint="default"/>
      </w:rPr>
    </w:lvl>
    <w:lvl w:ilvl="4" w:tplc="040C0003">
      <w:start w:val="1"/>
      <w:numFmt w:val="bullet"/>
      <w:lvlText w:val="o"/>
      <w:lvlJc w:val="left"/>
      <w:pPr>
        <w:tabs>
          <w:tab w:val="num" w:pos="3597"/>
        </w:tabs>
        <w:ind w:left="3597" w:hanging="360"/>
      </w:pPr>
      <w:rPr>
        <w:rFonts w:ascii="Courier New" w:hAnsi="Courier New" w:cs="Courier New" w:hint="default"/>
      </w:rPr>
    </w:lvl>
    <w:lvl w:ilvl="5" w:tplc="040C0005">
      <w:start w:val="1"/>
      <w:numFmt w:val="bullet"/>
      <w:lvlText w:val=""/>
      <w:lvlJc w:val="left"/>
      <w:pPr>
        <w:tabs>
          <w:tab w:val="num" w:pos="4317"/>
        </w:tabs>
        <w:ind w:left="4317" w:hanging="360"/>
      </w:pPr>
      <w:rPr>
        <w:rFonts w:ascii="Wingdings" w:hAnsi="Wingdings" w:cs="Wingdings" w:hint="default"/>
      </w:rPr>
    </w:lvl>
    <w:lvl w:ilvl="6" w:tplc="040C0001">
      <w:start w:val="1"/>
      <w:numFmt w:val="bullet"/>
      <w:lvlText w:val=""/>
      <w:lvlJc w:val="left"/>
      <w:pPr>
        <w:tabs>
          <w:tab w:val="num" w:pos="5037"/>
        </w:tabs>
        <w:ind w:left="5037" w:hanging="360"/>
      </w:pPr>
      <w:rPr>
        <w:rFonts w:ascii="Symbol" w:hAnsi="Symbol" w:cs="Symbol" w:hint="default"/>
      </w:rPr>
    </w:lvl>
    <w:lvl w:ilvl="7" w:tplc="040C0003">
      <w:start w:val="1"/>
      <w:numFmt w:val="bullet"/>
      <w:lvlText w:val="o"/>
      <w:lvlJc w:val="left"/>
      <w:pPr>
        <w:tabs>
          <w:tab w:val="num" w:pos="5757"/>
        </w:tabs>
        <w:ind w:left="5757" w:hanging="360"/>
      </w:pPr>
      <w:rPr>
        <w:rFonts w:ascii="Courier New" w:hAnsi="Courier New" w:cs="Courier New" w:hint="default"/>
      </w:rPr>
    </w:lvl>
    <w:lvl w:ilvl="8" w:tplc="040C0005">
      <w:start w:val="1"/>
      <w:numFmt w:val="bullet"/>
      <w:lvlText w:val=""/>
      <w:lvlJc w:val="left"/>
      <w:pPr>
        <w:tabs>
          <w:tab w:val="num" w:pos="6477"/>
        </w:tabs>
        <w:ind w:left="6477" w:hanging="360"/>
      </w:pPr>
      <w:rPr>
        <w:rFonts w:ascii="Wingdings" w:hAnsi="Wingdings" w:cs="Wingdings" w:hint="default"/>
      </w:rPr>
    </w:lvl>
  </w:abstractNum>
  <w:abstractNum w:abstractNumId="103">
    <w:nsid w:val="78C14DDC"/>
    <w:multiLevelType w:val="hybridMultilevel"/>
    <w:tmpl w:val="F87C5442"/>
    <w:lvl w:ilvl="0" w:tplc="75D6387A">
      <w:start w:val="1"/>
      <w:numFmt w:val="decimal"/>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104">
    <w:nsid w:val="78CA3BBA"/>
    <w:multiLevelType w:val="hybridMultilevel"/>
    <w:tmpl w:val="3342E34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8CD1D9D"/>
    <w:multiLevelType w:val="multilevel"/>
    <w:tmpl w:val="825C9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91D2D26"/>
    <w:multiLevelType w:val="hybridMultilevel"/>
    <w:tmpl w:val="EC9E0746"/>
    <w:lvl w:ilvl="0" w:tplc="800E35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7">
    <w:nsid w:val="79DC4C23"/>
    <w:multiLevelType w:val="hybridMultilevel"/>
    <w:tmpl w:val="379236C2"/>
    <w:lvl w:ilvl="0" w:tplc="81900520">
      <w:start w:val="1"/>
      <w:numFmt w:val="decimal"/>
      <w:lvlText w:val="%1."/>
      <w:lvlJc w:val="left"/>
      <w:pPr>
        <w:ind w:left="720" w:hanging="360"/>
      </w:pPr>
      <w:rPr>
        <w:b/>
        <w:bCs/>
        <w:color w:val="0000C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7B5C55AF"/>
    <w:multiLevelType w:val="hybridMultilevel"/>
    <w:tmpl w:val="AA7A88E8"/>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7BA52B00"/>
    <w:multiLevelType w:val="hybridMultilevel"/>
    <w:tmpl w:val="A9FE285C"/>
    <w:lvl w:ilvl="0" w:tplc="DBC839B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0">
    <w:nsid w:val="7C50557C"/>
    <w:multiLevelType w:val="hybridMultilevel"/>
    <w:tmpl w:val="9D62440A"/>
    <w:lvl w:ilvl="0" w:tplc="D5106A86">
      <w:start w:val="1"/>
      <w:numFmt w:val="upperLetter"/>
      <w:pStyle w:val="Titre3"/>
      <w:lvlText w:val="%1."/>
      <w:lvlJc w:val="left"/>
      <w:pPr>
        <w:ind w:left="360" w:hanging="360"/>
      </w:pPr>
      <w:rPr>
        <w:rFonts w:hint="default"/>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num>
  <w:num w:numId="4">
    <w:abstractNumId w:val="8"/>
  </w:num>
  <w:num w:numId="5">
    <w:abstractNumId w:val="50"/>
  </w:num>
  <w:num w:numId="6">
    <w:abstractNumId w:val="68"/>
  </w:num>
  <w:num w:numId="7">
    <w:abstractNumId w:val="85"/>
  </w:num>
  <w:num w:numId="8">
    <w:abstractNumId w:val="81"/>
  </w:num>
  <w:num w:numId="9">
    <w:abstractNumId w:val="43"/>
  </w:num>
  <w:num w:numId="10">
    <w:abstractNumId w:val="10"/>
  </w:num>
  <w:num w:numId="11">
    <w:abstractNumId w:val="89"/>
  </w:num>
  <w:num w:numId="12">
    <w:abstractNumId w:val="80"/>
  </w:num>
  <w:num w:numId="13">
    <w:abstractNumId w:val="24"/>
  </w:num>
  <w:num w:numId="14">
    <w:abstractNumId w:val="52"/>
  </w:num>
  <w:num w:numId="15">
    <w:abstractNumId w:val="19"/>
  </w:num>
  <w:num w:numId="16">
    <w:abstractNumId w:val="22"/>
  </w:num>
  <w:num w:numId="17">
    <w:abstractNumId w:val="88"/>
  </w:num>
  <w:num w:numId="18">
    <w:abstractNumId w:val="55"/>
  </w:num>
  <w:num w:numId="19">
    <w:abstractNumId w:val="64"/>
  </w:num>
  <w:num w:numId="20">
    <w:abstractNumId w:val="51"/>
  </w:num>
  <w:num w:numId="21">
    <w:abstractNumId w:val="2"/>
  </w:num>
  <w:num w:numId="22">
    <w:abstractNumId w:val="11"/>
  </w:num>
  <w:num w:numId="23">
    <w:abstractNumId w:val="41"/>
  </w:num>
  <w:num w:numId="24">
    <w:abstractNumId w:val="52"/>
    <w:lvlOverride w:ilvl="0">
      <w:startOverride w:val="1"/>
    </w:lvlOverride>
  </w:num>
  <w:num w:numId="25">
    <w:abstractNumId w:val="70"/>
  </w:num>
  <w:num w:numId="26">
    <w:abstractNumId w:val="97"/>
  </w:num>
  <w:num w:numId="27">
    <w:abstractNumId w:val="66"/>
  </w:num>
  <w:num w:numId="28">
    <w:abstractNumId w:val="40"/>
  </w:num>
  <w:num w:numId="29">
    <w:abstractNumId w:val="94"/>
  </w:num>
  <w:num w:numId="30">
    <w:abstractNumId w:val="96"/>
  </w:num>
  <w:num w:numId="31">
    <w:abstractNumId w:val="63"/>
  </w:num>
  <w:num w:numId="32">
    <w:abstractNumId w:val="17"/>
  </w:num>
  <w:num w:numId="33">
    <w:abstractNumId w:val="23"/>
  </w:num>
  <w:num w:numId="34">
    <w:abstractNumId w:val="95"/>
  </w:num>
  <w:num w:numId="35">
    <w:abstractNumId w:val="42"/>
  </w:num>
  <w:num w:numId="36">
    <w:abstractNumId w:val="65"/>
  </w:num>
  <w:num w:numId="37">
    <w:abstractNumId w:val="71"/>
  </w:num>
  <w:num w:numId="38">
    <w:abstractNumId w:val="16"/>
  </w:num>
  <w:num w:numId="39">
    <w:abstractNumId w:val="27"/>
  </w:num>
  <w:num w:numId="40">
    <w:abstractNumId w:val="29"/>
  </w:num>
  <w:num w:numId="41">
    <w:abstractNumId w:val="72"/>
  </w:num>
  <w:num w:numId="42">
    <w:abstractNumId w:val="92"/>
  </w:num>
  <w:num w:numId="43">
    <w:abstractNumId w:val="107"/>
  </w:num>
  <w:num w:numId="44">
    <w:abstractNumId w:val="86"/>
  </w:num>
  <w:num w:numId="45">
    <w:abstractNumId w:val="100"/>
  </w:num>
  <w:num w:numId="46">
    <w:abstractNumId w:val="108"/>
  </w:num>
  <w:num w:numId="47">
    <w:abstractNumId w:val="7"/>
  </w:num>
  <w:num w:numId="48">
    <w:abstractNumId w:val="4"/>
  </w:num>
  <w:num w:numId="49">
    <w:abstractNumId w:val="98"/>
  </w:num>
  <w:num w:numId="50">
    <w:abstractNumId w:val="73"/>
  </w:num>
  <w:num w:numId="51">
    <w:abstractNumId w:val="45"/>
  </w:num>
  <w:num w:numId="52">
    <w:abstractNumId w:val="6"/>
  </w:num>
  <w:num w:numId="53">
    <w:abstractNumId w:val="84"/>
  </w:num>
  <w:num w:numId="54">
    <w:abstractNumId w:val="82"/>
  </w:num>
  <w:num w:numId="55">
    <w:abstractNumId w:val="38"/>
  </w:num>
  <w:num w:numId="56">
    <w:abstractNumId w:val="77"/>
  </w:num>
  <w:num w:numId="57">
    <w:abstractNumId w:val="53"/>
  </w:num>
  <w:num w:numId="58">
    <w:abstractNumId w:val="78"/>
  </w:num>
  <w:num w:numId="59">
    <w:abstractNumId w:val="60"/>
  </w:num>
  <w:num w:numId="60">
    <w:abstractNumId w:val="83"/>
  </w:num>
  <w:num w:numId="61">
    <w:abstractNumId w:val="105"/>
  </w:num>
  <w:num w:numId="62">
    <w:abstractNumId w:val="101"/>
  </w:num>
  <w:num w:numId="63">
    <w:abstractNumId w:val="46"/>
  </w:num>
  <w:num w:numId="64">
    <w:abstractNumId w:val="67"/>
  </w:num>
  <w:num w:numId="65">
    <w:abstractNumId w:val="74"/>
  </w:num>
  <w:num w:numId="66">
    <w:abstractNumId w:val="76"/>
  </w:num>
  <w:num w:numId="67">
    <w:abstractNumId w:val="90"/>
  </w:num>
  <w:num w:numId="68">
    <w:abstractNumId w:val="21"/>
  </w:num>
  <w:num w:numId="69">
    <w:abstractNumId w:val="32"/>
  </w:num>
  <w:num w:numId="70">
    <w:abstractNumId w:val="9"/>
  </w:num>
  <w:num w:numId="71">
    <w:abstractNumId w:val="37"/>
  </w:num>
  <w:num w:numId="72">
    <w:abstractNumId w:val="26"/>
  </w:num>
  <w:num w:numId="73">
    <w:abstractNumId w:val="20"/>
  </w:num>
  <w:num w:numId="74">
    <w:abstractNumId w:val="54"/>
  </w:num>
  <w:num w:numId="75">
    <w:abstractNumId w:val="33"/>
  </w:num>
  <w:num w:numId="76">
    <w:abstractNumId w:val="44"/>
  </w:num>
  <w:num w:numId="77">
    <w:abstractNumId w:val="31"/>
  </w:num>
  <w:num w:numId="78">
    <w:abstractNumId w:val="91"/>
  </w:num>
  <w:num w:numId="79">
    <w:abstractNumId w:val="3"/>
  </w:num>
  <w:num w:numId="80">
    <w:abstractNumId w:val="109"/>
  </w:num>
  <w:num w:numId="81">
    <w:abstractNumId w:val="5"/>
  </w:num>
  <w:num w:numId="82">
    <w:abstractNumId w:val="28"/>
  </w:num>
  <w:num w:numId="83">
    <w:abstractNumId w:val="48"/>
  </w:num>
  <w:num w:numId="8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9"/>
  </w:num>
  <w:num w:numId="88">
    <w:abstractNumId w:val="35"/>
  </w:num>
  <w:num w:numId="89">
    <w:abstractNumId w:val="14"/>
  </w:num>
  <w:num w:numId="90">
    <w:abstractNumId w:val="99"/>
  </w:num>
  <w:num w:numId="91">
    <w:abstractNumId w:val="13"/>
  </w:num>
  <w:num w:numId="92">
    <w:abstractNumId w:val="15"/>
  </w:num>
  <w:num w:numId="93">
    <w:abstractNumId w:val="93"/>
  </w:num>
  <w:num w:numId="94">
    <w:abstractNumId w:val="106"/>
  </w:num>
  <w:num w:numId="95">
    <w:abstractNumId w:val="75"/>
  </w:num>
  <w:num w:numId="96">
    <w:abstractNumId w:val="103"/>
  </w:num>
  <w:num w:numId="97">
    <w:abstractNumId w:val="79"/>
  </w:num>
  <w:num w:numId="98">
    <w:abstractNumId w:val="34"/>
  </w:num>
  <w:num w:numId="99">
    <w:abstractNumId w:val="59"/>
  </w:num>
  <w:num w:numId="100">
    <w:abstractNumId w:val="62"/>
  </w:num>
  <w:num w:numId="101">
    <w:abstractNumId w:val="18"/>
  </w:num>
  <w:num w:numId="102">
    <w:abstractNumId w:val="56"/>
  </w:num>
  <w:num w:numId="103">
    <w:abstractNumId w:val="24"/>
    <w:lvlOverride w:ilvl="0">
      <w:startOverride w:val="3"/>
    </w:lvlOverride>
  </w:num>
  <w:num w:numId="104">
    <w:abstractNumId w:val="110"/>
  </w:num>
  <w:num w:numId="105">
    <w:abstractNumId w:val="104"/>
  </w:num>
  <w:num w:numId="106">
    <w:abstractNumId w:val="58"/>
  </w:num>
  <w:num w:numId="107">
    <w:abstractNumId w:val="49"/>
  </w:num>
  <w:num w:numId="108">
    <w:abstractNumId w:val="12"/>
  </w:num>
  <w:num w:numId="109">
    <w:abstractNumId w:val="30"/>
  </w:num>
  <w:num w:numId="110">
    <w:abstractNumId w:val="57"/>
  </w:num>
  <w:num w:numId="111">
    <w:abstractNumId w:val="87"/>
  </w:num>
  <w:num w:numId="112">
    <w:abstractNumId w:val="36"/>
  </w:num>
  <w:num w:numId="113">
    <w:abstractNumId w:val="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colormru v:ext="edit" colors="#00c"/>
      <o:colormenu v:ext="edit" fillcolor="red" strokecolor="none"/>
    </o:shapedefaults>
    <o:shapelayout v:ext="edit">
      <o:idmap v:ext="edit" data="3"/>
      <o:rules v:ext="edit">
        <o:r id="V:Rule3" type="connector" idref="#_x0000_s3085"/>
        <o:r id="V:Rule4" type="connector" idref="#_x0000_s3084"/>
      </o:rules>
    </o:shapelayout>
  </w:hdrShapeDefaults>
  <w:footnotePr>
    <w:footnote w:id="0"/>
    <w:footnote w:id="1"/>
  </w:footnotePr>
  <w:endnotePr>
    <w:endnote w:id="0"/>
    <w:endnote w:id="1"/>
  </w:endnotePr>
  <w:compat>
    <w:useFELayout/>
  </w:compat>
  <w:rsids>
    <w:rsidRoot w:val="00923C28"/>
    <w:rsid w:val="00004045"/>
    <w:rsid w:val="00004928"/>
    <w:rsid w:val="00005203"/>
    <w:rsid w:val="00005C72"/>
    <w:rsid w:val="00005FD4"/>
    <w:rsid w:val="0000715A"/>
    <w:rsid w:val="00011FCD"/>
    <w:rsid w:val="00015DE4"/>
    <w:rsid w:val="00015EB0"/>
    <w:rsid w:val="00016561"/>
    <w:rsid w:val="00016790"/>
    <w:rsid w:val="00016E24"/>
    <w:rsid w:val="000170EE"/>
    <w:rsid w:val="00020983"/>
    <w:rsid w:val="000223D5"/>
    <w:rsid w:val="00022749"/>
    <w:rsid w:val="00022F71"/>
    <w:rsid w:val="00024921"/>
    <w:rsid w:val="00024B3A"/>
    <w:rsid w:val="00024D6C"/>
    <w:rsid w:val="00024FFD"/>
    <w:rsid w:val="00026B91"/>
    <w:rsid w:val="00027328"/>
    <w:rsid w:val="0002767C"/>
    <w:rsid w:val="00027CBB"/>
    <w:rsid w:val="0003006E"/>
    <w:rsid w:val="000313F5"/>
    <w:rsid w:val="00031712"/>
    <w:rsid w:val="000322C8"/>
    <w:rsid w:val="000329F0"/>
    <w:rsid w:val="0003363C"/>
    <w:rsid w:val="00036C4F"/>
    <w:rsid w:val="000370D0"/>
    <w:rsid w:val="000371DD"/>
    <w:rsid w:val="000372D0"/>
    <w:rsid w:val="0003762E"/>
    <w:rsid w:val="000377F3"/>
    <w:rsid w:val="00037C26"/>
    <w:rsid w:val="00040226"/>
    <w:rsid w:val="00041045"/>
    <w:rsid w:val="000429BF"/>
    <w:rsid w:val="0004480A"/>
    <w:rsid w:val="00044AA1"/>
    <w:rsid w:val="000455F9"/>
    <w:rsid w:val="00045D8F"/>
    <w:rsid w:val="00046D4D"/>
    <w:rsid w:val="000479D5"/>
    <w:rsid w:val="00047EDB"/>
    <w:rsid w:val="00051F05"/>
    <w:rsid w:val="000522FB"/>
    <w:rsid w:val="0005280D"/>
    <w:rsid w:val="00052FA0"/>
    <w:rsid w:val="00053789"/>
    <w:rsid w:val="00055071"/>
    <w:rsid w:val="00055130"/>
    <w:rsid w:val="0005563F"/>
    <w:rsid w:val="00055D2E"/>
    <w:rsid w:val="00060334"/>
    <w:rsid w:val="0006161A"/>
    <w:rsid w:val="000629FC"/>
    <w:rsid w:val="000633AA"/>
    <w:rsid w:val="000643C5"/>
    <w:rsid w:val="000648EC"/>
    <w:rsid w:val="000661C4"/>
    <w:rsid w:val="0006649D"/>
    <w:rsid w:val="000669FE"/>
    <w:rsid w:val="0006708D"/>
    <w:rsid w:val="00070AFA"/>
    <w:rsid w:val="00071E7E"/>
    <w:rsid w:val="00071FE4"/>
    <w:rsid w:val="00072255"/>
    <w:rsid w:val="00073800"/>
    <w:rsid w:val="0007478E"/>
    <w:rsid w:val="00075B82"/>
    <w:rsid w:val="00080800"/>
    <w:rsid w:val="00082168"/>
    <w:rsid w:val="000824CA"/>
    <w:rsid w:val="00082675"/>
    <w:rsid w:val="00082A4A"/>
    <w:rsid w:val="00082AFB"/>
    <w:rsid w:val="000840FD"/>
    <w:rsid w:val="0008669C"/>
    <w:rsid w:val="00086B1A"/>
    <w:rsid w:val="00087E0B"/>
    <w:rsid w:val="00090F72"/>
    <w:rsid w:val="00091933"/>
    <w:rsid w:val="00094D41"/>
    <w:rsid w:val="00095F0B"/>
    <w:rsid w:val="00096B07"/>
    <w:rsid w:val="00096C4A"/>
    <w:rsid w:val="000A0CB5"/>
    <w:rsid w:val="000A0FCB"/>
    <w:rsid w:val="000A2B19"/>
    <w:rsid w:val="000A5D65"/>
    <w:rsid w:val="000A6606"/>
    <w:rsid w:val="000A6C81"/>
    <w:rsid w:val="000B09C1"/>
    <w:rsid w:val="000B0EE6"/>
    <w:rsid w:val="000B20BC"/>
    <w:rsid w:val="000B25A4"/>
    <w:rsid w:val="000B29A2"/>
    <w:rsid w:val="000B305D"/>
    <w:rsid w:val="000B4290"/>
    <w:rsid w:val="000B4433"/>
    <w:rsid w:val="000B464E"/>
    <w:rsid w:val="000B6B9F"/>
    <w:rsid w:val="000B6F7B"/>
    <w:rsid w:val="000B74BF"/>
    <w:rsid w:val="000B7FD9"/>
    <w:rsid w:val="000C0624"/>
    <w:rsid w:val="000C2C34"/>
    <w:rsid w:val="000C3B87"/>
    <w:rsid w:val="000C3F09"/>
    <w:rsid w:val="000C53B4"/>
    <w:rsid w:val="000C5E65"/>
    <w:rsid w:val="000C755E"/>
    <w:rsid w:val="000C75D3"/>
    <w:rsid w:val="000C7FDC"/>
    <w:rsid w:val="000D1863"/>
    <w:rsid w:val="000D29B5"/>
    <w:rsid w:val="000D3259"/>
    <w:rsid w:val="000D4055"/>
    <w:rsid w:val="000D45F4"/>
    <w:rsid w:val="000D52FC"/>
    <w:rsid w:val="000D5D4A"/>
    <w:rsid w:val="000D6529"/>
    <w:rsid w:val="000D6989"/>
    <w:rsid w:val="000D6DBF"/>
    <w:rsid w:val="000E2DF6"/>
    <w:rsid w:val="000E32DE"/>
    <w:rsid w:val="000E358A"/>
    <w:rsid w:val="000E52E9"/>
    <w:rsid w:val="000E54C7"/>
    <w:rsid w:val="000E5BFA"/>
    <w:rsid w:val="000E7637"/>
    <w:rsid w:val="000F0F8F"/>
    <w:rsid w:val="000F30AC"/>
    <w:rsid w:val="000F4970"/>
    <w:rsid w:val="000F4DFD"/>
    <w:rsid w:val="000F7996"/>
    <w:rsid w:val="000F7AF4"/>
    <w:rsid w:val="00100C9A"/>
    <w:rsid w:val="00100E9D"/>
    <w:rsid w:val="0010166A"/>
    <w:rsid w:val="00102494"/>
    <w:rsid w:val="0010439A"/>
    <w:rsid w:val="00104A65"/>
    <w:rsid w:val="00105941"/>
    <w:rsid w:val="00106BF4"/>
    <w:rsid w:val="00107D31"/>
    <w:rsid w:val="001103E2"/>
    <w:rsid w:val="00110B8E"/>
    <w:rsid w:val="0011184E"/>
    <w:rsid w:val="001119DF"/>
    <w:rsid w:val="00111C8C"/>
    <w:rsid w:val="00112F4E"/>
    <w:rsid w:val="00113445"/>
    <w:rsid w:val="00115921"/>
    <w:rsid w:val="00116262"/>
    <w:rsid w:val="0012009A"/>
    <w:rsid w:val="0012141C"/>
    <w:rsid w:val="001216F7"/>
    <w:rsid w:val="00121836"/>
    <w:rsid w:val="00121D49"/>
    <w:rsid w:val="001220C6"/>
    <w:rsid w:val="001222A3"/>
    <w:rsid w:val="0012267F"/>
    <w:rsid w:val="00126ED8"/>
    <w:rsid w:val="00127CF4"/>
    <w:rsid w:val="001308F8"/>
    <w:rsid w:val="00131F85"/>
    <w:rsid w:val="00136179"/>
    <w:rsid w:val="00137CC3"/>
    <w:rsid w:val="0014106D"/>
    <w:rsid w:val="001414DE"/>
    <w:rsid w:val="00144069"/>
    <w:rsid w:val="00145A8D"/>
    <w:rsid w:val="00146669"/>
    <w:rsid w:val="00146DFD"/>
    <w:rsid w:val="00146E63"/>
    <w:rsid w:val="00147354"/>
    <w:rsid w:val="00147970"/>
    <w:rsid w:val="00150928"/>
    <w:rsid w:val="00150A23"/>
    <w:rsid w:val="00151410"/>
    <w:rsid w:val="00153036"/>
    <w:rsid w:val="0015317C"/>
    <w:rsid w:val="00154AE8"/>
    <w:rsid w:val="001557CF"/>
    <w:rsid w:val="0015582B"/>
    <w:rsid w:val="001559F9"/>
    <w:rsid w:val="00155B8F"/>
    <w:rsid w:val="00155DB7"/>
    <w:rsid w:val="001570C7"/>
    <w:rsid w:val="00157DC7"/>
    <w:rsid w:val="00161606"/>
    <w:rsid w:val="00161714"/>
    <w:rsid w:val="00161E03"/>
    <w:rsid w:val="00164A8E"/>
    <w:rsid w:val="00165EF7"/>
    <w:rsid w:val="0017038A"/>
    <w:rsid w:val="00170F5E"/>
    <w:rsid w:val="00171AD2"/>
    <w:rsid w:val="00171C32"/>
    <w:rsid w:val="00172509"/>
    <w:rsid w:val="001731AE"/>
    <w:rsid w:val="0017515C"/>
    <w:rsid w:val="00177836"/>
    <w:rsid w:val="001803EC"/>
    <w:rsid w:val="00180439"/>
    <w:rsid w:val="001811D4"/>
    <w:rsid w:val="00182D47"/>
    <w:rsid w:val="001831D4"/>
    <w:rsid w:val="001844DF"/>
    <w:rsid w:val="001845B6"/>
    <w:rsid w:val="00185139"/>
    <w:rsid w:val="001866C7"/>
    <w:rsid w:val="001878AE"/>
    <w:rsid w:val="00192B42"/>
    <w:rsid w:val="001937A7"/>
    <w:rsid w:val="00193ADE"/>
    <w:rsid w:val="001948FB"/>
    <w:rsid w:val="00194E7F"/>
    <w:rsid w:val="001A177E"/>
    <w:rsid w:val="001A1BB3"/>
    <w:rsid w:val="001A2A81"/>
    <w:rsid w:val="001A2C6C"/>
    <w:rsid w:val="001A45E2"/>
    <w:rsid w:val="001A4808"/>
    <w:rsid w:val="001A4A1D"/>
    <w:rsid w:val="001A5172"/>
    <w:rsid w:val="001A575B"/>
    <w:rsid w:val="001B0CC6"/>
    <w:rsid w:val="001B121C"/>
    <w:rsid w:val="001B274D"/>
    <w:rsid w:val="001B3585"/>
    <w:rsid w:val="001B3981"/>
    <w:rsid w:val="001B4189"/>
    <w:rsid w:val="001B45ED"/>
    <w:rsid w:val="001B4727"/>
    <w:rsid w:val="001B48A0"/>
    <w:rsid w:val="001B66DC"/>
    <w:rsid w:val="001C0D67"/>
    <w:rsid w:val="001C2857"/>
    <w:rsid w:val="001C3222"/>
    <w:rsid w:val="001C421F"/>
    <w:rsid w:val="001C4657"/>
    <w:rsid w:val="001C5546"/>
    <w:rsid w:val="001C7202"/>
    <w:rsid w:val="001C7BEF"/>
    <w:rsid w:val="001D0A11"/>
    <w:rsid w:val="001D1744"/>
    <w:rsid w:val="001D221C"/>
    <w:rsid w:val="001D2610"/>
    <w:rsid w:val="001D2C10"/>
    <w:rsid w:val="001D4645"/>
    <w:rsid w:val="001D48D3"/>
    <w:rsid w:val="001D5698"/>
    <w:rsid w:val="001D59E5"/>
    <w:rsid w:val="001D5BDD"/>
    <w:rsid w:val="001D63D9"/>
    <w:rsid w:val="001D6801"/>
    <w:rsid w:val="001D73F1"/>
    <w:rsid w:val="001D757D"/>
    <w:rsid w:val="001E1DA1"/>
    <w:rsid w:val="001E27A9"/>
    <w:rsid w:val="001E55D8"/>
    <w:rsid w:val="001E6FBF"/>
    <w:rsid w:val="001E7927"/>
    <w:rsid w:val="001E7D9C"/>
    <w:rsid w:val="001F0953"/>
    <w:rsid w:val="001F0C75"/>
    <w:rsid w:val="001F1A31"/>
    <w:rsid w:val="001F45E8"/>
    <w:rsid w:val="001F5625"/>
    <w:rsid w:val="001F6C45"/>
    <w:rsid w:val="00200311"/>
    <w:rsid w:val="00200524"/>
    <w:rsid w:val="002007D0"/>
    <w:rsid w:val="00202C06"/>
    <w:rsid w:val="0020408A"/>
    <w:rsid w:val="002047ED"/>
    <w:rsid w:val="00204E33"/>
    <w:rsid w:val="0020562D"/>
    <w:rsid w:val="002057EF"/>
    <w:rsid w:val="00205D6D"/>
    <w:rsid w:val="00210DC7"/>
    <w:rsid w:val="002118E0"/>
    <w:rsid w:val="00212643"/>
    <w:rsid w:val="00216CDE"/>
    <w:rsid w:val="00217E90"/>
    <w:rsid w:val="00220640"/>
    <w:rsid w:val="00220E72"/>
    <w:rsid w:val="00221CFE"/>
    <w:rsid w:val="0022273A"/>
    <w:rsid w:val="002236C5"/>
    <w:rsid w:val="00224A57"/>
    <w:rsid w:val="00227398"/>
    <w:rsid w:val="0022769A"/>
    <w:rsid w:val="00227A70"/>
    <w:rsid w:val="00227FC5"/>
    <w:rsid w:val="00230BB3"/>
    <w:rsid w:val="0023169A"/>
    <w:rsid w:val="00232804"/>
    <w:rsid w:val="00232AF2"/>
    <w:rsid w:val="002332DA"/>
    <w:rsid w:val="00233A93"/>
    <w:rsid w:val="0023434A"/>
    <w:rsid w:val="00235953"/>
    <w:rsid w:val="002366E1"/>
    <w:rsid w:val="00236BF7"/>
    <w:rsid w:val="0023732D"/>
    <w:rsid w:val="00237521"/>
    <w:rsid w:val="00237A4A"/>
    <w:rsid w:val="00240FA5"/>
    <w:rsid w:val="002434C0"/>
    <w:rsid w:val="00243AEA"/>
    <w:rsid w:val="00244484"/>
    <w:rsid w:val="0024506E"/>
    <w:rsid w:val="0024542F"/>
    <w:rsid w:val="002454E2"/>
    <w:rsid w:val="0024689C"/>
    <w:rsid w:val="00247091"/>
    <w:rsid w:val="002472CB"/>
    <w:rsid w:val="0025009F"/>
    <w:rsid w:val="002507D2"/>
    <w:rsid w:val="00251A1A"/>
    <w:rsid w:val="00252C2D"/>
    <w:rsid w:val="00252F04"/>
    <w:rsid w:val="00252F9F"/>
    <w:rsid w:val="00253C8B"/>
    <w:rsid w:val="002544C5"/>
    <w:rsid w:val="002557B9"/>
    <w:rsid w:val="002557E4"/>
    <w:rsid w:val="00256B56"/>
    <w:rsid w:val="00260AA1"/>
    <w:rsid w:val="00262DC6"/>
    <w:rsid w:val="0026557C"/>
    <w:rsid w:val="00266209"/>
    <w:rsid w:val="0026678C"/>
    <w:rsid w:val="00271FB8"/>
    <w:rsid w:val="00271FF1"/>
    <w:rsid w:val="0027303E"/>
    <w:rsid w:val="0027384A"/>
    <w:rsid w:val="00282BD4"/>
    <w:rsid w:val="00282E7F"/>
    <w:rsid w:val="00284A73"/>
    <w:rsid w:val="00285BB5"/>
    <w:rsid w:val="00286772"/>
    <w:rsid w:val="002875C6"/>
    <w:rsid w:val="00287A9A"/>
    <w:rsid w:val="002903A3"/>
    <w:rsid w:val="00290D5F"/>
    <w:rsid w:val="00290EB2"/>
    <w:rsid w:val="002916D6"/>
    <w:rsid w:val="002935A5"/>
    <w:rsid w:val="002963F1"/>
    <w:rsid w:val="00296A1D"/>
    <w:rsid w:val="00297563"/>
    <w:rsid w:val="002A128C"/>
    <w:rsid w:val="002A14C7"/>
    <w:rsid w:val="002A1FCB"/>
    <w:rsid w:val="002A27F5"/>
    <w:rsid w:val="002A3BCC"/>
    <w:rsid w:val="002A44D1"/>
    <w:rsid w:val="002A5D59"/>
    <w:rsid w:val="002A7A0B"/>
    <w:rsid w:val="002B014D"/>
    <w:rsid w:val="002B0A8A"/>
    <w:rsid w:val="002B1252"/>
    <w:rsid w:val="002B22D8"/>
    <w:rsid w:val="002B33C1"/>
    <w:rsid w:val="002B364C"/>
    <w:rsid w:val="002B3A30"/>
    <w:rsid w:val="002B5CA6"/>
    <w:rsid w:val="002B6252"/>
    <w:rsid w:val="002B6EB9"/>
    <w:rsid w:val="002B7C2B"/>
    <w:rsid w:val="002C0215"/>
    <w:rsid w:val="002C1B25"/>
    <w:rsid w:val="002C1B5A"/>
    <w:rsid w:val="002C2335"/>
    <w:rsid w:val="002C23A1"/>
    <w:rsid w:val="002C3540"/>
    <w:rsid w:val="002C3562"/>
    <w:rsid w:val="002C3E58"/>
    <w:rsid w:val="002C3F09"/>
    <w:rsid w:val="002C615E"/>
    <w:rsid w:val="002C6F71"/>
    <w:rsid w:val="002D0788"/>
    <w:rsid w:val="002D161B"/>
    <w:rsid w:val="002D1CE6"/>
    <w:rsid w:val="002D52D1"/>
    <w:rsid w:val="002E08DC"/>
    <w:rsid w:val="002E2B96"/>
    <w:rsid w:val="002E2BA8"/>
    <w:rsid w:val="002E32A4"/>
    <w:rsid w:val="002E36C5"/>
    <w:rsid w:val="002E4CE3"/>
    <w:rsid w:val="002E611E"/>
    <w:rsid w:val="002E72F2"/>
    <w:rsid w:val="002E77BC"/>
    <w:rsid w:val="002F1EB4"/>
    <w:rsid w:val="002F26CD"/>
    <w:rsid w:val="002F50C5"/>
    <w:rsid w:val="002F718C"/>
    <w:rsid w:val="003002C0"/>
    <w:rsid w:val="003015D1"/>
    <w:rsid w:val="00301D00"/>
    <w:rsid w:val="00301E13"/>
    <w:rsid w:val="00303104"/>
    <w:rsid w:val="003048AA"/>
    <w:rsid w:val="00304FAF"/>
    <w:rsid w:val="003052B8"/>
    <w:rsid w:val="003054F2"/>
    <w:rsid w:val="003110BF"/>
    <w:rsid w:val="00311829"/>
    <w:rsid w:val="003122A1"/>
    <w:rsid w:val="003123BB"/>
    <w:rsid w:val="00313622"/>
    <w:rsid w:val="003136B1"/>
    <w:rsid w:val="00314518"/>
    <w:rsid w:val="00314A5A"/>
    <w:rsid w:val="00314E71"/>
    <w:rsid w:val="00314FCD"/>
    <w:rsid w:val="00317615"/>
    <w:rsid w:val="00317DDE"/>
    <w:rsid w:val="00322155"/>
    <w:rsid w:val="003222C3"/>
    <w:rsid w:val="00323701"/>
    <w:rsid w:val="00324178"/>
    <w:rsid w:val="00325E50"/>
    <w:rsid w:val="00325FBD"/>
    <w:rsid w:val="00330597"/>
    <w:rsid w:val="003307A0"/>
    <w:rsid w:val="003320CD"/>
    <w:rsid w:val="0033232F"/>
    <w:rsid w:val="003334B4"/>
    <w:rsid w:val="00335194"/>
    <w:rsid w:val="003374F0"/>
    <w:rsid w:val="003407E7"/>
    <w:rsid w:val="00341AA0"/>
    <w:rsid w:val="00343944"/>
    <w:rsid w:val="00343D66"/>
    <w:rsid w:val="0034430B"/>
    <w:rsid w:val="00347740"/>
    <w:rsid w:val="0035064A"/>
    <w:rsid w:val="00350A3B"/>
    <w:rsid w:val="003510C8"/>
    <w:rsid w:val="0035274B"/>
    <w:rsid w:val="00353867"/>
    <w:rsid w:val="0035423E"/>
    <w:rsid w:val="00354E24"/>
    <w:rsid w:val="003553E1"/>
    <w:rsid w:val="00356CF1"/>
    <w:rsid w:val="00357950"/>
    <w:rsid w:val="00357EEE"/>
    <w:rsid w:val="00362073"/>
    <w:rsid w:val="003632AB"/>
    <w:rsid w:val="003635B9"/>
    <w:rsid w:val="00363A13"/>
    <w:rsid w:val="003642C3"/>
    <w:rsid w:val="00364CA9"/>
    <w:rsid w:val="00365431"/>
    <w:rsid w:val="00365D9A"/>
    <w:rsid w:val="0036738B"/>
    <w:rsid w:val="00371421"/>
    <w:rsid w:val="0037199C"/>
    <w:rsid w:val="00371CD3"/>
    <w:rsid w:val="0037293C"/>
    <w:rsid w:val="00373434"/>
    <w:rsid w:val="003736E2"/>
    <w:rsid w:val="00373849"/>
    <w:rsid w:val="00375B51"/>
    <w:rsid w:val="00376284"/>
    <w:rsid w:val="00376A85"/>
    <w:rsid w:val="00376A99"/>
    <w:rsid w:val="0037705C"/>
    <w:rsid w:val="0038039B"/>
    <w:rsid w:val="003824CB"/>
    <w:rsid w:val="0038387C"/>
    <w:rsid w:val="00384206"/>
    <w:rsid w:val="00384318"/>
    <w:rsid w:val="00384F4B"/>
    <w:rsid w:val="003852BB"/>
    <w:rsid w:val="0038609D"/>
    <w:rsid w:val="003864C1"/>
    <w:rsid w:val="0038659E"/>
    <w:rsid w:val="00386F11"/>
    <w:rsid w:val="00387080"/>
    <w:rsid w:val="003875E6"/>
    <w:rsid w:val="00390390"/>
    <w:rsid w:val="00390526"/>
    <w:rsid w:val="00391A03"/>
    <w:rsid w:val="0039249E"/>
    <w:rsid w:val="00392514"/>
    <w:rsid w:val="00392938"/>
    <w:rsid w:val="00395BD1"/>
    <w:rsid w:val="00396DE2"/>
    <w:rsid w:val="003973C5"/>
    <w:rsid w:val="00397BFA"/>
    <w:rsid w:val="00397F9A"/>
    <w:rsid w:val="003A00DD"/>
    <w:rsid w:val="003A0208"/>
    <w:rsid w:val="003A067A"/>
    <w:rsid w:val="003A3947"/>
    <w:rsid w:val="003A42AC"/>
    <w:rsid w:val="003A5B55"/>
    <w:rsid w:val="003A62AF"/>
    <w:rsid w:val="003A6CA9"/>
    <w:rsid w:val="003A7117"/>
    <w:rsid w:val="003A7E9E"/>
    <w:rsid w:val="003B1193"/>
    <w:rsid w:val="003B13E6"/>
    <w:rsid w:val="003B1C4B"/>
    <w:rsid w:val="003B3AAD"/>
    <w:rsid w:val="003B42B3"/>
    <w:rsid w:val="003B446D"/>
    <w:rsid w:val="003B5E1F"/>
    <w:rsid w:val="003B7593"/>
    <w:rsid w:val="003C0042"/>
    <w:rsid w:val="003C011A"/>
    <w:rsid w:val="003C014D"/>
    <w:rsid w:val="003C0BA3"/>
    <w:rsid w:val="003C125E"/>
    <w:rsid w:val="003C1B04"/>
    <w:rsid w:val="003C333A"/>
    <w:rsid w:val="003C4217"/>
    <w:rsid w:val="003C4737"/>
    <w:rsid w:val="003C4B02"/>
    <w:rsid w:val="003C5EEF"/>
    <w:rsid w:val="003C64C0"/>
    <w:rsid w:val="003C6708"/>
    <w:rsid w:val="003D01B2"/>
    <w:rsid w:val="003D0A8F"/>
    <w:rsid w:val="003D539A"/>
    <w:rsid w:val="003D57AC"/>
    <w:rsid w:val="003D5C09"/>
    <w:rsid w:val="003D6BC0"/>
    <w:rsid w:val="003D6DD6"/>
    <w:rsid w:val="003D6EBE"/>
    <w:rsid w:val="003D7F99"/>
    <w:rsid w:val="003E03AB"/>
    <w:rsid w:val="003E04C3"/>
    <w:rsid w:val="003E0623"/>
    <w:rsid w:val="003E094E"/>
    <w:rsid w:val="003E10D3"/>
    <w:rsid w:val="003E1255"/>
    <w:rsid w:val="003E1936"/>
    <w:rsid w:val="003E282D"/>
    <w:rsid w:val="003E3003"/>
    <w:rsid w:val="003E3491"/>
    <w:rsid w:val="003E3C8C"/>
    <w:rsid w:val="003E3D04"/>
    <w:rsid w:val="003E4567"/>
    <w:rsid w:val="003E4D4F"/>
    <w:rsid w:val="003E4DC9"/>
    <w:rsid w:val="003E570C"/>
    <w:rsid w:val="003E570E"/>
    <w:rsid w:val="003E644E"/>
    <w:rsid w:val="003E744C"/>
    <w:rsid w:val="003F0A76"/>
    <w:rsid w:val="003F3B2C"/>
    <w:rsid w:val="003F449C"/>
    <w:rsid w:val="003F481D"/>
    <w:rsid w:val="003F5C7C"/>
    <w:rsid w:val="003F5F91"/>
    <w:rsid w:val="003F7EA3"/>
    <w:rsid w:val="00400894"/>
    <w:rsid w:val="00400E53"/>
    <w:rsid w:val="004018A5"/>
    <w:rsid w:val="0040192B"/>
    <w:rsid w:val="004044AB"/>
    <w:rsid w:val="00404997"/>
    <w:rsid w:val="004061BC"/>
    <w:rsid w:val="00406B67"/>
    <w:rsid w:val="00410495"/>
    <w:rsid w:val="00410E02"/>
    <w:rsid w:val="00414ACD"/>
    <w:rsid w:val="00415281"/>
    <w:rsid w:val="00415A62"/>
    <w:rsid w:val="0041699D"/>
    <w:rsid w:val="00416C49"/>
    <w:rsid w:val="00416FE4"/>
    <w:rsid w:val="00421C67"/>
    <w:rsid w:val="00421F2A"/>
    <w:rsid w:val="00422C56"/>
    <w:rsid w:val="00423230"/>
    <w:rsid w:val="00424319"/>
    <w:rsid w:val="00425FAE"/>
    <w:rsid w:val="00427DD5"/>
    <w:rsid w:val="00430D9D"/>
    <w:rsid w:val="00431192"/>
    <w:rsid w:val="0043208B"/>
    <w:rsid w:val="004322F2"/>
    <w:rsid w:val="004356AA"/>
    <w:rsid w:val="00436A7C"/>
    <w:rsid w:val="00436BF6"/>
    <w:rsid w:val="0043749D"/>
    <w:rsid w:val="004400A9"/>
    <w:rsid w:val="00440DA9"/>
    <w:rsid w:val="00441537"/>
    <w:rsid w:val="00441950"/>
    <w:rsid w:val="00442C11"/>
    <w:rsid w:val="00443FAA"/>
    <w:rsid w:val="00445469"/>
    <w:rsid w:val="00452392"/>
    <w:rsid w:val="00452D60"/>
    <w:rsid w:val="00454ADA"/>
    <w:rsid w:val="0045559C"/>
    <w:rsid w:val="00456CDA"/>
    <w:rsid w:val="00456EA2"/>
    <w:rsid w:val="004573AF"/>
    <w:rsid w:val="00457B1E"/>
    <w:rsid w:val="0046040F"/>
    <w:rsid w:val="00461D3B"/>
    <w:rsid w:val="004635A3"/>
    <w:rsid w:val="00463CF8"/>
    <w:rsid w:val="00465715"/>
    <w:rsid w:val="00465D27"/>
    <w:rsid w:val="004671AF"/>
    <w:rsid w:val="00467343"/>
    <w:rsid w:val="00470D48"/>
    <w:rsid w:val="00470D56"/>
    <w:rsid w:val="00473778"/>
    <w:rsid w:val="00475398"/>
    <w:rsid w:val="00475C26"/>
    <w:rsid w:val="00480052"/>
    <w:rsid w:val="004800DA"/>
    <w:rsid w:val="00480F83"/>
    <w:rsid w:val="004827F0"/>
    <w:rsid w:val="00482E97"/>
    <w:rsid w:val="0048655B"/>
    <w:rsid w:val="004874BF"/>
    <w:rsid w:val="00490E48"/>
    <w:rsid w:val="00492FE7"/>
    <w:rsid w:val="00493535"/>
    <w:rsid w:val="00493E09"/>
    <w:rsid w:val="004949F7"/>
    <w:rsid w:val="00495370"/>
    <w:rsid w:val="00495A16"/>
    <w:rsid w:val="00495D01"/>
    <w:rsid w:val="004960EC"/>
    <w:rsid w:val="00496EAF"/>
    <w:rsid w:val="0049702E"/>
    <w:rsid w:val="004A205D"/>
    <w:rsid w:val="004A2544"/>
    <w:rsid w:val="004A2E22"/>
    <w:rsid w:val="004A3403"/>
    <w:rsid w:val="004A4247"/>
    <w:rsid w:val="004A5A14"/>
    <w:rsid w:val="004A5ECA"/>
    <w:rsid w:val="004A5FBD"/>
    <w:rsid w:val="004A7A77"/>
    <w:rsid w:val="004B1DF6"/>
    <w:rsid w:val="004B2DF2"/>
    <w:rsid w:val="004B35FB"/>
    <w:rsid w:val="004B410E"/>
    <w:rsid w:val="004B59CE"/>
    <w:rsid w:val="004B5D2C"/>
    <w:rsid w:val="004B5D3E"/>
    <w:rsid w:val="004B60A0"/>
    <w:rsid w:val="004B6AE8"/>
    <w:rsid w:val="004B7032"/>
    <w:rsid w:val="004B7B61"/>
    <w:rsid w:val="004C06CF"/>
    <w:rsid w:val="004C07E9"/>
    <w:rsid w:val="004C1FFD"/>
    <w:rsid w:val="004C429F"/>
    <w:rsid w:val="004C4BB4"/>
    <w:rsid w:val="004C5676"/>
    <w:rsid w:val="004C6988"/>
    <w:rsid w:val="004C6CB7"/>
    <w:rsid w:val="004C6D6F"/>
    <w:rsid w:val="004C70D4"/>
    <w:rsid w:val="004C797A"/>
    <w:rsid w:val="004D01B8"/>
    <w:rsid w:val="004D4810"/>
    <w:rsid w:val="004D6051"/>
    <w:rsid w:val="004D6C83"/>
    <w:rsid w:val="004E3077"/>
    <w:rsid w:val="004E4083"/>
    <w:rsid w:val="004E449C"/>
    <w:rsid w:val="004E5921"/>
    <w:rsid w:val="004E651C"/>
    <w:rsid w:val="004E7173"/>
    <w:rsid w:val="004E7745"/>
    <w:rsid w:val="004E7AC1"/>
    <w:rsid w:val="004F1B17"/>
    <w:rsid w:val="004F2954"/>
    <w:rsid w:val="004F3670"/>
    <w:rsid w:val="004F3DF1"/>
    <w:rsid w:val="00500D67"/>
    <w:rsid w:val="00505B2C"/>
    <w:rsid w:val="00506130"/>
    <w:rsid w:val="00506876"/>
    <w:rsid w:val="00507247"/>
    <w:rsid w:val="00510079"/>
    <w:rsid w:val="00510A75"/>
    <w:rsid w:val="00512057"/>
    <w:rsid w:val="005120B8"/>
    <w:rsid w:val="00513C03"/>
    <w:rsid w:val="005157BB"/>
    <w:rsid w:val="0051589B"/>
    <w:rsid w:val="005159B3"/>
    <w:rsid w:val="00516A96"/>
    <w:rsid w:val="00516AF5"/>
    <w:rsid w:val="0051786C"/>
    <w:rsid w:val="00517893"/>
    <w:rsid w:val="00517F77"/>
    <w:rsid w:val="00520355"/>
    <w:rsid w:val="00521F82"/>
    <w:rsid w:val="0052282A"/>
    <w:rsid w:val="00523C08"/>
    <w:rsid w:val="00525165"/>
    <w:rsid w:val="0052592B"/>
    <w:rsid w:val="00525E4D"/>
    <w:rsid w:val="005263E2"/>
    <w:rsid w:val="00526827"/>
    <w:rsid w:val="00526A48"/>
    <w:rsid w:val="00527823"/>
    <w:rsid w:val="00530A2A"/>
    <w:rsid w:val="00531180"/>
    <w:rsid w:val="0053224A"/>
    <w:rsid w:val="00532A87"/>
    <w:rsid w:val="00532C99"/>
    <w:rsid w:val="005350DA"/>
    <w:rsid w:val="0053722A"/>
    <w:rsid w:val="005379EC"/>
    <w:rsid w:val="00541B2D"/>
    <w:rsid w:val="00542052"/>
    <w:rsid w:val="005429FD"/>
    <w:rsid w:val="00542EA7"/>
    <w:rsid w:val="0054601F"/>
    <w:rsid w:val="005461C6"/>
    <w:rsid w:val="005468CD"/>
    <w:rsid w:val="00550710"/>
    <w:rsid w:val="00551B09"/>
    <w:rsid w:val="00552A35"/>
    <w:rsid w:val="005535CE"/>
    <w:rsid w:val="0055403B"/>
    <w:rsid w:val="005576C5"/>
    <w:rsid w:val="00560877"/>
    <w:rsid w:val="005608AF"/>
    <w:rsid w:val="0056147F"/>
    <w:rsid w:val="00561713"/>
    <w:rsid w:val="00561739"/>
    <w:rsid w:val="0056385C"/>
    <w:rsid w:val="00563980"/>
    <w:rsid w:val="00563B2C"/>
    <w:rsid w:val="0056480C"/>
    <w:rsid w:val="00564FEE"/>
    <w:rsid w:val="00565C6D"/>
    <w:rsid w:val="00567520"/>
    <w:rsid w:val="005679CA"/>
    <w:rsid w:val="00570AA2"/>
    <w:rsid w:val="00571814"/>
    <w:rsid w:val="00571CCC"/>
    <w:rsid w:val="00572388"/>
    <w:rsid w:val="00573557"/>
    <w:rsid w:val="00573997"/>
    <w:rsid w:val="005743E9"/>
    <w:rsid w:val="00574C10"/>
    <w:rsid w:val="00574C85"/>
    <w:rsid w:val="0057501F"/>
    <w:rsid w:val="005769A9"/>
    <w:rsid w:val="00576A5C"/>
    <w:rsid w:val="00577C30"/>
    <w:rsid w:val="005800A9"/>
    <w:rsid w:val="00580445"/>
    <w:rsid w:val="00582AE7"/>
    <w:rsid w:val="00582C78"/>
    <w:rsid w:val="005842D8"/>
    <w:rsid w:val="0058438A"/>
    <w:rsid w:val="005845A0"/>
    <w:rsid w:val="00585184"/>
    <w:rsid w:val="005856DD"/>
    <w:rsid w:val="00586804"/>
    <w:rsid w:val="00586DAF"/>
    <w:rsid w:val="00587E92"/>
    <w:rsid w:val="00590414"/>
    <w:rsid w:val="00590AAE"/>
    <w:rsid w:val="00590D34"/>
    <w:rsid w:val="005910C0"/>
    <w:rsid w:val="0059195B"/>
    <w:rsid w:val="0059301E"/>
    <w:rsid w:val="0059357E"/>
    <w:rsid w:val="00594ED4"/>
    <w:rsid w:val="00594ED7"/>
    <w:rsid w:val="00595699"/>
    <w:rsid w:val="00596F37"/>
    <w:rsid w:val="00597EDC"/>
    <w:rsid w:val="005A13A3"/>
    <w:rsid w:val="005A246A"/>
    <w:rsid w:val="005A2882"/>
    <w:rsid w:val="005A311C"/>
    <w:rsid w:val="005A357F"/>
    <w:rsid w:val="005A4321"/>
    <w:rsid w:val="005A57C5"/>
    <w:rsid w:val="005A6D28"/>
    <w:rsid w:val="005A72B6"/>
    <w:rsid w:val="005B03B0"/>
    <w:rsid w:val="005B1616"/>
    <w:rsid w:val="005B19A2"/>
    <w:rsid w:val="005B21E7"/>
    <w:rsid w:val="005B24E6"/>
    <w:rsid w:val="005B4C80"/>
    <w:rsid w:val="005B4DC0"/>
    <w:rsid w:val="005B6625"/>
    <w:rsid w:val="005B68B8"/>
    <w:rsid w:val="005B6A37"/>
    <w:rsid w:val="005B7EFA"/>
    <w:rsid w:val="005C2311"/>
    <w:rsid w:val="005C40CD"/>
    <w:rsid w:val="005C5D0F"/>
    <w:rsid w:val="005C6134"/>
    <w:rsid w:val="005C6275"/>
    <w:rsid w:val="005C7262"/>
    <w:rsid w:val="005C743E"/>
    <w:rsid w:val="005C7805"/>
    <w:rsid w:val="005D002C"/>
    <w:rsid w:val="005D14EA"/>
    <w:rsid w:val="005D1AFE"/>
    <w:rsid w:val="005D2150"/>
    <w:rsid w:val="005D30EE"/>
    <w:rsid w:val="005D35F3"/>
    <w:rsid w:val="005D4E13"/>
    <w:rsid w:val="005D59C4"/>
    <w:rsid w:val="005D606B"/>
    <w:rsid w:val="005D7D9D"/>
    <w:rsid w:val="005E0259"/>
    <w:rsid w:val="005E08D2"/>
    <w:rsid w:val="005E10E0"/>
    <w:rsid w:val="005E176A"/>
    <w:rsid w:val="005E19D8"/>
    <w:rsid w:val="005E1D39"/>
    <w:rsid w:val="005E1D97"/>
    <w:rsid w:val="005E3162"/>
    <w:rsid w:val="005E445E"/>
    <w:rsid w:val="005F000D"/>
    <w:rsid w:val="005F05BC"/>
    <w:rsid w:val="005F2325"/>
    <w:rsid w:val="005F2DFD"/>
    <w:rsid w:val="005F34E9"/>
    <w:rsid w:val="005F5E29"/>
    <w:rsid w:val="005F68DC"/>
    <w:rsid w:val="005F79FE"/>
    <w:rsid w:val="005F7C13"/>
    <w:rsid w:val="0060321D"/>
    <w:rsid w:val="006049E0"/>
    <w:rsid w:val="00607429"/>
    <w:rsid w:val="00607886"/>
    <w:rsid w:val="0061065A"/>
    <w:rsid w:val="00610CF0"/>
    <w:rsid w:val="00611269"/>
    <w:rsid w:val="00612FF3"/>
    <w:rsid w:val="006130DC"/>
    <w:rsid w:val="0061328B"/>
    <w:rsid w:val="006137A1"/>
    <w:rsid w:val="00616512"/>
    <w:rsid w:val="0061665F"/>
    <w:rsid w:val="006172A4"/>
    <w:rsid w:val="006212A8"/>
    <w:rsid w:val="00622272"/>
    <w:rsid w:val="00622831"/>
    <w:rsid w:val="00622A07"/>
    <w:rsid w:val="00622D2E"/>
    <w:rsid w:val="00623CF1"/>
    <w:rsid w:val="0062491C"/>
    <w:rsid w:val="00625507"/>
    <w:rsid w:val="0062570D"/>
    <w:rsid w:val="00634618"/>
    <w:rsid w:val="00637231"/>
    <w:rsid w:val="006372B3"/>
    <w:rsid w:val="00637A45"/>
    <w:rsid w:val="00637DF5"/>
    <w:rsid w:val="00640698"/>
    <w:rsid w:val="00644EAC"/>
    <w:rsid w:val="00644F62"/>
    <w:rsid w:val="00646023"/>
    <w:rsid w:val="006509BA"/>
    <w:rsid w:val="00651F27"/>
    <w:rsid w:val="006533FA"/>
    <w:rsid w:val="006547BB"/>
    <w:rsid w:val="006550D6"/>
    <w:rsid w:val="00656F3C"/>
    <w:rsid w:val="0066057D"/>
    <w:rsid w:val="006613AA"/>
    <w:rsid w:val="006615CD"/>
    <w:rsid w:val="00663E17"/>
    <w:rsid w:val="00664CA4"/>
    <w:rsid w:val="00665C90"/>
    <w:rsid w:val="00666E67"/>
    <w:rsid w:val="006700F4"/>
    <w:rsid w:val="006707F8"/>
    <w:rsid w:val="0067087C"/>
    <w:rsid w:val="00670EB3"/>
    <w:rsid w:val="00671159"/>
    <w:rsid w:val="006713EC"/>
    <w:rsid w:val="00672A18"/>
    <w:rsid w:val="00672CCA"/>
    <w:rsid w:val="00672D9F"/>
    <w:rsid w:val="00673BB6"/>
    <w:rsid w:val="00673CD6"/>
    <w:rsid w:val="006749BC"/>
    <w:rsid w:val="006749D0"/>
    <w:rsid w:val="00676654"/>
    <w:rsid w:val="0067704A"/>
    <w:rsid w:val="00677B59"/>
    <w:rsid w:val="00681939"/>
    <w:rsid w:val="006819B8"/>
    <w:rsid w:val="0068316C"/>
    <w:rsid w:val="00683F9F"/>
    <w:rsid w:val="0068435C"/>
    <w:rsid w:val="006843E3"/>
    <w:rsid w:val="006855FB"/>
    <w:rsid w:val="00686E2F"/>
    <w:rsid w:val="006870D6"/>
    <w:rsid w:val="00687714"/>
    <w:rsid w:val="0069081B"/>
    <w:rsid w:val="00691414"/>
    <w:rsid w:val="0069165A"/>
    <w:rsid w:val="00691740"/>
    <w:rsid w:val="0069277C"/>
    <w:rsid w:val="00692FFD"/>
    <w:rsid w:val="00693DB3"/>
    <w:rsid w:val="00694599"/>
    <w:rsid w:val="00694A22"/>
    <w:rsid w:val="006958DD"/>
    <w:rsid w:val="00696049"/>
    <w:rsid w:val="00696370"/>
    <w:rsid w:val="00696A3E"/>
    <w:rsid w:val="00696FFE"/>
    <w:rsid w:val="00697196"/>
    <w:rsid w:val="0069774E"/>
    <w:rsid w:val="006A062F"/>
    <w:rsid w:val="006A18E2"/>
    <w:rsid w:val="006A2460"/>
    <w:rsid w:val="006A35E4"/>
    <w:rsid w:val="006A3763"/>
    <w:rsid w:val="006A40E8"/>
    <w:rsid w:val="006A77A2"/>
    <w:rsid w:val="006B00E5"/>
    <w:rsid w:val="006B0D57"/>
    <w:rsid w:val="006B1BA9"/>
    <w:rsid w:val="006B3246"/>
    <w:rsid w:val="006B3464"/>
    <w:rsid w:val="006B3C88"/>
    <w:rsid w:val="006B3DBB"/>
    <w:rsid w:val="006B4493"/>
    <w:rsid w:val="006B6AEC"/>
    <w:rsid w:val="006B758D"/>
    <w:rsid w:val="006B7634"/>
    <w:rsid w:val="006C068C"/>
    <w:rsid w:val="006C227A"/>
    <w:rsid w:val="006C3665"/>
    <w:rsid w:val="006C4F82"/>
    <w:rsid w:val="006C56CF"/>
    <w:rsid w:val="006C6F4E"/>
    <w:rsid w:val="006C74B3"/>
    <w:rsid w:val="006C74EF"/>
    <w:rsid w:val="006C7A64"/>
    <w:rsid w:val="006D009B"/>
    <w:rsid w:val="006D0AD5"/>
    <w:rsid w:val="006D0CC0"/>
    <w:rsid w:val="006D1587"/>
    <w:rsid w:val="006D4EB3"/>
    <w:rsid w:val="006D5730"/>
    <w:rsid w:val="006D5AC7"/>
    <w:rsid w:val="006D65A9"/>
    <w:rsid w:val="006D6823"/>
    <w:rsid w:val="006D6BBB"/>
    <w:rsid w:val="006D6C1E"/>
    <w:rsid w:val="006D6F35"/>
    <w:rsid w:val="006D7C93"/>
    <w:rsid w:val="006E0C10"/>
    <w:rsid w:val="006E1FA4"/>
    <w:rsid w:val="006E2325"/>
    <w:rsid w:val="006E25AE"/>
    <w:rsid w:val="006E25C2"/>
    <w:rsid w:val="006E3F71"/>
    <w:rsid w:val="006E4E5F"/>
    <w:rsid w:val="006E7B91"/>
    <w:rsid w:val="006F0F2F"/>
    <w:rsid w:val="006F1BC9"/>
    <w:rsid w:val="006F32D1"/>
    <w:rsid w:val="006F342C"/>
    <w:rsid w:val="006F65A8"/>
    <w:rsid w:val="006F6853"/>
    <w:rsid w:val="006F7609"/>
    <w:rsid w:val="006F78F4"/>
    <w:rsid w:val="00700180"/>
    <w:rsid w:val="007001E7"/>
    <w:rsid w:val="00700DC5"/>
    <w:rsid w:val="007010AB"/>
    <w:rsid w:val="00702547"/>
    <w:rsid w:val="00703817"/>
    <w:rsid w:val="00703EAC"/>
    <w:rsid w:val="007042B9"/>
    <w:rsid w:val="00704979"/>
    <w:rsid w:val="00705500"/>
    <w:rsid w:val="0070598B"/>
    <w:rsid w:val="00710D19"/>
    <w:rsid w:val="00712995"/>
    <w:rsid w:val="00713973"/>
    <w:rsid w:val="00713E43"/>
    <w:rsid w:val="00714993"/>
    <w:rsid w:val="0071500D"/>
    <w:rsid w:val="00715E76"/>
    <w:rsid w:val="00716EFD"/>
    <w:rsid w:val="00720627"/>
    <w:rsid w:val="007206CC"/>
    <w:rsid w:val="007211C9"/>
    <w:rsid w:val="0072411C"/>
    <w:rsid w:val="00724E29"/>
    <w:rsid w:val="00725CAB"/>
    <w:rsid w:val="00726978"/>
    <w:rsid w:val="007306C1"/>
    <w:rsid w:val="0073150C"/>
    <w:rsid w:val="007320F3"/>
    <w:rsid w:val="00732B35"/>
    <w:rsid w:val="00735C92"/>
    <w:rsid w:val="007368A5"/>
    <w:rsid w:val="00736A85"/>
    <w:rsid w:val="0074088C"/>
    <w:rsid w:val="007455D7"/>
    <w:rsid w:val="00746655"/>
    <w:rsid w:val="00750A8D"/>
    <w:rsid w:val="00751226"/>
    <w:rsid w:val="00752589"/>
    <w:rsid w:val="00752BA1"/>
    <w:rsid w:val="00752E4D"/>
    <w:rsid w:val="007534E1"/>
    <w:rsid w:val="00755123"/>
    <w:rsid w:val="00756D0D"/>
    <w:rsid w:val="00761010"/>
    <w:rsid w:val="007613F0"/>
    <w:rsid w:val="007628F8"/>
    <w:rsid w:val="007637DD"/>
    <w:rsid w:val="00763F0E"/>
    <w:rsid w:val="0076401C"/>
    <w:rsid w:val="00764BE5"/>
    <w:rsid w:val="007654AA"/>
    <w:rsid w:val="0076583C"/>
    <w:rsid w:val="0076766C"/>
    <w:rsid w:val="007701E3"/>
    <w:rsid w:val="00771684"/>
    <w:rsid w:val="00772DD2"/>
    <w:rsid w:val="007736BB"/>
    <w:rsid w:val="00773988"/>
    <w:rsid w:val="00774128"/>
    <w:rsid w:val="00774476"/>
    <w:rsid w:val="0077509A"/>
    <w:rsid w:val="00775BB6"/>
    <w:rsid w:val="00775FBD"/>
    <w:rsid w:val="00776031"/>
    <w:rsid w:val="00776C53"/>
    <w:rsid w:val="007776E5"/>
    <w:rsid w:val="00777F6C"/>
    <w:rsid w:val="00781259"/>
    <w:rsid w:val="00781CD7"/>
    <w:rsid w:val="00781D69"/>
    <w:rsid w:val="00782A12"/>
    <w:rsid w:val="00782D9D"/>
    <w:rsid w:val="00783101"/>
    <w:rsid w:val="0078333C"/>
    <w:rsid w:val="007874CD"/>
    <w:rsid w:val="007877C4"/>
    <w:rsid w:val="0079138C"/>
    <w:rsid w:val="00791CFD"/>
    <w:rsid w:val="00792A5B"/>
    <w:rsid w:val="00793222"/>
    <w:rsid w:val="0079360B"/>
    <w:rsid w:val="007937BB"/>
    <w:rsid w:val="00794847"/>
    <w:rsid w:val="00795585"/>
    <w:rsid w:val="007960D0"/>
    <w:rsid w:val="00796EAB"/>
    <w:rsid w:val="00797045"/>
    <w:rsid w:val="00797103"/>
    <w:rsid w:val="00797C9E"/>
    <w:rsid w:val="007A13F9"/>
    <w:rsid w:val="007A3BA8"/>
    <w:rsid w:val="007A45F5"/>
    <w:rsid w:val="007A47BB"/>
    <w:rsid w:val="007B089C"/>
    <w:rsid w:val="007B135B"/>
    <w:rsid w:val="007B1688"/>
    <w:rsid w:val="007B18B2"/>
    <w:rsid w:val="007B1E03"/>
    <w:rsid w:val="007B2405"/>
    <w:rsid w:val="007B2AAF"/>
    <w:rsid w:val="007B3F84"/>
    <w:rsid w:val="007B5841"/>
    <w:rsid w:val="007B5C19"/>
    <w:rsid w:val="007B603A"/>
    <w:rsid w:val="007B73E2"/>
    <w:rsid w:val="007B7F5E"/>
    <w:rsid w:val="007C0F7C"/>
    <w:rsid w:val="007C11CC"/>
    <w:rsid w:val="007C25B9"/>
    <w:rsid w:val="007C2824"/>
    <w:rsid w:val="007C2EB7"/>
    <w:rsid w:val="007C4F9A"/>
    <w:rsid w:val="007C5AF7"/>
    <w:rsid w:val="007C61FC"/>
    <w:rsid w:val="007D12FC"/>
    <w:rsid w:val="007D239E"/>
    <w:rsid w:val="007D2435"/>
    <w:rsid w:val="007D2541"/>
    <w:rsid w:val="007D3F6E"/>
    <w:rsid w:val="007D4D5A"/>
    <w:rsid w:val="007D4F15"/>
    <w:rsid w:val="007D5A2B"/>
    <w:rsid w:val="007D6FAD"/>
    <w:rsid w:val="007D7CE4"/>
    <w:rsid w:val="007E105A"/>
    <w:rsid w:val="007E5A44"/>
    <w:rsid w:val="007E5EE6"/>
    <w:rsid w:val="007F1442"/>
    <w:rsid w:val="007F1CBE"/>
    <w:rsid w:val="007F2877"/>
    <w:rsid w:val="007F3391"/>
    <w:rsid w:val="007F4187"/>
    <w:rsid w:val="007F56FE"/>
    <w:rsid w:val="007F5A26"/>
    <w:rsid w:val="007F6E11"/>
    <w:rsid w:val="007F7FD1"/>
    <w:rsid w:val="00801DA9"/>
    <w:rsid w:val="00802040"/>
    <w:rsid w:val="008033AA"/>
    <w:rsid w:val="0080465F"/>
    <w:rsid w:val="0080484C"/>
    <w:rsid w:val="00804E11"/>
    <w:rsid w:val="00806081"/>
    <w:rsid w:val="0080669A"/>
    <w:rsid w:val="0080746E"/>
    <w:rsid w:val="00810B7B"/>
    <w:rsid w:val="00812291"/>
    <w:rsid w:val="008143D7"/>
    <w:rsid w:val="00814779"/>
    <w:rsid w:val="008162F6"/>
    <w:rsid w:val="008168EE"/>
    <w:rsid w:val="00817C49"/>
    <w:rsid w:val="00823B85"/>
    <w:rsid w:val="008251BD"/>
    <w:rsid w:val="00826AF6"/>
    <w:rsid w:val="008316CB"/>
    <w:rsid w:val="00831B3A"/>
    <w:rsid w:val="00831F84"/>
    <w:rsid w:val="00832510"/>
    <w:rsid w:val="00832B20"/>
    <w:rsid w:val="0083353A"/>
    <w:rsid w:val="00833C6A"/>
    <w:rsid w:val="00834B20"/>
    <w:rsid w:val="00835831"/>
    <w:rsid w:val="00835928"/>
    <w:rsid w:val="00835D40"/>
    <w:rsid w:val="008360A7"/>
    <w:rsid w:val="00836251"/>
    <w:rsid w:val="00836299"/>
    <w:rsid w:val="008368BD"/>
    <w:rsid w:val="00841BE4"/>
    <w:rsid w:val="00841E2E"/>
    <w:rsid w:val="00841E9A"/>
    <w:rsid w:val="00843702"/>
    <w:rsid w:val="00843A39"/>
    <w:rsid w:val="00843C8A"/>
    <w:rsid w:val="008452F6"/>
    <w:rsid w:val="00846096"/>
    <w:rsid w:val="008504DE"/>
    <w:rsid w:val="00851744"/>
    <w:rsid w:val="0085224C"/>
    <w:rsid w:val="00853CED"/>
    <w:rsid w:val="00855523"/>
    <w:rsid w:val="00855EA3"/>
    <w:rsid w:val="00860230"/>
    <w:rsid w:val="0086052C"/>
    <w:rsid w:val="008605C1"/>
    <w:rsid w:val="00861622"/>
    <w:rsid w:val="0086190A"/>
    <w:rsid w:val="00862261"/>
    <w:rsid w:val="0086458B"/>
    <w:rsid w:val="008646B3"/>
    <w:rsid w:val="00864A6C"/>
    <w:rsid w:val="008671AD"/>
    <w:rsid w:val="0086772F"/>
    <w:rsid w:val="00867F24"/>
    <w:rsid w:val="008712DD"/>
    <w:rsid w:val="00871AB9"/>
    <w:rsid w:val="0087201B"/>
    <w:rsid w:val="00872AD7"/>
    <w:rsid w:val="00875279"/>
    <w:rsid w:val="00875A80"/>
    <w:rsid w:val="00875C80"/>
    <w:rsid w:val="00876D86"/>
    <w:rsid w:val="00876DD0"/>
    <w:rsid w:val="0087744D"/>
    <w:rsid w:val="008800F2"/>
    <w:rsid w:val="008837B8"/>
    <w:rsid w:val="00883BED"/>
    <w:rsid w:val="00884173"/>
    <w:rsid w:val="00884446"/>
    <w:rsid w:val="00884E77"/>
    <w:rsid w:val="00885357"/>
    <w:rsid w:val="00886904"/>
    <w:rsid w:val="00886CA6"/>
    <w:rsid w:val="0088707C"/>
    <w:rsid w:val="0089027C"/>
    <w:rsid w:val="008909D9"/>
    <w:rsid w:val="00891637"/>
    <w:rsid w:val="00891B99"/>
    <w:rsid w:val="00891C4E"/>
    <w:rsid w:val="00893960"/>
    <w:rsid w:val="008960FB"/>
    <w:rsid w:val="008962E3"/>
    <w:rsid w:val="008967E7"/>
    <w:rsid w:val="008A03E7"/>
    <w:rsid w:val="008A0E52"/>
    <w:rsid w:val="008A1125"/>
    <w:rsid w:val="008A23B0"/>
    <w:rsid w:val="008A23B2"/>
    <w:rsid w:val="008A267E"/>
    <w:rsid w:val="008A3051"/>
    <w:rsid w:val="008A4148"/>
    <w:rsid w:val="008A58B1"/>
    <w:rsid w:val="008A692C"/>
    <w:rsid w:val="008A76E0"/>
    <w:rsid w:val="008B178C"/>
    <w:rsid w:val="008B426A"/>
    <w:rsid w:val="008B48D2"/>
    <w:rsid w:val="008B646F"/>
    <w:rsid w:val="008B66E2"/>
    <w:rsid w:val="008B7947"/>
    <w:rsid w:val="008B7BA3"/>
    <w:rsid w:val="008C0AC2"/>
    <w:rsid w:val="008C11F9"/>
    <w:rsid w:val="008C350E"/>
    <w:rsid w:val="008C39D1"/>
    <w:rsid w:val="008C3CDF"/>
    <w:rsid w:val="008C4377"/>
    <w:rsid w:val="008C58AB"/>
    <w:rsid w:val="008C750B"/>
    <w:rsid w:val="008D1A6C"/>
    <w:rsid w:val="008D44DB"/>
    <w:rsid w:val="008D5684"/>
    <w:rsid w:val="008D5A8E"/>
    <w:rsid w:val="008D5C31"/>
    <w:rsid w:val="008E0ACE"/>
    <w:rsid w:val="008E0C79"/>
    <w:rsid w:val="008E1E74"/>
    <w:rsid w:val="008E2A4E"/>
    <w:rsid w:val="008E3C8D"/>
    <w:rsid w:val="008E3E08"/>
    <w:rsid w:val="008E40EC"/>
    <w:rsid w:val="008E420E"/>
    <w:rsid w:val="008E4295"/>
    <w:rsid w:val="008E6BE1"/>
    <w:rsid w:val="008E710F"/>
    <w:rsid w:val="008F07AF"/>
    <w:rsid w:val="008F1A4B"/>
    <w:rsid w:val="008F1BA1"/>
    <w:rsid w:val="008F31D4"/>
    <w:rsid w:val="008F3686"/>
    <w:rsid w:val="008F6236"/>
    <w:rsid w:val="009011F1"/>
    <w:rsid w:val="00901456"/>
    <w:rsid w:val="009014EA"/>
    <w:rsid w:val="00901547"/>
    <w:rsid w:val="00902F12"/>
    <w:rsid w:val="00906D2E"/>
    <w:rsid w:val="009079B4"/>
    <w:rsid w:val="009117A9"/>
    <w:rsid w:val="00914B87"/>
    <w:rsid w:val="009158AB"/>
    <w:rsid w:val="0091679C"/>
    <w:rsid w:val="00916FD6"/>
    <w:rsid w:val="00920A23"/>
    <w:rsid w:val="0092114D"/>
    <w:rsid w:val="00921BE5"/>
    <w:rsid w:val="00921D48"/>
    <w:rsid w:val="00922800"/>
    <w:rsid w:val="0092365B"/>
    <w:rsid w:val="00923C28"/>
    <w:rsid w:val="00925169"/>
    <w:rsid w:val="0092666A"/>
    <w:rsid w:val="00927F21"/>
    <w:rsid w:val="009322AA"/>
    <w:rsid w:val="00932FB3"/>
    <w:rsid w:val="00933360"/>
    <w:rsid w:val="00934464"/>
    <w:rsid w:val="009348B3"/>
    <w:rsid w:val="00936CB1"/>
    <w:rsid w:val="00937F82"/>
    <w:rsid w:val="0094005B"/>
    <w:rsid w:val="009401F3"/>
    <w:rsid w:val="009412DF"/>
    <w:rsid w:val="009415BD"/>
    <w:rsid w:val="009431A7"/>
    <w:rsid w:val="009450B8"/>
    <w:rsid w:val="00945650"/>
    <w:rsid w:val="009456F7"/>
    <w:rsid w:val="009549FA"/>
    <w:rsid w:val="0095566F"/>
    <w:rsid w:val="00960102"/>
    <w:rsid w:val="009602A8"/>
    <w:rsid w:val="00960E1D"/>
    <w:rsid w:val="00961831"/>
    <w:rsid w:val="00963881"/>
    <w:rsid w:val="00964584"/>
    <w:rsid w:val="0096497A"/>
    <w:rsid w:val="00965946"/>
    <w:rsid w:val="00967A53"/>
    <w:rsid w:val="00967E6B"/>
    <w:rsid w:val="009724A6"/>
    <w:rsid w:val="00972D99"/>
    <w:rsid w:val="0097362D"/>
    <w:rsid w:val="0097408E"/>
    <w:rsid w:val="00976AAD"/>
    <w:rsid w:val="009778EC"/>
    <w:rsid w:val="00977E05"/>
    <w:rsid w:val="009824BA"/>
    <w:rsid w:val="00982F20"/>
    <w:rsid w:val="0098358F"/>
    <w:rsid w:val="00983681"/>
    <w:rsid w:val="009837D4"/>
    <w:rsid w:val="00984253"/>
    <w:rsid w:val="00985370"/>
    <w:rsid w:val="00987148"/>
    <w:rsid w:val="00987D91"/>
    <w:rsid w:val="009909ED"/>
    <w:rsid w:val="00992A18"/>
    <w:rsid w:val="0099338F"/>
    <w:rsid w:val="009933B5"/>
    <w:rsid w:val="009943B6"/>
    <w:rsid w:val="00994FEF"/>
    <w:rsid w:val="0099641E"/>
    <w:rsid w:val="009A0B62"/>
    <w:rsid w:val="009A329B"/>
    <w:rsid w:val="009A3A4B"/>
    <w:rsid w:val="009A3BBA"/>
    <w:rsid w:val="009A408B"/>
    <w:rsid w:val="009B04EF"/>
    <w:rsid w:val="009B099F"/>
    <w:rsid w:val="009B0AAB"/>
    <w:rsid w:val="009B1FD8"/>
    <w:rsid w:val="009B2260"/>
    <w:rsid w:val="009B5907"/>
    <w:rsid w:val="009B5B73"/>
    <w:rsid w:val="009B7976"/>
    <w:rsid w:val="009C1968"/>
    <w:rsid w:val="009C1E2A"/>
    <w:rsid w:val="009C1E69"/>
    <w:rsid w:val="009C22BD"/>
    <w:rsid w:val="009C419B"/>
    <w:rsid w:val="009C48E1"/>
    <w:rsid w:val="009C4F8F"/>
    <w:rsid w:val="009C5AB8"/>
    <w:rsid w:val="009C64A1"/>
    <w:rsid w:val="009C697A"/>
    <w:rsid w:val="009D0289"/>
    <w:rsid w:val="009D0476"/>
    <w:rsid w:val="009D0C33"/>
    <w:rsid w:val="009D4324"/>
    <w:rsid w:val="009D4BD5"/>
    <w:rsid w:val="009D525A"/>
    <w:rsid w:val="009D54C8"/>
    <w:rsid w:val="009D5857"/>
    <w:rsid w:val="009D5F44"/>
    <w:rsid w:val="009D628E"/>
    <w:rsid w:val="009E1295"/>
    <w:rsid w:val="009E12D9"/>
    <w:rsid w:val="009E1667"/>
    <w:rsid w:val="009E1781"/>
    <w:rsid w:val="009E1DC0"/>
    <w:rsid w:val="009E3ABA"/>
    <w:rsid w:val="009E4224"/>
    <w:rsid w:val="009E4CE3"/>
    <w:rsid w:val="009E5809"/>
    <w:rsid w:val="009F1A67"/>
    <w:rsid w:val="009F2FE2"/>
    <w:rsid w:val="009F41B4"/>
    <w:rsid w:val="009F5898"/>
    <w:rsid w:val="009F5905"/>
    <w:rsid w:val="009F60A0"/>
    <w:rsid w:val="009F6CE9"/>
    <w:rsid w:val="009F7D39"/>
    <w:rsid w:val="009F7D71"/>
    <w:rsid w:val="00A0043C"/>
    <w:rsid w:val="00A0201D"/>
    <w:rsid w:val="00A03B5B"/>
    <w:rsid w:val="00A05AF8"/>
    <w:rsid w:val="00A0662B"/>
    <w:rsid w:val="00A07B52"/>
    <w:rsid w:val="00A10898"/>
    <w:rsid w:val="00A1109F"/>
    <w:rsid w:val="00A114A1"/>
    <w:rsid w:val="00A11BE5"/>
    <w:rsid w:val="00A11D4C"/>
    <w:rsid w:val="00A11D92"/>
    <w:rsid w:val="00A11DCD"/>
    <w:rsid w:val="00A12757"/>
    <w:rsid w:val="00A12E73"/>
    <w:rsid w:val="00A160A4"/>
    <w:rsid w:val="00A17AFE"/>
    <w:rsid w:val="00A17D30"/>
    <w:rsid w:val="00A23368"/>
    <w:rsid w:val="00A23A42"/>
    <w:rsid w:val="00A23DB2"/>
    <w:rsid w:val="00A271B0"/>
    <w:rsid w:val="00A274FE"/>
    <w:rsid w:val="00A327A7"/>
    <w:rsid w:val="00A40B2A"/>
    <w:rsid w:val="00A40F77"/>
    <w:rsid w:val="00A41536"/>
    <w:rsid w:val="00A415D7"/>
    <w:rsid w:val="00A41690"/>
    <w:rsid w:val="00A416F6"/>
    <w:rsid w:val="00A41719"/>
    <w:rsid w:val="00A43688"/>
    <w:rsid w:val="00A43BC7"/>
    <w:rsid w:val="00A443F2"/>
    <w:rsid w:val="00A44BF1"/>
    <w:rsid w:val="00A45128"/>
    <w:rsid w:val="00A46108"/>
    <w:rsid w:val="00A46926"/>
    <w:rsid w:val="00A47321"/>
    <w:rsid w:val="00A515CF"/>
    <w:rsid w:val="00A51A4E"/>
    <w:rsid w:val="00A5266F"/>
    <w:rsid w:val="00A53867"/>
    <w:rsid w:val="00A55E0C"/>
    <w:rsid w:val="00A56FF6"/>
    <w:rsid w:val="00A57D7B"/>
    <w:rsid w:val="00A60D7E"/>
    <w:rsid w:val="00A65A66"/>
    <w:rsid w:val="00A65F52"/>
    <w:rsid w:val="00A65FA7"/>
    <w:rsid w:val="00A6607D"/>
    <w:rsid w:val="00A673FC"/>
    <w:rsid w:val="00A67D6D"/>
    <w:rsid w:val="00A70F3D"/>
    <w:rsid w:val="00A710EB"/>
    <w:rsid w:val="00A71777"/>
    <w:rsid w:val="00A71D4E"/>
    <w:rsid w:val="00A7526B"/>
    <w:rsid w:val="00A75362"/>
    <w:rsid w:val="00A76AF9"/>
    <w:rsid w:val="00A774A9"/>
    <w:rsid w:val="00A779D0"/>
    <w:rsid w:val="00A80A81"/>
    <w:rsid w:val="00A80F4C"/>
    <w:rsid w:val="00A81F16"/>
    <w:rsid w:val="00A81FFB"/>
    <w:rsid w:val="00A82DCB"/>
    <w:rsid w:val="00A861D7"/>
    <w:rsid w:val="00A86EED"/>
    <w:rsid w:val="00A90201"/>
    <w:rsid w:val="00A91EE0"/>
    <w:rsid w:val="00A93423"/>
    <w:rsid w:val="00A93E10"/>
    <w:rsid w:val="00A93F97"/>
    <w:rsid w:val="00A963BD"/>
    <w:rsid w:val="00A96A26"/>
    <w:rsid w:val="00A96D7D"/>
    <w:rsid w:val="00A96F3E"/>
    <w:rsid w:val="00A96FC9"/>
    <w:rsid w:val="00A97C3A"/>
    <w:rsid w:val="00AA12B0"/>
    <w:rsid w:val="00AA1406"/>
    <w:rsid w:val="00AA1D63"/>
    <w:rsid w:val="00AA3337"/>
    <w:rsid w:val="00AA655C"/>
    <w:rsid w:val="00AA6DCE"/>
    <w:rsid w:val="00AB2D61"/>
    <w:rsid w:val="00AB4786"/>
    <w:rsid w:val="00AB4ACC"/>
    <w:rsid w:val="00AB4C56"/>
    <w:rsid w:val="00AB5808"/>
    <w:rsid w:val="00AB635F"/>
    <w:rsid w:val="00AB6889"/>
    <w:rsid w:val="00AC0898"/>
    <w:rsid w:val="00AC0E3A"/>
    <w:rsid w:val="00AC1D48"/>
    <w:rsid w:val="00AC355D"/>
    <w:rsid w:val="00AC3E0C"/>
    <w:rsid w:val="00AC4872"/>
    <w:rsid w:val="00AC5EF6"/>
    <w:rsid w:val="00AC6F87"/>
    <w:rsid w:val="00AD1B72"/>
    <w:rsid w:val="00AD287C"/>
    <w:rsid w:val="00AD324B"/>
    <w:rsid w:val="00AD3F78"/>
    <w:rsid w:val="00AD3FC9"/>
    <w:rsid w:val="00AD4D6E"/>
    <w:rsid w:val="00AD51C3"/>
    <w:rsid w:val="00AD58BA"/>
    <w:rsid w:val="00AD6AB4"/>
    <w:rsid w:val="00AD6C85"/>
    <w:rsid w:val="00AD7597"/>
    <w:rsid w:val="00AE0C30"/>
    <w:rsid w:val="00AE17B1"/>
    <w:rsid w:val="00AE1891"/>
    <w:rsid w:val="00AE28ED"/>
    <w:rsid w:val="00AE4464"/>
    <w:rsid w:val="00AE488B"/>
    <w:rsid w:val="00AE7125"/>
    <w:rsid w:val="00AE7513"/>
    <w:rsid w:val="00AF04CB"/>
    <w:rsid w:val="00AF14B7"/>
    <w:rsid w:val="00AF1571"/>
    <w:rsid w:val="00AF24F8"/>
    <w:rsid w:val="00AF4BEF"/>
    <w:rsid w:val="00AF55C9"/>
    <w:rsid w:val="00AF5FE6"/>
    <w:rsid w:val="00AF603D"/>
    <w:rsid w:val="00AF6918"/>
    <w:rsid w:val="00AF72AF"/>
    <w:rsid w:val="00AF75BC"/>
    <w:rsid w:val="00B0097B"/>
    <w:rsid w:val="00B00B89"/>
    <w:rsid w:val="00B013EF"/>
    <w:rsid w:val="00B0188E"/>
    <w:rsid w:val="00B035EA"/>
    <w:rsid w:val="00B038F0"/>
    <w:rsid w:val="00B04689"/>
    <w:rsid w:val="00B061C0"/>
    <w:rsid w:val="00B06917"/>
    <w:rsid w:val="00B072E7"/>
    <w:rsid w:val="00B07AD2"/>
    <w:rsid w:val="00B10BE5"/>
    <w:rsid w:val="00B11263"/>
    <w:rsid w:val="00B119F5"/>
    <w:rsid w:val="00B126F8"/>
    <w:rsid w:val="00B12948"/>
    <w:rsid w:val="00B12E0A"/>
    <w:rsid w:val="00B15373"/>
    <w:rsid w:val="00B155DE"/>
    <w:rsid w:val="00B2142F"/>
    <w:rsid w:val="00B23AE2"/>
    <w:rsid w:val="00B2502C"/>
    <w:rsid w:val="00B2522A"/>
    <w:rsid w:val="00B25B5C"/>
    <w:rsid w:val="00B25CF2"/>
    <w:rsid w:val="00B26F5F"/>
    <w:rsid w:val="00B27196"/>
    <w:rsid w:val="00B30841"/>
    <w:rsid w:val="00B30BE5"/>
    <w:rsid w:val="00B30FF7"/>
    <w:rsid w:val="00B317FE"/>
    <w:rsid w:val="00B34604"/>
    <w:rsid w:val="00B34A79"/>
    <w:rsid w:val="00B364BE"/>
    <w:rsid w:val="00B36DC1"/>
    <w:rsid w:val="00B3781C"/>
    <w:rsid w:val="00B3790B"/>
    <w:rsid w:val="00B37BC6"/>
    <w:rsid w:val="00B41E27"/>
    <w:rsid w:val="00B4249F"/>
    <w:rsid w:val="00B44FCA"/>
    <w:rsid w:val="00B45825"/>
    <w:rsid w:val="00B47504"/>
    <w:rsid w:val="00B50B4A"/>
    <w:rsid w:val="00B51EE2"/>
    <w:rsid w:val="00B527C9"/>
    <w:rsid w:val="00B55156"/>
    <w:rsid w:val="00B55EB9"/>
    <w:rsid w:val="00B57807"/>
    <w:rsid w:val="00B57A2A"/>
    <w:rsid w:val="00B57F18"/>
    <w:rsid w:val="00B616DB"/>
    <w:rsid w:val="00B64C09"/>
    <w:rsid w:val="00B65E9C"/>
    <w:rsid w:val="00B65FDE"/>
    <w:rsid w:val="00B714D6"/>
    <w:rsid w:val="00B71CA9"/>
    <w:rsid w:val="00B7356B"/>
    <w:rsid w:val="00B73D02"/>
    <w:rsid w:val="00B74B2B"/>
    <w:rsid w:val="00B7527F"/>
    <w:rsid w:val="00B75344"/>
    <w:rsid w:val="00B75B28"/>
    <w:rsid w:val="00B81241"/>
    <w:rsid w:val="00B81285"/>
    <w:rsid w:val="00B81733"/>
    <w:rsid w:val="00B8205D"/>
    <w:rsid w:val="00B823C0"/>
    <w:rsid w:val="00B831AE"/>
    <w:rsid w:val="00B83609"/>
    <w:rsid w:val="00B85286"/>
    <w:rsid w:val="00B858C2"/>
    <w:rsid w:val="00B8699C"/>
    <w:rsid w:val="00B8770C"/>
    <w:rsid w:val="00B9015C"/>
    <w:rsid w:val="00B90B49"/>
    <w:rsid w:val="00B90E46"/>
    <w:rsid w:val="00B929E2"/>
    <w:rsid w:val="00B931DF"/>
    <w:rsid w:val="00B9398C"/>
    <w:rsid w:val="00B93E2D"/>
    <w:rsid w:val="00B94315"/>
    <w:rsid w:val="00B9528F"/>
    <w:rsid w:val="00B97C1A"/>
    <w:rsid w:val="00B97C8C"/>
    <w:rsid w:val="00BA1816"/>
    <w:rsid w:val="00BA2720"/>
    <w:rsid w:val="00BA650E"/>
    <w:rsid w:val="00BA67CA"/>
    <w:rsid w:val="00BA6995"/>
    <w:rsid w:val="00BA6E3F"/>
    <w:rsid w:val="00BA6EB8"/>
    <w:rsid w:val="00BA7607"/>
    <w:rsid w:val="00BA7674"/>
    <w:rsid w:val="00BA771B"/>
    <w:rsid w:val="00BB02E7"/>
    <w:rsid w:val="00BB0ACC"/>
    <w:rsid w:val="00BB1040"/>
    <w:rsid w:val="00BB1BC5"/>
    <w:rsid w:val="00BB343D"/>
    <w:rsid w:val="00BB3BE2"/>
    <w:rsid w:val="00BB4396"/>
    <w:rsid w:val="00BB5F7B"/>
    <w:rsid w:val="00BB6E76"/>
    <w:rsid w:val="00BB75AC"/>
    <w:rsid w:val="00BC0467"/>
    <w:rsid w:val="00BC0691"/>
    <w:rsid w:val="00BC1399"/>
    <w:rsid w:val="00BC1C84"/>
    <w:rsid w:val="00BC2C1D"/>
    <w:rsid w:val="00BC302C"/>
    <w:rsid w:val="00BD0DBF"/>
    <w:rsid w:val="00BD3F32"/>
    <w:rsid w:val="00BD4C32"/>
    <w:rsid w:val="00BD64FF"/>
    <w:rsid w:val="00BD7A97"/>
    <w:rsid w:val="00BD7B30"/>
    <w:rsid w:val="00BE0025"/>
    <w:rsid w:val="00BE00FD"/>
    <w:rsid w:val="00BE053A"/>
    <w:rsid w:val="00BE062E"/>
    <w:rsid w:val="00BE128C"/>
    <w:rsid w:val="00BE1305"/>
    <w:rsid w:val="00BE1908"/>
    <w:rsid w:val="00BE1C35"/>
    <w:rsid w:val="00BE1E1D"/>
    <w:rsid w:val="00BE23D2"/>
    <w:rsid w:val="00BE33B2"/>
    <w:rsid w:val="00BE60D6"/>
    <w:rsid w:val="00BE64F3"/>
    <w:rsid w:val="00BE7F43"/>
    <w:rsid w:val="00BF0384"/>
    <w:rsid w:val="00BF24C7"/>
    <w:rsid w:val="00BF2D57"/>
    <w:rsid w:val="00BF33C7"/>
    <w:rsid w:val="00BF4256"/>
    <w:rsid w:val="00BF49EB"/>
    <w:rsid w:val="00BF55C6"/>
    <w:rsid w:val="00BF6325"/>
    <w:rsid w:val="00BF7441"/>
    <w:rsid w:val="00C01556"/>
    <w:rsid w:val="00C01828"/>
    <w:rsid w:val="00C020C6"/>
    <w:rsid w:val="00C03F4F"/>
    <w:rsid w:val="00C0537D"/>
    <w:rsid w:val="00C05858"/>
    <w:rsid w:val="00C06951"/>
    <w:rsid w:val="00C06FA4"/>
    <w:rsid w:val="00C11774"/>
    <w:rsid w:val="00C126B3"/>
    <w:rsid w:val="00C1439F"/>
    <w:rsid w:val="00C15AA1"/>
    <w:rsid w:val="00C168A7"/>
    <w:rsid w:val="00C17702"/>
    <w:rsid w:val="00C20894"/>
    <w:rsid w:val="00C239D0"/>
    <w:rsid w:val="00C24822"/>
    <w:rsid w:val="00C27286"/>
    <w:rsid w:val="00C27FBE"/>
    <w:rsid w:val="00C30CAA"/>
    <w:rsid w:val="00C31549"/>
    <w:rsid w:val="00C33567"/>
    <w:rsid w:val="00C3391D"/>
    <w:rsid w:val="00C343C8"/>
    <w:rsid w:val="00C3456E"/>
    <w:rsid w:val="00C34D0F"/>
    <w:rsid w:val="00C35E26"/>
    <w:rsid w:val="00C366D4"/>
    <w:rsid w:val="00C36C2C"/>
    <w:rsid w:val="00C37019"/>
    <w:rsid w:val="00C3793D"/>
    <w:rsid w:val="00C41447"/>
    <w:rsid w:val="00C423FB"/>
    <w:rsid w:val="00C42CCB"/>
    <w:rsid w:val="00C42D3F"/>
    <w:rsid w:val="00C43962"/>
    <w:rsid w:val="00C439A1"/>
    <w:rsid w:val="00C441C8"/>
    <w:rsid w:val="00C448F6"/>
    <w:rsid w:val="00C44BC4"/>
    <w:rsid w:val="00C44C21"/>
    <w:rsid w:val="00C4506C"/>
    <w:rsid w:val="00C456F0"/>
    <w:rsid w:val="00C47CEA"/>
    <w:rsid w:val="00C502EE"/>
    <w:rsid w:val="00C5127C"/>
    <w:rsid w:val="00C513FF"/>
    <w:rsid w:val="00C5215E"/>
    <w:rsid w:val="00C52878"/>
    <w:rsid w:val="00C542C2"/>
    <w:rsid w:val="00C54728"/>
    <w:rsid w:val="00C548DC"/>
    <w:rsid w:val="00C5575B"/>
    <w:rsid w:val="00C55C5F"/>
    <w:rsid w:val="00C57021"/>
    <w:rsid w:val="00C57C7F"/>
    <w:rsid w:val="00C60902"/>
    <w:rsid w:val="00C6138C"/>
    <w:rsid w:val="00C623F8"/>
    <w:rsid w:val="00C626D5"/>
    <w:rsid w:val="00C62C2C"/>
    <w:rsid w:val="00C62C65"/>
    <w:rsid w:val="00C643ED"/>
    <w:rsid w:val="00C64541"/>
    <w:rsid w:val="00C67B69"/>
    <w:rsid w:val="00C707E3"/>
    <w:rsid w:val="00C70963"/>
    <w:rsid w:val="00C71ABA"/>
    <w:rsid w:val="00C72167"/>
    <w:rsid w:val="00C75AC8"/>
    <w:rsid w:val="00C77811"/>
    <w:rsid w:val="00C77DB3"/>
    <w:rsid w:val="00C81D14"/>
    <w:rsid w:val="00C827AF"/>
    <w:rsid w:val="00C82D07"/>
    <w:rsid w:val="00C9011B"/>
    <w:rsid w:val="00C9341E"/>
    <w:rsid w:val="00C95380"/>
    <w:rsid w:val="00C957D7"/>
    <w:rsid w:val="00C97D05"/>
    <w:rsid w:val="00CA0B47"/>
    <w:rsid w:val="00CA2540"/>
    <w:rsid w:val="00CA283B"/>
    <w:rsid w:val="00CA2D9B"/>
    <w:rsid w:val="00CA39F6"/>
    <w:rsid w:val="00CA3BFB"/>
    <w:rsid w:val="00CA4172"/>
    <w:rsid w:val="00CA4336"/>
    <w:rsid w:val="00CA4675"/>
    <w:rsid w:val="00CA520F"/>
    <w:rsid w:val="00CA7356"/>
    <w:rsid w:val="00CA7785"/>
    <w:rsid w:val="00CB3959"/>
    <w:rsid w:val="00CB41F9"/>
    <w:rsid w:val="00CB59D1"/>
    <w:rsid w:val="00CB6FE4"/>
    <w:rsid w:val="00CB76B4"/>
    <w:rsid w:val="00CC0AC6"/>
    <w:rsid w:val="00CC3369"/>
    <w:rsid w:val="00CC525C"/>
    <w:rsid w:val="00CC558D"/>
    <w:rsid w:val="00CC6565"/>
    <w:rsid w:val="00CC7F26"/>
    <w:rsid w:val="00CD0B63"/>
    <w:rsid w:val="00CD0F56"/>
    <w:rsid w:val="00CD12D6"/>
    <w:rsid w:val="00CD13D1"/>
    <w:rsid w:val="00CD1AD4"/>
    <w:rsid w:val="00CD2AA9"/>
    <w:rsid w:val="00CD2F8B"/>
    <w:rsid w:val="00CD31F8"/>
    <w:rsid w:val="00CD3917"/>
    <w:rsid w:val="00CD4FE4"/>
    <w:rsid w:val="00CD53CD"/>
    <w:rsid w:val="00CD5E44"/>
    <w:rsid w:val="00CD6A1F"/>
    <w:rsid w:val="00CD6AF4"/>
    <w:rsid w:val="00CE01FD"/>
    <w:rsid w:val="00CE0247"/>
    <w:rsid w:val="00CE0539"/>
    <w:rsid w:val="00CE375A"/>
    <w:rsid w:val="00CE3B06"/>
    <w:rsid w:val="00CE5132"/>
    <w:rsid w:val="00CE55DA"/>
    <w:rsid w:val="00CE6EA3"/>
    <w:rsid w:val="00CF0CD6"/>
    <w:rsid w:val="00CF0E50"/>
    <w:rsid w:val="00CF0F46"/>
    <w:rsid w:val="00CF34CC"/>
    <w:rsid w:val="00CF3D19"/>
    <w:rsid w:val="00CF57AB"/>
    <w:rsid w:val="00CF5F57"/>
    <w:rsid w:val="00CF6A68"/>
    <w:rsid w:val="00CF75EA"/>
    <w:rsid w:val="00CF7916"/>
    <w:rsid w:val="00CF7BA1"/>
    <w:rsid w:val="00D002DF"/>
    <w:rsid w:val="00D00A12"/>
    <w:rsid w:val="00D00AF3"/>
    <w:rsid w:val="00D016EE"/>
    <w:rsid w:val="00D020A3"/>
    <w:rsid w:val="00D024DD"/>
    <w:rsid w:val="00D0268B"/>
    <w:rsid w:val="00D04C6E"/>
    <w:rsid w:val="00D053B7"/>
    <w:rsid w:val="00D0604B"/>
    <w:rsid w:val="00D0730A"/>
    <w:rsid w:val="00D14812"/>
    <w:rsid w:val="00D169B4"/>
    <w:rsid w:val="00D17A7C"/>
    <w:rsid w:val="00D20018"/>
    <w:rsid w:val="00D20DAB"/>
    <w:rsid w:val="00D210B4"/>
    <w:rsid w:val="00D210C4"/>
    <w:rsid w:val="00D215C5"/>
    <w:rsid w:val="00D22A17"/>
    <w:rsid w:val="00D240EA"/>
    <w:rsid w:val="00D25E56"/>
    <w:rsid w:val="00D25F93"/>
    <w:rsid w:val="00D26997"/>
    <w:rsid w:val="00D310B5"/>
    <w:rsid w:val="00D31A82"/>
    <w:rsid w:val="00D31E5B"/>
    <w:rsid w:val="00D32087"/>
    <w:rsid w:val="00D32878"/>
    <w:rsid w:val="00D33941"/>
    <w:rsid w:val="00D33F16"/>
    <w:rsid w:val="00D34570"/>
    <w:rsid w:val="00D35267"/>
    <w:rsid w:val="00D35CC2"/>
    <w:rsid w:val="00D35F7B"/>
    <w:rsid w:val="00D37A98"/>
    <w:rsid w:val="00D37B76"/>
    <w:rsid w:val="00D41CBF"/>
    <w:rsid w:val="00D42163"/>
    <w:rsid w:val="00D42A73"/>
    <w:rsid w:val="00D42BEC"/>
    <w:rsid w:val="00D43042"/>
    <w:rsid w:val="00D44819"/>
    <w:rsid w:val="00D450E9"/>
    <w:rsid w:val="00D45BFA"/>
    <w:rsid w:val="00D45D22"/>
    <w:rsid w:val="00D465B0"/>
    <w:rsid w:val="00D4690D"/>
    <w:rsid w:val="00D46BEE"/>
    <w:rsid w:val="00D472A6"/>
    <w:rsid w:val="00D50C23"/>
    <w:rsid w:val="00D50DFC"/>
    <w:rsid w:val="00D51A40"/>
    <w:rsid w:val="00D51D57"/>
    <w:rsid w:val="00D5211E"/>
    <w:rsid w:val="00D5330E"/>
    <w:rsid w:val="00D54880"/>
    <w:rsid w:val="00D56CF2"/>
    <w:rsid w:val="00D574A4"/>
    <w:rsid w:val="00D57A15"/>
    <w:rsid w:val="00D57AA3"/>
    <w:rsid w:val="00D6019A"/>
    <w:rsid w:val="00D6028B"/>
    <w:rsid w:val="00D61913"/>
    <w:rsid w:val="00D62375"/>
    <w:rsid w:val="00D625CB"/>
    <w:rsid w:val="00D644F7"/>
    <w:rsid w:val="00D64BCC"/>
    <w:rsid w:val="00D65C66"/>
    <w:rsid w:val="00D66F77"/>
    <w:rsid w:val="00D7104D"/>
    <w:rsid w:val="00D7127D"/>
    <w:rsid w:val="00D7255A"/>
    <w:rsid w:val="00D730C8"/>
    <w:rsid w:val="00D735FE"/>
    <w:rsid w:val="00D73737"/>
    <w:rsid w:val="00D74622"/>
    <w:rsid w:val="00D75706"/>
    <w:rsid w:val="00D75AD2"/>
    <w:rsid w:val="00D764D3"/>
    <w:rsid w:val="00D766FC"/>
    <w:rsid w:val="00D805D3"/>
    <w:rsid w:val="00D8076F"/>
    <w:rsid w:val="00D826AE"/>
    <w:rsid w:val="00D82829"/>
    <w:rsid w:val="00D83264"/>
    <w:rsid w:val="00D83B41"/>
    <w:rsid w:val="00D83BDB"/>
    <w:rsid w:val="00D84AAE"/>
    <w:rsid w:val="00D859C6"/>
    <w:rsid w:val="00D86254"/>
    <w:rsid w:val="00D90CE9"/>
    <w:rsid w:val="00D91118"/>
    <w:rsid w:val="00D92690"/>
    <w:rsid w:val="00D93CB2"/>
    <w:rsid w:val="00D93D77"/>
    <w:rsid w:val="00D94261"/>
    <w:rsid w:val="00D94EAC"/>
    <w:rsid w:val="00D95B05"/>
    <w:rsid w:val="00D95E88"/>
    <w:rsid w:val="00D95F82"/>
    <w:rsid w:val="00D96CA7"/>
    <w:rsid w:val="00DA0D6C"/>
    <w:rsid w:val="00DA1259"/>
    <w:rsid w:val="00DA375D"/>
    <w:rsid w:val="00DA556A"/>
    <w:rsid w:val="00DB0217"/>
    <w:rsid w:val="00DB1CC7"/>
    <w:rsid w:val="00DB3146"/>
    <w:rsid w:val="00DB3175"/>
    <w:rsid w:val="00DB41F6"/>
    <w:rsid w:val="00DB4D7C"/>
    <w:rsid w:val="00DB5A61"/>
    <w:rsid w:val="00DB5AB5"/>
    <w:rsid w:val="00DB6EDF"/>
    <w:rsid w:val="00DB79D7"/>
    <w:rsid w:val="00DC11A5"/>
    <w:rsid w:val="00DC128D"/>
    <w:rsid w:val="00DC12BF"/>
    <w:rsid w:val="00DC1594"/>
    <w:rsid w:val="00DC17FF"/>
    <w:rsid w:val="00DC30D2"/>
    <w:rsid w:val="00DC310E"/>
    <w:rsid w:val="00DC31B6"/>
    <w:rsid w:val="00DC32EC"/>
    <w:rsid w:val="00DC3C10"/>
    <w:rsid w:val="00DC3CDD"/>
    <w:rsid w:val="00DC430C"/>
    <w:rsid w:val="00DC68E7"/>
    <w:rsid w:val="00DD09F6"/>
    <w:rsid w:val="00DD10C8"/>
    <w:rsid w:val="00DD4134"/>
    <w:rsid w:val="00DD4426"/>
    <w:rsid w:val="00DD5197"/>
    <w:rsid w:val="00DD6284"/>
    <w:rsid w:val="00DD65EC"/>
    <w:rsid w:val="00DD7CA2"/>
    <w:rsid w:val="00DE0CBE"/>
    <w:rsid w:val="00DE0CC1"/>
    <w:rsid w:val="00DE1570"/>
    <w:rsid w:val="00DE17C4"/>
    <w:rsid w:val="00DE1A41"/>
    <w:rsid w:val="00DE220F"/>
    <w:rsid w:val="00DE2BF9"/>
    <w:rsid w:val="00DE2C9F"/>
    <w:rsid w:val="00DE407A"/>
    <w:rsid w:val="00DF0A1D"/>
    <w:rsid w:val="00DF0BAB"/>
    <w:rsid w:val="00DF0E89"/>
    <w:rsid w:val="00DF1304"/>
    <w:rsid w:val="00DF3326"/>
    <w:rsid w:val="00DF40F6"/>
    <w:rsid w:val="00DF4B60"/>
    <w:rsid w:val="00DF4DAF"/>
    <w:rsid w:val="00DF6657"/>
    <w:rsid w:val="00DF6B60"/>
    <w:rsid w:val="00DF6B7B"/>
    <w:rsid w:val="00E0075B"/>
    <w:rsid w:val="00E00FA5"/>
    <w:rsid w:val="00E025B7"/>
    <w:rsid w:val="00E026E0"/>
    <w:rsid w:val="00E052FB"/>
    <w:rsid w:val="00E054D4"/>
    <w:rsid w:val="00E0624B"/>
    <w:rsid w:val="00E06BAA"/>
    <w:rsid w:val="00E075C5"/>
    <w:rsid w:val="00E11F52"/>
    <w:rsid w:val="00E124C3"/>
    <w:rsid w:val="00E12FF2"/>
    <w:rsid w:val="00E1604A"/>
    <w:rsid w:val="00E2030F"/>
    <w:rsid w:val="00E20562"/>
    <w:rsid w:val="00E20D9E"/>
    <w:rsid w:val="00E2101B"/>
    <w:rsid w:val="00E21099"/>
    <w:rsid w:val="00E213B5"/>
    <w:rsid w:val="00E21882"/>
    <w:rsid w:val="00E2188A"/>
    <w:rsid w:val="00E23D24"/>
    <w:rsid w:val="00E244A1"/>
    <w:rsid w:val="00E24523"/>
    <w:rsid w:val="00E24C05"/>
    <w:rsid w:val="00E24F13"/>
    <w:rsid w:val="00E251A1"/>
    <w:rsid w:val="00E2562A"/>
    <w:rsid w:val="00E264D7"/>
    <w:rsid w:val="00E3127E"/>
    <w:rsid w:val="00E31A6F"/>
    <w:rsid w:val="00E3226C"/>
    <w:rsid w:val="00E3253E"/>
    <w:rsid w:val="00E34280"/>
    <w:rsid w:val="00E353AA"/>
    <w:rsid w:val="00E37B61"/>
    <w:rsid w:val="00E4008A"/>
    <w:rsid w:val="00E40422"/>
    <w:rsid w:val="00E406E1"/>
    <w:rsid w:val="00E40833"/>
    <w:rsid w:val="00E40D46"/>
    <w:rsid w:val="00E414A9"/>
    <w:rsid w:val="00E422D9"/>
    <w:rsid w:val="00E42F8D"/>
    <w:rsid w:val="00E44AD2"/>
    <w:rsid w:val="00E466AB"/>
    <w:rsid w:val="00E46963"/>
    <w:rsid w:val="00E505D9"/>
    <w:rsid w:val="00E518DC"/>
    <w:rsid w:val="00E5383E"/>
    <w:rsid w:val="00E54EC5"/>
    <w:rsid w:val="00E553B3"/>
    <w:rsid w:val="00E55ECE"/>
    <w:rsid w:val="00E56774"/>
    <w:rsid w:val="00E56E53"/>
    <w:rsid w:val="00E5770B"/>
    <w:rsid w:val="00E57837"/>
    <w:rsid w:val="00E60EFD"/>
    <w:rsid w:val="00E6132F"/>
    <w:rsid w:val="00E623B2"/>
    <w:rsid w:val="00E631C3"/>
    <w:rsid w:val="00E63708"/>
    <w:rsid w:val="00E63C46"/>
    <w:rsid w:val="00E64479"/>
    <w:rsid w:val="00E64755"/>
    <w:rsid w:val="00E660B3"/>
    <w:rsid w:val="00E66619"/>
    <w:rsid w:val="00E702BA"/>
    <w:rsid w:val="00E7371E"/>
    <w:rsid w:val="00E739B5"/>
    <w:rsid w:val="00E74415"/>
    <w:rsid w:val="00E74587"/>
    <w:rsid w:val="00E753DA"/>
    <w:rsid w:val="00E7577D"/>
    <w:rsid w:val="00E763BA"/>
    <w:rsid w:val="00E76991"/>
    <w:rsid w:val="00E770BB"/>
    <w:rsid w:val="00E778D3"/>
    <w:rsid w:val="00E77F41"/>
    <w:rsid w:val="00E82DA1"/>
    <w:rsid w:val="00E83C78"/>
    <w:rsid w:val="00E847BC"/>
    <w:rsid w:val="00E85474"/>
    <w:rsid w:val="00E85578"/>
    <w:rsid w:val="00E90C09"/>
    <w:rsid w:val="00E918E2"/>
    <w:rsid w:val="00E91C7D"/>
    <w:rsid w:val="00E926A0"/>
    <w:rsid w:val="00E92776"/>
    <w:rsid w:val="00E931F9"/>
    <w:rsid w:val="00E936AD"/>
    <w:rsid w:val="00E93DB0"/>
    <w:rsid w:val="00E94EB8"/>
    <w:rsid w:val="00E94F09"/>
    <w:rsid w:val="00E9536D"/>
    <w:rsid w:val="00E97653"/>
    <w:rsid w:val="00E97761"/>
    <w:rsid w:val="00EA0163"/>
    <w:rsid w:val="00EA03D0"/>
    <w:rsid w:val="00EA2924"/>
    <w:rsid w:val="00EA3B17"/>
    <w:rsid w:val="00EA3F5A"/>
    <w:rsid w:val="00EA4816"/>
    <w:rsid w:val="00EA4A52"/>
    <w:rsid w:val="00EA5C3E"/>
    <w:rsid w:val="00EB1613"/>
    <w:rsid w:val="00EB2A30"/>
    <w:rsid w:val="00EB3C15"/>
    <w:rsid w:val="00EB4C02"/>
    <w:rsid w:val="00EB578D"/>
    <w:rsid w:val="00EB667D"/>
    <w:rsid w:val="00EB69BB"/>
    <w:rsid w:val="00EC08E0"/>
    <w:rsid w:val="00EC132D"/>
    <w:rsid w:val="00EC257F"/>
    <w:rsid w:val="00EC39F3"/>
    <w:rsid w:val="00EC51A7"/>
    <w:rsid w:val="00EC526D"/>
    <w:rsid w:val="00EC5F9F"/>
    <w:rsid w:val="00EC6997"/>
    <w:rsid w:val="00EC7638"/>
    <w:rsid w:val="00EC76E8"/>
    <w:rsid w:val="00EC797B"/>
    <w:rsid w:val="00ED0744"/>
    <w:rsid w:val="00ED0C98"/>
    <w:rsid w:val="00ED1C4C"/>
    <w:rsid w:val="00ED1C86"/>
    <w:rsid w:val="00ED225B"/>
    <w:rsid w:val="00ED373E"/>
    <w:rsid w:val="00ED3D98"/>
    <w:rsid w:val="00ED5C9B"/>
    <w:rsid w:val="00EE1D13"/>
    <w:rsid w:val="00EE26F7"/>
    <w:rsid w:val="00EE291C"/>
    <w:rsid w:val="00EE2A6C"/>
    <w:rsid w:val="00EE3092"/>
    <w:rsid w:val="00EE3AB3"/>
    <w:rsid w:val="00EE3C02"/>
    <w:rsid w:val="00EE3CBF"/>
    <w:rsid w:val="00EE4D01"/>
    <w:rsid w:val="00EE6A7E"/>
    <w:rsid w:val="00EF0085"/>
    <w:rsid w:val="00EF1B05"/>
    <w:rsid w:val="00EF1CCA"/>
    <w:rsid w:val="00EF392E"/>
    <w:rsid w:val="00EF53D9"/>
    <w:rsid w:val="00EF6F29"/>
    <w:rsid w:val="00F003C7"/>
    <w:rsid w:val="00F00A8F"/>
    <w:rsid w:val="00F00BC7"/>
    <w:rsid w:val="00F0152E"/>
    <w:rsid w:val="00F03CAC"/>
    <w:rsid w:val="00F04CD0"/>
    <w:rsid w:val="00F06B45"/>
    <w:rsid w:val="00F07980"/>
    <w:rsid w:val="00F10A9F"/>
    <w:rsid w:val="00F134B1"/>
    <w:rsid w:val="00F14187"/>
    <w:rsid w:val="00F15972"/>
    <w:rsid w:val="00F161ED"/>
    <w:rsid w:val="00F164E0"/>
    <w:rsid w:val="00F16831"/>
    <w:rsid w:val="00F20549"/>
    <w:rsid w:val="00F20960"/>
    <w:rsid w:val="00F22D2A"/>
    <w:rsid w:val="00F22D4A"/>
    <w:rsid w:val="00F231C8"/>
    <w:rsid w:val="00F23F42"/>
    <w:rsid w:val="00F253E6"/>
    <w:rsid w:val="00F259CD"/>
    <w:rsid w:val="00F26007"/>
    <w:rsid w:val="00F2619B"/>
    <w:rsid w:val="00F26921"/>
    <w:rsid w:val="00F26AB9"/>
    <w:rsid w:val="00F3060E"/>
    <w:rsid w:val="00F3105D"/>
    <w:rsid w:val="00F32281"/>
    <w:rsid w:val="00F3254E"/>
    <w:rsid w:val="00F32A81"/>
    <w:rsid w:val="00F354FA"/>
    <w:rsid w:val="00F36275"/>
    <w:rsid w:val="00F36981"/>
    <w:rsid w:val="00F40D7D"/>
    <w:rsid w:val="00F41A60"/>
    <w:rsid w:val="00F42A0C"/>
    <w:rsid w:val="00F43A3B"/>
    <w:rsid w:val="00F440E2"/>
    <w:rsid w:val="00F441C4"/>
    <w:rsid w:val="00F5256F"/>
    <w:rsid w:val="00F52A37"/>
    <w:rsid w:val="00F52D11"/>
    <w:rsid w:val="00F52EC7"/>
    <w:rsid w:val="00F542B7"/>
    <w:rsid w:val="00F5435D"/>
    <w:rsid w:val="00F5640B"/>
    <w:rsid w:val="00F574B2"/>
    <w:rsid w:val="00F575CD"/>
    <w:rsid w:val="00F60D8D"/>
    <w:rsid w:val="00F60E8C"/>
    <w:rsid w:val="00F613F4"/>
    <w:rsid w:val="00F62077"/>
    <w:rsid w:val="00F626C9"/>
    <w:rsid w:val="00F633F5"/>
    <w:rsid w:val="00F63D82"/>
    <w:rsid w:val="00F64A2F"/>
    <w:rsid w:val="00F64CE9"/>
    <w:rsid w:val="00F65378"/>
    <w:rsid w:val="00F667F3"/>
    <w:rsid w:val="00F67110"/>
    <w:rsid w:val="00F71BA7"/>
    <w:rsid w:val="00F72C3A"/>
    <w:rsid w:val="00F7304F"/>
    <w:rsid w:val="00F75023"/>
    <w:rsid w:val="00F80782"/>
    <w:rsid w:val="00F80994"/>
    <w:rsid w:val="00F809FC"/>
    <w:rsid w:val="00F818FE"/>
    <w:rsid w:val="00F81F7C"/>
    <w:rsid w:val="00F82BA9"/>
    <w:rsid w:val="00F83198"/>
    <w:rsid w:val="00F849EB"/>
    <w:rsid w:val="00F84F26"/>
    <w:rsid w:val="00F86A0F"/>
    <w:rsid w:val="00F87A5A"/>
    <w:rsid w:val="00F90F22"/>
    <w:rsid w:val="00F91B9A"/>
    <w:rsid w:val="00F942CB"/>
    <w:rsid w:val="00F95F92"/>
    <w:rsid w:val="00F96479"/>
    <w:rsid w:val="00F9719D"/>
    <w:rsid w:val="00F97589"/>
    <w:rsid w:val="00FA0EB6"/>
    <w:rsid w:val="00FA34C2"/>
    <w:rsid w:val="00FA4DF8"/>
    <w:rsid w:val="00FA596F"/>
    <w:rsid w:val="00FA7D7E"/>
    <w:rsid w:val="00FB15B1"/>
    <w:rsid w:val="00FB46D7"/>
    <w:rsid w:val="00FB5488"/>
    <w:rsid w:val="00FB6019"/>
    <w:rsid w:val="00FB6221"/>
    <w:rsid w:val="00FB6BB2"/>
    <w:rsid w:val="00FB76CF"/>
    <w:rsid w:val="00FC01ED"/>
    <w:rsid w:val="00FC13E6"/>
    <w:rsid w:val="00FC19A6"/>
    <w:rsid w:val="00FC2877"/>
    <w:rsid w:val="00FC3B00"/>
    <w:rsid w:val="00FC4CFD"/>
    <w:rsid w:val="00FC63BE"/>
    <w:rsid w:val="00FC63F0"/>
    <w:rsid w:val="00FC69E6"/>
    <w:rsid w:val="00FC6CC8"/>
    <w:rsid w:val="00FC7884"/>
    <w:rsid w:val="00FD0A17"/>
    <w:rsid w:val="00FD0DA1"/>
    <w:rsid w:val="00FD0DD3"/>
    <w:rsid w:val="00FD10EF"/>
    <w:rsid w:val="00FD2244"/>
    <w:rsid w:val="00FD2789"/>
    <w:rsid w:val="00FD4F1C"/>
    <w:rsid w:val="00FD5EFE"/>
    <w:rsid w:val="00FD63B7"/>
    <w:rsid w:val="00FD6AA5"/>
    <w:rsid w:val="00FD6C28"/>
    <w:rsid w:val="00FD751A"/>
    <w:rsid w:val="00FD7D1C"/>
    <w:rsid w:val="00FD7E94"/>
    <w:rsid w:val="00FE001E"/>
    <w:rsid w:val="00FE0594"/>
    <w:rsid w:val="00FE0DDB"/>
    <w:rsid w:val="00FE1023"/>
    <w:rsid w:val="00FE19C9"/>
    <w:rsid w:val="00FE20B8"/>
    <w:rsid w:val="00FE2FC5"/>
    <w:rsid w:val="00FE3A68"/>
    <w:rsid w:val="00FE4BAB"/>
    <w:rsid w:val="00FE4C44"/>
    <w:rsid w:val="00FE5F95"/>
    <w:rsid w:val="00FE783E"/>
    <w:rsid w:val="00FF1D4F"/>
    <w:rsid w:val="00FF26AC"/>
    <w:rsid w:val="00FF3778"/>
    <w:rsid w:val="00FF37C6"/>
    <w:rsid w:val="00FF3AF3"/>
    <w:rsid w:val="00FF3D82"/>
    <w:rsid w:val="00FF4C59"/>
    <w:rsid w:val="00FF5B93"/>
    <w:rsid w:val="00FF64EF"/>
    <w:rsid w:val="00FF6B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0c"/>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AA"/>
    <w:rPr>
      <w:szCs w:val="28"/>
    </w:rPr>
  </w:style>
  <w:style w:type="paragraph" w:styleId="Titre1">
    <w:name w:val="heading 1"/>
    <w:basedOn w:val="Normal"/>
    <w:next w:val="Normal"/>
    <w:link w:val="Titre1Car1"/>
    <w:uiPriority w:val="99"/>
    <w:qFormat/>
    <w:rsid w:val="00C168A7"/>
    <w:pPr>
      <w:keepNext/>
      <w:spacing w:before="240" w:after="120" w:line="264" w:lineRule="auto"/>
      <w:jc w:val="center"/>
      <w:outlineLvl w:val="0"/>
    </w:pPr>
    <w:rPr>
      <w:rFonts w:ascii="Trebuchet MS" w:eastAsia="Times New Roman" w:hAnsi="Trebuchet MS" w:cs="Trebuchet MS"/>
      <w:b/>
      <w:bCs/>
      <w:caps/>
      <w:color w:val="0000CC"/>
      <w:kern w:val="28"/>
      <w:sz w:val="28"/>
    </w:rPr>
  </w:style>
  <w:style w:type="paragraph" w:styleId="Titre2">
    <w:name w:val="heading 2"/>
    <w:basedOn w:val="Normal"/>
    <w:next w:val="Normal"/>
    <w:link w:val="Titre2Car"/>
    <w:qFormat/>
    <w:rsid w:val="002C0215"/>
    <w:pPr>
      <w:keepNext/>
      <w:numPr>
        <w:numId w:val="13"/>
      </w:numPr>
      <w:spacing w:before="240" w:after="120" w:line="240" w:lineRule="auto"/>
      <w:outlineLvl w:val="1"/>
    </w:pPr>
    <w:rPr>
      <w:rFonts w:eastAsia="Times New Roman" w:cs="Trebuchet MS"/>
      <w:b/>
      <w:smallCaps/>
      <w:color w:val="0000CC"/>
      <w:sz w:val="32"/>
      <w:szCs w:val="24"/>
    </w:rPr>
  </w:style>
  <w:style w:type="paragraph" w:styleId="Titre3">
    <w:name w:val="heading 3"/>
    <w:basedOn w:val="Normal"/>
    <w:next w:val="Normal"/>
    <w:link w:val="Titre3Car"/>
    <w:uiPriority w:val="99"/>
    <w:qFormat/>
    <w:rsid w:val="000313F5"/>
    <w:pPr>
      <w:keepNext/>
      <w:numPr>
        <w:numId w:val="104"/>
      </w:numPr>
      <w:spacing w:after="120" w:line="240" w:lineRule="auto"/>
      <w:jc w:val="both"/>
      <w:outlineLvl w:val="2"/>
    </w:pPr>
    <w:rPr>
      <w:rFonts w:ascii="Trebuchet MS" w:eastAsia="Times New Roman" w:hAnsi="Trebuchet MS" w:cs="Trebuchet MS"/>
      <w:b/>
      <w:bCs/>
    </w:rPr>
  </w:style>
  <w:style w:type="paragraph" w:styleId="Titre4">
    <w:name w:val="heading 4"/>
    <w:basedOn w:val="Normal"/>
    <w:next w:val="Normal"/>
    <w:link w:val="Titre4Car"/>
    <w:uiPriority w:val="9"/>
    <w:unhideWhenUsed/>
    <w:qFormat/>
    <w:rsid w:val="00D95B05"/>
    <w:pPr>
      <w:keepNext/>
      <w:keepLines/>
      <w:spacing w:before="200" w:after="0" w:line="240" w:lineRule="auto"/>
      <w:outlineLvl w:val="3"/>
    </w:pPr>
    <w:rPr>
      <w:rFonts w:asciiTheme="majorHAnsi" w:eastAsiaTheme="majorEastAsia" w:hAnsiTheme="majorHAnsi"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3C28"/>
    <w:pPr>
      <w:ind w:left="720"/>
      <w:contextualSpacing/>
    </w:pPr>
  </w:style>
  <w:style w:type="paragraph" w:styleId="Notedefin">
    <w:name w:val="endnote text"/>
    <w:basedOn w:val="Normal"/>
    <w:link w:val="NotedefinCar"/>
    <w:uiPriority w:val="99"/>
    <w:unhideWhenUsed/>
    <w:rsid w:val="00200311"/>
    <w:pPr>
      <w:spacing w:after="0" w:line="240" w:lineRule="auto"/>
    </w:pPr>
    <w:rPr>
      <w:sz w:val="20"/>
      <w:szCs w:val="20"/>
    </w:rPr>
  </w:style>
  <w:style w:type="character" w:customStyle="1" w:styleId="NotedefinCar">
    <w:name w:val="Note de fin Car"/>
    <w:basedOn w:val="Policepardfaut"/>
    <w:link w:val="Notedefin"/>
    <w:uiPriority w:val="99"/>
    <w:rsid w:val="00200311"/>
    <w:rPr>
      <w:sz w:val="20"/>
      <w:szCs w:val="20"/>
    </w:rPr>
  </w:style>
  <w:style w:type="character" w:styleId="Appeldenotedefin">
    <w:name w:val="endnote reference"/>
    <w:basedOn w:val="Policepardfaut"/>
    <w:uiPriority w:val="99"/>
    <w:semiHidden/>
    <w:unhideWhenUsed/>
    <w:rsid w:val="00200311"/>
    <w:rPr>
      <w:vertAlign w:val="superscript"/>
    </w:rPr>
  </w:style>
  <w:style w:type="paragraph" w:styleId="NormalWeb">
    <w:name w:val="Normal (Web)"/>
    <w:basedOn w:val="Normal"/>
    <w:uiPriority w:val="99"/>
    <w:unhideWhenUsed/>
    <w:rsid w:val="000669FE"/>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669FE"/>
    <w:rPr>
      <w:b/>
      <w:bCs/>
    </w:rPr>
  </w:style>
  <w:style w:type="character" w:customStyle="1" w:styleId="Titre1Car">
    <w:name w:val="Titre 1 Car"/>
    <w:basedOn w:val="Policepardfaut"/>
    <w:link w:val="Titre1"/>
    <w:uiPriority w:val="9"/>
    <w:rsid w:val="00C5127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2C0215"/>
    <w:rPr>
      <w:rFonts w:eastAsia="Times New Roman" w:cs="Trebuchet MS"/>
      <w:b/>
      <w:smallCaps/>
      <w:color w:val="0000CC"/>
      <w:sz w:val="32"/>
      <w:szCs w:val="24"/>
    </w:rPr>
  </w:style>
  <w:style w:type="character" w:customStyle="1" w:styleId="Titre3Car">
    <w:name w:val="Titre 3 Car"/>
    <w:basedOn w:val="Policepardfaut"/>
    <w:link w:val="Titre3"/>
    <w:uiPriority w:val="99"/>
    <w:rsid w:val="000313F5"/>
    <w:rPr>
      <w:rFonts w:ascii="Trebuchet MS" w:eastAsia="Times New Roman" w:hAnsi="Trebuchet MS" w:cs="Trebuchet MS"/>
      <w:b/>
      <w:bCs/>
      <w:szCs w:val="28"/>
    </w:rPr>
  </w:style>
  <w:style w:type="character" w:customStyle="1" w:styleId="Titre1Car1">
    <w:name w:val="Titre 1 Car1"/>
    <w:basedOn w:val="Policepardfaut"/>
    <w:link w:val="Titre1"/>
    <w:uiPriority w:val="99"/>
    <w:rsid w:val="00C168A7"/>
    <w:rPr>
      <w:rFonts w:ascii="Trebuchet MS" w:eastAsia="Times New Roman" w:hAnsi="Trebuchet MS" w:cs="Trebuchet MS"/>
      <w:b/>
      <w:bCs/>
      <w:caps/>
      <w:color w:val="0000CC"/>
      <w:kern w:val="28"/>
      <w:sz w:val="28"/>
      <w:szCs w:val="28"/>
    </w:rPr>
  </w:style>
  <w:style w:type="paragraph" w:styleId="Notedebasdepage">
    <w:name w:val="footnote text"/>
    <w:basedOn w:val="Normal"/>
    <w:link w:val="NotedebasdepageCar"/>
    <w:uiPriority w:val="99"/>
    <w:rsid w:val="00C5127C"/>
    <w:pPr>
      <w:spacing w:before="60" w:after="60" w:line="264" w:lineRule="auto"/>
      <w:ind w:left="142" w:hanging="142"/>
      <w:jc w:val="both"/>
    </w:pPr>
    <w:rPr>
      <w:rFonts w:ascii="Trebuchet MS" w:eastAsia="Times New Roman" w:hAnsi="Trebuchet MS" w:cs="Trebuchet MS"/>
      <w:sz w:val="14"/>
      <w:szCs w:val="14"/>
    </w:rPr>
  </w:style>
  <w:style w:type="character" w:customStyle="1" w:styleId="NotedebasdepageCar">
    <w:name w:val="Note de bas de page Car"/>
    <w:basedOn w:val="Policepardfaut"/>
    <w:link w:val="Notedebasdepage"/>
    <w:uiPriority w:val="99"/>
    <w:rsid w:val="00C5127C"/>
    <w:rPr>
      <w:rFonts w:ascii="Trebuchet MS" w:eastAsia="Times New Roman" w:hAnsi="Trebuchet MS" w:cs="Trebuchet MS"/>
      <w:sz w:val="14"/>
      <w:szCs w:val="14"/>
    </w:rPr>
  </w:style>
  <w:style w:type="character" w:styleId="Appelnotedebasdep">
    <w:name w:val="footnote reference"/>
    <w:basedOn w:val="Policepardfaut"/>
    <w:uiPriority w:val="99"/>
    <w:rsid w:val="00C5127C"/>
    <w:rPr>
      <w:sz w:val="16"/>
      <w:szCs w:val="16"/>
      <w:vertAlign w:val="superscript"/>
    </w:rPr>
  </w:style>
  <w:style w:type="paragraph" w:styleId="Textedebulles">
    <w:name w:val="Balloon Text"/>
    <w:basedOn w:val="Normal"/>
    <w:link w:val="TextedebullesCar"/>
    <w:uiPriority w:val="99"/>
    <w:semiHidden/>
    <w:unhideWhenUsed/>
    <w:rsid w:val="00C51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27C"/>
    <w:rPr>
      <w:rFonts w:ascii="Tahoma" w:hAnsi="Tahoma" w:cs="Tahoma"/>
      <w:sz w:val="16"/>
      <w:szCs w:val="16"/>
    </w:rPr>
  </w:style>
  <w:style w:type="character" w:styleId="Lienhypertexte">
    <w:name w:val="Hyperlink"/>
    <w:basedOn w:val="Policepardfaut"/>
    <w:uiPriority w:val="99"/>
    <w:unhideWhenUsed/>
    <w:rsid w:val="00C5127C"/>
    <w:rPr>
      <w:color w:val="0000FF"/>
      <w:u w:val="single"/>
    </w:rPr>
  </w:style>
  <w:style w:type="paragraph" w:customStyle="1" w:styleId="style23">
    <w:name w:val="style23"/>
    <w:basedOn w:val="Normal"/>
    <w:rsid w:val="00C5127C"/>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C5127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5127C"/>
  </w:style>
  <w:style w:type="paragraph" w:styleId="Pieddepage">
    <w:name w:val="footer"/>
    <w:basedOn w:val="Normal"/>
    <w:link w:val="PieddepageCar"/>
    <w:uiPriority w:val="99"/>
    <w:unhideWhenUsed/>
    <w:rsid w:val="00C51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27C"/>
  </w:style>
  <w:style w:type="character" w:customStyle="1" w:styleId="apple-converted-space">
    <w:name w:val="apple-converted-space"/>
    <w:basedOn w:val="Policepardfaut"/>
    <w:rsid w:val="00F849EB"/>
  </w:style>
  <w:style w:type="paragraph" w:styleId="Textebrut">
    <w:name w:val="Plain Text"/>
    <w:basedOn w:val="Normal"/>
    <w:link w:val="TextebrutCar"/>
    <w:uiPriority w:val="99"/>
    <w:semiHidden/>
    <w:unhideWhenUsed/>
    <w:rsid w:val="006A18E2"/>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semiHidden/>
    <w:rsid w:val="006A18E2"/>
    <w:rPr>
      <w:rFonts w:ascii="Consolas" w:eastAsiaTheme="minorHAnsi" w:hAnsi="Consolas"/>
      <w:sz w:val="21"/>
      <w:szCs w:val="21"/>
      <w:lang w:eastAsia="en-US"/>
    </w:rPr>
  </w:style>
  <w:style w:type="paragraph" w:customStyle="1" w:styleId="style27">
    <w:name w:val="style27"/>
    <w:basedOn w:val="Normal"/>
    <w:rsid w:val="002C6F71"/>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FD0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D0A17"/>
    <w:rPr>
      <w:rFonts w:ascii="Courier New" w:eastAsia="Times New Roman" w:hAnsi="Courier New" w:cs="Courier New"/>
      <w:sz w:val="20"/>
      <w:szCs w:val="20"/>
    </w:rPr>
  </w:style>
  <w:style w:type="paragraph" w:styleId="Corpsdetexte">
    <w:name w:val="Body Text"/>
    <w:basedOn w:val="Normal"/>
    <w:link w:val="CorpsdetexteCar"/>
    <w:uiPriority w:val="99"/>
    <w:unhideWhenUsed/>
    <w:rsid w:val="001B4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1B45ED"/>
    <w:rPr>
      <w:rFonts w:ascii="Times New Roman" w:eastAsia="Times New Roman" w:hAnsi="Times New Roman" w:cs="Times New Roman"/>
      <w:sz w:val="24"/>
      <w:szCs w:val="24"/>
    </w:rPr>
  </w:style>
  <w:style w:type="table" w:styleId="Grilledutableau">
    <w:name w:val="Table Grid"/>
    <w:basedOn w:val="TableauNormal"/>
    <w:uiPriority w:val="59"/>
    <w:rsid w:val="00561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
    <w:name w:val="titre"/>
    <w:basedOn w:val="Normal"/>
    <w:rsid w:val="006D009B"/>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62261"/>
    <w:rPr>
      <w:i/>
      <w:iCs/>
    </w:rPr>
  </w:style>
  <w:style w:type="paragraph" w:customStyle="1" w:styleId="notes">
    <w:name w:val="notes"/>
    <w:basedOn w:val="Normal"/>
    <w:rsid w:val="00BA2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llaumecorpsdetexte">
    <w:name w:val="guillaumecorpsdetexte"/>
    <w:basedOn w:val="Normal"/>
    <w:rsid w:val="005C6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4FAF"/>
    <w:pPr>
      <w:autoSpaceDE w:val="0"/>
      <w:autoSpaceDN w:val="0"/>
      <w:adjustRightInd w:val="0"/>
      <w:spacing w:after="0" w:line="240" w:lineRule="auto"/>
    </w:pPr>
    <w:rPr>
      <w:rFonts w:ascii="Verdana" w:hAnsi="Verdana" w:cs="Verdana"/>
      <w:color w:val="000000"/>
      <w:sz w:val="24"/>
      <w:szCs w:val="24"/>
    </w:rPr>
  </w:style>
  <w:style w:type="paragraph" w:customStyle="1" w:styleId="texte">
    <w:name w:val="texte"/>
    <w:basedOn w:val="Normal"/>
    <w:rsid w:val="00C75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Policepardfaut"/>
    <w:rsid w:val="00C75AC8"/>
  </w:style>
  <w:style w:type="character" w:customStyle="1" w:styleId="paranumber">
    <w:name w:val="paranumber"/>
    <w:basedOn w:val="Policepardfaut"/>
    <w:rsid w:val="00C75AC8"/>
  </w:style>
  <w:style w:type="character" w:customStyle="1" w:styleId="text">
    <w:name w:val="text"/>
    <w:basedOn w:val="Policepardfaut"/>
    <w:rsid w:val="00C75AC8"/>
  </w:style>
  <w:style w:type="paragraph" w:customStyle="1" w:styleId="bibliographie">
    <w:name w:val="bibliographie"/>
    <w:basedOn w:val="Normal"/>
    <w:rsid w:val="00C75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Policepardfaut"/>
    <w:rsid w:val="00594ED7"/>
  </w:style>
  <w:style w:type="character" w:customStyle="1" w:styleId="spelle">
    <w:name w:val="spelle"/>
    <w:basedOn w:val="Policepardfaut"/>
    <w:rsid w:val="00594ED7"/>
  </w:style>
  <w:style w:type="character" w:customStyle="1" w:styleId="ilad">
    <w:name w:val="il_ad"/>
    <w:basedOn w:val="Policepardfaut"/>
    <w:rsid w:val="00165EF7"/>
  </w:style>
  <w:style w:type="paragraph" w:styleId="Corpsdetexte2">
    <w:name w:val="Body Text 2"/>
    <w:basedOn w:val="Normal"/>
    <w:link w:val="Corpsdetexte2Car"/>
    <w:uiPriority w:val="99"/>
    <w:unhideWhenUsed/>
    <w:rsid w:val="0094005B"/>
    <w:pPr>
      <w:spacing w:after="120" w:line="480" w:lineRule="auto"/>
    </w:pPr>
  </w:style>
  <w:style w:type="character" w:customStyle="1" w:styleId="Corpsdetexte2Car">
    <w:name w:val="Corps de texte 2 Car"/>
    <w:basedOn w:val="Policepardfaut"/>
    <w:link w:val="Corpsdetexte2"/>
    <w:uiPriority w:val="99"/>
    <w:rsid w:val="0094005B"/>
  </w:style>
  <w:style w:type="paragraph" w:styleId="Titre0">
    <w:name w:val="Title"/>
    <w:basedOn w:val="Normal"/>
    <w:next w:val="Normal"/>
    <w:link w:val="TitreCar"/>
    <w:uiPriority w:val="10"/>
    <w:qFormat/>
    <w:rsid w:val="00C55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0"/>
    <w:uiPriority w:val="10"/>
    <w:rsid w:val="00C5575B"/>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5575B"/>
    <w:pPr>
      <w:spacing w:after="0" w:line="240" w:lineRule="auto"/>
    </w:pPr>
  </w:style>
  <w:style w:type="character" w:customStyle="1" w:styleId="Titre4Car">
    <w:name w:val="Titre 4 Car"/>
    <w:basedOn w:val="Policepardfaut"/>
    <w:link w:val="Titre4"/>
    <w:uiPriority w:val="9"/>
    <w:rsid w:val="00D95B05"/>
    <w:rPr>
      <w:rFonts w:asciiTheme="majorHAnsi" w:eastAsiaTheme="majorEastAsia" w:hAnsiTheme="majorHAnsi" w:cstheme="majorBidi"/>
      <w:b/>
      <w:bCs/>
      <w:iCs/>
      <w:szCs w:val="28"/>
    </w:rPr>
  </w:style>
  <w:style w:type="table" w:styleId="Trameclaire-Accent2">
    <w:name w:val="Light Shading Accent 2"/>
    <w:basedOn w:val="TableauNormal"/>
    <w:uiPriority w:val="60"/>
    <w:rsid w:val="005157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ramemoyenne2-Accent11">
    <w:name w:val="Trame moyenne 2 - Accent 11"/>
    <w:basedOn w:val="TableauNormal"/>
    <w:uiPriority w:val="64"/>
    <w:rsid w:val="00390526"/>
    <w:pPr>
      <w:spacing w:after="0" w:line="240" w:lineRule="auto"/>
    </w:pPr>
    <w:rPr>
      <w:rFonts w:ascii="Footlight MT Light" w:hAnsi="Footlight MT Light"/>
      <w:color w:val="FFFFFF" w:themeColor="background1"/>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1">
    <w:name w:val="Trame claire - Accent 11"/>
    <w:basedOn w:val="TableauNormal"/>
    <w:uiPriority w:val="60"/>
    <w:rsid w:val="0088690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6">
    <w:name w:val="Light Shading Accent 6"/>
    <w:basedOn w:val="TableauNormal"/>
    <w:uiPriority w:val="60"/>
    <w:rsid w:val="00902F1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Citationintense">
    <w:name w:val="Intense Quote"/>
    <w:basedOn w:val="Normal"/>
    <w:next w:val="Normal"/>
    <w:link w:val="CitationintenseCar"/>
    <w:uiPriority w:val="30"/>
    <w:qFormat/>
    <w:rsid w:val="00EB161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EB1613"/>
    <w:rPr>
      <w:b/>
      <w:bCs/>
      <w:i/>
      <w:iCs/>
      <w:color w:val="4F81BD" w:themeColor="accent1"/>
      <w:szCs w:val="28"/>
    </w:rPr>
  </w:style>
  <w:style w:type="paragraph" w:styleId="Commentaire">
    <w:name w:val="annotation text"/>
    <w:basedOn w:val="Normal"/>
    <w:link w:val="CommentaireCar"/>
    <w:uiPriority w:val="99"/>
    <w:semiHidden/>
    <w:unhideWhenUsed/>
    <w:rsid w:val="0043749D"/>
    <w:pPr>
      <w:spacing w:line="240" w:lineRule="auto"/>
    </w:pPr>
    <w:rPr>
      <w:sz w:val="20"/>
      <w:szCs w:val="20"/>
    </w:rPr>
  </w:style>
  <w:style w:type="character" w:customStyle="1" w:styleId="CommentaireCar">
    <w:name w:val="Commentaire Car"/>
    <w:basedOn w:val="Policepardfaut"/>
    <w:link w:val="Commentaire"/>
    <w:uiPriority w:val="99"/>
    <w:semiHidden/>
    <w:rsid w:val="0043749D"/>
    <w:rPr>
      <w:sz w:val="20"/>
      <w:szCs w:val="20"/>
    </w:rPr>
  </w:style>
  <w:style w:type="character" w:styleId="Marquedecommentaire">
    <w:name w:val="annotation reference"/>
    <w:basedOn w:val="Policepardfaut"/>
    <w:uiPriority w:val="99"/>
    <w:semiHidden/>
    <w:unhideWhenUsed/>
    <w:rsid w:val="0043749D"/>
    <w:rPr>
      <w:sz w:val="16"/>
      <w:szCs w:val="16"/>
    </w:rPr>
  </w:style>
  <w:style w:type="character" w:customStyle="1" w:styleId="sup">
    <w:name w:val="sup"/>
    <w:basedOn w:val="Policepardfaut"/>
    <w:rsid w:val="00D83264"/>
  </w:style>
  <w:style w:type="character" w:customStyle="1" w:styleId="reference">
    <w:name w:val="reference"/>
    <w:basedOn w:val="Policepardfaut"/>
    <w:rsid w:val="00D83264"/>
  </w:style>
  <w:style w:type="character" w:customStyle="1" w:styleId="reference-text">
    <w:name w:val="reference-text"/>
    <w:basedOn w:val="Policepardfaut"/>
    <w:rsid w:val="00F64A2F"/>
  </w:style>
  <w:style w:type="paragraph" w:styleId="Objetducommentaire">
    <w:name w:val="annotation subject"/>
    <w:basedOn w:val="Commentaire"/>
    <w:next w:val="Commentaire"/>
    <w:link w:val="ObjetducommentaireCar"/>
    <w:uiPriority w:val="99"/>
    <w:semiHidden/>
    <w:unhideWhenUsed/>
    <w:rsid w:val="002B3A30"/>
    <w:rPr>
      <w:b/>
      <w:bCs/>
    </w:rPr>
  </w:style>
  <w:style w:type="character" w:customStyle="1" w:styleId="ObjetducommentaireCar">
    <w:name w:val="Objet du commentaire Car"/>
    <w:basedOn w:val="CommentaireCar"/>
    <w:link w:val="Objetducommentaire"/>
    <w:uiPriority w:val="99"/>
    <w:semiHidden/>
    <w:rsid w:val="002B3A30"/>
    <w:rPr>
      <w:b/>
      <w:bCs/>
    </w:rPr>
  </w:style>
  <w:style w:type="table" w:styleId="Tramemoyenne2-Accent3">
    <w:name w:val="Medium Shading 2 Accent 3"/>
    <w:basedOn w:val="TableauNormal"/>
    <w:uiPriority w:val="64"/>
    <w:rsid w:val="00F653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8990296">
      <w:bodyDiv w:val="1"/>
      <w:marLeft w:val="0"/>
      <w:marRight w:val="0"/>
      <w:marTop w:val="0"/>
      <w:marBottom w:val="0"/>
      <w:divBdr>
        <w:top w:val="none" w:sz="0" w:space="0" w:color="auto"/>
        <w:left w:val="none" w:sz="0" w:space="0" w:color="auto"/>
        <w:bottom w:val="none" w:sz="0" w:space="0" w:color="auto"/>
        <w:right w:val="none" w:sz="0" w:space="0" w:color="auto"/>
      </w:divBdr>
      <w:divsChild>
        <w:div w:id="4129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1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4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9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02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1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99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6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24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55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44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28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7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93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0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985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74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0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4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954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19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49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405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06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0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8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73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79709">
      <w:bodyDiv w:val="1"/>
      <w:marLeft w:val="0"/>
      <w:marRight w:val="0"/>
      <w:marTop w:val="0"/>
      <w:marBottom w:val="0"/>
      <w:divBdr>
        <w:top w:val="none" w:sz="0" w:space="0" w:color="auto"/>
        <w:left w:val="none" w:sz="0" w:space="0" w:color="auto"/>
        <w:bottom w:val="none" w:sz="0" w:space="0" w:color="auto"/>
        <w:right w:val="none" w:sz="0" w:space="0" w:color="auto"/>
      </w:divBdr>
    </w:div>
    <w:div w:id="33119786">
      <w:bodyDiv w:val="1"/>
      <w:marLeft w:val="0"/>
      <w:marRight w:val="0"/>
      <w:marTop w:val="0"/>
      <w:marBottom w:val="0"/>
      <w:divBdr>
        <w:top w:val="none" w:sz="0" w:space="0" w:color="auto"/>
        <w:left w:val="none" w:sz="0" w:space="0" w:color="auto"/>
        <w:bottom w:val="none" w:sz="0" w:space="0" w:color="auto"/>
        <w:right w:val="none" w:sz="0" w:space="0" w:color="auto"/>
      </w:divBdr>
      <w:divsChild>
        <w:div w:id="1583179997">
          <w:marLeft w:val="0"/>
          <w:marRight w:val="0"/>
          <w:marTop w:val="0"/>
          <w:marBottom w:val="0"/>
          <w:divBdr>
            <w:top w:val="none" w:sz="0" w:space="0" w:color="auto"/>
            <w:left w:val="none" w:sz="0" w:space="0" w:color="auto"/>
            <w:bottom w:val="none" w:sz="0" w:space="0" w:color="auto"/>
            <w:right w:val="none" w:sz="0" w:space="0" w:color="auto"/>
          </w:divBdr>
          <w:divsChild>
            <w:div w:id="1904667">
              <w:marLeft w:val="0"/>
              <w:marRight w:val="0"/>
              <w:marTop w:val="0"/>
              <w:marBottom w:val="0"/>
              <w:divBdr>
                <w:top w:val="none" w:sz="0" w:space="0" w:color="auto"/>
                <w:left w:val="none" w:sz="0" w:space="0" w:color="auto"/>
                <w:bottom w:val="none" w:sz="0" w:space="0" w:color="auto"/>
                <w:right w:val="none" w:sz="0" w:space="0" w:color="auto"/>
              </w:divBdr>
            </w:div>
            <w:div w:id="2824801">
              <w:marLeft w:val="0"/>
              <w:marRight w:val="0"/>
              <w:marTop w:val="0"/>
              <w:marBottom w:val="0"/>
              <w:divBdr>
                <w:top w:val="none" w:sz="0" w:space="0" w:color="auto"/>
                <w:left w:val="none" w:sz="0" w:space="0" w:color="auto"/>
                <w:bottom w:val="none" w:sz="0" w:space="0" w:color="auto"/>
                <w:right w:val="none" w:sz="0" w:space="0" w:color="auto"/>
              </w:divBdr>
            </w:div>
            <w:div w:id="3289437">
              <w:marLeft w:val="0"/>
              <w:marRight w:val="0"/>
              <w:marTop w:val="0"/>
              <w:marBottom w:val="0"/>
              <w:divBdr>
                <w:top w:val="none" w:sz="0" w:space="0" w:color="auto"/>
                <w:left w:val="none" w:sz="0" w:space="0" w:color="auto"/>
                <w:bottom w:val="none" w:sz="0" w:space="0" w:color="auto"/>
                <w:right w:val="none" w:sz="0" w:space="0" w:color="auto"/>
              </w:divBdr>
            </w:div>
            <w:div w:id="3634887">
              <w:marLeft w:val="0"/>
              <w:marRight w:val="0"/>
              <w:marTop w:val="0"/>
              <w:marBottom w:val="0"/>
              <w:divBdr>
                <w:top w:val="none" w:sz="0" w:space="0" w:color="auto"/>
                <w:left w:val="none" w:sz="0" w:space="0" w:color="auto"/>
                <w:bottom w:val="none" w:sz="0" w:space="0" w:color="auto"/>
                <w:right w:val="none" w:sz="0" w:space="0" w:color="auto"/>
              </w:divBdr>
            </w:div>
            <w:div w:id="3671786">
              <w:marLeft w:val="0"/>
              <w:marRight w:val="0"/>
              <w:marTop w:val="0"/>
              <w:marBottom w:val="0"/>
              <w:divBdr>
                <w:top w:val="none" w:sz="0" w:space="0" w:color="auto"/>
                <w:left w:val="none" w:sz="0" w:space="0" w:color="auto"/>
                <w:bottom w:val="none" w:sz="0" w:space="0" w:color="auto"/>
                <w:right w:val="none" w:sz="0" w:space="0" w:color="auto"/>
              </w:divBdr>
            </w:div>
            <w:div w:id="4215919">
              <w:marLeft w:val="0"/>
              <w:marRight w:val="0"/>
              <w:marTop w:val="0"/>
              <w:marBottom w:val="0"/>
              <w:divBdr>
                <w:top w:val="none" w:sz="0" w:space="0" w:color="auto"/>
                <w:left w:val="none" w:sz="0" w:space="0" w:color="auto"/>
                <w:bottom w:val="none" w:sz="0" w:space="0" w:color="auto"/>
                <w:right w:val="none" w:sz="0" w:space="0" w:color="auto"/>
              </w:divBdr>
            </w:div>
            <w:div w:id="6174438">
              <w:marLeft w:val="0"/>
              <w:marRight w:val="0"/>
              <w:marTop w:val="0"/>
              <w:marBottom w:val="0"/>
              <w:divBdr>
                <w:top w:val="none" w:sz="0" w:space="0" w:color="auto"/>
                <w:left w:val="none" w:sz="0" w:space="0" w:color="auto"/>
                <w:bottom w:val="none" w:sz="0" w:space="0" w:color="auto"/>
                <w:right w:val="none" w:sz="0" w:space="0" w:color="auto"/>
              </w:divBdr>
            </w:div>
            <w:div w:id="6444975">
              <w:marLeft w:val="0"/>
              <w:marRight w:val="0"/>
              <w:marTop w:val="0"/>
              <w:marBottom w:val="0"/>
              <w:divBdr>
                <w:top w:val="none" w:sz="0" w:space="0" w:color="auto"/>
                <w:left w:val="none" w:sz="0" w:space="0" w:color="auto"/>
                <w:bottom w:val="none" w:sz="0" w:space="0" w:color="auto"/>
                <w:right w:val="none" w:sz="0" w:space="0" w:color="auto"/>
              </w:divBdr>
            </w:div>
            <w:div w:id="6568198">
              <w:marLeft w:val="0"/>
              <w:marRight w:val="0"/>
              <w:marTop w:val="0"/>
              <w:marBottom w:val="0"/>
              <w:divBdr>
                <w:top w:val="none" w:sz="0" w:space="0" w:color="auto"/>
                <w:left w:val="none" w:sz="0" w:space="0" w:color="auto"/>
                <w:bottom w:val="none" w:sz="0" w:space="0" w:color="auto"/>
                <w:right w:val="none" w:sz="0" w:space="0" w:color="auto"/>
              </w:divBdr>
            </w:div>
            <w:div w:id="6832710">
              <w:marLeft w:val="0"/>
              <w:marRight w:val="0"/>
              <w:marTop w:val="0"/>
              <w:marBottom w:val="0"/>
              <w:divBdr>
                <w:top w:val="none" w:sz="0" w:space="0" w:color="auto"/>
                <w:left w:val="none" w:sz="0" w:space="0" w:color="auto"/>
                <w:bottom w:val="none" w:sz="0" w:space="0" w:color="auto"/>
                <w:right w:val="none" w:sz="0" w:space="0" w:color="auto"/>
              </w:divBdr>
            </w:div>
            <w:div w:id="7372253">
              <w:marLeft w:val="0"/>
              <w:marRight w:val="0"/>
              <w:marTop w:val="0"/>
              <w:marBottom w:val="0"/>
              <w:divBdr>
                <w:top w:val="none" w:sz="0" w:space="0" w:color="auto"/>
                <w:left w:val="none" w:sz="0" w:space="0" w:color="auto"/>
                <w:bottom w:val="none" w:sz="0" w:space="0" w:color="auto"/>
                <w:right w:val="none" w:sz="0" w:space="0" w:color="auto"/>
              </w:divBdr>
            </w:div>
            <w:div w:id="7414367">
              <w:marLeft w:val="0"/>
              <w:marRight w:val="0"/>
              <w:marTop w:val="0"/>
              <w:marBottom w:val="0"/>
              <w:divBdr>
                <w:top w:val="none" w:sz="0" w:space="0" w:color="auto"/>
                <w:left w:val="none" w:sz="0" w:space="0" w:color="auto"/>
                <w:bottom w:val="none" w:sz="0" w:space="0" w:color="auto"/>
                <w:right w:val="none" w:sz="0" w:space="0" w:color="auto"/>
              </w:divBdr>
            </w:div>
            <w:div w:id="10954092">
              <w:marLeft w:val="0"/>
              <w:marRight w:val="0"/>
              <w:marTop w:val="0"/>
              <w:marBottom w:val="0"/>
              <w:divBdr>
                <w:top w:val="none" w:sz="0" w:space="0" w:color="auto"/>
                <w:left w:val="none" w:sz="0" w:space="0" w:color="auto"/>
                <w:bottom w:val="none" w:sz="0" w:space="0" w:color="auto"/>
                <w:right w:val="none" w:sz="0" w:space="0" w:color="auto"/>
              </w:divBdr>
            </w:div>
            <w:div w:id="11107294">
              <w:marLeft w:val="0"/>
              <w:marRight w:val="0"/>
              <w:marTop w:val="0"/>
              <w:marBottom w:val="0"/>
              <w:divBdr>
                <w:top w:val="none" w:sz="0" w:space="0" w:color="auto"/>
                <w:left w:val="none" w:sz="0" w:space="0" w:color="auto"/>
                <w:bottom w:val="none" w:sz="0" w:space="0" w:color="auto"/>
                <w:right w:val="none" w:sz="0" w:space="0" w:color="auto"/>
              </w:divBdr>
            </w:div>
            <w:div w:id="11537470">
              <w:marLeft w:val="0"/>
              <w:marRight w:val="0"/>
              <w:marTop w:val="0"/>
              <w:marBottom w:val="0"/>
              <w:divBdr>
                <w:top w:val="none" w:sz="0" w:space="0" w:color="auto"/>
                <w:left w:val="none" w:sz="0" w:space="0" w:color="auto"/>
                <w:bottom w:val="none" w:sz="0" w:space="0" w:color="auto"/>
                <w:right w:val="none" w:sz="0" w:space="0" w:color="auto"/>
              </w:divBdr>
            </w:div>
            <w:div w:id="11881197">
              <w:marLeft w:val="0"/>
              <w:marRight w:val="0"/>
              <w:marTop w:val="0"/>
              <w:marBottom w:val="0"/>
              <w:divBdr>
                <w:top w:val="none" w:sz="0" w:space="0" w:color="auto"/>
                <w:left w:val="none" w:sz="0" w:space="0" w:color="auto"/>
                <w:bottom w:val="none" w:sz="0" w:space="0" w:color="auto"/>
                <w:right w:val="none" w:sz="0" w:space="0" w:color="auto"/>
              </w:divBdr>
            </w:div>
            <w:div w:id="12080139">
              <w:marLeft w:val="0"/>
              <w:marRight w:val="0"/>
              <w:marTop w:val="0"/>
              <w:marBottom w:val="0"/>
              <w:divBdr>
                <w:top w:val="none" w:sz="0" w:space="0" w:color="auto"/>
                <w:left w:val="none" w:sz="0" w:space="0" w:color="auto"/>
                <w:bottom w:val="none" w:sz="0" w:space="0" w:color="auto"/>
                <w:right w:val="none" w:sz="0" w:space="0" w:color="auto"/>
              </w:divBdr>
            </w:div>
            <w:div w:id="12154169">
              <w:marLeft w:val="0"/>
              <w:marRight w:val="0"/>
              <w:marTop w:val="0"/>
              <w:marBottom w:val="0"/>
              <w:divBdr>
                <w:top w:val="none" w:sz="0" w:space="0" w:color="auto"/>
                <w:left w:val="none" w:sz="0" w:space="0" w:color="auto"/>
                <w:bottom w:val="none" w:sz="0" w:space="0" w:color="auto"/>
                <w:right w:val="none" w:sz="0" w:space="0" w:color="auto"/>
              </w:divBdr>
            </w:div>
            <w:div w:id="12539702">
              <w:marLeft w:val="0"/>
              <w:marRight w:val="0"/>
              <w:marTop w:val="0"/>
              <w:marBottom w:val="0"/>
              <w:divBdr>
                <w:top w:val="none" w:sz="0" w:space="0" w:color="auto"/>
                <w:left w:val="none" w:sz="0" w:space="0" w:color="auto"/>
                <w:bottom w:val="none" w:sz="0" w:space="0" w:color="auto"/>
                <w:right w:val="none" w:sz="0" w:space="0" w:color="auto"/>
              </w:divBdr>
            </w:div>
            <w:div w:id="12923928">
              <w:marLeft w:val="0"/>
              <w:marRight w:val="0"/>
              <w:marTop w:val="0"/>
              <w:marBottom w:val="0"/>
              <w:divBdr>
                <w:top w:val="none" w:sz="0" w:space="0" w:color="auto"/>
                <w:left w:val="none" w:sz="0" w:space="0" w:color="auto"/>
                <w:bottom w:val="none" w:sz="0" w:space="0" w:color="auto"/>
                <w:right w:val="none" w:sz="0" w:space="0" w:color="auto"/>
              </w:divBdr>
            </w:div>
            <w:div w:id="13313011">
              <w:marLeft w:val="0"/>
              <w:marRight w:val="0"/>
              <w:marTop w:val="0"/>
              <w:marBottom w:val="0"/>
              <w:divBdr>
                <w:top w:val="none" w:sz="0" w:space="0" w:color="auto"/>
                <w:left w:val="none" w:sz="0" w:space="0" w:color="auto"/>
                <w:bottom w:val="none" w:sz="0" w:space="0" w:color="auto"/>
                <w:right w:val="none" w:sz="0" w:space="0" w:color="auto"/>
              </w:divBdr>
            </w:div>
            <w:div w:id="13386020">
              <w:marLeft w:val="0"/>
              <w:marRight w:val="0"/>
              <w:marTop w:val="0"/>
              <w:marBottom w:val="0"/>
              <w:divBdr>
                <w:top w:val="none" w:sz="0" w:space="0" w:color="auto"/>
                <w:left w:val="none" w:sz="0" w:space="0" w:color="auto"/>
                <w:bottom w:val="none" w:sz="0" w:space="0" w:color="auto"/>
                <w:right w:val="none" w:sz="0" w:space="0" w:color="auto"/>
              </w:divBdr>
            </w:div>
            <w:div w:id="13576329">
              <w:marLeft w:val="0"/>
              <w:marRight w:val="0"/>
              <w:marTop w:val="0"/>
              <w:marBottom w:val="0"/>
              <w:divBdr>
                <w:top w:val="none" w:sz="0" w:space="0" w:color="auto"/>
                <w:left w:val="none" w:sz="0" w:space="0" w:color="auto"/>
                <w:bottom w:val="none" w:sz="0" w:space="0" w:color="auto"/>
                <w:right w:val="none" w:sz="0" w:space="0" w:color="auto"/>
              </w:divBdr>
            </w:div>
            <w:div w:id="14500260">
              <w:marLeft w:val="0"/>
              <w:marRight w:val="0"/>
              <w:marTop w:val="0"/>
              <w:marBottom w:val="0"/>
              <w:divBdr>
                <w:top w:val="none" w:sz="0" w:space="0" w:color="auto"/>
                <w:left w:val="none" w:sz="0" w:space="0" w:color="auto"/>
                <w:bottom w:val="none" w:sz="0" w:space="0" w:color="auto"/>
                <w:right w:val="none" w:sz="0" w:space="0" w:color="auto"/>
              </w:divBdr>
            </w:div>
            <w:div w:id="16002062">
              <w:marLeft w:val="0"/>
              <w:marRight w:val="0"/>
              <w:marTop w:val="0"/>
              <w:marBottom w:val="0"/>
              <w:divBdr>
                <w:top w:val="none" w:sz="0" w:space="0" w:color="auto"/>
                <w:left w:val="none" w:sz="0" w:space="0" w:color="auto"/>
                <w:bottom w:val="none" w:sz="0" w:space="0" w:color="auto"/>
                <w:right w:val="none" w:sz="0" w:space="0" w:color="auto"/>
              </w:divBdr>
            </w:div>
            <w:div w:id="16320712">
              <w:marLeft w:val="0"/>
              <w:marRight w:val="0"/>
              <w:marTop w:val="0"/>
              <w:marBottom w:val="0"/>
              <w:divBdr>
                <w:top w:val="none" w:sz="0" w:space="0" w:color="auto"/>
                <w:left w:val="none" w:sz="0" w:space="0" w:color="auto"/>
                <w:bottom w:val="none" w:sz="0" w:space="0" w:color="auto"/>
                <w:right w:val="none" w:sz="0" w:space="0" w:color="auto"/>
              </w:divBdr>
            </w:div>
            <w:div w:id="17700651">
              <w:marLeft w:val="0"/>
              <w:marRight w:val="0"/>
              <w:marTop w:val="0"/>
              <w:marBottom w:val="0"/>
              <w:divBdr>
                <w:top w:val="none" w:sz="0" w:space="0" w:color="auto"/>
                <w:left w:val="none" w:sz="0" w:space="0" w:color="auto"/>
                <w:bottom w:val="none" w:sz="0" w:space="0" w:color="auto"/>
                <w:right w:val="none" w:sz="0" w:space="0" w:color="auto"/>
              </w:divBdr>
            </w:div>
            <w:div w:id="17973695">
              <w:marLeft w:val="0"/>
              <w:marRight w:val="0"/>
              <w:marTop w:val="0"/>
              <w:marBottom w:val="0"/>
              <w:divBdr>
                <w:top w:val="none" w:sz="0" w:space="0" w:color="auto"/>
                <w:left w:val="none" w:sz="0" w:space="0" w:color="auto"/>
                <w:bottom w:val="none" w:sz="0" w:space="0" w:color="auto"/>
                <w:right w:val="none" w:sz="0" w:space="0" w:color="auto"/>
              </w:divBdr>
            </w:div>
            <w:div w:id="19941022">
              <w:marLeft w:val="0"/>
              <w:marRight w:val="0"/>
              <w:marTop w:val="0"/>
              <w:marBottom w:val="0"/>
              <w:divBdr>
                <w:top w:val="none" w:sz="0" w:space="0" w:color="auto"/>
                <w:left w:val="none" w:sz="0" w:space="0" w:color="auto"/>
                <w:bottom w:val="none" w:sz="0" w:space="0" w:color="auto"/>
                <w:right w:val="none" w:sz="0" w:space="0" w:color="auto"/>
              </w:divBdr>
            </w:div>
            <w:div w:id="21640592">
              <w:marLeft w:val="0"/>
              <w:marRight w:val="0"/>
              <w:marTop w:val="0"/>
              <w:marBottom w:val="0"/>
              <w:divBdr>
                <w:top w:val="none" w:sz="0" w:space="0" w:color="auto"/>
                <w:left w:val="none" w:sz="0" w:space="0" w:color="auto"/>
                <w:bottom w:val="none" w:sz="0" w:space="0" w:color="auto"/>
                <w:right w:val="none" w:sz="0" w:space="0" w:color="auto"/>
              </w:divBdr>
            </w:div>
            <w:div w:id="21758121">
              <w:marLeft w:val="0"/>
              <w:marRight w:val="0"/>
              <w:marTop w:val="0"/>
              <w:marBottom w:val="0"/>
              <w:divBdr>
                <w:top w:val="none" w:sz="0" w:space="0" w:color="auto"/>
                <w:left w:val="none" w:sz="0" w:space="0" w:color="auto"/>
                <w:bottom w:val="none" w:sz="0" w:space="0" w:color="auto"/>
                <w:right w:val="none" w:sz="0" w:space="0" w:color="auto"/>
              </w:divBdr>
            </w:div>
            <w:div w:id="22563002">
              <w:marLeft w:val="0"/>
              <w:marRight w:val="0"/>
              <w:marTop w:val="0"/>
              <w:marBottom w:val="0"/>
              <w:divBdr>
                <w:top w:val="none" w:sz="0" w:space="0" w:color="auto"/>
                <w:left w:val="none" w:sz="0" w:space="0" w:color="auto"/>
                <w:bottom w:val="none" w:sz="0" w:space="0" w:color="auto"/>
                <w:right w:val="none" w:sz="0" w:space="0" w:color="auto"/>
              </w:divBdr>
            </w:div>
            <w:div w:id="24016304">
              <w:marLeft w:val="0"/>
              <w:marRight w:val="0"/>
              <w:marTop w:val="0"/>
              <w:marBottom w:val="0"/>
              <w:divBdr>
                <w:top w:val="none" w:sz="0" w:space="0" w:color="auto"/>
                <w:left w:val="none" w:sz="0" w:space="0" w:color="auto"/>
                <w:bottom w:val="none" w:sz="0" w:space="0" w:color="auto"/>
                <w:right w:val="none" w:sz="0" w:space="0" w:color="auto"/>
              </w:divBdr>
            </w:div>
            <w:div w:id="24839499">
              <w:marLeft w:val="0"/>
              <w:marRight w:val="0"/>
              <w:marTop w:val="0"/>
              <w:marBottom w:val="0"/>
              <w:divBdr>
                <w:top w:val="none" w:sz="0" w:space="0" w:color="auto"/>
                <w:left w:val="none" w:sz="0" w:space="0" w:color="auto"/>
                <w:bottom w:val="none" w:sz="0" w:space="0" w:color="auto"/>
                <w:right w:val="none" w:sz="0" w:space="0" w:color="auto"/>
              </w:divBdr>
            </w:div>
            <w:div w:id="25758281">
              <w:marLeft w:val="0"/>
              <w:marRight w:val="0"/>
              <w:marTop w:val="0"/>
              <w:marBottom w:val="0"/>
              <w:divBdr>
                <w:top w:val="none" w:sz="0" w:space="0" w:color="auto"/>
                <w:left w:val="none" w:sz="0" w:space="0" w:color="auto"/>
                <w:bottom w:val="none" w:sz="0" w:space="0" w:color="auto"/>
                <w:right w:val="none" w:sz="0" w:space="0" w:color="auto"/>
              </w:divBdr>
            </w:div>
            <w:div w:id="25764540">
              <w:marLeft w:val="0"/>
              <w:marRight w:val="0"/>
              <w:marTop w:val="0"/>
              <w:marBottom w:val="0"/>
              <w:divBdr>
                <w:top w:val="none" w:sz="0" w:space="0" w:color="auto"/>
                <w:left w:val="none" w:sz="0" w:space="0" w:color="auto"/>
                <w:bottom w:val="none" w:sz="0" w:space="0" w:color="auto"/>
                <w:right w:val="none" w:sz="0" w:space="0" w:color="auto"/>
              </w:divBdr>
            </w:div>
            <w:div w:id="26293910">
              <w:marLeft w:val="0"/>
              <w:marRight w:val="0"/>
              <w:marTop w:val="0"/>
              <w:marBottom w:val="0"/>
              <w:divBdr>
                <w:top w:val="none" w:sz="0" w:space="0" w:color="auto"/>
                <w:left w:val="none" w:sz="0" w:space="0" w:color="auto"/>
                <w:bottom w:val="none" w:sz="0" w:space="0" w:color="auto"/>
                <w:right w:val="none" w:sz="0" w:space="0" w:color="auto"/>
              </w:divBdr>
            </w:div>
            <w:div w:id="26377624">
              <w:marLeft w:val="0"/>
              <w:marRight w:val="0"/>
              <w:marTop w:val="0"/>
              <w:marBottom w:val="0"/>
              <w:divBdr>
                <w:top w:val="none" w:sz="0" w:space="0" w:color="auto"/>
                <w:left w:val="none" w:sz="0" w:space="0" w:color="auto"/>
                <w:bottom w:val="none" w:sz="0" w:space="0" w:color="auto"/>
                <w:right w:val="none" w:sz="0" w:space="0" w:color="auto"/>
              </w:divBdr>
            </w:div>
            <w:div w:id="26492499">
              <w:marLeft w:val="0"/>
              <w:marRight w:val="0"/>
              <w:marTop w:val="0"/>
              <w:marBottom w:val="0"/>
              <w:divBdr>
                <w:top w:val="none" w:sz="0" w:space="0" w:color="auto"/>
                <w:left w:val="none" w:sz="0" w:space="0" w:color="auto"/>
                <w:bottom w:val="none" w:sz="0" w:space="0" w:color="auto"/>
                <w:right w:val="none" w:sz="0" w:space="0" w:color="auto"/>
              </w:divBdr>
            </w:div>
            <w:div w:id="27264052">
              <w:marLeft w:val="0"/>
              <w:marRight w:val="0"/>
              <w:marTop w:val="0"/>
              <w:marBottom w:val="0"/>
              <w:divBdr>
                <w:top w:val="none" w:sz="0" w:space="0" w:color="auto"/>
                <w:left w:val="none" w:sz="0" w:space="0" w:color="auto"/>
                <w:bottom w:val="none" w:sz="0" w:space="0" w:color="auto"/>
                <w:right w:val="none" w:sz="0" w:space="0" w:color="auto"/>
              </w:divBdr>
            </w:div>
            <w:div w:id="28460763">
              <w:marLeft w:val="0"/>
              <w:marRight w:val="0"/>
              <w:marTop w:val="0"/>
              <w:marBottom w:val="0"/>
              <w:divBdr>
                <w:top w:val="none" w:sz="0" w:space="0" w:color="auto"/>
                <w:left w:val="none" w:sz="0" w:space="0" w:color="auto"/>
                <w:bottom w:val="none" w:sz="0" w:space="0" w:color="auto"/>
                <w:right w:val="none" w:sz="0" w:space="0" w:color="auto"/>
              </w:divBdr>
            </w:div>
            <w:div w:id="28842917">
              <w:marLeft w:val="0"/>
              <w:marRight w:val="0"/>
              <w:marTop w:val="0"/>
              <w:marBottom w:val="0"/>
              <w:divBdr>
                <w:top w:val="none" w:sz="0" w:space="0" w:color="auto"/>
                <w:left w:val="none" w:sz="0" w:space="0" w:color="auto"/>
                <w:bottom w:val="none" w:sz="0" w:space="0" w:color="auto"/>
                <w:right w:val="none" w:sz="0" w:space="0" w:color="auto"/>
              </w:divBdr>
            </w:div>
            <w:div w:id="29033503">
              <w:marLeft w:val="0"/>
              <w:marRight w:val="0"/>
              <w:marTop w:val="0"/>
              <w:marBottom w:val="0"/>
              <w:divBdr>
                <w:top w:val="none" w:sz="0" w:space="0" w:color="auto"/>
                <w:left w:val="none" w:sz="0" w:space="0" w:color="auto"/>
                <w:bottom w:val="none" w:sz="0" w:space="0" w:color="auto"/>
                <w:right w:val="none" w:sz="0" w:space="0" w:color="auto"/>
              </w:divBdr>
            </w:div>
            <w:div w:id="29035946">
              <w:marLeft w:val="0"/>
              <w:marRight w:val="0"/>
              <w:marTop w:val="0"/>
              <w:marBottom w:val="0"/>
              <w:divBdr>
                <w:top w:val="none" w:sz="0" w:space="0" w:color="auto"/>
                <w:left w:val="none" w:sz="0" w:space="0" w:color="auto"/>
                <w:bottom w:val="none" w:sz="0" w:space="0" w:color="auto"/>
                <w:right w:val="none" w:sz="0" w:space="0" w:color="auto"/>
              </w:divBdr>
            </w:div>
            <w:div w:id="29650098">
              <w:marLeft w:val="0"/>
              <w:marRight w:val="0"/>
              <w:marTop w:val="0"/>
              <w:marBottom w:val="0"/>
              <w:divBdr>
                <w:top w:val="none" w:sz="0" w:space="0" w:color="auto"/>
                <w:left w:val="none" w:sz="0" w:space="0" w:color="auto"/>
                <w:bottom w:val="none" w:sz="0" w:space="0" w:color="auto"/>
                <w:right w:val="none" w:sz="0" w:space="0" w:color="auto"/>
              </w:divBdr>
            </w:div>
            <w:div w:id="30351774">
              <w:marLeft w:val="0"/>
              <w:marRight w:val="0"/>
              <w:marTop w:val="0"/>
              <w:marBottom w:val="0"/>
              <w:divBdr>
                <w:top w:val="none" w:sz="0" w:space="0" w:color="auto"/>
                <w:left w:val="none" w:sz="0" w:space="0" w:color="auto"/>
                <w:bottom w:val="none" w:sz="0" w:space="0" w:color="auto"/>
                <w:right w:val="none" w:sz="0" w:space="0" w:color="auto"/>
              </w:divBdr>
            </w:div>
            <w:div w:id="31462957">
              <w:marLeft w:val="0"/>
              <w:marRight w:val="0"/>
              <w:marTop w:val="0"/>
              <w:marBottom w:val="0"/>
              <w:divBdr>
                <w:top w:val="none" w:sz="0" w:space="0" w:color="auto"/>
                <w:left w:val="none" w:sz="0" w:space="0" w:color="auto"/>
                <w:bottom w:val="none" w:sz="0" w:space="0" w:color="auto"/>
                <w:right w:val="none" w:sz="0" w:space="0" w:color="auto"/>
              </w:divBdr>
            </w:div>
            <w:div w:id="32048564">
              <w:marLeft w:val="0"/>
              <w:marRight w:val="0"/>
              <w:marTop w:val="0"/>
              <w:marBottom w:val="0"/>
              <w:divBdr>
                <w:top w:val="none" w:sz="0" w:space="0" w:color="auto"/>
                <w:left w:val="none" w:sz="0" w:space="0" w:color="auto"/>
                <w:bottom w:val="none" w:sz="0" w:space="0" w:color="auto"/>
                <w:right w:val="none" w:sz="0" w:space="0" w:color="auto"/>
              </w:divBdr>
            </w:div>
            <w:div w:id="32583454">
              <w:marLeft w:val="0"/>
              <w:marRight w:val="0"/>
              <w:marTop w:val="0"/>
              <w:marBottom w:val="0"/>
              <w:divBdr>
                <w:top w:val="none" w:sz="0" w:space="0" w:color="auto"/>
                <w:left w:val="none" w:sz="0" w:space="0" w:color="auto"/>
                <w:bottom w:val="none" w:sz="0" w:space="0" w:color="auto"/>
                <w:right w:val="none" w:sz="0" w:space="0" w:color="auto"/>
              </w:divBdr>
            </w:div>
            <w:div w:id="33236649">
              <w:marLeft w:val="0"/>
              <w:marRight w:val="0"/>
              <w:marTop w:val="0"/>
              <w:marBottom w:val="0"/>
              <w:divBdr>
                <w:top w:val="none" w:sz="0" w:space="0" w:color="auto"/>
                <w:left w:val="none" w:sz="0" w:space="0" w:color="auto"/>
                <w:bottom w:val="none" w:sz="0" w:space="0" w:color="auto"/>
                <w:right w:val="none" w:sz="0" w:space="0" w:color="auto"/>
              </w:divBdr>
            </w:div>
            <w:div w:id="33889113">
              <w:marLeft w:val="0"/>
              <w:marRight w:val="0"/>
              <w:marTop w:val="0"/>
              <w:marBottom w:val="0"/>
              <w:divBdr>
                <w:top w:val="none" w:sz="0" w:space="0" w:color="auto"/>
                <w:left w:val="none" w:sz="0" w:space="0" w:color="auto"/>
                <w:bottom w:val="none" w:sz="0" w:space="0" w:color="auto"/>
                <w:right w:val="none" w:sz="0" w:space="0" w:color="auto"/>
              </w:divBdr>
            </w:div>
            <w:div w:id="34038996">
              <w:marLeft w:val="0"/>
              <w:marRight w:val="0"/>
              <w:marTop w:val="0"/>
              <w:marBottom w:val="0"/>
              <w:divBdr>
                <w:top w:val="none" w:sz="0" w:space="0" w:color="auto"/>
                <w:left w:val="none" w:sz="0" w:space="0" w:color="auto"/>
                <w:bottom w:val="none" w:sz="0" w:space="0" w:color="auto"/>
                <w:right w:val="none" w:sz="0" w:space="0" w:color="auto"/>
              </w:divBdr>
            </w:div>
            <w:div w:id="34088862">
              <w:marLeft w:val="0"/>
              <w:marRight w:val="0"/>
              <w:marTop w:val="0"/>
              <w:marBottom w:val="0"/>
              <w:divBdr>
                <w:top w:val="none" w:sz="0" w:space="0" w:color="auto"/>
                <w:left w:val="none" w:sz="0" w:space="0" w:color="auto"/>
                <w:bottom w:val="none" w:sz="0" w:space="0" w:color="auto"/>
                <w:right w:val="none" w:sz="0" w:space="0" w:color="auto"/>
              </w:divBdr>
            </w:div>
            <w:div w:id="34240382">
              <w:marLeft w:val="0"/>
              <w:marRight w:val="0"/>
              <w:marTop w:val="0"/>
              <w:marBottom w:val="0"/>
              <w:divBdr>
                <w:top w:val="none" w:sz="0" w:space="0" w:color="auto"/>
                <w:left w:val="none" w:sz="0" w:space="0" w:color="auto"/>
                <w:bottom w:val="none" w:sz="0" w:space="0" w:color="auto"/>
                <w:right w:val="none" w:sz="0" w:space="0" w:color="auto"/>
              </w:divBdr>
            </w:div>
            <w:div w:id="34669340">
              <w:marLeft w:val="0"/>
              <w:marRight w:val="0"/>
              <w:marTop w:val="0"/>
              <w:marBottom w:val="0"/>
              <w:divBdr>
                <w:top w:val="none" w:sz="0" w:space="0" w:color="auto"/>
                <w:left w:val="none" w:sz="0" w:space="0" w:color="auto"/>
                <w:bottom w:val="none" w:sz="0" w:space="0" w:color="auto"/>
                <w:right w:val="none" w:sz="0" w:space="0" w:color="auto"/>
              </w:divBdr>
            </w:div>
            <w:div w:id="35014301">
              <w:marLeft w:val="0"/>
              <w:marRight w:val="0"/>
              <w:marTop w:val="0"/>
              <w:marBottom w:val="0"/>
              <w:divBdr>
                <w:top w:val="none" w:sz="0" w:space="0" w:color="auto"/>
                <w:left w:val="none" w:sz="0" w:space="0" w:color="auto"/>
                <w:bottom w:val="none" w:sz="0" w:space="0" w:color="auto"/>
                <w:right w:val="none" w:sz="0" w:space="0" w:color="auto"/>
              </w:divBdr>
            </w:div>
            <w:div w:id="35930834">
              <w:marLeft w:val="0"/>
              <w:marRight w:val="0"/>
              <w:marTop w:val="0"/>
              <w:marBottom w:val="0"/>
              <w:divBdr>
                <w:top w:val="none" w:sz="0" w:space="0" w:color="auto"/>
                <w:left w:val="none" w:sz="0" w:space="0" w:color="auto"/>
                <w:bottom w:val="none" w:sz="0" w:space="0" w:color="auto"/>
                <w:right w:val="none" w:sz="0" w:space="0" w:color="auto"/>
              </w:divBdr>
            </w:div>
            <w:div w:id="36052935">
              <w:marLeft w:val="0"/>
              <w:marRight w:val="0"/>
              <w:marTop w:val="0"/>
              <w:marBottom w:val="0"/>
              <w:divBdr>
                <w:top w:val="none" w:sz="0" w:space="0" w:color="auto"/>
                <w:left w:val="none" w:sz="0" w:space="0" w:color="auto"/>
                <w:bottom w:val="none" w:sz="0" w:space="0" w:color="auto"/>
                <w:right w:val="none" w:sz="0" w:space="0" w:color="auto"/>
              </w:divBdr>
            </w:div>
            <w:div w:id="36587626">
              <w:marLeft w:val="0"/>
              <w:marRight w:val="0"/>
              <w:marTop w:val="0"/>
              <w:marBottom w:val="0"/>
              <w:divBdr>
                <w:top w:val="none" w:sz="0" w:space="0" w:color="auto"/>
                <w:left w:val="none" w:sz="0" w:space="0" w:color="auto"/>
                <w:bottom w:val="none" w:sz="0" w:space="0" w:color="auto"/>
                <w:right w:val="none" w:sz="0" w:space="0" w:color="auto"/>
              </w:divBdr>
            </w:div>
            <w:div w:id="37169439">
              <w:marLeft w:val="0"/>
              <w:marRight w:val="0"/>
              <w:marTop w:val="0"/>
              <w:marBottom w:val="0"/>
              <w:divBdr>
                <w:top w:val="none" w:sz="0" w:space="0" w:color="auto"/>
                <w:left w:val="none" w:sz="0" w:space="0" w:color="auto"/>
                <w:bottom w:val="none" w:sz="0" w:space="0" w:color="auto"/>
                <w:right w:val="none" w:sz="0" w:space="0" w:color="auto"/>
              </w:divBdr>
            </w:div>
            <w:div w:id="37318867">
              <w:marLeft w:val="0"/>
              <w:marRight w:val="0"/>
              <w:marTop w:val="0"/>
              <w:marBottom w:val="0"/>
              <w:divBdr>
                <w:top w:val="none" w:sz="0" w:space="0" w:color="auto"/>
                <w:left w:val="none" w:sz="0" w:space="0" w:color="auto"/>
                <w:bottom w:val="none" w:sz="0" w:space="0" w:color="auto"/>
                <w:right w:val="none" w:sz="0" w:space="0" w:color="auto"/>
              </w:divBdr>
            </w:div>
            <w:div w:id="37822538">
              <w:marLeft w:val="0"/>
              <w:marRight w:val="0"/>
              <w:marTop w:val="0"/>
              <w:marBottom w:val="0"/>
              <w:divBdr>
                <w:top w:val="none" w:sz="0" w:space="0" w:color="auto"/>
                <w:left w:val="none" w:sz="0" w:space="0" w:color="auto"/>
                <w:bottom w:val="none" w:sz="0" w:space="0" w:color="auto"/>
                <w:right w:val="none" w:sz="0" w:space="0" w:color="auto"/>
              </w:divBdr>
            </w:div>
            <w:div w:id="37822750">
              <w:marLeft w:val="0"/>
              <w:marRight w:val="0"/>
              <w:marTop w:val="0"/>
              <w:marBottom w:val="0"/>
              <w:divBdr>
                <w:top w:val="none" w:sz="0" w:space="0" w:color="auto"/>
                <w:left w:val="none" w:sz="0" w:space="0" w:color="auto"/>
                <w:bottom w:val="none" w:sz="0" w:space="0" w:color="auto"/>
                <w:right w:val="none" w:sz="0" w:space="0" w:color="auto"/>
              </w:divBdr>
            </w:div>
            <w:div w:id="38747914">
              <w:marLeft w:val="0"/>
              <w:marRight w:val="0"/>
              <w:marTop w:val="0"/>
              <w:marBottom w:val="0"/>
              <w:divBdr>
                <w:top w:val="none" w:sz="0" w:space="0" w:color="auto"/>
                <w:left w:val="none" w:sz="0" w:space="0" w:color="auto"/>
                <w:bottom w:val="none" w:sz="0" w:space="0" w:color="auto"/>
                <w:right w:val="none" w:sz="0" w:space="0" w:color="auto"/>
              </w:divBdr>
            </w:div>
            <w:div w:id="39019516">
              <w:marLeft w:val="0"/>
              <w:marRight w:val="0"/>
              <w:marTop w:val="0"/>
              <w:marBottom w:val="0"/>
              <w:divBdr>
                <w:top w:val="none" w:sz="0" w:space="0" w:color="auto"/>
                <w:left w:val="none" w:sz="0" w:space="0" w:color="auto"/>
                <w:bottom w:val="none" w:sz="0" w:space="0" w:color="auto"/>
                <w:right w:val="none" w:sz="0" w:space="0" w:color="auto"/>
              </w:divBdr>
            </w:div>
            <w:div w:id="40247425">
              <w:marLeft w:val="0"/>
              <w:marRight w:val="0"/>
              <w:marTop w:val="0"/>
              <w:marBottom w:val="0"/>
              <w:divBdr>
                <w:top w:val="none" w:sz="0" w:space="0" w:color="auto"/>
                <w:left w:val="none" w:sz="0" w:space="0" w:color="auto"/>
                <w:bottom w:val="none" w:sz="0" w:space="0" w:color="auto"/>
                <w:right w:val="none" w:sz="0" w:space="0" w:color="auto"/>
              </w:divBdr>
            </w:div>
            <w:div w:id="40328595">
              <w:marLeft w:val="0"/>
              <w:marRight w:val="0"/>
              <w:marTop w:val="0"/>
              <w:marBottom w:val="0"/>
              <w:divBdr>
                <w:top w:val="none" w:sz="0" w:space="0" w:color="auto"/>
                <w:left w:val="none" w:sz="0" w:space="0" w:color="auto"/>
                <w:bottom w:val="none" w:sz="0" w:space="0" w:color="auto"/>
                <w:right w:val="none" w:sz="0" w:space="0" w:color="auto"/>
              </w:divBdr>
            </w:div>
            <w:div w:id="40330747">
              <w:marLeft w:val="0"/>
              <w:marRight w:val="0"/>
              <w:marTop w:val="0"/>
              <w:marBottom w:val="0"/>
              <w:divBdr>
                <w:top w:val="none" w:sz="0" w:space="0" w:color="auto"/>
                <w:left w:val="none" w:sz="0" w:space="0" w:color="auto"/>
                <w:bottom w:val="none" w:sz="0" w:space="0" w:color="auto"/>
                <w:right w:val="none" w:sz="0" w:space="0" w:color="auto"/>
              </w:divBdr>
            </w:div>
            <w:div w:id="40516806">
              <w:marLeft w:val="0"/>
              <w:marRight w:val="0"/>
              <w:marTop w:val="0"/>
              <w:marBottom w:val="0"/>
              <w:divBdr>
                <w:top w:val="none" w:sz="0" w:space="0" w:color="auto"/>
                <w:left w:val="none" w:sz="0" w:space="0" w:color="auto"/>
                <w:bottom w:val="none" w:sz="0" w:space="0" w:color="auto"/>
                <w:right w:val="none" w:sz="0" w:space="0" w:color="auto"/>
              </w:divBdr>
            </w:div>
            <w:div w:id="42212821">
              <w:marLeft w:val="0"/>
              <w:marRight w:val="0"/>
              <w:marTop w:val="0"/>
              <w:marBottom w:val="0"/>
              <w:divBdr>
                <w:top w:val="none" w:sz="0" w:space="0" w:color="auto"/>
                <w:left w:val="none" w:sz="0" w:space="0" w:color="auto"/>
                <w:bottom w:val="none" w:sz="0" w:space="0" w:color="auto"/>
                <w:right w:val="none" w:sz="0" w:space="0" w:color="auto"/>
              </w:divBdr>
            </w:div>
            <w:div w:id="42408579">
              <w:marLeft w:val="0"/>
              <w:marRight w:val="0"/>
              <w:marTop w:val="0"/>
              <w:marBottom w:val="0"/>
              <w:divBdr>
                <w:top w:val="none" w:sz="0" w:space="0" w:color="auto"/>
                <w:left w:val="none" w:sz="0" w:space="0" w:color="auto"/>
                <w:bottom w:val="none" w:sz="0" w:space="0" w:color="auto"/>
                <w:right w:val="none" w:sz="0" w:space="0" w:color="auto"/>
              </w:divBdr>
            </w:div>
            <w:div w:id="42413611">
              <w:marLeft w:val="0"/>
              <w:marRight w:val="0"/>
              <w:marTop w:val="0"/>
              <w:marBottom w:val="0"/>
              <w:divBdr>
                <w:top w:val="none" w:sz="0" w:space="0" w:color="auto"/>
                <w:left w:val="none" w:sz="0" w:space="0" w:color="auto"/>
                <w:bottom w:val="none" w:sz="0" w:space="0" w:color="auto"/>
                <w:right w:val="none" w:sz="0" w:space="0" w:color="auto"/>
              </w:divBdr>
            </w:div>
            <w:div w:id="42876629">
              <w:marLeft w:val="0"/>
              <w:marRight w:val="0"/>
              <w:marTop w:val="0"/>
              <w:marBottom w:val="0"/>
              <w:divBdr>
                <w:top w:val="none" w:sz="0" w:space="0" w:color="auto"/>
                <w:left w:val="none" w:sz="0" w:space="0" w:color="auto"/>
                <w:bottom w:val="none" w:sz="0" w:space="0" w:color="auto"/>
                <w:right w:val="none" w:sz="0" w:space="0" w:color="auto"/>
              </w:divBdr>
            </w:div>
            <w:div w:id="43261448">
              <w:marLeft w:val="0"/>
              <w:marRight w:val="0"/>
              <w:marTop w:val="0"/>
              <w:marBottom w:val="0"/>
              <w:divBdr>
                <w:top w:val="none" w:sz="0" w:space="0" w:color="auto"/>
                <w:left w:val="none" w:sz="0" w:space="0" w:color="auto"/>
                <w:bottom w:val="none" w:sz="0" w:space="0" w:color="auto"/>
                <w:right w:val="none" w:sz="0" w:space="0" w:color="auto"/>
              </w:divBdr>
            </w:div>
            <w:div w:id="43722355">
              <w:marLeft w:val="0"/>
              <w:marRight w:val="0"/>
              <w:marTop w:val="0"/>
              <w:marBottom w:val="0"/>
              <w:divBdr>
                <w:top w:val="none" w:sz="0" w:space="0" w:color="auto"/>
                <w:left w:val="none" w:sz="0" w:space="0" w:color="auto"/>
                <w:bottom w:val="none" w:sz="0" w:space="0" w:color="auto"/>
                <w:right w:val="none" w:sz="0" w:space="0" w:color="auto"/>
              </w:divBdr>
            </w:div>
            <w:div w:id="45448910">
              <w:marLeft w:val="0"/>
              <w:marRight w:val="0"/>
              <w:marTop w:val="0"/>
              <w:marBottom w:val="0"/>
              <w:divBdr>
                <w:top w:val="none" w:sz="0" w:space="0" w:color="auto"/>
                <w:left w:val="none" w:sz="0" w:space="0" w:color="auto"/>
                <w:bottom w:val="none" w:sz="0" w:space="0" w:color="auto"/>
                <w:right w:val="none" w:sz="0" w:space="0" w:color="auto"/>
              </w:divBdr>
            </w:div>
            <w:div w:id="45492529">
              <w:marLeft w:val="0"/>
              <w:marRight w:val="0"/>
              <w:marTop w:val="0"/>
              <w:marBottom w:val="0"/>
              <w:divBdr>
                <w:top w:val="none" w:sz="0" w:space="0" w:color="auto"/>
                <w:left w:val="none" w:sz="0" w:space="0" w:color="auto"/>
                <w:bottom w:val="none" w:sz="0" w:space="0" w:color="auto"/>
                <w:right w:val="none" w:sz="0" w:space="0" w:color="auto"/>
              </w:divBdr>
            </w:div>
            <w:div w:id="45568589">
              <w:marLeft w:val="0"/>
              <w:marRight w:val="0"/>
              <w:marTop w:val="0"/>
              <w:marBottom w:val="0"/>
              <w:divBdr>
                <w:top w:val="none" w:sz="0" w:space="0" w:color="auto"/>
                <w:left w:val="none" w:sz="0" w:space="0" w:color="auto"/>
                <w:bottom w:val="none" w:sz="0" w:space="0" w:color="auto"/>
                <w:right w:val="none" w:sz="0" w:space="0" w:color="auto"/>
              </w:divBdr>
            </w:div>
            <w:div w:id="45760237">
              <w:marLeft w:val="0"/>
              <w:marRight w:val="0"/>
              <w:marTop w:val="0"/>
              <w:marBottom w:val="0"/>
              <w:divBdr>
                <w:top w:val="none" w:sz="0" w:space="0" w:color="auto"/>
                <w:left w:val="none" w:sz="0" w:space="0" w:color="auto"/>
                <w:bottom w:val="none" w:sz="0" w:space="0" w:color="auto"/>
                <w:right w:val="none" w:sz="0" w:space="0" w:color="auto"/>
              </w:divBdr>
            </w:div>
            <w:div w:id="46073493">
              <w:marLeft w:val="0"/>
              <w:marRight w:val="0"/>
              <w:marTop w:val="0"/>
              <w:marBottom w:val="0"/>
              <w:divBdr>
                <w:top w:val="none" w:sz="0" w:space="0" w:color="auto"/>
                <w:left w:val="none" w:sz="0" w:space="0" w:color="auto"/>
                <w:bottom w:val="none" w:sz="0" w:space="0" w:color="auto"/>
                <w:right w:val="none" w:sz="0" w:space="0" w:color="auto"/>
              </w:divBdr>
            </w:div>
            <w:div w:id="46538965">
              <w:marLeft w:val="0"/>
              <w:marRight w:val="0"/>
              <w:marTop w:val="0"/>
              <w:marBottom w:val="0"/>
              <w:divBdr>
                <w:top w:val="none" w:sz="0" w:space="0" w:color="auto"/>
                <w:left w:val="none" w:sz="0" w:space="0" w:color="auto"/>
                <w:bottom w:val="none" w:sz="0" w:space="0" w:color="auto"/>
                <w:right w:val="none" w:sz="0" w:space="0" w:color="auto"/>
              </w:divBdr>
            </w:div>
            <w:div w:id="47073876">
              <w:marLeft w:val="0"/>
              <w:marRight w:val="0"/>
              <w:marTop w:val="0"/>
              <w:marBottom w:val="0"/>
              <w:divBdr>
                <w:top w:val="none" w:sz="0" w:space="0" w:color="auto"/>
                <w:left w:val="none" w:sz="0" w:space="0" w:color="auto"/>
                <w:bottom w:val="none" w:sz="0" w:space="0" w:color="auto"/>
                <w:right w:val="none" w:sz="0" w:space="0" w:color="auto"/>
              </w:divBdr>
            </w:div>
            <w:div w:id="47077945">
              <w:marLeft w:val="0"/>
              <w:marRight w:val="0"/>
              <w:marTop w:val="0"/>
              <w:marBottom w:val="0"/>
              <w:divBdr>
                <w:top w:val="none" w:sz="0" w:space="0" w:color="auto"/>
                <w:left w:val="none" w:sz="0" w:space="0" w:color="auto"/>
                <w:bottom w:val="none" w:sz="0" w:space="0" w:color="auto"/>
                <w:right w:val="none" w:sz="0" w:space="0" w:color="auto"/>
              </w:divBdr>
            </w:div>
            <w:div w:id="49230358">
              <w:marLeft w:val="0"/>
              <w:marRight w:val="0"/>
              <w:marTop w:val="0"/>
              <w:marBottom w:val="0"/>
              <w:divBdr>
                <w:top w:val="none" w:sz="0" w:space="0" w:color="auto"/>
                <w:left w:val="none" w:sz="0" w:space="0" w:color="auto"/>
                <w:bottom w:val="none" w:sz="0" w:space="0" w:color="auto"/>
                <w:right w:val="none" w:sz="0" w:space="0" w:color="auto"/>
              </w:divBdr>
            </w:div>
            <w:div w:id="49620918">
              <w:marLeft w:val="0"/>
              <w:marRight w:val="0"/>
              <w:marTop w:val="0"/>
              <w:marBottom w:val="0"/>
              <w:divBdr>
                <w:top w:val="none" w:sz="0" w:space="0" w:color="auto"/>
                <w:left w:val="none" w:sz="0" w:space="0" w:color="auto"/>
                <w:bottom w:val="none" w:sz="0" w:space="0" w:color="auto"/>
                <w:right w:val="none" w:sz="0" w:space="0" w:color="auto"/>
              </w:divBdr>
            </w:div>
            <w:div w:id="49620959">
              <w:marLeft w:val="0"/>
              <w:marRight w:val="0"/>
              <w:marTop w:val="0"/>
              <w:marBottom w:val="0"/>
              <w:divBdr>
                <w:top w:val="none" w:sz="0" w:space="0" w:color="auto"/>
                <w:left w:val="none" w:sz="0" w:space="0" w:color="auto"/>
                <w:bottom w:val="none" w:sz="0" w:space="0" w:color="auto"/>
                <w:right w:val="none" w:sz="0" w:space="0" w:color="auto"/>
              </w:divBdr>
            </w:div>
            <w:div w:id="50691116">
              <w:marLeft w:val="0"/>
              <w:marRight w:val="0"/>
              <w:marTop w:val="0"/>
              <w:marBottom w:val="0"/>
              <w:divBdr>
                <w:top w:val="none" w:sz="0" w:space="0" w:color="auto"/>
                <w:left w:val="none" w:sz="0" w:space="0" w:color="auto"/>
                <w:bottom w:val="none" w:sz="0" w:space="0" w:color="auto"/>
                <w:right w:val="none" w:sz="0" w:space="0" w:color="auto"/>
              </w:divBdr>
            </w:div>
            <w:div w:id="51999708">
              <w:marLeft w:val="0"/>
              <w:marRight w:val="0"/>
              <w:marTop w:val="0"/>
              <w:marBottom w:val="0"/>
              <w:divBdr>
                <w:top w:val="none" w:sz="0" w:space="0" w:color="auto"/>
                <w:left w:val="none" w:sz="0" w:space="0" w:color="auto"/>
                <w:bottom w:val="none" w:sz="0" w:space="0" w:color="auto"/>
                <w:right w:val="none" w:sz="0" w:space="0" w:color="auto"/>
              </w:divBdr>
            </w:div>
            <w:div w:id="52043445">
              <w:marLeft w:val="0"/>
              <w:marRight w:val="0"/>
              <w:marTop w:val="0"/>
              <w:marBottom w:val="0"/>
              <w:divBdr>
                <w:top w:val="none" w:sz="0" w:space="0" w:color="auto"/>
                <w:left w:val="none" w:sz="0" w:space="0" w:color="auto"/>
                <w:bottom w:val="none" w:sz="0" w:space="0" w:color="auto"/>
                <w:right w:val="none" w:sz="0" w:space="0" w:color="auto"/>
              </w:divBdr>
            </w:div>
            <w:div w:id="52169274">
              <w:marLeft w:val="0"/>
              <w:marRight w:val="0"/>
              <w:marTop w:val="0"/>
              <w:marBottom w:val="0"/>
              <w:divBdr>
                <w:top w:val="none" w:sz="0" w:space="0" w:color="auto"/>
                <w:left w:val="none" w:sz="0" w:space="0" w:color="auto"/>
                <w:bottom w:val="none" w:sz="0" w:space="0" w:color="auto"/>
                <w:right w:val="none" w:sz="0" w:space="0" w:color="auto"/>
              </w:divBdr>
            </w:div>
            <w:div w:id="52974896">
              <w:marLeft w:val="0"/>
              <w:marRight w:val="0"/>
              <w:marTop w:val="0"/>
              <w:marBottom w:val="0"/>
              <w:divBdr>
                <w:top w:val="none" w:sz="0" w:space="0" w:color="auto"/>
                <w:left w:val="none" w:sz="0" w:space="0" w:color="auto"/>
                <w:bottom w:val="none" w:sz="0" w:space="0" w:color="auto"/>
                <w:right w:val="none" w:sz="0" w:space="0" w:color="auto"/>
              </w:divBdr>
            </w:div>
            <w:div w:id="53161271">
              <w:marLeft w:val="0"/>
              <w:marRight w:val="0"/>
              <w:marTop w:val="0"/>
              <w:marBottom w:val="0"/>
              <w:divBdr>
                <w:top w:val="none" w:sz="0" w:space="0" w:color="auto"/>
                <w:left w:val="none" w:sz="0" w:space="0" w:color="auto"/>
                <w:bottom w:val="none" w:sz="0" w:space="0" w:color="auto"/>
                <w:right w:val="none" w:sz="0" w:space="0" w:color="auto"/>
              </w:divBdr>
            </w:div>
            <w:div w:id="53705772">
              <w:marLeft w:val="0"/>
              <w:marRight w:val="0"/>
              <w:marTop w:val="0"/>
              <w:marBottom w:val="0"/>
              <w:divBdr>
                <w:top w:val="none" w:sz="0" w:space="0" w:color="auto"/>
                <w:left w:val="none" w:sz="0" w:space="0" w:color="auto"/>
                <w:bottom w:val="none" w:sz="0" w:space="0" w:color="auto"/>
                <w:right w:val="none" w:sz="0" w:space="0" w:color="auto"/>
              </w:divBdr>
            </w:div>
            <w:div w:id="53823222">
              <w:marLeft w:val="0"/>
              <w:marRight w:val="0"/>
              <w:marTop w:val="0"/>
              <w:marBottom w:val="0"/>
              <w:divBdr>
                <w:top w:val="none" w:sz="0" w:space="0" w:color="auto"/>
                <w:left w:val="none" w:sz="0" w:space="0" w:color="auto"/>
                <w:bottom w:val="none" w:sz="0" w:space="0" w:color="auto"/>
                <w:right w:val="none" w:sz="0" w:space="0" w:color="auto"/>
              </w:divBdr>
            </w:div>
            <w:div w:id="53889866">
              <w:marLeft w:val="0"/>
              <w:marRight w:val="0"/>
              <w:marTop w:val="0"/>
              <w:marBottom w:val="0"/>
              <w:divBdr>
                <w:top w:val="none" w:sz="0" w:space="0" w:color="auto"/>
                <w:left w:val="none" w:sz="0" w:space="0" w:color="auto"/>
                <w:bottom w:val="none" w:sz="0" w:space="0" w:color="auto"/>
                <w:right w:val="none" w:sz="0" w:space="0" w:color="auto"/>
              </w:divBdr>
            </w:div>
            <w:div w:id="54086155">
              <w:marLeft w:val="0"/>
              <w:marRight w:val="0"/>
              <w:marTop w:val="0"/>
              <w:marBottom w:val="0"/>
              <w:divBdr>
                <w:top w:val="none" w:sz="0" w:space="0" w:color="auto"/>
                <w:left w:val="none" w:sz="0" w:space="0" w:color="auto"/>
                <w:bottom w:val="none" w:sz="0" w:space="0" w:color="auto"/>
                <w:right w:val="none" w:sz="0" w:space="0" w:color="auto"/>
              </w:divBdr>
            </w:div>
            <w:div w:id="55277910">
              <w:marLeft w:val="0"/>
              <w:marRight w:val="0"/>
              <w:marTop w:val="0"/>
              <w:marBottom w:val="0"/>
              <w:divBdr>
                <w:top w:val="none" w:sz="0" w:space="0" w:color="auto"/>
                <w:left w:val="none" w:sz="0" w:space="0" w:color="auto"/>
                <w:bottom w:val="none" w:sz="0" w:space="0" w:color="auto"/>
                <w:right w:val="none" w:sz="0" w:space="0" w:color="auto"/>
              </w:divBdr>
            </w:div>
            <w:div w:id="55667968">
              <w:marLeft w:val="0"/>
              <w:marRight w:val="0"/>
              <w:marTop w:val="0"/>
              <w:marBottom w:val="0"/>
              <w:divBdr>
                <w:top w:val="none" w:sz="0" w:space="0" w:color="auto"/>
                <w:left w:val="none" w:sz="0" w:space="0" w:color="auto"/>
                <w:bottom w:val="none" w:sz="0" w:space="0" w:color="auto"/>
                <w:right w:val="none" w:sz="0" w:space="0" w:color="auto"/>
              </w:divBdr>
            </w:div>
            <w:div w:id="55714093">
              <w:marLeft w:val="0"/>
              <w:marRight w:val="0"/>
              <w:marTop w:val="0"/>
              <w:marBottom w:val="0"/>
              <w:divBdr>
                <w:top w:val="none" w:sz="0" w:space="0" w:color="auto"/>
                <w:left w:val="none" w:sz="0" w:space="0" w:color="auto"/>
                <w:bottom w:val="none" w:sz="0" w:space="0" w:color="auto"/>
                <w:right w:val="none" w:sz="0" w:space="0" w:color="auto"/>
              </w:divBdr>
            </w:div>
            <w:div w:id="56173487">
              <w:marLeft w:val="0"/>
              <w:marRight w:val="0"/>
              <w:marTop w:val="0"/>
              <w:marBottom w:val="0"/>
              <w:divBdr>
                <w:top w:val="none" w:sz="0" w:space="0" w:color="auto"/>
                <w:left w:val="none" w:sz="0" w:space="0" w:color="auto"/>
                <w:bottom w:val="none" w:sz="0" w:space="0" w:color="auto"/>
                <w:right w:val="none" w:sz="0" w:space="0" w:color="auto"/>
              </w:divBdr>
            </w:div>
            <w:div w:id="56978431">
              <w:marLeft w:val="0"/>
              <w:marRight w:val="0"/>
              <w:marTop w:val="0"/>
              <w:marBottom w:val="0"/>
              <w:divBdr>
                <w:top w:val="none" w:sz="0" w:space="0" w:color="auto"/>
                <w:left w:val="none" w:sz="0" w:space="0" w:color="auto"/>
                <w:bottom w:val="none" w:sz="0" w:space="0" w:color="auto"/>
                <w:right w:val="none" w:sz="0" w:space="0" w:color="auto"/>
              </w:divBdr>
            </w:div>
            <w:div w:id="57099940">
              <w:marLeft w:val="0"/>
              <w:marRight w:val="0"/>
              <w:marTop w:val="0"/>
              <w:marBottom w:val="0"/>
              <w:divBdr>
                <w:top w:val="none" w:sz="0" w:space="0" w:color="auto"/>
                <w:left w:val="none" w:sz="0" w:space="0" w:color="auto"/>
                <w:bottom w:val="none" w:sz="0" w:space="0" w:color="auto"/>
                <w:right w:val="none" w:sz="0" w:space="0" w:color="auto"/>
              </w:divBdr>
            </w:div>
            <w:div w:id="57898405">
              <w:marLeft w:val="0"/>
              <w:marRight w:val="0"/>
              <w:marTop w:val="0"/>
              <w:marBottom w:val="0"/>
              <w:divBdr>
                <w:top w:val="none" w:sz="0" w:space="0" w:color="auto"/>
                <w:left w:val="none" w:sz="0" w:space="0" w:color="auto"/>
                <w:bottom w:val="none" w:sz="0" w:space="0" w:color="auto"/>
                <w:right w:val="none" w:sz="0" w:space="0" w:color="auto"/>
              </w:divBdr>
            </w:div>
            <w:div w:id="58213907">
              <w:marLeft w:val="0"/>
              <w:marRight w:val="0"/>
              <w:marTop w:val="0"/>
              <w:marBottom w:val="0"/>
              <w:divBdr>
                <w:top w:val="none" w:sz="0" w:space="0" w:color="auto"/>
                <w:left w:val="none" w:sz="0" w:space="0" w:color="auto"/>
                <w:bottom w:val="none" w:sz="0" w:space="0" w:color="auto"/>
                <w:right w:val="none" w:sz="0" w:space="0" w:color="auto"/>
              </w:divBdr>
            </w:div>
            <w:div w:id="58596921">
              <w:marLeft w:val="0"/>
              <w:marRight w:val="0"/>
              <w:marTop w:val="0"/>
              <w:marBottom w:val="0"/>
              <w:divBdr>
                <w:top w:val="none" w:sz="0" w:space="0" w:color="auto"/>
                <w:left w:val="none" w:sz="0" w:space="0" w:color="auto"/>
                <w:bottom w:val="none" w:sz="0" w:space="0" w:color="auto"/>
                <w:right w:val="none" w:sz="0" w:space="0" w:color="auto"/>
              </w:divBdr>
            </w:div>
            <w:div w:id="58674350">
              <w:marLeft w:val="0"/>
              <w:marRight w:val="0"/>
              <w:marTop w:val="0"/>
              <w:marBottom w:val="0"/>
              <w:divBdr>
                <w:top w:val="none" w:sz="0" w:space="0" w:color="auto"/>
                <w:left w:val="none" w:sz="0" w:space="0" w:color="auto"/>
                <w:bottom w:val="none" w:sz="0" w:space="0" w:color="auto"/>
                <w:right w:val="none" w:sz="0" w:space="0" w:color="auto"/>
              </w:divBdr>
            </w:div>
            <w:div w:id="58794015">
              <w:marLeft w:val="0"/>
              <w:marRight w:val="0"/>
              <w:marTop w:val="0"/>
              <w:marBottom w:val="0"/>
              <w:divBdr>
                <w:top w:val="none" w:sz="0" w:space="0" w:color="auto"/>
                <w:left w:val="none" w:sz="0" w:space="0" w:color="auto"/>
                <w:bottom w:val="none" w:sz="0" w:space="0" w:color="auto"/>
                <w:right w:val="none" w:sz="0" w:space="0" w:color="auto"/>
              </w:divBdr>
            </w:div>
            <w:div w:id="59135001">
              <w:marLeft w:val="0"/>
              <w:marRight w:val="0"/>
              <w:marTop w:val="0"/>
              <w:marBottom w:val="0"/>
              <w:divBdr>
                <w:top w:val="none" w:sz="0" w:space="0" w:color="auto"/>
                <w:left w:val="none" w:sz="0" w:space="0" w:color="auto"/>
                <w:bottom w:val="none" w:sz="0" w:space="0" w:color="auto"/>
                <w:right w:val="none" w:sz="0" w:space="0" w:color="auto"/>
              </w:divBdr>
            </w:div>
            <w:div w:id="60107605">
              <w:marLeft w:val="0"/>
              <w:marRight w:val="0"/>
              <w:marTop w:val="0"/>
              <w:marBottom w:val="0"/>
              <w:divBdr>
                <w:top w:val="none" w:sz="0" w:space="0" w:color="auto"/>
                <w:left w:val="none" w:sz="0" w:space="0" w:color="auto"/>
                <w:bottom w:val="none" w:sz="0" w:space="0" w:color="auto"/>
                <w:right w:val="none" w:sz="0" w:space="0" w:color="auto"/>
              </w:divBdr>
            </w:div>
            <w:div w:id="60180857">
              <w:marLeft w:val="0"/>
              <w:marRight w:val="0"/>
              <w:marTop w:val="0"/>
              <w:marBottom w:val="0"/>
              <w:divBdr>
                <w:top w:val="none" w:sz="0" w:space="0" w:color="auto"/>
                <w:left w:val="none" w:sz="0" w:space="0" w:color="auto"/>
                <w:bottom w:val="none" w:sz="0" w:space="0" w:color="auto"/>
                <w:right w:val="none" w:sz="0" w:space="0" w:color="auto"/>
              </w:divBdr>
            </w:div>
            <w:div w:id="60451175">
              <w:marLeft w:val="0"/>
              <w:marRight w:val="0"/>
              <w:marTop w:val="0"/>
              <w:marBottom w:val="0"/>
              <w:divBdr>
                <w:top w:val="none" w:sz="0" w:space="0" w:color="auto"/>
                <w:left w:val="none" w:sz="0" w:space="0" w:color="auto"/>
                <w:bottom w:val="none" w:sz="0" w:space="0" w:color="auto"/>
                <w:right w:val="none" w:sz="0" w:space="0" w:color="auto"/>
              </w:divBdr>
            </w:div>
            <w:div w:id="60711869">
              <w:marLeft w:val="0"/>
              <w:marRight w:val="0"/>
              <w:marTop w:val="0"/>
              <w:marBottom w:val="0"/>
              <w:divBdr>
                <w:top w:val="none" w:sz="0" w:space="0" w:color="auto"/>
                <w:left w:val="none" w:sz="0" w:space="0" w:color="auto"/>
                <w:bottom w:val="none" w:sz="0" w:space="0" w:color="auto"/>
                <w:right w:val="none" w:sz="0" w:space="0" w:color="auto"/>
              </w:divBdr>
            </w:div>
            <w:div w:id="62726850">
              <w:marLeft w:val="0"/>
              <w:marRight w:val="0"/>
              <w:marTop w:val="0"/>
              <w:marBottom w:val="0"/>
              <w:divBdr>
                <w:top w:val="none" w:sz="0" w:space="0" w:color="auto"/>
                <w:left w:val="none" w:sz="0" w:space="0" w:color="auto"/>
                <w:bottom w:val="none" w:sz="0" w:space="0" w:color="auto"/>
                <w:right w:val="none" w:sz="0" w:space="0" w:color="auto"/>
              </w:divBdr>
            </w:div>
            <w:div w:id="62727999">
              <w:marLeft w:val="0"/>
              <w:marRight w:val="0"/>
              <w:marTop w:val="0"/>
              <w:marBottom w:val="0"/>
              <w:divBdr>
                <w:top w:val="none" w:sz="0" w:space="0" w:color="auto"/>
                <w:left w:val="none" w:sz="0" w:space="0" w:color="auto"/>
                <w:bottom w:val="none" w:sz="0" w:space="0" w:color="auto"/>
                <w:right w:val="none" w:sz="0" w:space="0" w:color="auto"/>
              </w:divBdr>
            </w:div>
            <w:div w:id="63645577">
              <w:marLeft w:val="0"/>
              <w:marRight w:val="0"/>
              <w:marTop w:val="0"/>
              <w:marBottom w:val="0"/>
              <w:divBdr>
                <w:top w:val="none" w:sz="0" w:space="0" w:color="auto"/>
                <w:left w:val="none" w:sz="0" w:space="0" w:color="auto"/>
                <w:bottom w:val="none" w:sz="0" w:space="0" w:color="auto"/>
                <w:right w:val="none" w:sz="0" w:space="0" w:color="auto"/>
              </w:divBdr>
            </w:div>
            <w:div w:id="63725143">
              <w:marLeft w:val="0"/>
              <w:marRight w:val="0"/>
              <w:marTop w:val="0"/>
              <w:marBottom w:val="0"/>
              <w:divBdr>
                <w:top w:val="none" w:sz="0" w:space="0" w:color="auto"/>
                <w:left w:val="none" w:sz="0" w:space="0" w:color="auto"/>
                <w:bottom w:val="none" w:sz="0" w:space="0" w:color="auto"/>
                <w:right w:val="none" w:sz="0" w:space="0" w:color="auto"/>
              </w:divBdr>
            </w:div>
            <w:div w:id="64113137">
              <w:marLeft w:val="0"/>
              <w:marRight w:val="0"/>
              <w:marTop w:val="0"/>
              <w:marBottom w:val="0"/>
              <w:divBdr>
                <w:top w:val="none" w:sz="0" w:space="0" w:color="auto"/>
                <w:left w:val="none" w:sz="0" w:space="0" w:color="auto"/>
                <w:bottom w:val="none" w:sz="0" w:space="0" w:color="auto"/>
                <w:right w:val="none" w:sz="0" w:space="0" w:color="auto"/>
              </w:divBdr>
            </w:div>
            <w:div w:id="66416204">
              <w:marLeft w:val="0"/>
              <w:marRight w:val="0"/>
              <w:marTop w:val="0"/>
              <w:marBottom w:val="0"/>
              <w:divBdr>
                <w:top w:val="none" w:sz="0" w:space="0" w:color="auto"/>
                <w:left w:val="none" w:sz="0" w:space="0" w:color="auto"/>
                <w:bottom w:val="none" w:sz="0" w:space="0" w:color="auto"/>
                <w:right w:val="none" w:sz="0" w:space="0" w:color="auto"/>
              </w:divBdr>
            </w:div>
            <w:div w:id="66610539">
              <w:marLeft w:val="0"/>
              <w:marRight w:val="0"/>
              <w:marTop w:val="0"/>
              <w:marBottom w:val="0"/>
              <w:divBdr>
                <w:top w:val="none" w:sz="0" w:space="0" w:color="auto"/>
                <w:left w:val="none" w:sz="0" w:space="0" w:color="auto"/>
                <w:bottom w:val="none" w:sz="0" w:space="0" w:color="auto"/>
                <w:right w:val="none" w:sz="0" w:space="0" w:color="auto"/>
              </w:divBdr>
            </w:div>
            <w:div w:id="67071802">
              <w:marLeft w:val="0"/>
              <w:marRight w:val="0"/>
              <w:marTop w:val="0"/>
              <w:marBottom w:val="0"/>
              <w:divBdr>
                <w:top w:val="none" w:sz="0" w:space="0" w:color="auto"/>
                <w:left w:val="none" w:sz="0" w:space="0" w:color="auto"/>
                <w:bottom w:val="none" w:sz="0" w:space="0" w:color="auto"/>
                <w:right w:val="none" w:sz="0" w:space="0" w:color="auto"/>
              </w:divBdr>
            </w:div>
            <w:div w:id="67072668">
              <w:marLeft w:val="0"/>
              <w:marRight w:val="0"/>
              <w:marTop w:val="0"/>
              <w:marBottom w:val="0"/>
              <w:divBdr>
                <w:top w:val="none" w:sz="0" w:space="0" w:color="auto"/>
                <w:left w:val="none" w:sz="0" w:space="0" w:color="auto"/>
                <w:bottom w:val="none" w:sz="0" w:space="0" w:color="auto"/>
                <w:right w:val="none" w:sz="0" w:space="0" w:color="auto"/>
              </w:divBdr>
            </w:div>
            <w:div w:id="67193122">
              <w:marLeft w:val="0"/>
              <w:marRight w:val="0"/>
              <w:marTop w:val="0"/>
              <w:marBottom w:val="0"/>
              <w:divBdr>
                <w:top w:val="none" w:sz="0" w:space="0" w:color="auto"/>
                <w:left w:val="none" w:sz="0" w:space="0" w:color="auto"/>
                <w:bottom w:val="none" w:sz="0" w:space="0" w:color="auto"/>
                <w:right w:val="none" w:sz="0" w:space="0" w:color="auto"/>
              </w:divBdr>
            </w:div>
            <w:div w:id="67313607">
              <w:marLeft w:val="0"/>
              <w:marRight w:val="0"/>
              <w:marTop w:val="0"/>
              <w:marBottom w:val="0"/>
              <w:divBdr>
                <w:top w:val="none" w:sz="0" w:space="0" w:color="auto"/>
                <w:left w:val="none" w:sz="0" w:space="0" w:color="auto"/>
                <w:bottom w:val="none" w:sz="0" w:space="0" w:color="auto"/>
                <w:right w:val="none" w:sz="0" w:space="0" w:color="auto"/>
              </w:divBdr>
            </w:div>
            <w:div w:id="69041870">
              <w:marLeft w:val="0"/>
              <w:marRight w:val="0"/>
              <w:marTop w:val="0"/>
              <w:marBottom w:val="0"/>
              <w:divBdr>
                <w:top w:val="none" w:sz="0" w:space="0" w:color="auto"/>
                <w:left w:val="none" w:sz="0" w:space="0" w:color="auto"/>
                <w:bottom w:val="none" w:sz="0" w:space="0" w:color="auto"/>
                <w:right w:val="none" w:sz="0" w:space="0" w:color="auto"/>
              </w:divBdr>
            </w:div>
            <w:div w:id="69230150">
              <w:marLeft w:val="0"/>
              <w:marRight w:val="0"/>
              <w:marTop w:val="0"/>
              <w:marBottom w:val="0"/>
              <w:divBdr>
                <w:top w:val="none" w:sz="0" w:space="0" w:color="auto"/>
                <w:left w:val="none" w:sz="0" w:space="0" w:color="auto"/>
                <w:bottom w:val="none" w:sz="0" w:space="0" w:color="auto"/>
                <w:right w:val="none" w:sz="0" w:space="0" w:color="auto"/>
              </w:divBdr>
            </w:div>
            <w:div w:id="69625360">
              <w:marLeft w:val="0"/>
              <w:marRight w:val="0"/>
              <w:marTop w:val="0"/>
              <w:marBottom w:val="0"/>
              <w:divBdr>
                <w:top w:val="none" w:sz="0" w:space="0" w:color="auto"/>
                <w:left w:val="none" w:sz="0" w:space="0" w:color="auto"/>
                <w:bottom w:val="none" w:sz="0" w:space="0" w:color="auto"/>
                <w:right w:val="none" w:sz="0" w:space="0" w:color="auto"/>
              </w:divBdr>
            </w:div>
            <w:div w:id="70547364">
              <w:marLeft w:val="0"/>
              <w:marRight w:val="0"/>
              <w:marTop w:val="0"/>
              <w:marBottom w:val="0"/>
              <w:divBdr>
                <w:top w:val="none" w:sz="0" w:space="0" w:color="auto"/>
                <w:left w:val="none" w:sz="0" w:space="0" w:color="auto"/>
                <w:bottom w:val="none" w:sz="0" w:space="0" w:color="auto"/>
                <w:right w:val="none" w:sz="0" w:space="0" w:color="auto"/>
              </w:divBdr>
            </w:div>
            <w:div w:id="70934601">
              <w:marLeft w:val="0"/>
              <w:marRight w:val="0"/>
              <w:marTop w:val="0"/>
              <w:marBottom w:val="0"/>
              <w:divBdr>
                <w:top w:val="none" w:sz="0" w:space="0" w:color="auto"/>
                <w:left w:val="none" w:sz="0" w:space="0" w:color="auto"/>
                <w:bottom w:val="none" w:sz="0" w:space="0" w:color="auto"/>
                <w:right w:val="none" w:sz="0" w:space="0" w:color="auto"/>
              </w:divBdr>
            </w:div>
            <w:div w:id="71782945">
              <w:marLeft w:val="0"/>
              <w:marRight w:val="0"/>
              <w:marTop w:val="0"/>
              <w:marBottom w:val="0"/>
              <w:divBdr>
                <w:top w:val="none" w:sz="0" w:space="0" w:color="auto"/>
                <w:left w:val="none" w:sz="0" w:space="0" w:color="auto"/>
                <w:bottom w:val="none" w:sz="0" w:space="0" w:color="auto"/>
                <w:right w:val="none" w:sz="0" w:space="0" w:color="auto"/>
              </w:divBdr>
            </w:div>
            <w:div w:id="71894951">
              <w:marLeft w:val="0"/>
              <w:marRight w:val="0"/>
              <w:marTop w:val="0"/>
              <w:marBottom w:val="0"/>
              <w:divBdr>
                <w:top w:val="none" w:sz="0" w:space="0" w:color="auto"/>
                <w:left w:val="none" w:sz="0" w:space="0" w:color="auto"/>
                <w:bottom w:val="none" w:sz="0" w:space="0" w:color="auto"/>
                <w:right w:val="none" w:sz="0" w:space="0" w:color="auto"/>
              </w:divBdr>
            </w:div>
            <w:div w:id="72513351">
              <w:marLeft w:val="0"/>
              <w:marRight w:val="0"/>
              <w:marTop w:val="0"/>
              <w:marBottom w:val="0"/>
              <w:divBdr>
                <w:top w:val="none" w:sz="0" w:space="0" w:color="auto"/>
                <w:left w:val="none" w:sz="0" w:space="0" w:color="auto"/>
                <w:bottom w:val="none" w:sz="0" w:space="0" w:color="auto"/>
                <w:right w:val="none" w:sz="0" w:space="0" w:color="auto"/>
              </w:divBdr>
            </w:div>
            <w:div w:id="72626522">
              <w:marLeft w:val="0"/>
              <w:marRight w:val="0"/>
              <w:marTop w:val="0"/>
              <w:marBottom w:val="0"/>
              <w:divBdr>
                <w:top w:val="none" w:sz="0" w:space="0" w:color="auto"/>
                <w:left w:val="none" w:sz="0" w:space="0" w:color="auto"/>
                <w:bottom w:val="none" w:sz="0" w:space="0" w:color="auto"/>
                <w:right w:val="none" w:sz="0" w:space="0" w:color="auto"/>
              </w:divBdr>
            </w:div>
            <w:div w:id="73015931">
              <w:marLeft w:val="0"/>
              <w:marRight w:val="0"/>
              <w:marTop w:val="0"/>
              <w:marBottom w:val="0"/>
              <w:divBdr>
                <w:top w:val="none" w:sz="0" w:space="0" w:color="auto"/>
                <w:left w:val="none" w:sz="0" w:space="0" w:color="auto"/>
                <w:bottom w:val="none" w:sz="0" w:space="0" w:color="auto"/>
                <w:right w:val="none" w:sz="0" w:space="0" w:color="auto"/>
              </w:divBdr>
            </w:div>
            <w:div w:id="73170019">
              <w:marLeft w:val="0"/>
              <w:marRight w:val="0"/>
              <w:marTop w:val="0"/>
              <w:marBottom w:val="0"/>
              <w:divBdr>
                <w:top w:val="none" w:sz="0" w:space="0" w:color="auto"/>
                <w:left w:val="none" w:sz="0" w:space="0" w:color="auto"/>
                <w:bottom w:val="none" w:sz="0" w:space="0" w:color="auto"/>
                <w:right w:val="none" w:sz="0" w:space="0" w:color="auto"/>
              </w:divBdr>
            </w:div>
            <w:div w:id="73476348">
              <w:marLeft w:val="0"/>
              <w:marRight w:val="0"/>
              <w:marTop w:val="0"/>
              <w:marBottom w:val="0"/>
              <w:divBdr>
                <w:top w:val="none" w:sz="0" w:space="0" w:color="auto"/>
                <w:left w:val="none" w:sz="0" w:space="0" w:color="auto"/>
                <w:bottom w:val="none" w:sz="0" w:space="0" w:color="auto"/>
                <w:right w:val="none" w:sz="0" w:space="0" w:color="auto"/>
              </w:divBdr>
            </w:div>
            <w:div w:id="73744940">
              <w:marLeft w:val="0"/>
              <w:marRight w:val="0"/>
              <w:marTop w:val="0"/>
              <w:marBottom w:val="0"/>
              <w:divBdr>
                <w:top w:val="none" w:sz="0" w:space="0" w:color="auto"/>
                <w:left w:val="none" w:sz="0" w:space="0" w:color="auto"/>
                <w:bottom w:val="none" w:sz="0" w:space="0" w:color="auto"/>
                <w:right w:val="none" w:sz="0" w:space="0" w:color="auto"/>
              </w:divBdr>
            </w:div>
            <w:div w:id="74327943">
              <w:marLeft w:val="0"/>
              <w:marRight w:val="0"/>
              <w:marTop w:val="0"/>
              <w:marBottom w:val="0"/>
              <w:divBdr>
                <w:top w:val="none" w:sz="0" w:space="0" w:color="auto"/>
                <w:left w:val="none" w:sz="0" w:space="0" w:color="auto"/>
                <w:bottom w:val="none" w:sz="0" w:space="0" w:color="auto"/>
                <w:right w:val="none" w:sz="0" w:space="0" w:color="auto"/>
              </w:divBdr>
            </w:div>
            <w:div w:id="74977764">
              <w:marLeft w:val="0"/>
              <w:marRight w:val="0"/>
              <w:marTop w:val="0"/>
              <w:marBottom w:val="0"/>
              <w:divBdr>
                <w:top w:val="none" w:sz="0" w:space="0" w:color="auto"/>
                <w:left w:val="none" w:sz="0" w:space="0" w:color="auto"/>
                <w:bottom w:val="none" w:sz="0" w:space="0" w:color="auto"/>
                <w:right w:val="none" w:sz="0" w:space="0" w:color="auto"/>
              </w:divBdr>
            </w:div>
            <w:div w:id="74983153">
              <w:marLeft w:val="0"/>
              <w:marRight w:val="0"/>
              <w:marTop w:val="0"/>
              <w:marBottom w:val="0"/>
              <w:divBdr>
                <w:top w:val="none" w:sz="0" w:space="0" w:color="auto"/>
                <w:left w:val="none" w:sz="0" w:space="0" w:color="auto"/>
                <w:bottom w:val="none" w:sz="0" w:space="0" w:color="auto"/>
                <w:right w:val="none" w:sz="0" w:space="0" w:color="auto"/>
              </w:divBdr>
            </w:div>
            <w:div w:id="75133174">
              <w:marLeft w:val="0"/>
              <w:marRight w:val="0"/>
              <w:marTop w:val="0"/>
              <w:marBottom w:val="0"/>
              <w:divBdr>
                <w:top w:val="none" w:sz="0" w:space="0" w:color="auto"/>
                <w:left w:val="none" w:sz="0" w:space="0" w:color="auto"/>
                <w:bottom w:val="none" w:sz="0" w:space="0" w:color="auto"/>
                <w:right w:val="none" w:sz="0" w:space="0" w:color="auto"/>
              </w:divBdr>
            </w:div>
            <w:div w:id="76053162">
              <w:marLeft w:val="0"/>
              <w:marRight w:val="0"/>
              <w:marTop w:val="0"/>
              <w:marBottom w:val="0"/>
              <w:divBdr>
                <w:top w:val="none" w:sz="0" w:space="0" w:color="auto"/>
                <w:left w:val="none" w:sz="0" w:space="0" w:color="auto"/>
                <w:bottom w:val="none" w:sz="0" w:space="0" w:color="auto"/>
                <w:right w:val="none" w:sz="0" w:space="0" w:color="auto"/>
              </w:divBdr>
            </w:div>
            <w:div w:id="77023287">
              <w:marLeft w:val="0"/>
              <w:marRight w:val="0"/>
              <w:marTop w:val="0"/>
              <w:marBottom w:val="0"/>
              <w:divBdr>
                <w:top w:val="none" w:sz="0" w:space="0" w:color="auto"/>
                <w:left w:val="none" w:sz="0" w:space="0" w:color="auto"/>
                <w:bottom w:val="none" w:sz="0" w:space="0" w:color="auto"/>
                <w:right w:val="none" w:sz="0" w:space="0" w:color="auto"/>
              </w:divBdr>
            </w:div>
            <w:div w:id="78601293">
              <w:marLeft w:val="0"/>
              <w:marRight w:val="0"/>
              <w:marTop w:val="0"/>
              <w:marBottom w:val="0"/>
              <w:divBdr>
                <w:top w:val="none" w:sz="0" w:space="0" w:color="auto"/>
                <w:left w:val="none" w:sz="0" w:space="0" w:color="auto"/>
                <w:bottom w:val="none" w:sz="0" w:space="0" w:color="auto"/>
                <w:right w:val="none" w:sz="0" w:space="0" w:color="auto"/>
              </w:divBdr>
            </w:div>
            <w:div w:id="78865536">
              <w:marLeft w:val="0"/>
              <w:marRight w:val="0"/>
              <w:marTop w:val="0"/>
              <w:marBottom w:val="0"/>
              <w:divBdr>
                <w:top w:val="none" w:sz="0" w:space="0" w:color="auto"/>
                <w:left w:val="none" w:sz="0" w:space="0" w:color="auto"/>
                <w:bottom w:val="none" w:sz="0" w:space="0" w:color="auto"/>
                <w:right w:val="none" w:sz="0" w:space="0" w:color="auto"/>
              </w:divBdr>
            </w:div>
            <w:div w:id="79330927">
              <w:marLeft w:val="0"/>
              <w:marRight w:val="0"/>
              <w:marTop w:val="0"/>
              <w:marBottom w:val="0"/>
              <w:divBdr>
                <w:top w:val="none" w:sz="0" w:space="0" w:color="auto"/>
                <w:left w:val="none" w:sz="0" w:space="0" w:color="auto"/>
                <w:bottom w:val="none" w:sz="0" w:space="0" w:color="auto"/>
                <w:right w:val="none" w:sz="0" w:space="0" w:color="auto"/>
              </w:divBdr>
            </w:div>
            <w:div w:id="79446399">
              <w:marLeft w:val="0"/>
              <w:marRight w:val="0"/>
              <w:marTop w:val="0"/>
              <w:marBottom w:val="0"/>
              <w:divBdr>
                <w:top w:val="none" w:sz="0" w:space="0" w:color="auto"/>
                <w:left w:val="none" w:sz="0" w:space="0" w:color="auto"/>
                <w:bottom w:val="none" w:sz="0" w:space="0" w:color="auto"/>
                <w:right w:val="none" w:sz="0" w:space="0" w:color="auto"/>
              </w:divBdr>
            </w:div>
            <w:div w:id="79717801">
              <w:marLeft w:val="0"/>
              <w:marRight w:val="0"/>
              <w:marTop w:val="0"/>
              <w:marBottom w:val="0"/>
              <w:divBdr>
                <w:top w:val="none" w:sz="0" w:space="0" w:color="auto"/>
                <w:left w:val="none" w:sz="0" w:space="0" w:color="auto"/>
                <w:bottom w:val="none" w:sz="0" w:space="0" w:color="auto"/>
                <w:right w:val="none" w:sz="0" w:space="0" w:color="auto"/>
              </w:divBdr>
            </w:div>
            <w:div w:id="80369854">
              <w:marLeft w:val="0"/>
              <w:marRight w:val="0"/>
              <w:marTop w:val="0"/>
              <w:marBottom w:val="0"/>
              <w:divBdr>
                <w:top w:val="none" w:sz="0" w:space="0" w:color="auto"/>
                <w:left w:val="none" w:sz="0" w:space="0" w:color="auto"/>
                <w:bottom w:val="none" w:sz="0" w:space="0" w:color="auto"/>
                <w:right w:val="none" w:sz="0" w:space="0" w:color="auto"/>
              </w:divBdr>
            </w:div>
            <w:div w:id="81026530">
              <w:marLeft w:val="0"/>
              <w:marRight w:val="0"/>
              <w:marTop w:val="0"/>
              <w:marBottom w:val="0"/>
              <w:divBdr>
                <w:top w:val="none" w:sz="0" w:space="0" w:color="auto"/>
                <w:left w:val="none" w:sz="0" w:space="0" w:color="auto"/>
                <w:bottom w:val="none" w:sz="0" w:space="0" w:color="auto"/>
                <w:right w:val="none" w:sz="0" w:space="0" w:color="auto"/>
              </w:divBdr>
            </w:div>
            <w:div w:id="82190109">
              <w:marLeft w:val="0"/>
              <w:marRight w:val="0"/>
              <w:marTop w:val="0"/>
              <w:marBottom w:val="0"/>
              <w:divBdr>
                <w:top w:val="none" w:sz="0" w:space="0" w:color="auto"/>
                <w:left w:val="none" w:sz="0" w:space="0" w:color="auto"/>
                <w:bottom w:val="none" w:sz="0" w:space="0" w:color="auto"/>
                <w:right w:val="none" w:sz="0" w:space="0" w:color="auto"/>
              </w:divBdr>
            </w:div>
            <w:div w:id="82533257">
              <w:marLeft w:val="0"/>
              <w:marRight w:val="0"/>
              <w:marTop w:val="0"/>
              <w:marBottom w:val="0"/>
              <w:divBdr>
                <w:top w:val="none" w:sz="0" w:space="0" w:color="auto"/>
                <w:left w:val="none" w:sz="0" w:space="0" w:color="auto"/>
                <w:bottom w:val="none" w:sz="0" w:space="0" w:color="auto"/>
                <w:right w:val="none" w:sz="0" w:space="0" w:color="auto"/>
              </w:divBdr>
            </w:div>
            <w:div w:id="83183749">
              <w:marLeft w:val="0"/>
              <w:marRight w:val="0"/>
              <w:marTop w:val="0"/>
              <w:marBottom w:val="0"/>
              <w:divBdr>
                <w:top w:val="none" w:sz="0" w:space="0" w:color="auto"/>
                <w:left w:val="none" w:sz="0" w:space="0" w:color="auto"/>
                <w:bottom w:val="none" w:sz="0" w:space="0" w:color="auto"/>
                <w:right w:val="none" w:sz="0" w:space="0" w:color="auto"/>
              </w:divBdr>
            </w:div>
            <w:div w:id="83453083">
              <w:marLeft w:val="0"/>
              <w:marRight w:val="0"/>
              <w:marTop w:val="0"/>
              <w:marBottom w:val="0"/>
              <w:divBdr>
                <w:top w:val="none" w:sz="0" w:space="0" w:color="auto"/>
                <w:left w:val="none" w:sz="0" w:space="0" w:color="auto"/>
                <w:bottom w:val="none" w:sz="0" w:space="0" w:color="auto"/>
                <w:right w:val="none" w:sz="0" w:space="0" w:color="auto"/>
              </w:divBdr>
            </w:div>
            <w:div w:id="84377386">
              <w:marLeft w:val="0"/>
              <w:marRight w:val="0"/>
              <w:marTop w:val="0"/>
              <w:marBottom w:val="0"/>
              <w:divBdr>
                <w:top w:val="none" w:sz="0" w:space="0" w:color="auto"/>
                <w:left w:val="none" w:sz="0" w:space="0" w:color="auto"/>
                <w:bottom w:val="none" w:sz="0" w:space="0" w:color="auto"/>
                <w:right w:val="none" w:sz="0" w:space="0" w:color="auto"/>
              </w:divBdr>
            </w:div>
            <w:div w:id="84419409">
              <w:marLeft w:val="0"/>
              <w:marRight w:val="0"/>
              <w:marTop w:val="0"/>
              <w:marBottom w:val="0"/>
              <w:divBdr>
                <w:top w:val="none" w:sz="0" w:space="0" w:color="auto"/>
                <w:left w:val="none" w:sz="0" w:space="0" w:color="auto"/>
                <w:bottom w:val="none" w:sz="0" w:space="0" w:color="auto"/>
                <w:right w:val="none" w:sz="0" w:space="0" w:color="auto"/>
              </w:divBdr>
            </w:div>
            <w:div w:id="84546396">
              <w:marLeft w:val="0"/>
              <w:marRight w:val="0"/>
              <w:marTop w:val="0"/>
              <w:marBottom w:val="0"/>
              <w:divBdr>
                <w:top w:val="none" w:sz="0" w:space="0" w:color="auto"/>
                <w:left w:val="none" w:sz="0" w:space="0" w:color="auto"/>
                <w:bottom w:val="none" w:sz="0" w:space="0" w:color="auto"/>
                <w:right w:val="none" w:sz="0" w:space="0" w:color="auto"/>
              </w:divBdr>
            </w:div>
            <w:div w:id="84881053">
              <w:marLeft w:val="0"/>
              <w:marRight w:val="0"/>
              <w:marTop w:val="0"/>
              <w:marBottom w:val="0"/>
              <w:divBdr>
                <w:top w:val="none" w:sz="0" w:space="0" w:color="auto"/>
                <w:left w:val="none" w:sz="0" w:space="0" w:color="auto"/>
                <w:bottom w:val="none" w:sz="0" w:space="0" w:color="auto"/>
                <w:right w:val="none" w:sz="0" w:space="0" w:color="auto"/>
              </w:divBdr>
            </w:div>
            <w:div w:id="85542849">
              <w:marLeft w:val="0"/>
              <w:marRight w:val="0"/>
              <w:marTop w:val="0"/>
              <w:marBottom w:val="0"/>
              <w:divBdr>
                <w:top w:val="none" w:sz="0" w:space="0" w:color="auto"/>
                <w:left w:val="none" w:sz="0" w:space="0" w:color="auto"/>
                <w:bottom w:val="none" w:sz="0" w:space="0" w:color="auto"/>
                <w:right w:val="none" w:sz="0" w:space="0" w:color="auto"/>
              </w:divBdr>
            </w:div>
            <w:div w:id="86118030">
              <w:marLeft w:val="0"/>
              <w:marRight w:val="0"/>
              <w:marTop w:val="0"/>
              <w:marBottom w:val="0"/>
              <w:divBdr>
                <w:top w:val="none" w:sz="0" w:space="0" w:color="auto"/>
                <w:left w:val="none" w:sz="0" w:space="0" w:color="auto"/>
                <w:bottom w:val="none" w:sz="0" w:space="0" w:color="auto"/>
                <w:right w:val="none" w:sz="0" w:space="0" w:color="auto"/>
              </w:divBdr>
            </w:div>
            <w:div w:id="86587374">
              <w:marLeft w:val="0"/>
              <w:marRight w:val="0"/>
              <w:marTop w:val="0"/>
              <w:marBottom w:val="0"/>
              <w:divBdr>
                <w:top w:val="none" w:sz="0" w:space="0" w:color="auto"/>
                <w:left w:val="none" w:sz="0" w:space="0" w:color="auto"/>
                <w:bottom w:val="none" w:sz="0" w:space="0" w:color="auto"/>
                <w:right w:val="none" w:sz="0" w:space="0" w:color="auto"/>
              </w:divBdr>
            </w:div>
            <w:div w:id="86929651">
              <w:marLeft w:val="0"/>
              <w:marRight w:val="0"/>
              <w:marTop w:val="0"/>
              <w:marBottom w:val="0"/>
              <w:divBdr>
                <w:top w:val="none" w:sz="0" w:space="0" w:color="auto"/>
                <w:left w:val="none" w:sz="0" w:space="0" w:color="auto"/>
                <w:bottom w:val="none" w:sz="0" w:space="0" w:color="auto"/>
                <w:right w:val="none" w:sz="0" w:space="0" w:color="auto"/>
              </w:divBdr>
            </w:div>
            <w:div w:id="87585543">
              <w:marLeft w:val="0"/>
              <w:marRight w:val="0"/>
              <w:marTop w:val="0"/>
              <w:marBottom w:val="0"/>
              <w:divBdr>
                <w:top w:val="none" w:sz="0" w:space="0" w:color="auto"/>
                <w:left w:val="none" w:sz="0" w:space="0" w:color="auto"/>
                <w:bottom w:val="none" w:sz="0" w:space="0" w:color="auto"/>
                <w:right w:val="none" w:sz="0" w:space="0" w:color="auto"/>
              </w:divBdr>
            </w:div>
            <w:div w:id="87892429">
              <w:marLeft w:val="0"/>
              <w:marRight w:val="0"/>
              <w:marTop w:val="0"/>
              <w:marBottom w:val="0"/>
              <w:divBdr>
                <w:top w:val="none" w:sz="0" w:space="0" w:color="auto"/>
                <w:left w:val="none" w:sz="0" w:space="0" w:color="auto"/>
                <w:bottom w:val="none" w:sz="0" w:space="0" w:color="auto"/>
                <w:right w:val="none" w:sz="0" w:space="0" w:color="auto"/>
              </w:divBdr>
            </w:div>
            <w:div w:id="89587905">
              <w:marLeft w:val="0"/>
              <w:marRight w:val="0"/>
              <w:marTop w:val="0"/>
              <w:marBottom w:val="0"/>
              <w:divBdr>
                <w:top w:val="none" w:sz="0" w:space="0" w:color="auto"/>
                <w:left w:val="none" w:sz="0" w:space="0" w:color="auto"/>
                <w:bottom w:val="none" w:sz="0" w:space="0" w:color="auto"/>
                <w:right w:val="none" w:sz="0" w:space="0" w:color="auto"/>
              </w:divBdr>
            </w:div>
            <w:div w:id="89981669">
              <w:marLeft w:val="0"/>
              <w:marRight w:val="0"/>
              <w:marTop w:val="0"/>
              <w:marBottom w:val="0"/>
              <w:divBdr>
                <w:top w:val="none" w:sz="0" w:space="0" w:color="auto"/>
                <w:left w:val="none" w:sz="0" w:space="0" w:color="auto"/>
                <w:bottom w:val="none" w:sz="0" w:space="0" w:color="auto"/>
                <w:right w:val="none" w:sz="0" w:space="0" w:color="auto"/>
              </w:divBdr>
            </w:div>
            <w:div w:id="90250004">
              <w:marLeft w:val="0"/>
              <w:marRight w:val="0"/>
              <w:marTop w:val="0"/>
              <w:marBottom w:val="0"/>
              <w:divBdr>
                <w:top w:val="none" w:sz="0" w:space="0" w:color="auto"/>
                <w:left w:val="none" w:sz="0" w:space="0" w:color="auto"/>
                <w:bottom w:val="none" w:sz="0" w:space="0" w:color="auto"/>
                <w:right w:val="none" w:sz="0" w:space="0" w:color="auto"/>
              </w:divBdr>
            </w:div>
            <w:div w:id="90443571">
              <w:marLeft w:val="0"/>
              <w:marRight w:val="0"/>
              <w:marTop w:val="0"/>
              <w:marBottom w:val="0"/>
              <w:divBdr>
                <w:top w:val="none" w:sz="0" w:space="0" w:color="auto"/>
                <w:left w:val="none" w:sz="0" w:space="0" w:color="auto"/>
                <w:bottom w:val="none" w:sz="0" w:space="0" w:color="auto"/>
                <w:right w:val="none" w:sz="0" w:space="0" w:color="auto"/>
              </w:divBdr>
            </w:div>
            <w:div w:id="90468955">
              <w:marLeft w:val="0"/>
              <w:marRight w:val="0"/>
              <w:marTop w:val="0"/>
              <w:marBottom w:val="0"/>
              <w:divBdr>
                <w:top w:val="none" w:sz="0" w:space="0" w:color="auto"/>
                <w:left w:val="none" w:sz="0" w:space="0" w:color="auto"/>
                <w:bottom w:val="none" w:sz="0" w:space="0" w:color="auto"/>
                <w:right w:val="none" w:sz="0" w:space="0" w:color="auto"/>
              </w:divBdr>
            </w:div>
            <w:div w:id="90593630">
              <w:marLeft w:val="0"/>
              <w:marRight w:val="0"/>
              <w:marTop w:val="0"/>
              <w:marBottom w:val="0"/>
              <w:divBdr>
                <w:top w:val="none" w:sz="0" w:space="0" w:color="auto"/>
                <w:left w:val="none" w:sz="0" w:space="0" w:color="auto"/>
                <w:bottom w:val="none" w:sz="0" w:space="0" w:color="auto"/>
                <w:right w:val="none" w:sz="0" w:space="0" w:color="auto"/>
              </w:divBdr>
            </w:div>
            <w:div w:id="90661080">
              <w:marLeft w:val="0"/>
              <w:marRight w:val="0"/>
              <w:marTop w:val="0"/>
              <w:marBottom w:val="0"/>
              <w:divBdr>
                <w:top w:val="none" w:sz="0" w:space="0" w:color="auto"/>
                <w:left w:val="none" w:sz="0" w:space="0" w:color="auto"/>
                <w:bottom w:val="none" w:sz="0" w:space="0" w:color="auto"/>
                <w:right w:val="none" w:sz="0" w:space="0" w:color="auto"/>
              </w:divBdr>
            </w:div>
            <w:div w:id="91318571">
              <w:marLeft w:val="0"/>
              <w:marRight w:val="0"/>
              <w:marTop w:val="0"/>
              <w:marBottom w:val="0"/>
              <w:divBdr>
                <w:top w:val="none" w:sz="0" w:space="0" w:color="auto"/>
                <w:left w:val="none" w:sz="0" w:space="0" w:color="auto"/>
                <w:bottom w:val="none" w:sz="0" w:space="0" w:color="auto"/>
                <w:right w:val="none" w:sz="0" w:space="0" w:color="auto"/>
              </w:divBdr>
            </w:div>
            <w:div w:id="91512294">
              <w:marLeft w:val="0"/>
              <w:marRight w:val="0"/>
              <w:marTop w:val="0"/>
              <w:marBottom w:val="0"/>
              <w:divBdr>
                <w:top w:val="none" w:sz="0" w:space="0" w:color="auto"/>
                <w:left w:val="none" w:sz="0" w:space="0" w:color="auto"/>
                <w:bottom w:val="none" w:sz="0" w:space="0" w:color="auto"/>
                <w:right w:val="none" w:sz="0" w:space="0" w:color="auto"/>
              </w:divBdr>
            </w:div>
            <w:div w:id="91556554">
              <w:marLeft w:val="0"/>
              <w:marRight w:val="0"/>
              <w:marTop w:val="0"/>
              <w:marBottom w:val="0"/>
              <w:divBdr>
                <w:top w:val="none" w:sz="0" w:space="0" w:color="auto"/>
                <w:left w:val="none" w:sz="0" w:space="0" w:color="auto"/>
                <w:bottom w:val="none" w:sz="0" w:space="0" w:color="auto"/>
                <w:right w:val="none" w:sz="0" w:space="0" w:color="auto"/>
              </w:divBdr>
            </w:div>
            <w:div w:id="92480277">
              <w:marLeft w:val="0"/>
              <w:marRight w:val="0"/>
              <w:marTop w:val="0"/>
              <w:marBottom w:val="0"/>
              <w:divBdr>
                <w:top w:val="none" w:sz="0" w:space="0" w:color="auto"/>
                <w:left w:val="none" w:sz="0" w:space="0" w:color="auto"/>
                <w:bottom w:val="none" w:sz="0" w:space="0" w:color="auto"/>
                <w:right w:val="none" w:sz="0" w:space="0" w:color="auto"/>
              </w:divBdr>
            </w:div>
            <w:div w:id="93475468">
              <w:marLeft w:val="0"/>
              <w:marRight w:val="0"/>
              <w:marTop w:val="0"/>
              <w:marBottom w:val="0"/>
              <w:divBdr>
                <w:top w:val="none" w:sz="0" w:space="0" w:color="auto"/>
                <w:left w:val="none" w:sz="0" w:space="0" w:color="auto"/>
                <w:bottom w:val="none" w:sz="0" w:space="0" w:color="auto"/>
                <w:right w:val="none" w:sz="0" w:space="0" w:color="auto"/>
              </w:divBdr>
            </w:div>
            <w:div w:id="94862265">
              <w:marLeft w:val="0"/>
              <w:marRight w:val="0"/>
              <w:marTop w:val="0"/>
              <w:marBottom w:val="0"/>
              <w:divBdr>
                <w:top w:val="none" w:sz="0" w:space="0" w:color="auto"/>
                <w:left w:val="none" w:sz="0" w:space="0" w:color="auto"/>
                <w:bottom w:val="none" w:sz="0" w:space="0" w:color="auto"/>
                <w:right w:val="none" w:sz="0" w:space="0" w:color="auto"/>
              </w:divBdr>
            </w:div>
            <w:div w:id="95492241">
              <w:marLeft w:val="0"/>
              <w:marRight w:val="0"/>
              <w:marTop w:val="0"/>
              <w:marBottom w:val="0"/>
              <w:divBdr>
                <w:top w:val="none" w:sz="0" w:space="0" w:color="auto"/>
                <w:left w:val="none" w:sz="0" w:space="0" w:color="auto"/>
                <w:bottom w:val="none" w:sz="0" w:space="0" w:color="auto"/>
                <w:right w:val="none" w:sz="0" w:space="0" w:color="auto"/>
              </w:divBdr>
            </w:div>
            <w:div w:id="96606160">
              <w:marLeft w:val="0"/>
              <w:marRight w:val="0"/>
              <w:marTop w:val="0"/>
              <w:marBottom w:val="0"/>
              <w:divBdr>
                <w:top w:val="none" w:sz="0" w:space="0" w:color="auto"/>
                <w:left w:val="none" w:sz="0" w:space="0" w:color="auto"/>
                <w:bottom w:val="none" w:sz="0" w:space="0" w:color="auto"/>
                <w:right w:val="none" w:sz="0" w:space="0" w:color="auto"/>
              </w:divBdr>
            </w:div>
            <w:div w:id="96680227">
              <w:marLeft w:val="0"/>
              <w:marRight w:val="0"/>
              <w:marTop w:val="0"/>
              <w:marBottom w:val="0"/>
              <w:divBdr>
                <w:top w:val="none" w:sz="0" w:space="0" w:color="auto"/>
                <w:left w:val="none" w:sz="0" w:space="0" w:color="auto"/>
                <w:bottom w:val="none" w:sz="0" w:space="0" w:color="auto"/>
                <w:right w:val="none" w:sz="0" w:space="0" w:color="auto"/>
              </w:divBdr>
            </w:div>
            <w:div w:id="97603737">
              <w:marLeft w:val="0"/>
              <w:marRight w:val="0"/>
              <w:marTop w:val="0"/>
              <w:marBottom w:val="0"/>
              <w:divBdr>
                <w:top w:val="none" w:sz="0" w:space="0" w:color="auto"/>
                <w:left w:val="none" w:sz="0" w:space="0" w:color="auto"/>
                <w:bottom w:val="none" w:sz="0" w:space="0" w:color="auto"/>
                <w:right w:val="none" w:sz="0" w:space="0" w:color="auto"/>
              </w:divBdr>
            </w:div>
            <w:div w:id="97876797">
              <w:marLeft w:val="0"/>
              <w:marRight w:val="0"/>
              <w:marTop w:val="0"/>
              <w:marBottom w:val="0"/>
              <w:divBdr>
                <w:top w:val="none" w:sz="0" w:space="0" w:color="auto"/>
                <w:left w:val="none" w:sz="0" w:space="0" w:color="auto"/>
                <w:bottom w:val="none" w:sz="0" w:space="0" w:color="auto"/>
                <w:right w:val="none" w:sz="0" w:space="0" w:color="auto"/>
              </w:divBdr>
            </w:div>
            <w:div w:id="97991961">
              <w:marLeft w:val="0"/>
              <w:marRight w:val="0"/>
              <w:marTop w:val="0"/>
              <w:marBottom w:val="0"/>
              <w:divBdr>
                <w:top w:val="none" w:sz="0" w:space="0" w:color="auto"/>
                <w:left w:val="none" w:sz="0" w:space="0" w:color="auto"/>
                <w:bottom w:val="none" w:sz="0" w:space="0" w:color="auto"/>
                <w:right w:val="none" w:sz="0" w:space="0" w:color="auto"/>
              </w:divBdr>
            </w:div>
            <w:div w:id="98641502">
              <w:marLeft w:val="0"/>
              <w:marRight w:val="0"/>
              <w:marTop w:val="0"/>
              <w:marBottom w:val="0"/>
              <w:divBdr>
                <w:top w:val="none" w:sz="0" w:space="0" w:color="auto"/>
                <w:left w:val="none" w:sz="0" w:space="0" w:color="auto"/>
                <w:bottom w:val="none" w:sz="0" w:space="0" w:color="auto"/>
                <w:right w:val="none" w:sz="0" w:space="0" w:color="auto"/>
              </w:divBdr>
            </w:div>
            <w:div w:id="98719777">
              <w:marLeft w:val="0"/>
              <w:marRight w:val="0"/>
              <w:marTop w:val="0"/>
              <w:marBottom w:val="0"/>
              <w:divBdr>
                <w:top w:val="none" w:sz="0" w:space="0" w:color="auto"/>
                <w:left w:val="none" w:sz="0" w:space="0" w:color="auto"/>
                <w:bottom w:val="none" w:sz="0" w:space="0" w:color="auto"/>
                <w:right w:val="none" w:sz="0" w:space="0" w:color="auto"/>
              </w:divBdr>
            </w:div>
            <w:div w:id="99032430">
              <w:marLeft w:val="0"/>
              <w:marRight w:val="0"/>
              <w:marTop w:val="0"/>
              <w:marBottom w:val="0"/>
              <w:divBdr>
                <w:top w:val="none" w:sz="0" w:space="0" w:color="auto"/>
                <w:left w:val="none" w:sz="0" w:space="0" w:color="auto"/>
                <w:bottom w:val="none" w:sz="0" w:space="0" w:color="auto"/>
                <w:right w:val="none" w:sz="0" w:space="0" w:color="auto"/>
              </w:divBdr>
            </w:div>
            <w:div w:id="99111913">
              <w:marLeft w:val="0"/>
              <w:marRight w:val="0"/>
              <w:marTop w:val="0"/>
              <w:marBottom w:val="0"/>
              <w:divBdr>
                <w:top w:val="none" w:sz="0" w:space="0" w:color="auto"/>
                <w:left w:val="none" w:sz="0" w:space="0" w:color="auto"/>
                <w:bottom w:val="none" w:sz="0" w:space="0" w:color="auto"/>
                <w:right w:val="none" w:sz="0" w:space="0" w:color="auto"/>
              </w:divBdr>
            </w:div>
            <w:div w:id="99228218">
              <w:marLeft w:val="0"/>
              <w:marRight w:val="0"/>
              <w:marTop w:val="0"/>
              <w:marBottom w:val="0"/>
              <w:divBdr>
                <w:top w:val="none" w:sz="0" w:space="0" w:color="auto"/>
                <w:left w:val="none" w:sz="0" w:space="0" w:color="auto"/>
                <w:bottom w:val="none" w:sz="0" w:space="0" w:color="auto"/>
                <w:right w:val="none" w:sz="0" w:space="0" w:color="auto"/>
              </w:divBdr>
            </w:div>
            <w:div w:id="99254230">
              <w:marLeft w:val="0"/>
              <w:marRight w:val="0"/>
              <w:marTop w:val="0"/>
              <w:marBottom w:val="0"/>
              <w:divBdr>
                <w:top w:val="none" w:sz="0" w:space="0" w:color="auto"/>
                <w:left w:val="none" w:sz="0" w:space="0" w:color="auto"/>
                <w:bottom w:val="none" w:sz="0" w:space="0" w:color="auto"/>
                <w:right w:val="none" w:sz="0" w:space="0" w:color="auto"/>
              </w:divBdr>
            </w:div>
            <w:div w:id="100222851">
              <w:marLeft w:val="0"/>
              <w:marRight w:val="0"/>
              <w:marTop w:val="0"/>
              <w:marBottom w:val="0"/>
              <w:divBdr>
                <w:top w:val="none" w:sz="0" w:space="0" w:color="auto"/>
                <w:left w:val="none" w:sz="0" w:space="0" w:color="auto"/>
                <w:bottom w:val="none" w:sz="0" w:space="0" w:color="auto"/>
                <w:right w:val="none" w:sz="0" w:space="0" w:color="auto"/>
              </w:divBdr>
            </w:div>
            <w:div w:id="100881504">
              <w:marLeft w:val="0"/>
              <w:marRight w:val="0"/>
              <w:marTop w:val="0"/>
              <w:marBottom w:val="0"/>
              <w:divBdr>
                <w:top w:val="none" w:sz="0" w:space="0" w:color="auto"/>
                <w:left w:val="none" w:sz="0" w:space="0" w:color="auto"/>
                <w:bottom w:val="none" w:sz="0" w:space="0" w:color="auto"/>
                <w:right w:val="none" w:sz="0" w:space="0" w:color="auto"/>
              </w:divBdr>
            </w:div>
            <w:div w:id="101613035">
              <w:marLeft w:val="0"/>
              <w:marRight w:val="0"/>
              <w:marTop w:val="0"/>
              <w:marBottom w:val="0"/>
              <w:divBdr>
                <w:top w:val="none" w:sz="0" w:space="0" w:color="auto"/>
                <w:left w:val="none" w:sz="0" w:space="0" w:color="auto"/>
                <w:bottom w:val="none" w:sz="0" w:space="0" w:color="auto"/>
                <w:right w:val="none" w:sz="0" w:space="0" w:color="auto"/>
              </w:divBdr>
            </w:div>
            <w:div w:id="102110990">
              <w:marLeft w:val="0"/>
              <w:marRight w:val="0"/>
              <w:marTop w:val="0"/>
              <w:marBottom w:val="0"/>
              <w:divBdr>
                <w:top w:val="none" w:sz="0" w:space="0" w:color="auto"/>
                <w:left w:val="none" w:sz="0" w:space="0" w:color="auto"/>
                <w:bottom w:val="none" w:sz="0" w:space="0" w:color="auto"/>
                <w:right w:val="none" w:sz="0" w:space="0" w:color="auto"/>
              </w:divBdr>
            </w:div>
            <w:div w:id="102726305">
              <w:marLeft w:val="0"/>
              <w:marRight w:val="0"/>
              <w:marTop w:val="0"/>
              <w:marBottom w:val="0"/>
              <w:divBdr>
                <w:top w:val="none" w:sz="0" w:space="0" w:color="auto"/>
                <w:left w:val="none" w:sz="0" w:space="0" w:color="auto"/>
                <w:bottom w:val="none" w:sz="0" w:space="0" w:color="auto"/>
                <w:right w:val="none" w:sz="0" w:space="0" w:color="auto"/>
              </w:divBdr>
            </w:div>
            <w:div w:id="103575556">
              <w:marLeft w:val="0"/>
              <w:marRight w:val="0"/>
              <w:marTop w:val="0"/>
              <w:marBottom w:val="0"/>
              <w:divBdr>
                <w:top w:val="none" w:sz="0" w:space="0" w:color="auto"/>
                <w:left w:val="none" w:sz="0" w:space="0" w:color="auto"/>
                <w:bottom w:val="none" w:sz="0" w:space="0" w:color="auto"/>
                <w:right w:val="none" w:sz="0" w:space="0" w:color="auto"/>
              </w:divBdr>
            </w:div>
            <w:div w:id="104351661">
              <w:marLeft w:val="0"/>
              <w:marRight w:val="0"/>
              <w:marTop w:val="0"/>
              <w:marBottom w:val="0"/>
              <w:divBdr>
                <w:top w:val="none" w:sz="0" w:space="0" w:color="auto"/>
                <w:left w:val="none" w:sz="0" w:space="0" w:color="auto"/>
                <w:bottom w:val="none" w:sz="0" w:space="0" w:color="auto"/>
                <w:right w:val="none" w:sz="0" w:space="0" w:color="auto"/>
              </w:divBdr>
            </w:div>
            <w:div w:id="105126029">
              <w:marLeft w:val="0"/>
              <w:marRight w:val="0"/>
              <w:marTop w:val="0"/>
              <w:marBottom w:val="0"/>
              <w:divBdr>
                <w:top w:val="none" w:sz="0" w:space="0" w:color="auto"/>
                <w:left w:val="none" w:sz="0" w:space="0" w:color="auto"/>
                <w:bottom w:val="none" w:sz="0" w:space="0" w:color="auto"/>
                <w:right w:val="none" w:sz="0" w:space="0" w:color="auto"/>
              </w:divBdr>
            </w:div>
            <w:div w:id="105589684">
              <w:marLeft w:val="0"/>
              <w:marRight w:val="0"/>
              <w:marTop w:val="0"/>
              <w:marBottom w:val="0"/>
              <w:divBdr>
                <w:top w:val="none" w:sz="0" w:space="0" w:color="auto"/>
                <w:left w:val="none" w:sz="0" w:space="0" w:color="auto"/>
                <w:bottom w:val="none" w:sz="0" w:space="0" w:color="auto"/>
                <w:right w:val="none" w:sz="0" w:space="0" w:color="auto"/>
              </w:divBdr>
            </w:div>
            <w:div w:id="106003026">
              <w:marLeft w:val="0"/>
              <w:marRight w:val="0"/>
              <w:marTop w:val="0"/>
              <w:marBottom w:val="0"/>
              <w:divBdr>
                <w:top w:val="none" w:sz="0" w:space="0" w:color="auto"/>
                <w:left w:val="none" w:sz="0" w:space="0" w:color="auto"/>
                <w:bottom w:val="none" w:sz="0" w:space="0" w:color="auto"/>
                <w:right w:val="none" w:sz="0" w:space="0" w:color="auto"/>
              </w:divBdr>
            </w:div>
            <w:div w:id="106316817">
              <w:marLeft w:val="0"/>
              <w:marRight w:val="0"/>
              <w:marTop w:val="0"/>
              <w:marBottom w:val="0"/>
              <w:divBdr>
                <w:top w:val="none" w:sz="0" w:space="0" w:color="auto"/>
                <w:left w:val="none" w:sz="0" w:space="0" w:color="auto"/>
                <w:bottom w:val="none" w:sz="0" w:space="0" w:color="auto"/>
                <w:right w:val="none" w:sz="0" w:space="0" w:color="auto"/>
              </w:divBdr>
            </w:div>
            <w:div w:id="106778259">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108821525">
              <w:marLeft w:val="0"/>
              <w:marRight w:val="0"/>
              <w:marTop w:val="0"/>
              <w:marBottom w:val="0"/>
              <w:divBdr>
                <w:top w:val="none" w:sz="0" w:space="0" w:color="auto"/>
                <w:left w:val="none" w:sz="0" w:space="0" w:color="auto"/>
                <w:bottom w:val="none" w:sz="0" w:space="0" w:color="auto"/>
                <w:right w:val="none" w:sz="0" w:space="0" w:color="auto"/>
              </w:divBdr>
            </w:div>
            <w:div w:id="110057698">
              <w:marLeft w:val="0"/>
              <w:marRight w:val="0"/>
              <w:marTop w:val="0"/>
              <w:marBottom w:val="0"/>
              <w:divBdr>
                <w:top w:val="none" w:sz="0" w:space="0" w:color="auto"/>
                <w:left w:val="none" w:sz="0" w:space="0" w:color="auto"/>
                <w:bottom w:val="none" w:sz="0" w:space="0" w:color="auto"/>
                <w:right w:val="none" w:sz="0" w:space="0" w:color="auto"/>
              </w:divBdr>
            </w:div>
            <w:div w:id="110785199">
              <w:marLeft w:val="0"/>
              <w:marRight w:val="0"/>
              <w:marTop w:val="0"/>
              <w:marBottom w:val="0"/>
              <w:divBdr>
                <w:top w:val="none" w:sz="0" w:space="0" w:color="auto"/>
                <w:left w:val="none" w:sz="0" w:space="0" w:color="auto"/>
                <w:bottom w:val="none" w:sz="0" w:space="0" w:color="auto"/>
                <w:right w:val="none" w:sz="0" w:space="0" w:color="auto"/>
              </w:divBdr>
            </w:div>
            <w:div w:id="111169174">
              <w:marLeft w:val="0"/>
              <w:marRight w:val="0"/>
              <w:marTop w:val="0"/>
              <w:marBottom w:val="0"/>
              <w:divBdr>
                <w:top w:val="none" w:sz="0" w:space="0" w:color="auto"/>
                <w:left w:val="none" w:sz="0" w:space="0" w:color="auto"/>
                <w:bottom w:val="none" w:sz="0" w:space="0" w:color="auto"/>
                <w:right w:val="none" w:sz="0" w:space="0" w:color="auto"/>
              </w:divBdr>
            </w:div>
            <w:div w:id="111482602">
              <w:marLeft w:val="0"/>
              <w:marRight w:val="0"/>
              <w:marTop w:val="0"/>
              <w:marBottom w:val="0"/>
              <w:divBdr>
                <w:top w:val="none" w:sz="0" w:space="0" w:color="auto"/>
                <w:left w:val="none" w:sz="0" w:space="0" w:color="auto"/>
                <w:bottom w:val="none" w:sz="0" w:space="0" w:color="auto"/>
                <w:right w:val="none" w:sz="0" w:space="0" w:color="auto"/>
              </w:divBdr>
            </w:div>
            <w:div w:id="111485381">
              <w:marLeft w:val="0"/>
              <w:marRight w:val="0"/>
              <w:marTop w:val="0"/>
              <w:marBottom w:val="0"/>
              <w:divBdr>
                <w:top w:val="none" w:sz="0" w:space="0" w:color="auto"/>
                <w:left w:val="none" w:sz="0" w:space="0" w:color="auto"/>
                <w:bottom w:val="none" w:sz="0" w:space="0" w:color="auto"/>
                <w:right w:val="none" w:sz="0" w:space="0" w:color="auto"/>
              </w:divBdr>
            </w:div>
            <w:div w:id="113522284">
              <w:marLeft w:val="0"/>
              <w:marRight w:val="0"/>
              <w:marTop w:val="0"/>
              <w:marBottom w:val="0"/>
              <w:divBdr>
                <w:top w:val="none" w:sz="0" w:space="0" w:color="auto"/>
                <w:left w:val="none" w:sz="0" w:space="0" w:color="auto"/>
                <w:bottom w:val="none" w:sz="0" w:space="0" w:color="auto"/>
                <w:right w:val="none" w:sz="0" w:space="0" w:color="auto"/>
              </w:divBdr>
            </w:div>
            <w:div w:id="113528795">
              <w:marLeft w:val="0"/>
              <w:marRight w:val="0"/>
              <w:marTop w:val="0"/>
              <w:marBottom w:val="0"/>
              <w:divBdr>
                <w:top w:val="none" w:sz="0" w:space="0" w:color="auto"/>
                <w:left w:val="none" w:sz="0" w:space="0" w:color="auto"/>
                <w:bottom w:val="none" w:sz="0" w:space="0" w:color="auto"/>
                <w:right w:val="none" w:sz="0" w:space="0" w:color="auto"/>
              </w:divBdr>
            </w:div>
            <w:div w:id="113982719">
              <w:marLeft w:val="0"/>
              <w:marRight w:val="0"/>
              <w:marTop w:val="0"/>
              <w:marBottom w:val="0"/>
              <w:divBdr>
                <w:top w:val="none" w:sz="0" w:space="0" w:color="auto"/>
                <w:left w:val="none" w:sz="0" w:space="0" w:color="auto"/>
                <w:bottom w:val="none" w:sz="0" w:space="0" w:color="auto"/>
                <w:right w:val="none" w:sz="0" w:space="0" w:color="auto"/>
              </w:divBdr>
            </w:div>
            <w:div w:id="114449429">
              <w:marLeft w:val="0"/>
              <w:marRight w:val="0"/>
              <w:marTop w:val="0"/>
              <w:marBottom w:val="0"/>
              <w:divBdr>
                <w:top w:val="none" w:sz="0" w:space="0" w:color="auto"/>
                <w:left w:val="none" w:sz="0" w:space="0" w:color="auto"/>
                <w:bottom w:val="none" w:sz="0" w:space="0" w:color="auto"/>
                <w:right w:val="none" w:sz="0" w:space="0" w:color="auto"/>
              </w:divBdr>
            </w:div>
            <w:div w:id="114450019">
              <w:marLeft w:val="0"/>
              <w:marRight w:val="0"/>
              <w:marTop w:val="0"/>
              <w:marBottom w:val="0"/>
              <w:divBdr>
                <w:top w:val="none" w:sz="0" w:space="0" w:color="auto"/>
                <w:left w:val="none" w:sz="0" w:space="0" w:color="auto"/>
                <w:bottom w:val="none" w:sz="0" w:space="0" w:color="auto"/>
                <w:right w:val="none" w:sz="0" w:space="0" w:color="auto"/>
              </w:divBdr>
            </w:div>
            <w:div w:id="115179183">
              <w:marLeft w:val="0"/>
              <w:marRight w:val="0"/>
              <w:marTop w:val="0"/>
              <w:marBottom w:val="0"/>
              <w:divBdr>
                <w:top w:val="none" w:sz="0" w:space="0" w:color="auto"/>
                <w:left w:val="none" w:sz="0" w:space="0" w:color="auto"/>
                <w:bottom w:val="none" w:sz="0" w:space="0" w:color="auto"/>
                <w:right w:val="none" w:sz="0" w:space="0" w:color="auto"/>
              </w:divBdr>
            </w:div>
            <w:div w:id="115947966">
              <w:marLeft w:val="0"/>
              <w:marRight w:val="0"/>
              <w:marTop w:val="0"/>
              <w:marBottom w:val="0"/>
              <w:divBdr>
                <w:top w:val="none" w:sz="0" w:space="0" w:color="auto"/>
                <w:left w:val="none" w:sz="0" w:space="0" w:color="auto"/>
                <w:bottom w:val="none" w:sz="0" w:space="0" w:color="auto"/>
                <w:right w:val="none" w:sz="0" w:space="0" w:color="auto"/>
              </w:divBdr>
            </w:div>
            <w:div w:id="116142782">
              <w:marLeft w:val="0"/>
              <w:marRight w:val="0"/>
              <w:marTop w:val="0"/>
              <w:marBottom w:val="0"/>
              <w:divBdr>
                <w:top w:val="none" w:sz="0" w:space="0" w:color="auto"/>
                <w:left w:val="none" w:sz="0" w:space="0" w:color="auto"/>
                <w:bottom w:val="none" w:sz="0" w:space="0" w:color="auto"/>
                <w:right w:val="none" w:sz="0" w:space="0" w:color="auto"/>
              </w:divBdr>
            </w:div>
            <w:div w:id="118380477">
              <w:marLeft w:val="0"/>
              <w:marRight w:val="0"/>
              <w:marTop w:val="0"/>
              <w:marBottom w:val="0"/>
              <w:divBdr>
                <w:top w:val="none" w:sz="0" w:space="0" w:color="auto"/>
                <w:left w:val="none" w:sz="0" w:space="0" w:color="auto"/>
                <w:bottom w:val="none" w:sz="0" w:space="0" w:color="auto"/>
                <w:right w:val="none" w:sz="0" w:space="0" w:color="auto"/>
              </w:divBdr>
            </w:div>
            <w:div w:id="119543625">
              <w:marLeft w:val="0"/>
              <w:marRight w:val="0"/>
              <w:marTop w:val="0"/>
              <w:marBottom w:val="0"/>
              <w:divBdr>
                <w:top w:val="none" w:sz="0" w:space="0" w:color="auto"/>
                <w:left w:val="none" w:sz="0" w:space="0" w:color="auto"/>
                <w:bottom w:val="none" w:sz="0" w:space="0" w:color="auto"/>
                <w:right w:val="none" w:sz="0" w:space="0" w:color="auto"/>
              </w:divBdr>
            </w:div>
            <w:div w:id="119688950">
              <w:marLeft w:val="0"/>
              <w:marRight w:val="0"/>
              <w:marTop w:val="0"/>
              <w:marBottom w:val="0"/>
              <w:divBdr>
                <w:top w:val="none" w:sz="0" w:space="0" w:color="auto"/>
                <w:left w:val="none" w:sz="0" w:space="0" w:color="auto"/>
                <w:bottom w:val="none" w:sz="0" w:space="0" w:color="auto"/>
                <w:right w:val="none" w:sz="0" w:space="0" w:color="auto"/>
              </w:divBdr>
            </w:div>
            <w:div w:id="120000141">
              <w:marLeft w:val="0"/>
              <w:marRight w:val="0"/>
              <w:marTop w:val="0"/>
              <w:marBottom w:val="0"/>
              <w:divBdr>
                <w:top w:val="none" w:sz="0" w:space="0" w:color="auto"/>
                <w:left w:val="none" w:sz="0" w:space="0" w:color="auto"/>
                <w:bottom w:val="none" w:sz="0" w:space="0" w:color="auto"/>
                <w:right w:val="none" w:sz="0" w:space="0" w:color="auto"/>
              </w:divBdr>
            </w:div>
            <w:div w:id="120003175">
              <w:marLeft w:val="0"/>
              <w:marRight w:val="0"/>
              <w:marTop w:val="0"/>
              <w:marBottom w:val="0"/>
              <w:divBdr>
                <w:top w:val="none" w:sz="0" w:space="0" w:color="auto"/>
                <w:left w:val="none" w:sz="0" w:space="0" w:color="auto"/>
                <w:bottom w:val="none" w:sz="0" w:space="0" w:color="auto"/>
                <w:right w:val="none" w:sz="0" w:space="0" w:color="auto"/>
              </w:divBdr>
            </w:div>
            <w:div w:id="120418158">
              <w:marLeft w:val="0"/>
              <w:marRight w:val="0"/>
              <w:marTop w:val="0"/>
              <w:marBottom w:val="0"/>
              <w:divBdr>
                <w:top w:val="none" w:sz="0" w:space="0" w:color="auto"/>
                <w:left w:val="none" w:sz="0" w:space="0" w:color="auto"/>
                <w:bottom w:val="none" w:sz="0" w:space="0" w:color="auto"/>
                <w:right w:val="none" w:sz="0" w:space="0" w:color="auto"/>
              </w:divBdr>
            </w:div>
            <w:div w:id="120804655">
              <w:marLeft w:val="0"/>
              <w:marRight w:val="0"/>
              <w:marTop w:val="0"/>
              <w:marBottom w:val="0"/>
              <w:divBdr>
                <w:top w:val="none" w:sz="0" w:space="0" w:color="auto"/>
                <w:left w:val="none" w:sz="0" w:space="0" w:color="auto"/>
                <w:bottom w:val="none" w:sz="0" w:space="0" w:color="auto"/>
                <w:right w:val="none" w:sz="0" w:space="0" w:color="auto"/>
              </w:divBdr>
            </w:div>
            <w:div w:id="121578999">
              <w:marLeft w:val="0"/>
              <w:marRight w:val="0"/>
              <w:marTop w:val="0"/>
              <w:marBottom w:val="0"/>
              <w:divBdr>
                <w:top w:val="none" w:sz="0" w:space="0" w:color="auto"/>
                <w:left w:val="none" w:sz="0" w:space="0" w:color="auto"/>
                <w:bottom w:val="none" w:sz="0" w:space="0" w:color="auto"/>
                <w:right w:val="none" w:sz="0" w:space="0" w:color="auto"/>
              </w:divBdr>
            </w:div>
            <w:div w:id="122044016">
              <w:marLeft w:val="0"/>
              <w:marRight w:val="0"/>
              <w:marTop w:val="0"/>
              <w:marBottom w:val="0"/>
              <w:divBdr>
                <w:top w:val="none" w:sz="0" w:space="0" w:color="auto"/>
                <w:left w:val="none" w:sz="0" w:space="0" w:color="auto"/>
                <w:bottom w:val="none" w:sz="0" w:space="0" w:color="auto"/>
                <w:right w:val="none" w:sz="0" w:space="0" w:color="auto"/>
              </w:divBdr>
            </w:div>
            <w:div w:id="122969339">
              <w:marLeft w:val="0"/>
              <w:marRight w:val="0"/>
              <w:marTop w:val="0"/>
              <w:marBottom w:val="0"/>
              <w:divBdr>
                <w:top w:val="none" w:sz="0" w:space="0" w:color="auto"/>
                <w:left w:val="none" w:sz="0" w:space="0" w:color="auto"/>
                <w:bottom w:val="none" w:sz="0" w:space="0" w:color="auto"/>
                <w:right w:val="none" w:sz="0" w:space="0" w:color="auto"/>
              </w:divBdr>
            </w:div>
            <w:div w:id="123082691">
              <w:marLeft w:val="0"/>
              <w:marRight w:val="0"/>
              <w:marTop w:val="0"/>
              <w:marBottom w:val="0"/>
              <w:divBdr>
                <w:top w:val="none" w:sz="0" w:space="0" w:color="auto"/>
                <w:left w:val="none" w:sz="0" w:space="0" w:color="auto"/>
                <w:bottom w:val="none" w:sz="0" w:space="0" w:color="auto"/>
                <w:right w:val="none" w:sz="0" w:space="0" w:color="auto"/>
              </w:divBdr>
            </w:div>
            <w:div w:id="123348224">
              <w:marLeft w:val="0"/>
              <w:marRight w:val="0"/>
              <w:marTop w:val="0"/>
              <w:marBottom w:val="0"/>
              <w:divBdr>
                <w:top w:val="none" w:sz="0" w:space="0" w:color="auto"/>
                <w:left w:val="none" w:sz="0" w:space="0" w:color="auto"/>
                <w:bottom w:val="none" w:sz="0" w:space="0" w:color="auto"/>
                <w:right w:val="none" w:sz="0" w:space="0" w:color="auto"/>
              </w:divBdr>
            </w:div>
            <w:div w:id="123893688">
              <w:marLeft w:val="0"/>
              <w:marRight w:val="0"/>
              <w:marTop w:val="0"/>
              <w:marBottom w:val="0"/>
              <w:divBdr>
                <w:top w:val="none" w:sz="0" w:space="0" w:color="auto"/>
                <w:left w:val="none" w:sz="0" w:space="0" w:color="auto"/>
                <w:bottom w:val="none" w:sz="0" w:space="0" w:color="auto"/>
                <w:right w:val="none" w:sz="0" w:space="0" w:color="auto"/>
              </w:divBdr>
            </w:div>
            <w:div w:id="124274653">
              <w:marLeft w:val="0"/>
              <w:marRight w:val="0"/>
              <w:marTop w:val="0"/>
              <w:marBottom w:val="0"/>
              <w:divBdr>
                <w:top w:val="none" w:sz="0" w:space="0" w:color="auto"/>
                <w:left w:val="none" w:sz="0" w:space="0" w:color="auto"/>
                <w:bottom w:val="none" w:sz="0" w:space="0" w:color="auto"/>
                <w:right w:val="none" w:sz="0" w:space="0" w:color="auto"/>
              </w:divBdr>
            </w:div>
            <w:div w:id="127893343">
              <w:marLeft w:val="0"/>
              <w:marRight w:val="0"/>
              <w:marTop w:val="0"/>
              <w:marBottom w:val="0"/>
              <w:divBdr>
                <w:top w:val="none" w:sz="0" w:space="0" w:color="auto"/>
                <w:left w:val="none" w:sz="0" w:space="0" w:color="auto"/>
                <w:bottom w:val="none" w:sz="0" w:space="0" w:color="auto"/>
                <w:right w:val="none" w:sz="0" w:space="0" w:color="auto"/>
              </w:divBdr>
            </w:div>
            <w:div w:id="128012892">
              <w:marLeft w:val="0"/>
              <w:marRight w:val="0"/>
              <w:marTop w:val="0"/>
              <w:marBottom w:val="0"/>
              <w:divBdr>
                <w:top w:val="none" w:sz="0" w:space="0" w:color="auto"/>
                <w:left w:val="none" w:sz="0" w:space="0" w:color="auto"/>
                <w:bottom w:val="none" w:sz="0" w:space="0" w:color="auto"/>
                <w:right w:val="none" w:sz="0" w:space="0" w:color="auto"/>
              </w:divBdr>
            </w:div>
            <w:div w:id="128205049">
              <w:marLeft w:val="0"/>
              <w:marRight w:val="0"/>
              <w:marTop w:val="0"/>
              <w:marBottom w:val="0"/>
              <w:divBdr>
                <w:top w:val="none" w:sz="0" w:space="0" w:color="auto"/>
                <w:left w:val="none" w:sz="0" w:space="0" w:color="auto"/>
                <w:bottom w:val="none" w:sz="0" w:space="0" w:color="auto"/>
                <w:right w:val="none" w:sz="0" w:space="0" w:color="auto"/>
              </w:divBdr>
            </w:div>
            <w:div w:id="129060179">
              <w:marLeft w:val="0"/>
              <w:marRight w:val="0"/>
              <w:marTop w:val="0"/>
              <w:marBottom w:val="0"/>
              <w:divBdr>
                <w:top w:val="none" w:sz="0" w:space="0" w:color="auto"/>
                <w:left w:val="none" w:sz="0" w:space="0" w:color="auto"/>
                <w:bottom w:val="none" w:sz="0" w:space="0" w:color="auto"/>
                <w:right w:val="none" w:sz="0" w:space="0" w:color="auto"/>
              </w:divBdr>
            </w:div>
            <w:div w:id="131221178">
              <w:marLeft w:val="0"/>
              <w:marRight w:val="0"/>
              <w:marTop w:val="0"/>
              <w:marBottom w:val="0"/>
              <w:divBdr>
                <w:top w:val="none" w:sz="0" w:space="0" w:color="auto"/>
                <w:left w:val="none" w:sz="0" w:space="0" w:color="auto"/>
                <w:bottom w:val="none" w:sz="0" w:space="0" w:color="auto"/>
                <w:right w:val="none" w:sz="0" w:space="0" w:color="auto"/>
              </w:divBdr>
            </w:div>
            <w:div w:id="131674394">
              <w:marLeft w:val="0"/>
              <w:marRight w:val="0"/>
              <w:marTop w:val="0"/>
              <w:marBottom w:val="0"/>
              <w:divBdr>
                <w:top w:val="none" w:sz="0" w:space="0" w:color="auto"/>
                <w:left w:val="none" w:sz="0" w:space="0" w:color="auto"/>
                <w:bottom w:val="none" w:sz="0" w:space="0" w:color="auto"/>
                <w:right w:val="none" w:sz="0" w:space="0" w:color="auto"/>
              </w:divBdr>
            </w:div>
            <w:div w:id="132021709">
              <w:marLeft w:val="0"/>
              <w:marRight w:val="0"/>
              <w:marTop w:val="0"/>
              <w:marBottom w:val="0"/>
              <w:divBdr>
                <w:top w:val="none" w:sz="0" w:space="0" w:color="auto"/>
                <w:left w:val="none" w:sz="0" w:space="0" w:color="auto"/>
                <w:bottom w:val="none" w:sz="0" w:space="0" w:color="auto"/>
                <w:right w:val="none" w:sz="0" w:space="0" w:color="auto"/>
              </w:divBdr>
            </w:div>
            <w:div w:id="132137154">
              <w:marLeft w:val="0"/>
              <w:marRight w:val="0"/>
              <w:marTop w:val="0"/>
              <w:marBottom w:val="0"/>
              <w:divBdr>
                <w:top w:val="none" w:sz="0" w:space="0" w:color="auto"/>
                <w:left w:val="none" w:sz="0" w:space="0" w:color="auto"/>
                <w:bottom w:val="none" w:sz="0" w:space="0" w:color="auto"/>
                <w:right w:val="none" w:sz="0" w:space="0" w:color="auto"/>
              </w:divBdr>
            </w:div>
            <w:div w:id="132404526">
              <w:marLeft w:val="0"/>
              <w:marRight w:val="0"/>
              <w:marTop w:val="0"/>
              <w:marBottom w:val="0"/>
              <w:divBdr>
                <w:top w:val="none" w:sz="0" w:space="0" w:color="auto"/>
                <w:left w:val="none" w:sz="0" w:space="0" w:color="auto"/>
                <w:bottom w:val="none" w:sz="0" w:space="0" w:color="auto"/>
                <w:right w:val="none" w:sz="0" w:space="0" w:color="auto"/>
              </w:divBdr>
            </w:div>
            <w:div w:id="132866652">
              <w:marLeft w:val="0"/>
              <w:marRight w:val="0"/>
              <w:marTop w:val="0"/>
              <w:marBottom w:val="0"/>
              <w:divBdr>
                <w:top w:val="none" w:sz="0" w:space="0" w:color="auto"/>
                <w:left w:val="none" w:sz="0" w:space="0" w:color="auto"/>
                <w:bottom w:val="none" w:sz="0" w:space="0" w:color="auto"/>
                <w:right w:val="none" w:sz="0" w:space="0" w:color="auto"/>
              </w:divBdr>
            </w:div>
            <w:div w:id="133178358">
              <w:marLeft w:val="0"/>
              <w:marRight w:val="0"/>
              <w:marTop w:val="0"/>
              <w:marBottom w:val="0"/>
              <w:divBdr>
                <w:top w:val="none" w:sz="0" w:space="0" w:color="auto"/>
                <w:left w:val="none" w:sz="0" w:space="0" w:color="auto"/>
                <w:bottom w:val="none" w:sz="0" w:space="0" w:color="auto"/>
                <w:right w:val="none" w:sz="0" w:space="0" w:color="auto"/>
              </w:divBdr>
            </w:div>
            <w:div w:id="133331130">
              <w:marLeft w:val="0"/>
              <w:marRight w:val="0"/>
              <w:marTop w:val="0"/>
              <w:marBottom w:val="0"/>
              <w:divBdr>
                <w:top w:val="none" w:sz="0" w:space="0" w:color="auto"/>
                <w:left w:val="none" w:sz="0" w:space="0" w:color="auto"/>
                <w:bottom w:val="none" w:sz="0" w:space="0" w:color="auto"/>
                <w:right w:val="none" w:sz="0" w:space="0" w:color="auto"/>
              </w:divBdr>
            </w:div>
            <w:div w:id="133763758">
              <w:marLeft w:val="0"/>
              <w:marRight w:val="0"/>
              <w:marTop w:val="0"/>
              <w:marBottom w:val="0"/>
              <w:divBdr>
                <w:top w:val="none" w:sz="0" w:space="0" w:color="auto"/>
                <w:left w:val="none" w:sz="0" w:space="0" w:color="auto"/>
                <w:bottom w:val="none" w:sz="0" w:space="0" w:color="auto"/>
                <w:right w:val="none" w:sz="0" w:space="0" w:color="auto"/>
              </w:divBdr>
            </w:div>
            <w:div w:id="134490170">
              <w:marLeft w:val="0"/>
              <w:marRight w:val="0"/>
              <w:marTop w:val="0"/>
              <w:marBottom w:val="0"/>
              <w:divBdr>
                <w:top w:val="none" w:sz="0" w:space="0" w:color="auto"/>
                <w:left w:val="none" w:sz="0" w:space="0" w:color="auto"/>
                <w:bottom w:val="none" w:sz="0" w:space="0" w:color="auto"/>
                <w:right w:val="none" w:sz="0" w:space="0" w:color="auto"/>
              </w:divBdr>
            </w:div>
            <w:div w:id="136604607">
              <w:marLeft w:val="0"/>
              <w:marRight w:val="0"/>
              <w:marTop w:val="0"/>
              <w:marBottom w:val="0"/>
              <w:divBdr>
                <w:top w:val="none" w:sz="0" w:space="0" w:color="auto"/>
                <w:left w:val="none" w:sz="0" w:space="0" w:color="auto"/>
                <w:bottom w:val="none" w:sz="0" w:space="0" w:color="auto"/>
                <w:right w:val="none" w:sz="0" w:space="0" w:color="auto"/>
              </w:divBdr>
            </w:div>
            <w:div w:id="136651471">
              <w:marLeft w:val="0"/>
              <w:marRight w:val="0"/>
              <w:marTop w:val="0"/>
              <w:marBottom w:val="0"/>
              <w:divBdr>
                <w:top w:val="none" w:sz="0" w:space="0" w:color="auto"/>
                <w:left w:val="none" w:sz="0" w:space="0" w:color="auto"/>
                <w:bottom w:val="none" w:sz="0" w:space="0" w:color="auto"/>
                <w:right w:val="none" w:sz="0" w:space="0" w:color="auto"/>
              </w:divBdr>
            </w:div>
            <w:div w:id="138151212">
              <w:marLeft w:val="0"/>
              <w:marRight w:val="0"/>
              <w:marTop w:val="0"/>
              <w:marBottom w:val="0"/>
              <w:divBdr>
                <w:top w:val="none" w:sz="0" w:space="0" w:color="auto"/>
                <w:left w:val="none" w:sz="0" w:space="0" w:color="auto"/>
                <w:bottom w:val="none" w:sz="0" w:space="0" w:color="auto"/>
                <w:right w:val="none" w:sz="0" w:space="0" w:color="auto"/>
              </w:divBdr>
            </w:div>
            <w:div w:id="138765697">
              <w:marLeft w:val="0"/>
              <w:marRight w:val="0"/>
              <w:marTop w:val="0"/>
              <w:marBottom w:val="0"/>
              <w:divBdr>
                <w:top w:val="none" w:sz="0" w:space="0" w:color="auto"/>
                <w:left w:val="none" w:sz="0" w:space="0" w:color="auto"/>
                <w:bottom w:val="none" w:sz="0" w:space="0" w:color="auto"/>
                <w:right w:val="none" w:sz="0" w:space="0" w:color="auto"/>
              </w:divBdr>
            </w:div>
            <w:div w:id="139348649">
              <w:marLeft w:val="0"/>
              <w:marRight w:val="0"/>
              <w:marTop w:val="0"/>
              <w:marBottom w:val="0"/>
              <w:divBdr>
                <w:top w:val="none" w:sz="0" w:space="0" w:color="auto"/>
                <w:left w:val="none" w:sz="0" w:space="0" w:color="auto"/>
                <w:bottom w:val="none" w:sz="0" w:space="0" w:color="auto"/>
                <w:right w:val="none" w:sz="0" w:space="0" w:color="auto"/>
              </w:divBdr>
            </w:div>
            <w:div w:id="141430280">
              <w:marLeft w:val="0"/>
              <w:marRight w:val="0"/>
              <w:marTop w:val="0"/>
              <w:marBottom w:val="0"/>
              <w:divBdr>
                <w:top w:val="none" w:sz="0" w:space="0" w:color="auto"/>
                <w:left w:val="none" w:sz="0" w:space="0" w:color="auto"/>
                <w:bottom w:val="none" w:sz="0" w:space="0" w:color="auto"/>
                <w:right w:val="none" w:sz="0" w:space="0" w:color="auto"/>
              </w:divBdr>
            </w:div>
            <w:div w:id="141895889">
              <w:marLeft w:val="0"/>
              <w:marRight w:val="0"/>
              <w:marTop w:val="0"/>
              <w:marBottom w:val="0"/>
              <w:divBdr>
                <w:top w:val="none" w:sz="0" w:space="0" w:color="auto"/>
                <w:left w:val="none" w:sz="0" w:space="0" w:color="auto"/>
                <w:bottom w:val="none" w:sz="0" w:space="0" w:color="auto"/>
                <w:right w:val="none" w:sz="0" w:space="0" w:color="auto"/>
              </w:divBdr>
            </w:div>
            <w:div w:id="142242427">
              <w:marLeft w:val="0"/>
              <w:marRight w:val="0"/>
              <w:marTop w:val="0"/>
              <w:marBottom w:val="0"/>
              <w:divBdr>
                <w:top w:val="none" w:sz="0" w:space="0" w:color="auto"/>
                <w:left w:val="none" w:sz="0" w:space="0" w:color="auto"/>
                <w:bottom w:val="none" w:sz="0" w:space="0" w:color="auto"/>
                <w:right w:val="none" w:sz="0" w:space="0" w:color="auto"/>
              </w:divBdr>
            </w:div>
            <w:div w:id="142356903">
              <w:marLeft w:val="0"/>
              <w:marRight w:val="0"/>
              <w:marTop w:val="0"/>
              <w:marBottom w:val="0"/>
              <w:divBdr>
                <w:top w:val="none" w:sz="0" w:space="0" w:color="auto"/>
                <w:left w:val="none" w:sz="0" w:space="0" w:color="auto"/>
                <w:bottom w:val="none" w:sz="0" w:space="0" w:color="auto"/>
                <w:right w:val="none" w:sz="0" w:space="0" w:color="auto"/>
              </w:divBdr>
            </w:div>
            <w:div w:id="143354690">
              <w:marLeft w:val="0"/>
              <w:marRight w:val="0"/>
              <w:marTop w:val="0"/>
              <w:marBottom w:val="0"/>
              <w:divBdr>
                <w:top w:val="none" w:sz="0" w:space="0" w:color="auto"/>
                <w:left w:val="none" w:sz="0" w:space="0" w:color="auto"/>
                <w:bottom w:val="none" w:sz="0" w:space="0" w:color="auto"/>
                <w:right w:val="none" w:sz="0" w:space="0" w:color="auto"/>
              </w:divBdr>
            </w:div>
            <w:div w:id="144203689">
              <w:marLeft w:val="0"/>
              <w:marRight w:val="0"/>
              <w:marTop w:val="0"/>
              <w:marBottom w:val="0"/>
              <w:divBdr>
                <w:top w:val="none" w:sz="0" w:space="0" w:color="auto"/>
                <w:left w:val="none" w:sz="0" w:space="0" w:color="auto"/>
                <w:bottom w:val="none" w:sz="0" w:space="0" w:color="auto"/>
                <w:right w:val="none" w:sz="0" w:space="0" w:color="auto"/>
              </w:divBdr>
            </w:div>
            <w:div w:id="144662267">
              <w:marLeft w:val="0"/>
              <w:marRight w:val="0"/>
              <w:marTop w:val="0"/>
              <w:marBottom w:val="0"/>
              <w:divBdr>
                <w:top w:val="none" w:sz="0" w:space="0" w:color="auto"/>
                <w:left w:val="none" w:sz="0" w:space="0" w:color="auto"/>
                <w:bottom w:val="none" w:sz="0" w:space="0" w:color="auto"/>
                <w:right w:val="none" w:sz="0" w:space="0" w:color="auto"/>
              </w:divBdr>
            </w:div>
            <w:div w:id="144972397">
              <w:marLeft w:val="0"/>
              <w:marRight w:val="0"/>
              <w:marTop w:val="0"/>
              <w:marBottom w:val="0"/>
              <w:divBdr>
                <w:top w:val="none" w:sz="0" w:space="0" w:color="auto"/>
                <w:left w:val="none" w:sz="0" w:space="0" w:color="auto"/>
                <w:bottom w:val="none" w:sz="0" w:space="0" w:color="auto"/>
                <w:right w:val="none" w:sz="0" w:space="0" w:color="auto"/>
              </w:divBdr>
            </w:div>
            <w:div w:id="145360328">
              <w:marLeft w:val="0"/>
              <w:marRight w:val="0"/>
              <w:marTop w:val="0"/>
              <w:marBottom w:val="0"/>
              <w:divBdr>
                <w:top w:val="none" w:sz="0" w:space="0" w:color="auto"/>
                <w:left w:val="none" w:sz="0" w:space="0" w:color="auto"/>
                <w:bottom w:val="none" w:sz="0" w:space="0" w:color="auto"/>
                <w:right w:val="none" w:sz="0" w:space="0" w:color="auto"/>
              </w:divBdr>
            </w:div>
            <w:div w:id="146753576">
              <w:marLeft w:val="0"/>
              <w:marRight w:val="0"/>
              <w:marTop w:val="0"/>
              <w:marBottom w:val="0"/>
              <w:divBdr>
                <w:top w:val="none" w:sz="0" w:space="0" w:color="auto"/>
                <w:left w:val="none" w:sz="0" w:space="0" w:color="auto"/>
                <w:bottom w:val="none" w:sz="0" w:space="0" w:color="auto"/>
                <w:right w:val="none" w:sz="0" w:space="0" w:color="auto"/>
              </w:divBdr>
            </w:div>
            <w:div w:id="148442370">
              <w:marLeft w:val="0"/>
              <w:marRight w:val="0"/>
              <w:marTop w:val="0"/>
              <w:marBottom w:val="0"/>
              <w:divBdr>
                <w:top w:val="none" w:sz="0" w:space="0" w:color="auto"/>
                <w:left w:val="none" w:sz="0" w:space="0" w:color="auto"/>
                <w:bottom w:val="none" w:sz="0" w:space="0" w:color="auto"/>
                <w:right w:val="none" w:sz="0" w:space="0" w:color="auto"/>
              </w:divBdr>
            </w:div>
            <w:div w:id="148444989">
              <w:marLeft w:val="0"/>
              <w:marRight w:val="0"/>
              <w:marTop w:val="0"/>
              <w:marBottom w:val="0"/>
              <w:divBdr>
                <w:top w:val="none" w:sz="0" w:space="0" w:color="auto"/>
                <w:left w:val="none" w:sz="0" w:space="0" w:color="auto"/>
                <w:bottom w:val="none" w:sz="0" w:space="0" w:color="auto"/>
                <w:right w:val="none" w:sz="0" w:space="0" w:color="auto"/>
              </w:divBdr>
            </w:div>
            <w:div w:id="149249762">
              <w:marLeft w:val="0"/>
              <w:marRight w:val="0"/>
              <w:marTop w:val="0"/>
              <w:marBottom w:val="0"/>
              <w:divBdr>
                <w:top w:val="none" w:sz="0" w:space="0" w:color="auto"/>
                <w:left w:val="none" w:sz="0" w:space="0" w:color="auto"/>
                <w:bottom w:val="none" w:sz="0" w:space="0" w:color="auto"/>
                <w:right w:val="none" w:sz="0" w:space="0" w:color="auto"/>
              </w:divBdr>
            </w:div>
            <w:div w:id="149369971">
              <w:marLeft w:val="0"/>
              <w:marRight w:val="0"/>
              <w:marTop w:val="0"/>
              <w:marBottom w:val="0"/>
              <w:divBdr>
                <w:top w:val="none" w:sz="0" w:space="0" w:color="auto"/>
                <w:left w:val="none" w:sz="0" w:space="0" w:color="auto"/>
                <w:bottom w:val="none" w:sz="0" w:space="0" w:color="auto"/>
                <w:right w:val="none" w:sz="0" w:space="0" w:color="auto"/>
              </w:divBdr>
            </w:div>
            <w:div w:id="149634558">
              <w:marLeft w:val="0"/>
              <w:marRight w:val="0"/>
              <w:marTop w:val="0"/>
              <w:marBottom w:val="0"/>
              <w:divBdr>
                <w:top w:val="none" w:sz="0" w:space="0" w:color="auto"/>
                <w:left w:val="none" w:sz="0" w:space="0" w:color="auto"/>
                <w:bottom w:val="none" w:sz="0" w:space="0" w:color="auto"/>
                <w:right w:val="none" w:sz="0" w:space="0" w:color="auto"/>
              </w:divBdr>
            </w:div>
            <w:div w:id="149714166">
              <w:marLeft w:val="0"/>
              <w:marRight w:val="0"/>
              <w:marTop w:val="0"/>
              <w:marBottom w:val="0"/>
              <w:divBdr>
                <w:top w:val="none" w:sz="0" w:space="0" w:color="auto"/>
                <w:left w:val="none" w:sz="0" w:space="0" w:color="auto"/>
                <w:bottom w:val="none" w:sz="0" w:space="0" w:color="auto"/>
                <w:right w:val="none" w:sz="0" w:space="0" w:color="auto"/>
              </w:divBdr>
            </w:div>
            <w:div w:id="150870515">
              <w:marLeft w:val="0"/>
              <w:marRight w:val="0"/>
              <w:marTop w:val="0"/>
              <w:marBottom w:val="0"/>
              <w:divBdr>
                <w:top w:val="none" w:sz="0" w:space="0" w:color="auto"/>
                <w:left w:val="none" w:sz="0" w:space="0" w:color="auto"/>
                <w:bottom w:val="none" w:sz="0" w:space="0" w:color="auto"/>
                <w:right w:val="none" w:sz="0" w:space="0" w:color="auto"/>
              </w:divBdr>
            </w:div>
            <w:div w:id="151147857">
              <w:marLeft w:val="0"/>
              <w:marRight w:val="0"/>
              <w:marTop w:val="0"/>
              <w:marBottom w:val="0"/>
              <w:divBdr>
                <w:top w:val="none" w:sz="0" w:space="0" w:color="auto"/>
                <w:left w:val="none" w:sz="0" w:space="0" w:color="auto"/>
                <w:bottom w:val="none" w:sz="0" w:space="0" w:color="auto"/>
                <w:right w:val="none" w:sz="0" w:space="0" w:color="auto"/>
              </w:divBdr>
            </w:div>
            <w:div w:id="151258031">
              <w:marLeft w:val="0"/>
              <w:marRight w:val="0"/>
              <w:marTop w:val="0"/>
              <w:marBottom w:val="0"/>
              <w:divBdr>
                <w:top w:val="none" w:sz="0" w:space="0" w:color="auto"/>
                <w:left w:val="none" w:sz="0" w:space="0" w:color="auto"/>
                <w:bottom w:val="none" w:sz="0" w:space="0" w:color="auto"/>
                <w:right w:val="none" w:sz="0" w:space="0" w:color="auto"/>
              </w:divBdr>
            </w:div>
            <w:div w:id="151533725">
              <w:marLeft w:val="0"/>
              <w:marRight w:val="0"/>
              <w:marTop w:val="0"/>
              <w:marBottom w:val="0"/>
              <w:divBdr>
                <w:top w:val="none" w:sz="0" w:space="0" w:color="auto"/>
                <w:left w:val="none" w:sz="0" w:space="0" w:color="auto"/>
                <w:bottom w:val="none" w:sz="0" w:space="0" w:color="auto"/>
                <w:right w:val="none" w:sz="0" w:space="0" w:color="auto"/>
              </w:divBdr>
            </w:div>
            <w:div w:id="151990163">
              <w:marLeft w:val="0"/>
              <w:marRight w:val="0"/>
              <w:marTop w:val="0"/>
              <w:marBottom w:val="0"/>
              <w:divBdr>
                <w:top w:val="none" w:sz="0" w:space="0" w:color="auto"/>
                <w:left w:val="none" w:sz="0" w:space="0" w:color="auto"/>
                <w:bottom w:val="none" w:sz="0" w:space="0" w:color="auto"/>
                <w:right w:val="none" w:sz="0" w:space="0" w:color="auto"/>
              </w:divBdr>
            </w:div>
            <w:div w:id="152180841">
              <w:marLeft w:val="0"/>
              <w:marRight w:val="0"/>
              <w:marTop w:val="0"/>
              <w:marBottom w:val="0"/>
              <w:divBdr>
                <w:top w:val="none" w:sz="0" w:space="0" w:color="auto"/>
                <w:left w:val="none" w:sz="0" w:space="0" w:color="auto"/>
                <w:bottom w:val="none" w:sz="0" w:space="0" w:color="auto"/>
                <w:right w:val="none" w:sz="0" w:space="0" w:color="auto"/>
              </w:divBdr>
            </w:div>
            <w:div w:id="152255521">
              <w:marLeft w:val="0"/>
              <w:marRight w:val="0"/>
              <w:marTop w:val="0"/>
              <w:marBottom w:val="0"/>
              <w:divBdr>
                <w:top w:val="none" w:sz="0" w:space="0" w:color="auto"/>
                <w:left w:val="none" w:sz="0" w:space="0" w:color="auto"/>
                <w:bottom w:val="none" w:sz="0" w:space="0" w:color="auto"/>
                <w:right w:val="none" w:sz="0" w:space="0" w:color="auto"/>
              </w:divBdr>
            </w:div>
            <w:div w:id="153229892">
              <w:marLeft w:val="0"/>
              <w:marRight w:val="0"/>
              <w:marTop w:val="0"/>
              <w:marBottom w:val="0"/>
              <w:divBdr>
                <w:top w:val="none" w:sz="0" w:space="0" w:color="auto"/>
                <w:left w:val="none" w:sz="0" w:space="0" w:color="auto"/>
                <w:bottom w:val="none" w:sz="0" w:space="0" w:color="auto"/>
                <w:right w:val="none" w:sz="0" w:space="0" w:color="auto"/>
              </w:divBdr>
            </w:div>
            <w:div w:id="153835404">
              <w:marLeft w:val="0"/>
              <w:marRight w:val="0"/>
              <w:marTop w:val="0"/>
              <w:marBottom w:val="0"/>
              <w:divBdr>
                <w:top w:val="none" w:sz="0" w:space="0" w:color="auto"/>
                <w:left w:val="none" w:sz="0" w:space="0" w:color="auto"/>
                <w:bottom w:val="none" w:sz="0" w:space="0" w:color="auto"/>
                <w:right w:val="none" w:sz="0" w:space="0" w:color="auto"/>
              </w:divBdr>
            </w:div>
            <w:div w:id="155268094">
              <w:marLeft w:val="0"/>
              <w:marRight w:val="0"/>
              <w:marTop w:val="0"/>
              <w:marBottom w:val="0"/>
              <w:divBdr>
                <w:top w:val="none" w:sz="0" w:space="0" w:color="auto"/>
                <w:left w:val="none" w:sz="0" w:space="0" w:color="auto"/>
                <w:bottom w:val="none" w:sz="0" w:space="0" w:color="auto"/>
                <w:right w:val="none" w:sz="0" w:space="0" w:color="auto"/>
              </w:divBdr>
            </w:div>
            <w:div w:id="155656890">
              <w:marLeft w:val="0"/>
              <w:marRight w:val="0"/>
              <w:marTop w:val="0"/>
              <w:marBottom w:val="0"/>
              <w:divBdr>
                <w:top w:val="none" w:sz="0" w:space="0" w:color="auto"/>
                <w:left w:val="none" w:sz="0" w:space="0" w:color="auto"/>
                <w:bottom w:val="none" w:sz="0" w:space="0" w:color="auto"/>
                <w:right w:val="none" w:sz="0" w:space="0" w:color="auto"/>
              </w:divBdr>
            </w:div>
            <w:div w:id="155809695">
              <w:marLeft w:val="0"/>
              <w:marRight w:val="0"/>
              <w:marTop w:val="0"/>
              <w:marBottom w:val="0"/>
              <w:divBdr>
                <w:top w:val="none" w:sz="0" w:space="0" w:color="auto"/>
                <w:left w:val="none" w:sz="0" w:space="0" w:color="auto"/>
                <w:bottom w:val="none" w:sz="0" w:space="0" w:color="auto"/>
                <w:right w:val="none" w:sz="0" w:space="0" w:color="auto"/>
              </w:divBdr>
            </w:div>
            <w:div w:id="155920537">
              <w:marLeft w:val="0"/>
              <w:marRight w:val="0"/>
              <w:marTop w:val="0"/>
              <w:marBottom w:val="0"/>
              <w:divBdr>
                <w:top w:val="none" w:sz="0" w:space="0" w:color="auto"/>
                <w:left w:val="none" w:sz="0" w:space="0" w:color="auto"/>
                <w:bottom w:val="none" w:sz="0" w:space="0" w:color="auto"/>
                <w:right w:val="none" w:sz="0" w:space="0" w:color="auto"/>
              </w:divBdr>
            </w:div>
            <w:div w:id="156042352">
              <w:marLeft w:val="0"/>
              <w:marRight w:val="0"/>
              <w:marTop w:val="0"/>
              <w:marBottom w:val="0"/>
              <w:divBdr>
                <w:top w:val="none" w:sz="0" w:space="0" w:color="auto"/>
                <w:left w:val="none" w:sz="0" w:space="0" w:color="auto"/>
                <w:bottom w:val="none" w:sz="0" w:space="0" w:color="auto"/>
                <w:right w:val="none" w:sz="0" w:space="0" w:color="auto"/>
              </w:divBdr>
            </w:div>
            <w:div w:id="157115432">
              <w:marLeft w:val="0"/>
              <w:marRight w:val="0"/>
              <w:marTop w:val="0"/>
              <w:marBottom w:val="0"/>
              <w:divBdr>
                <w:top w:val="none" w:sz="0" w:space="0" w:color="auto"/>
                <w:left w:val="none" w:sz="0" w:space="0" w:color="auto"/>
                <w:bottom w:val="none" w:sz="0" w:space="0" w:color="auto"/>
                <w:right w:val="none" w:sz="0" w:space="0" w:color="auto"/>
              </w:divBdr>
            </w:div>
            <w:div w:id="157355297">
              <w:marLeft w:val="0"/>
              <w:marRight w:val="0"/>
              <w:marTop w:val="0"/>
              <w:marBottom w:val="0"/>
              <w:divBdr>
                <w:top w:val="none" w:sz="0" w:space="0" w:color="auto"/>
                <w:left w:val="none" w:sz="0" w:space="0" w:color="auto"/>
                <w:bottom w:val="none" w:sz="0" w:space="0" w:color="auto"/>
                <w:right w:val="none" w:sz="0" w:space="0" w:color="auto"/>
              </w:divBdr>
            </w:div>
            <w:div w:id="157356184">
              <w:marLeft w:val="0"/>
              <w:marRight w:val="0"/>
              <w:marTop w:val="0"/>
              <w:marBottom w:val="0"/>
              <w:divBdr>
                <w:top w:val="none" w:sz="0" w:space="0" w:color="auto"/>
                <w:left w:val="none" w:sz="0" w:space="0" w:color="auto"/>
                <w:bottom w:val="none" w:sz="0" w:space="0" w:color="auto"/>
                <w:right w:val="none" w:sz="0" w:space="0" w:color="auto"/>
              </w:divBdr>
            </w:div>
            <w:div w:id="158085007">
              <w:marLeft w:val="0"/>
              <w:marRight w:val="0"/>
              <w:marTop w:val="0"/>
              <w:marBottom w:val="0"/>
              <w:divBdr>
                <w:top w:val="none" w:sz="0" w:space="0" w:color="auto"/>
                <w:left w:val="none" w:sz="0" w:space="0" w:color="auto"/>
                <w:bottom w:val="none" w:sz="0" w:space="0" w:color="auto"/>
                <w:right w:val="none" w:sz="0" w:space="0" w:color="auto"/>
              </w:divBdr>
            </w:div>
            <w:div w:id="158624433">
              <w:marLeft w:val="0"/>
              <w:marRight w:val="0"/>
              <w:marTop w:val="0"/>
              <w:marBottom w:val="0"/>
              <w:divBdr>
                <w:top w:val="none" w:sz="0" w:space="0" w:color="auto"/>
                <w:left w:val="none" w:sz="0" w:space="0" w:color="auto"/>
                <w:bottom w:val="none" w:sz="0" w:space="0" w:color="auto"/>
                <w:right w:val="none" w:sz="0" w:space="0" w:color="auto"/>
              </w:divBdr>
            </w:div>
            <w:div w:id="158930147">
              <w:marLeft w:val="0"/>
              <w:marRight w:val="0"/>
              <w:marTop w:val="0"/>
              <w:marBottom w:val="0"/>
              <w:divBdr>
                <w:top w:val="none" w:sz="0" w:space="0" w:color="auto"/>
                <w:left w:val="none" w:sz="0" w:space="0" w:color="auto"/>
                <w:bottom w:val="none" w:sz="0" w:space="0" w:color="auto"/>
                <w:right w:val="none" w:sz="0" w:space="0" w:color="auto"/>
              </w:divBdr>
            </w:div>
            <w:div w:id="159542695">
              <w:marLeft w:val="0"/>
              <w:marRight w:val="0"/>
              <w:marTop w:val="0"/>
              <w:marBottom w:val="0"/>
              <w:divBdr>
                <w:top w:val="none" w:sz="0" w:space="0" w:color="auto"/>
                <w:left w:val="none" w:sz="0" w:space="0" w:color="auto"/>
                <w:bottom w:val="none" w:sz="0" w:space="0" w:color="auto"/>
                <w:right w:val="none" w:sz="0" w:space="0" w:color="auto"/>
              </w:divBdr>
            </w:div>
            <w:div w:id="159661027">
              <w:marLeft w:val="0"/>
              <w:marRight w:val="0"/>
              <w:marTop w:val="0"/>
              <w:marBottom w:val="0"/>
              <w:divBdr>
                <w:top w:val="none" w:sz="0" w:space="0" w:color="auto"/>
                <w:left w:val="none" w:sz="0" w:space="0" w:color="auto"/>
                <w:bottom w:val="none" w:sz="0" w:space="0" w:color="auto"/>
                <w:right w:val="none" w:sz="0" w:space="0" w:color="auto"/>
              </w:divBdr>
            </w:div>
            <w:div w:id="159808528">
              <w:marLeft w:val="0"/>
              <w:marRight w:val="0"/>
              <w:marTop w:val="0"/>
              <w:marBottom w:val="0"/>
              <w:divBdr>
                <w:top w:val="none" w:sz="0" w:space="0" w:color="auto"/>
                <w:left w:val="none" w:sz="0" w:space="0" w:color="auto"/>
                <w:bottom w:val="none" w:sz="0" w:space="0" w:color="auto"/>
                <w:right w:val="none" w:sz="0" w:space="0" w:color="auto"/>
              </w:divBdr>
            </w:div>
            <w:div w:id="160122208">
              <w:marLeft w:val="0"/>
              <w:marRight w:val="0"/>
              <w:marTop w:val="0"/>
              <w:marBottom w:val="0"/>
              <w:divBdr>
                <w:top w:val="none" w:sz="0" w:space="0" w:color="auto"/>
                <w:left w:val="none" w:sz="0" w:space="0" w:color="auto"/>
                <w:bottom w:val="none" w:sz="0" w:space="0" w:color="auto"/>
                <w:right w:val="none" w:sz="0" w:space="0" w:color="auto"/>
              </w:divBdr>
            </w:div>
            <w:div w:id="160631310">
              <w:marLeft w:val="0"/>
              <w:marRight w:val="0"/>
              <w:marTop w:val="0"/>
              <w:marBottom w:val="0"/>
              <w:divBdr>
                <w:top w:val="none" w:sz="0" w:space="0" w:color="auto"/>
                <w:left w:val="none" w:sz="0" w:space="0" w:color="auto"/>
                <w:bottom w:val="none" w:sz="0" w:space="0" w:color="auto"/>
                <w:right w:val="none" w:sz="0" w:space="0" w:color="auto"/>
              </w:divBdr>
            </w:div>
            <w:div w:id="161092562">
              <w:marLeft w:val="0"/>
              <w:marRight w:val="0"/>
              <w:marTop w:val="0"/>
              <w:marBottom w:val="0"/>
              <w:divBdr>
                <w:top w:val="none" w:sz="0" w:space="0" w:color="auto"/>
                <w:left w:val="none" w:sz="0" w:space="0" w:color="auto"/>
                <w:bottom w:val="none" w:sz="0" w:space="0" w:color="auto"/>
                <w:right w:val="none" w:sz="0" w:space="0" w:color="auto"/>
              </w:divBdr>
            </w:div>
            <w:div w:id="161168402">
              <w:marLeft w:val="0"/>
              <w:marRight w:val="0"/>
              <w:marTop w:val="0"/>
              <w:marBottom w:val="0"/>
              <w:divBdr>
                <w:top w:val="none" w:sz="0" w:space="0" w:color="auto"/>
                <w:left w:val="none" w:sz="0" w:space="0" w:color="auto"/>
                <w:bottom w:val="none" w:sz="0" w:space="0" w:color="auto"/>
                <w:right w:val="none" w:sz="0" w:space="0" w:color="auto"/>
              </w:divBdr>
            </w:div>
            <w:div w:id="162013231">
              <w:marLeft w:val="0"/>
              <w:marRight w:val="0"/>
              <w:marTop w:val="0"/>
              <w:marBottom w:val="0"/>
              <w:divBdr>
                <w:top w:val="none" w:sz="0" w:space="0" w:color="auto"/>
                <w:left w:val="none" w:sz="0" w:space="0" w:color="auto"/>
                <w:bottom w:val="none" w:sz="0" w:space="0" w:color="auto"/>
                <w:right w:val="none" w:sz="0" w:space="0" w:color="auto"/>
              </w:divBdr>
            </w:div>
            <w:div w:id="162597850">
              <w:marLeft w:val="0"/>
              <w:marRight w:val="0"/>
              <w:marTop w:val="0"/>
              <w:marBottom w:val="0"/>
              <w:divBdr>
                <w:top w:val="none" w:sz="0" w:space="0" w:color="auto"/>
                <w:left w:val="none" w:sz="0" w:space="0" w:color="auto"/>
                <w:bottom w:val="none" w:sz="0" w:space="0" w:color="auto"/>
                <w:right w:val="none" w:sz="0" w:space="0" w:color="auto"/>
              </w:divBdr>
            </w:div>
            <w:div w:id="163668427">
              <w:marLeft w:val="0"/>
              <w:marRight w:val="0"/>
              <w:marTop w:val="0"/>
              <w:marBottom w:val="0"/>
              <w:divBdr>
                <w:top w:val="none" w:sz="0" w:space="0" w:color="auto"/>
                <w:left w:val="none" w:sz="0" w:space="0" w:color="auto"/>
                <w:bottom w:val="none" w:sz="0" w:space="0" w:color="auto"/>
                <w:right w:val="none" w:sz="0" w:space="0" w:color="auto"/>
              </w:divBdr>
            </w:div>
            <w:div w:id="164171996">
              <w:marLeft w:val="0"/>
              <w:marRight w:val="0"/>
              <w:marTop w:val="0"/>
              <w:marBottom w:val="0"/>
              <w:divBdr>
                <w:top w:val="none" w:sz="0" w:space="0" w:color="auto"/>
                <w:left w:val="none" w:sz="0" w:space="0" w:color="auto"/>
                <w:bottom w:val="none" w:sz="0" w:space="0" w:color="auto"/>
                <w:right w:val="none" w:sz="0" w:space="0" w:color="auto"/>
              </w:divBdr>
            </w:div>
            <w:div w:id="164370462">
              <w:marLeft w:val="0"/>
              <w:marRight w:val="0"/>
              <w:marTop w:val="0"/>
              <w:marBottom w:val="0"/>
              <w:divBdr>
                <w:top w:val="none" w:sz="0" w:space="0" w:color="auto"/>
                <w:left w:val="none" w:sz="0" w:space="0" w:color="auto"/>
                <w:bottom w:val="none" w:sz="0" w:space="0" w:color="auto"/>
                <w:right w:val="none" w:sz="0" w:space="0" w:color="auto"/>
              </w:divBdr>
            </w:div>
            <w:div w:id="166141258">
              <w:marLeft w:val="0"/>
              <w:marRight w:val="0"/>
              <w:marTop w:val="0"/>
              <w:marBottom w:val="0"/>
              <w:divBdr>
                <w:top w:val="none" w:sz="0" w:space="0" w:color="auto"/>
                <w:left w:val="none" w:sz="0" w:space="0" w:color="auto"/>
                <w:bottom w:val="none" w:sz="0" w:space="0" w:color="auto"/>
                <w:right w:val="none" w:sz="0" w:space="0" w:color="auto"/>
              </w:divBdr>
            </w:div>
            <w:div w:id="167212293">
              <w:marLeft w:val="0"/>
              <w:marRight w:val="0"/>
              <w:marTop w:val="0"/>
              <w:marBottom w:val="0"/>
              <w:divBdr>
                <w:top w:val="none" w:sz="0" w:space="0" w:color="auto"/>
                <w:left w:val="none" w:sz="0" w:space="0" w:color="auto"/>
                <w:bottom w:val="none" w:sz="0" w:space="0" w:color="auto"/>
                <w:right w:val="none" w:sz="0" w:space="0" w:color="auto"/>
              </w:divBdr>
            </w:div>
            <w:div w:id="167450818">
              <w:marLeft w:val="0"/>
              <w:marRight w:val="0"/>
              <w:marTop w:val="0"/>
              <w:marBottom w:val="0"/>
              <w:divBdr>
                <w:top w:val="none" w:sz="0" w:space="0" w:color="auto"/>
                <w:left w:val="none" w:sz="0" w:space="0" w:color="auto"/>
                <w:bottom w:val="none" w:sz="0" w:space="0" w:color="auto"/>
                <w:right w:val="none" w:sz="0" w:space="0" w:color="auto"/>
              </w:divBdr>
            </w:div>
            <w:div w:id="167451401">
              <w:marLeft w:val="0"/>
              <w:marRight w:val="0"/>
              <w:marTop w:val="0"/>
              <w:marBottom w:val="0"/>
              <w:divBdr>
                <w:top w:val="none" w:sz="0" w:space="0" w:color="auto"/>
                <w:left w:val="none" w:sz="0" w:space="0" w:color="auto"/>
                <w:bottom w:val="none" w:sz="0" w:space="0" w:color="auto"/>
                <w:right w:val="none" w:sz="0" w:space="0" w:color="auto"/>
              </w:divBdr>
            </w:div>
            <w:div w:id="167645101">
              <w:marLeft w:val="0"/>
              <w:marRight w:val="0"/>
              <w:marTop w:val="0"/>
              <w:marBottom w:val="0"/>
              <w:divBdr>
                <w:top w:val="none" w:sz="0" w:space="0" w:color="auto"/>
                <w:left w:val="none" w:sz="0" w:space="0" w:color="auto"/>
                <w:bottom w:val="none" w:sz="0" w:space="0" w:color="auto"/>
                <w:right w:val="none" w:sz="0" w:space="0" w:color="auto"/>
              </w:divBdr>
            </w:div>
            <w:div w:id="167645541">
              <w:marLeft w:val="0"/>
              <w:marRight w:val="0"/>
              <w:marTop w:val="0"/>
              <w:marBottom w:val="0"/>
              <w:divBdr>
                <w:top w:val="none" w:sz="0" w:space="0" w:color="auto"/>
                <w:left w:val="none" w:sz="0" w:space="0" w:color="auto"/>
                <w:bottom w:val="none" w:sz="0" w:space="0" w:color="auto"/>
                <w:right w:val="none" w:sz="0" w:space="0" w:color="auto"/>
              </w:divBdr>
            </w:div>
            <w:div w:id="168109093">
              <w:marLeft w:val="0"/>
              <w:marRight w:val="0"/>
              <w:marTop w:val="0"/>
              <w:marBottom w:val="0"/>
              <w:divBdr>
                <w:top w:val="none" w:sz="0" w:space="0" w:color="auto"/>
                <w:left w:val="none" w:sz="0" w:space="0" w:color="auto"/>
                <w:bottom w:val="none" w:sz="0" w:space="0" w:color="auto"/>
                <w:right w:val="none" w:sz="0" w:space="0" w:color="auto"/>
              </w:divBdr>
            </w:div>
            <w:div w:id="168570493">
              <w:marLeft w:val="0"/>
              <w:marRight w:val="0"/>
              <w:marTop w:val="0"/>
              <w:marBottom w:val="0"/>
              <w:divBdr>
                <w:top w:val="none" w:sz="0" w:space="0" w:color="auto"/>
                <w:left w:val="none" w:sz="0" w:space="0" w:color="auto"/>
                <w:bottom w:val="none" w:sz="0" w:space="0" w:color="auto"/>
                <w:right w:val="none" w:sz="0" w:space="0" w:color="auto"/>
              </w:divBdr>
            </w:div>
            <w:div w:id="169178245">
              <w:marLeft w:val="0"/>
              <w:marRight w:val="0"/>
              <w:marTop w:val="0"/>
              <w:marBottom w:val="0"/>
              <w:divBdr>
                <w:top w:val="none" w:sz="0" w:space="0" w:color="auto"/>
                <w:left w:val="none" w:sz="0" w:space="0" w:color="auto"/>
                <w:bottom w:val="none" w:sz="0" w:space="0" w:color="auto"/>
                <w:right w:val="none" w:sz="0" w:space="0" w:color="auto"/>
              </w:divBdr>
            </w:div>
            <w:div w:id="169562474">
              <w:marLeft w:val="0"/>
              <w:marRight w:val="0"/>
              <w:marTop w:val="0"/>
              <w:marBottom w:val="0"/>
              <w:divBdr>
                <w:top w:val="none" w:sz="0" w:space="0" w:color="auto"/>
                <w:left w:val="none" w:sz="0" w:space="0" w:color="auto"/>
                <w:bottom w:val="none" w:sz="0" w:space="0" w:color="auto"/>
                <w:right w:val="none" w:sz="0" w:space="0" w:color="auto"/>
              </w:divBdr>
            </w:div>
            <w:div w:id="170335585">
              <w:marLeft w:val="0"/>
              <w:marRight w:val="0"/>
              <w:marTop w:val="0"/>
              <w:marBottom w:val="0"/>
              <w:divBdr>
                <w:top w:val="none" w:sz="0" w:space="0" w:color="auto"/>
                <w:left w:val="none" w:sz="0" w:space="0" w:color="auto"/>
                <w:bottom w:val="none" w:sz="0" w:space="0" w:color="auto"/>
                <w:right w:val="none" w:sz="0" w:space="0" w:color="auto"/>
              </w:divBdr>
            </w:div>
            <w:div w:id="170612134">
              <w:marLeft w:val="0"/>
              <w:marRight w:val="0"/>
              <w:marTop w:val="0"/>
              <w:marBottom w:val="0"/>
              <w:divBdr>
                <w:top w:val="none" w:sz="0" w:space="0" w:color="auto"/>
                <w:left w:val="none" w:sz="0" w:space="0" w:color="auto"/>
                <w:bottom w:val="none" w:sz="0" w:space="0" w:color="auto"/>
                <w:right w:val="none" w:sz="0" w:space="0" w:color="auto"/>
              </w:divBdr>
            </w:div>
            <w:div w:id="171920855">
              <w:marLeft w:val="0"/>
              <w:marRight w:val="0"/>
              <w:marTop w:val="0"/>
              <w:marBottom w:val="0"/>
              <w:divBdr>
                <w:top w:val="none" w:sz="0" w:space="0" w:color="auto"/>
                <w:left w:val="none" w:sz="0" w:space="0" w:color="auto"/>
                <w:bottom w:val="none" w:sz="0" w:space="0" w:color="auto"/>
                <w:right w:val="none" w:sz="0" w:space="0" w:color="auto"/>
              </w:divBdr>
            </w:div>
            <w:div w:id="171996921">
              <w:marLeft w:val="0"/>
              <w:marRight w:val="0"/>
              <w:marTop w:val="0"/>
              <w:marBottom w:val="0"/>
              <w:divBdr>
                <w:top w:val="none" w:sz="0" w:space="0" w:color="auto"/>
                <w:left w:val="none" w:sz="0" w:space="0" w:color="auto"/>
                <w:bottom w:val="none" w:sz="0" w:space="0" w:color="auto"/>
                <w:right w:val="none" w:sz="0" w:space="0" w:color="auto"/>
              </w:divBdr>
            </w:div>
            <w:div w:id="175925935">
              <w:marLeft w:val="0"/>
              <w:marRight w:val="0"/>
              <w:marTop w:val="0"/>
              <w:marBottom w:val="0"/>
              <w:divBdr>
                <w:top w:val="none" w:sz="0" w:space="0" w:color="auto"/>
                <w:left w:val="none" w:sz="0" w:space="0" w:color="auto"/>
                <w:bottom w:val="none" w:sz="0" w:space="0" w:color="auto"/>
                <w:right w:val="none" w:sz="0" w:space="0" w:color="auto"/>
              </w:divBdr>
            </w:div>
            <w:div w:id="176309328">
              <w:marLeft w:val="0"/>
              <w:marRight w:val="0"/>
              <w:marTop w:val="0"/>
              <w:marBottom w:val="0"/>
              <w:divBdr>
                <w:top w:val="none" w:sz="0" w:space="0" w:color="auto"/>
                <w:left w:val="none" w:sz="0" w:space="0" w:color="auto"/>
                <w:bottom w:val="none" w:sz="0" w:space="0" w:color="auto"/>
                <w:right w:val="none" w:sz="0" w:space="0" w:color="auto"/>
              </w:divBdr>
            </w:div>
            <w:div w:id="176695318">
              <w:marLeft w:val="0"/>
              <w:marRight w:val="0"/>
              <w:marTop w:val="0"/>
              <w:marBottom w:val="0"/>
              <w:divBdr>
                <w:top w:val="none" w:sz="0" w:space="0" w:color="auto"/>
                <w:left w:val="none" w:sz="0" w:space="0" w:color="auto"/>
                <w:bottom w:val="none" w:sz="0" w:space="0" w:color="auto"/>
                <w:right w:val="none" w:sz="0" w:space="0" w:color="auto"/>
              </w:divBdr>
            </w:div>
            <w:div w:id="179779004">
              <w:marLeft w:val="0"/>
              <w:marRight w:val="0"/>
              <w:marTop w:val="0"/>
              <w:marBottom w:val="0"/>
              <w:divBdr>
                <w:top w:val="none" w:sz="0" w:space="0" w:color="auto"/>
                <w:left w:val="none" w:sz="0" w:space="0" w:color="auto"/>
                <w:bottom w:val="none" w:sz="0" w:space="0" w:color="auto"/>
                <w:right w:val="none" w:sz="0" w:space="0" w:color="auto"/>
              </w:divBdr>
            </w:div>
            <w:div w:id="179902385">
              <w:marLeft w:val="0"/>
              <w:marRight w:val="0"/>
              <w:marTop w:val="0"/>
              <w:marBottom w:val="0"/>
              <w:divBdr>
                <w:top w:val="none" w:sz="0" w:space="0" w:color="auto"/>
                <w:left w:val="none" w:sz="0" w:space="0" w:color="auto"/>
                <w:bottom w:val="none" w:sz="0" w:space="0" w:color="auto"/>
                <w:right w:val="none" w:sz="0" w:space="0" w:color="auto"/>
              </w:divBdr>
            </w:div>
            <w:div w:id="181404441">
              <w:marLeft w:val="0"/>
              <w:marRight w:val="0"/>
              <w:marTop w:val="0"/>
              <w:marBottom w:val="0"/>
              <w:divBdr>
                <w:top w:val="none" w:sz="0" w:space="0" w:color="auto"/>
                <w:left w:val="none" w:sz="0" w:space="0" w:color="auto"/>
                <w:bottom w:val="none" w:sz="0" w:space="0" w:color="auto"/>
                <w:right w:val="none" w:sz="0" w:space="0" w:color="auto"/>
              </w:divBdr>
            </w:div>
            <w:div w:id="182332046">
              <w:marLeft w:val="0"/>
              <w:marRight w:val="0"/>
              <w:marTop w:val="0"/>
              <w:marBottom w:val="0"/>
              <w:divBdr>
                <w:top w:val="none" w:sz="0" w:space="0" w:color="auto"/>
                <w:left w:val="none" w:sz="0" w:space="0" w:color="auto"/>
                <w:bottom w:val="none" w:sz="0" w:space="0" w:color="auto"/>
                <w:right w:val="none" w:sz="0" w:space="0" w:color="auto"/>
              </w:divBdr>
            </w:div>
            <w:div w:id="184486338">
              <w:marLeft w:val="0"/>
              <w:marRight w:val="0"/>
              <w:marTop w:val="0"/>
              <w:marBottom w:val="0"/>
              <w:divBdr>
                <w:top w:val="none" w:sz="0" w:space="0" w:color="auto"/>
                <w:left w:val="none" w:sz="0" w:space="0" w:color="auto"/>
                <w:bottom w:val="none" w:sz="0" w:space="0" w:color="auto"/>
                <w:right w:val="none" w:sz="0" w:space="0" w:color="auto"/>
              </w:divBdr>
            </w:div>
            <w:div w:id="184828544">
              <w:marLeft w:val="0"/>
              <w:marRight w:val="0"/>
              <w:marTop w:val="0"/>
              <w:marBottom w:val="0"/>
              <w:divBdr>
                <w:top w:val="none" w:sz="0" w:space="0" w:color="auto"/>
                <w:left w:val="none" w:sz="0" w:space="0" w:color="auto"/>
                <w:bottom w:val="none" w:sz="0" w:space="0" w:color="auto"/>
                <w:right w:val="none" w:sz="0" w:space="0" w:color="auto"/>
              </w:divBdr>
            </w:div>
            <w:div w:id="185411393">
              <w:marLeft w:val="0"/>
              <w:marRight w:val="0"/>
              <w:marTop w:val="0"/>
              <w:marBottom w:val="0"/>
              <w:divBdr>
                <w:top w:val="none" w:sz="0" w:space="0" w:color="auto"/>
                <w:left w:val="none" w:sz="0" w:space="0" w:color="auto"/>
                <w:bottom w:val="none" w:sz="0" w:space="0" w:color="auto"/>
                <w:right w:val="none" w:sz="0" w:space="0" w:color="auto"/>
              </w:divBdr>
            </w:div>
            <w:div w:id="186063861">
              <w:marLeft w:val="0"/>
              <w:marRight w:val="0"/>
              <w:marTop w:val="0"/>
              <w:marBottom w:val="0"/>
              <w:divBdr>
                <w:top w:val="none" w:sz="0" w:space="0" w:color="auto"/>
                <w:left w:val="none" w:sz="0" w:space="0" w:color="auto"/>
                <w:bottom w:val="none" w:sz="0" w:space="0" w:color="auto"/>
                <w:right w:val="none" w:sz="0" w:space="0" w:color="auto"/>
              </w:divBdr>
            </w:div>
            <w:div w:id="187061997">
              <w:marLeft w:val="0"/>
              <w:marRight w:val="0"/>
              <w:marTop w:val="0"/>
              <w:marBottom w:val="0"/>
              <w:divBdr>
                <w:top w:val="none" w:sz="0" w:space="0" w:color="auto"/>
                <w:left w:val="none" w:sz="0" w:space="0" w:color="auto"/>
                <w:bottom w:val="none" w:sz="0" w:space="0" w:color="auto"/>
                <w:right w:val="none" w:sz="0" w:space="0" w:color="auto"/>
              </w:divBdr>
            </w:div>
            <w:div w:id="187304928">
              <w:marLeft w:val="0"/>
              <w:marRight w:val="0"/>
              <w:marTop w:val="0"/>
              <w:marBottom w:val="0"/>
              <w:divBdr>
                <w:top w:val="none" w:sz="0" w:space="0" w:color="auto"/>
                <w:left w:val="none" w:sz="0" w:space="0" w:color="auto"/>
                <w:bottom w:val="none" w:sz="0" w:space="0" w:color="auto"/>
                <w:right w:val="none" w:sz="0" w:space="0" w:color="auto"/>
              </w:divBdr>
            </w:div>
            <w:div w:id="187840149">
              <w:marLeft w:val="0"/>
              <w:marRight w:val="0"/>
              <w:marTop w:val="0"/>
              <w:marBottom w:val="0"/>
              <w:divBdr>
                <w:top w:val="none" w:sz="0" w:space="0" w:color="auto"/>
                <w:left w:val="none" w:sz="0" w:space="0" w:color="auto"/>
                <w:bottom w:val="none" w:sz="0" w:space="0" w:color="auto"/>
                <w:right w:val="none" w:sz="0" w:space="0" w:color="auto"/>
              </w:divBdr>
            </w:div>
            <w:div w:id="188642724">
              <w:marLeft w:val="0"/>
              <w:marRight w:val="0"/>
              <w:marTop w:val="0"/>
              <w:marBottom w:val="0"/>
              <w:divBdr>
                <w:top w:val="none" w:sz="0" w:space="0" w:color="auto"/>
                <w:left w:val="none" w:sz="0" w:space="0" w:color="auto"/>
                <w:bottom w:val="none" w:sz="0" w:space="0" w:color="auto"/>
                <w:right w:val="none" w:sz="0" w:space="0" w:color="auto"/>
              </w:divBdr>
            </w:div>
            <w:div w:id="190413823">
              <w:marLeft w:val="0"/>
              <w:marRight w:val="0"/>
              <w:marTop w:val="0"/>
              <w:marBottom w:val="0"/>
              <w:divBdr>
                <w:top w:val="none" w:sz="0" w:space="0" w:color="auto"/>
                <w:left w:val="none" w:sz="0" w:space="0" w:color="auto"/>
                <w:bottom w:val="none" w:sz="0" w:space="0" w:color="auto"/>
                <w:right w:val="none" w:sz="0" w:space="0" w:color="auto"/>
              </w:divBdr>
            </w:div>
            <w:div w:id="190647680">
              <w:marLeft w:val="0"/>
              <w:marRight w:val="0"/>
              <w:marTop w:val="0"/>
              <w:marBottom w:val="0"/>
              <w:divBdr>
                <w:top w:val="none" w:sz="0" w:space="0" w:color="auto"/>
                <w:left w:val="none" w:sz="0" w:space="0" w:color="auto"/>
                <w:bottom w:val="none" w:sz="0" w:space="0" w:color="auto"/>
                <w:right w:val="none" w:sz="0" w:space="0" w:color="auto"/>
              </w:divBdr>
            </w:div>
            <w:div w:id="190802238">
              <w:marLeft w:val="0"/>
              <w:marRight w:val="0"/>
              <w:marTop w:val="0"/>
              <w:marBottom w:val="0"/>
              <w:divBdr>
                <w:top w:val="none" w:sz="0" w:space="0" w:color="auto"/>
                <w:left w:val="none" w:sz="0" w:space="0" w:color="auto"/>
                <w:bottom w:val="none" w:sz="0" w:space="0" w:color="auto"/>
                <w:right w:val="none" w:sz="0" w:space="0" w:color="auto"/>
              </w:divBdr>
            </w:div>
            <w:div w:id="191192597">
              <w:marLeft w:val="0"/>
              <w:marRight w:val="0"/>
              <w:marTop w:val="0"/>
              <w:marBottom w:val="0"/>
              <w:divBdr>
                <w:top w:val="none" w:sz="0" w:space="0" w:color="auto"/>
                <w:left w:val="none" w:sz="0" w:space="0" w:color="auto"/>
                <w:bottom w:val="none" w:sz="0" w:space="0" w:color="auto"/>
                <w:right w:val="none" w:sz="0" w:space="0" w:color="auto"/>
              </w:divBdr>
            </w:div>
            <w:div w:id="192421619">
              <w:marLeft w:val="0"/>
              <w:marRight w:val="0"/>
              <w:marTop w:val="0"/>
              <w:marBottom w:val="0"/>
              <w:divBdr>
                <w:top w:val="none" w:sz="0" w:space="0" w:color="auto"/>
                <w:left w:val="none" w:sz="0" w:space="0" w:color="auto"/>
                <w:bottom w:val="none" w:sz="0" w:space="0" w:color="auto"/>
                <w:right w:val="none" w:sz="0" w:space="0" w:color="auto"/>
              </w:divBdr>
            </w:div>
            <w:div w:id="192773408">
              <w:marLeft w:val="0"/>
              <w:marRight w:val="0"/>
              <w:marTop w:val="0"/>
              <w:marBottom w:val="0"/>
              <w:divBdr>
                <w:top w:val="none" w:sz="0" w:space="0" w:color="auto"/>
                <w:left w:val="none" w:sz="0" w:space="0" w:color="auto"/>
                <w:bottom w:val="none" w:sz="0" w:space="0" w:color="auto"/>
                <w:right w:val="none" w:sz="0" w:space="0" w:color="auto"/>
              </w:divBdr>
            </w:div>
            <w:div w:id="193353478">
              <w:marLeft w:val="0"/>
              <w:marRight w:val="0"/>
              <w:marTop w:val="0"/>
              <w:marBottom w:val="0"/>
              <w:divBdr>
                <w:top w:val="none" w:sz="0" w:space="0" w:color="auto"/>
                <w:left w:val="none" w:sz="0" w:space="0" w:color="auto"/>
                <w:bottom w:val="none" w:sz="0" w:space="0" w:color="auto"/>
                <w:right w:val="none" w:sz="0" w:space="0" w:color="auto"/>
              </w:divBdr>
            </w:div>
            <w:div w:id="194582785">
              <w:marLeft w:val="0"/>
              <w:marRight w:val="0"/>
              <w:marTop w:val="0"/>
              <w:marBottom w:val="0"/>
              <w:divBdr>
                <w:top w:val="none" w:sz="0" w:space="0" w:color="auto"/>
                <w:left w:val="none" w:sz="0" w:space="0" w:color="auto"/>
                <w:bottom w:val="none" w:sz="0" w:space="0" w:color="auto"/>
                <w:right w:val="none" w:sz="0" w:space="0" w:color="auto"/>
              </w:divBdr>
            </w:div>
            <w:div w:id="194928699">
              <w:marLeft w:val="0"/>
              <w:marRight w:val="0"/>
              <w:marTop w:val="0"/>
              <w:marBottom w:val="0"/>
              <w:divBdr>
                <w:top w:val="none" w:sz="0" w:space="0" w:color="auto"/>
                <w:left w:val="none" w:sz="0" w:space="0" w:color="auto"/>
                <w:bottom w:val="none" w:sz="0" w:space="0" w:color="auto"/>
                <w:right w:val="none" w:sz="0" w:space="0" w:color="auto"/>
              </w:divBdr>
            </w:div>
            <w:div w:id="196168090">
              <w:marLeft w:val="0"/>
              <w:marRight w:val="0"/>
              <w:marTop w:val="0"/>
              <w:marBottom w:val="0"/>
              <w:divBdr>
                <w:top w:val="none" w:sz="0" w:space="0" w:color="auto"/>
                <w:left w:val="none" w:sz="0" w:space="0" w:color="auto"/>
                <w:bottom w:val="none" w:sz="0" w:space="0" w:color="auto"/>
                <w:right w:val="none" w:sz="0" w:space="0" w:color="auto"/>
              </w:divBdr>
            </w:div>
            <w:div w:id="197201859">
              <w:marLeft w:val="0"/>
              <w:marRight w:val="0"/>
              <w:marTop w:val="0"/>
              <w:marBottom w:val="0"/>
              <w:divBdr>
                <w:top w:val="none" w:sz="0" w:space="0" w:color="auto"/>
                <w:left w:val="none" w:sz="0" w:space="0" w:color="auto"/>
                <w:bottom w:val="none" w:sz="0" w:space="0" w:color="auto"/>
                <w:right w:val="none" w:sz="0" w:space="0" w:color="auto"/>
              </w:divBdr>
            </w:div>
            <w:div w:id="197359605">
              <w:marLeft w:val="0"/>
              <w:marRight w:val="0"/>
              <w:marTop w:val="0"/>
              <w:marBottom w:val="0"/>
              <w:divBdr>
                <w:top w:val="none" w:sz="0" w:space="0" w:color="auto"/>
                <w:left w:val="none" w:sz="0" w:space="0" w:color="auto"/>
                <w:bottom w:val="none" w:sz="0" w:space="0" w:color="auto"/>
                <w:right w:val="none" w:sz="0" w:space="0" w:color="auto"/>
              </w:divBdr>
            </w:div>
            <w:div w:id="197739612">
              <w:marLeft w:val="0"/>
              <w:marRight w:val="0"/>
              <w:marTop w:val="0"/>
              <w:marBottom w:val="0"/>
              <w:divBdr>
                <w:top w:val="none" w:sz="0" w:space="0" w:color="auto"/>
                <w:left w:val="none" w:sz="0" w:space="0" w:color="auto"/>
                <w:bottom w:val="none" w:sz="0" w:space="0" w:color="auto"/>
                <w:right w:val="none" w:sz="0" w:space="0" w:color="auto"/>
              </w:divBdr>
            </w:div>
            <w:div w:id="198394616">
              <w:marLeft w:val="0"/>
              <w:marRight w:val="0"/>
              <w:marTop w:val="0"/>
              <w:marBottom w:val="0"/>
              <w:divBdr>
                <w:top w:val="none" w:sz="0" w:space="0" w:color="auto"/>
                <w:left w:val="none" w:sz="0" w:space="0" w:color="auto"/>
                <w:bottom w:val="none" w:sz="0" w:space="0" w:color="auto"/>
                <w:right w:val="none" w:sz="0" w:space="0" w:color="auto"/>
              </w:divBdr>
            </w:div>
            <w:div w:id="198670676">
              <w:marLeft w:val="0"/>
              <w:marRight w:val="0"/>
              <w:marTop w:val="0"/>
              <w:marBottom w:val="0"/>
              <w:divBdr>
                <w:top w:val="none" w:sz="0" w:space="0" w:color="auto"/>
                <w:left w:val="none" w:sz="0" w:space="0" w:color="auto"/>
                <w:bottom w:val="none" w:sz="0" w:space="0" w:color="auto"/>
                <w:right w:val="none" w:sz="0" w:space="0" w:color="auto"/>
              </w:divBdr>
            </w:div>
            <w:div w:id="199123666">
              <w:marLeft w:val="0"/>
              <w:marRight w:val="0"/>
              <w:marTop w:val="0"/>
              <w:marBottom w:val="0"/>
              <w:divBdr>
                <w:top w:val="none" w:sz="0" w:space="0" w:color="auto"/>
                <w:left w:val="none" w:sz="0" w:space="0" w:color="auto"/>
                <w:bottom w:val="none" w:sz="0" w:space="0" w:color="auto"/>
                <w:right w:val="none" w:sz="0" w:space="0" w:color="auto"/>
              </w:divBdr>
            </w:div>
            <w:div w:id="200440404">
              <w:marLeft w:val="0"/>
              <w:marRight w:val="0"/>
              <w:marTop w:val="0"/>
              <w:marBottom w:val="0"/>
              <w:divBdr>
                <w:top w:val="none" w:sz="0" w:space="0" w:color="auto"/>
                <w:left w:val="none" w:sz="0" w:space="0" w:color="auto"/>
                <w:bottom w:val="none" w:sz="0" w:space="0" w:color="auto"/>
                <w:right w:val="none" w:sz="0" w:space="0" w:color="auto"/>
              </w:divBdr>
            </w:div>
            <w:div w:id="200703108">
              <w:marLeft w:val="0"/>
              <w:marRight w:val="0"/>
              <w:marTop w:val="0"/>
              <w:marBottom w:val="0"/>
              <w:divBdr>
                <w:top w:val="none" w:sz="0" w:space="0" w:color="auto"/>
                <w:left w:val="none" w:sz="0" w:space="0" w:color="auto"/>
                <w:bottom w:val="none" w:sz="0" w:space="0" w:color="auto"/>
                <w:right w:val="none" w:sz="0" w:space="0" w:color="auto"/>
              </w:divBdr>
            </w:div>
            <w:div w:id="201065267">
              <w:marLeft w:val="0"/>
              <w:marRight w:val="0"/>
              <w:marTop w:val="0"/>
              <w:marBottom w:val="0"/>
              <w:divBdr>
                <w:top w:val="none" w:sz="0" w:space="0" w:color="auto"/>
                <w:left w:val="none" w:sz="0" w:space="0" w:color="auto"/>
                <w:bottom w:val="none" w:sz="0" w:space="0" w:color="auto"/>
                <w:right w:val="none" w:sz="0" w:space="0" w:color="auto"/>
              </w:divBdr>
            </w:div>
            <w:div w:id="201748608">
              <w:marLeft w:val="0"/>
              <w:marRight w:val="0"/>
              <w:marTop w:val="0"/>
              <w:marBottom w:val="0"/>
              <w:divBdr>
                <w:top w:val="none" w:sz="0" w:space="0" w:color="auto"/>
                <w:left w:val="none" w:sz="0" w:space="0" w:color="auto"/>
                <w:bottom w:val="none" w:sz="0" w:space="0" w:color="auto"/>
                <w:right w:val="none" w:sz="0" w:space="0" w:color="auto"/>
              </w:divBdr>
            </w:div>
            <w:div w:id="202670020">
              <w:marLeft w:val="0"/>
              <w:marRight w:val="0"/>
              <w:marTop w:val="0"/>
              <w:marBottom w:val="0"/>
              <w:divBdr>
                <w:top w:val="none" w:sz="0" w:space="0" w:color="auto"/>
                <w:left w:val="none" w:sz="0" w:space="0" w:color="auto"/>
                <w:bottom w:val="none" w:sz="0" w:space="0" w:color="auto"/>
                <w:right w:val="none" w:sz="0" w:space="0" w:color="auto"/>
              </w:divBdr>
            </w:div>
            <w:div w:id="203567815">
              <w:marLeft w:val="0"/>
              <w:marRight w:val="0"/>
              <w:marTop w:val="0"/>
              <w:marBottom w:val="0"/>
              <w:divBdr>
                <w:top w:val="none" w:sz="0" w:space="0" w:color="auto"/>
                <w:left w:val="none" w:sz="0" w:space="0" w:color="auto"/>
                <w:bottom w:val="none" w:sz="0" w:space="0" w:color="auto"/>
                <w:right w:val="none" w:sz="0" w:space="0" w:color="auto"/>
              </w:divBdr>
            </w:div>
            <w:div w:id="204173650">
              <w:marLeft w:val="0"/>
              <w:marRight w:val="0"/>
              <w:marTop w:val="0"/>
              <w:marBottom w:val="0"/>
              <w:divBdr>
                <w:top w:val="none" w:sz="0" w:space="0" w:color="auto"/>
                <w:left w:val="none" w:sz="0" w:space="0" w:color="auto"/>
                <w:bottom w:val="none" w:sz="0" w:space="0" w:color="auto"/>
                <w:right w:val="none" w:sz="0" w:space="0" w:color="auto"/>
              </w:divBdr>
            </w:div>
            <w:div w:id="204683790">
              <w:marLeft w:val="0"/>
              <w:marRight w:val="0"/>
              <w:marTop w:val="0"/>
              <w:marBottom w:val="0"/>
              <w:divBdr>
                <w:top w:val="none" w:sz="0" w:space="0" w:color="auto"/>
                <w:left w:val="none" w:sz="0" w:space="0" w:color="auto"/>
                <w:bottom w:val="none" w:sz="0" w:space="0" w:color="auto"/>
                <w:right w:val="none" w:sz="0" w:space="0" w:color="auto"/>
              </w:divBdr>
            </w:div>
            <w:div w:id="205219658">
              <w:marLeft w:val="0"/>
              <w:marRight w:val="0"/>
              <w:marTop w:val="0"/>
              <w:marBottom w:val="0"/>
              <w:divBdr>
                <w:top w:val="none" w:sz="0" w:space="0" w:color="auto"/>
                <w:left w:val="none" w:sz="0" w:space="0" w:color="auto"/>
                <w:bottom w:val="none" w:sz="0" w:space="0" w:color="auto"/>
                <w:right w:val="none" w:sz="0" w:space="0" w:color="auto"/>
              </w:divBdr>
            </w:div>
            <w:div w:id="206071982">
              <w:marLeft w:val="0"/>
              <w:marRight w:val="0"/>
              <w:marTop w:val="0"/>
              <w:marBottom w:val="0"/>
              <w:divBdr>
                <w:top w:val="none" w:sz="0" w:space="0" w:color="auto"/>
                <w:left w:val="none" w:sz="0" w:space="0" w:color="auto"/>
                <w:bottom w:val="none" w:sz="0" w:space="0" w:color="auto"/>
                <w:right w:val="none" w:sz="0" w:space="0" w:color="auto"/>
              </w:divBdr>
            </w:div>
            <w:div w:id="206570737">
              <w:marLeft w:val="0"/>
              <w:marRight w:val="0"/>
              <w:marTop w:val="0"/>
              <w:marBottom w:val="0"/>
              <w:divBdr>
                <w:top w:val="none" w:sz="0" w:space="0" w:color="auto"/>
                <w:left w:val="none" w:sz="0" w:space="0" w:color="auto"/>
                <w:bottom w:val="none" w:sz="0" w:space="0" w:color="auto"/>
                <w:right w:val="none" w:sz="0" w:space="0" w:color="auto"/>
              </w:divBdr>
            </w:div>
            <w:div w:id="206726108">
              <w:marLeft w:val="0"/>
              <w:marRight w:val="0"/>
              <w:marTop w:val="0"/>
              <w:marBottom w:val="0"/>
              <w:divBdr>
                <w:top w:val="none" w:sz="0" w:space="0" w:color="auto"/>
                <w:left w:val="none" w:sz="0" w:space="0" w:color="auto"/>
                <w:bottom w:val="none" w:sz="0" w:space="0" w:color="auto"/>
                <w:right w:val="none" w:sz="0" w:space="0" w:color="auto"/>
              </w:divBdr>
            </w:div>
            <w:div w:id="207494083">
              <w:marLeft w:val="0"/>
              <w:marRight w:val="0"/>
              <w:marTop w:val="0"/>
              <w:marBottom w:val="0"/>
              <w:divBdr>
                <w:top w:val="none" w:sz="0" w:space="0" w:color="auto"/>
                <w:left w:val="none" w:sz="0" w:space="0" w:color="auto"/>
                <w:bottom w:val="none" w:sz="0" w:space="0" w:color="auto"/>
                <w:right w:val="none" w:sz="0" w:space="0" w:color="auto"/>
              </w:divBdr>
            </w:div>
            <w:div w:id="207645460">
              <w:marLeft w:val="0"/>
              <w:marRight w:val="0"/>
              <w:marTop w:val="0"/>
              <w:marBottom w:val="0"/>
              <w:divBdr>
                <w:top w:val="none" w:sz="0" w:space="0" w:color="auto"/>
                <w:left w:val="none" w:sz="0" w:space="0" w:color="auto"/>
                <w:bottom w:val="none" w:sz="0" w:space="0" w:color="auto"/>
                <w:right w:val="none" w:sz="0" w:space="0" w:color="auto"/>
              </w:divBdr>
            </w:div>
            <w:div w:id="208347636">
              <w:marLeft w:val="0"/>
              <w:marRight w:val="0"/>
              <w:marTop w:val="0"/>
              <w:marBottom w:val="0"/>
              <w:divBdr>
                <w:top w:val="none" w:sz="0" w:space="0" w:color="auto"/>
                <w:left w:val="none" w:sz="0" w:space="0" w:color="auto"/>
                <w:bottom w:val="none" w:sz="0" w:space="0" w:color="auto"/>
                <w:right w:val="none" w:sz="0" w:space="0" w:color="auto"/>
              </w:divBdr>
            </w:div>
            <w:div w:id="208692883">
              <w:marLeft w:val="0"/>
              <w:marRight w:val="0"/>
              <w:marTop w:val="0"/>
              <w:marBottom w:val="0"/>
              <w:divBdr>
                <w:top w:val="none" w:sz="0" w:space="0" w:color="auto"/>
                <w:left w:val="none" w:sz="0" w:space="0" w:color="auto"/>
                <w:bottom w:val="none" w:sz="0" w:space="0" w:color="auto"/>
                <w:right w:val="none" w:sz="0" w:space="0" w:color="auto"/>
              </w:divBdr>
            </w:div>
            <w:div w:id="209609145">
              <w:marLeft w:val="0"/>
              <w:marRight w:val="0"/>
              <w:marTop w:val="0"/>
              <w:marBottom w:val="0"/>
              <w:divBdr>
                <w:top w:val="none" w:sz="0" w:space="0" w:color="auto"/>
                <w:left w:val="none" w:sz="0" w:space="0" w:color="auto"/>
                <w:bottom w:val="none" w:sz="0" w:space="0" w:color="auto"/>
                <w:right w:val="none" w:sz="0" w:space="0" w:color="auto"/>
              </w:divBdr>
            </w:div>
            <w:div w:id="210188457">
              <w:marLeft w:val="0"/>
              <w:marRight w:val="0"/>
              <w:marTop w:val="0"/>
              <w:marBottom w:val="0"/>
              <w:divBdr>
                <w:top w:val="none" w:sz="0" w:space="0" w:color="auto"/>
                <w:left w:val="none" w:sz="0" w:space="0" w:color="auto"/>
                <w:bottom w:val="none" w:sz="0" w:space="0" w:color="auto"/>
                <w:right w:val="none" w:sz="0" w:space="0" w:color="auto"/>
              </w:divBdr>
            </w:div>
            <w:div w:id="210267425">
              <w:marLeft w:val="0"/>
              <w:marRight w:val="0"/>
              <w:marTop w:val="0"/>
              <w:marBottom w:val="0"/>
              <w:divBdr>
                <w:top w:val="none" w:sz="0" w:space="0" w:color="auto"/>
                <w:left w:val="none" w:sz="0" w:space="0" w:color="auto"/>
                <w:bottom w:val="none" w:sz="0" w:space="0" w:color="auto"/>
                <w:right w:val="none" w:sz="0" w:space="0" w:color="auto"/>
              </w:divBdr>
            </w:div>
            <w:div w:id="210269062">
              <w:marLeft w:val="0"/>
              <w:marRight w:val="0"/>
              <w:marTop w:val="0"/>
              <w:marBottom w:val="0"/>
              <w:divBdr>
                <w:top w:val="none" w:sz="0" w:space="0" w:color="auto"/>
                <w:left w:val="none" w:sz="0" w:space="0" w:color="auto"/>
                <w:bottom w:val="none" w:sz="0" w:space="0" w:color="auto"/>
                <w:right w:val="none" w:sz="0" w:space="0" w:color="auto"/>
              </w:divBdr>
            </w:div>
            <w:div w:id="210649956">
              <w:marLeft w:val="0"/>
              <w:marRight w:val="0"/>
              <w:marTop w:val="0"/>
              <w:marBottom w:val="0"/>
              <w:divBdr>
                <w:top w:val="none" w:sz="0" w:space="0" w:color="auto"/>
                <w:left w:val="none" w:sz="0" w:space="0" w:color="auto"/>
                <w:bottom w:val="none" w:sz="0" w:space="0" w:color="auto"/>
                <w:right w:val="none" w:sz="0" w:space="0" w:color="auto"/>
              </w:divBdr>
            </w:div>
            <w:div w:id="210727144">
              <w:marLeft w:val="0"/>
              <w:marRight w:val="0"/>
              <w:marTop w:val="0"/>
              <w:marBottom w:val="0"/>
              <w:divBdr>
                <w:top w:val="none" w:sz="0" w:space="0" w:color="auto"/>
                <w:left w:val="none" w:sz="0" w:space="0" w:color="auto"/>
                <w:bottom w:val="none" w:sz="0" w:space="0" w:color="auto"/>
                <w:right w:val="none" w:sz="0" w:space="0" w:color="auto"/>
              </w:divBdr>
            </w:div>
            <w:div w:id="210966420">
              <w:marLeft w:val="0"/>
              <w:marRight w:val="0"/>
              <w:marTop w:val="0"/>
              <w:marBottom w:val="0"/>
              <w:divBdr>
                <w:top w:val="none" w:sz="0" w:space="0" w:color="auto"/>
                <w:left w:val="none" w:sz="0" w:space="0" w:color="auto"/>
                <w:bottom w:val="none" w:sz="0" w:space="0" w:color="auto"/>
                <w:right w:val="none" w:sz="0" w:space="0" w:color="auto"/>
              </w:divBdr>
            </w:div>
            <w:div w:id="211580022">
              <w:marLeft w:val="0"/>
              <w:marRight w:val="0"/>
              <w:marTop w:val="0"/>
              <w:marBottom w:val="0"/>
              <w:divBdr>
                <w:top w:val="none" w:sz="0" w:space="0" w:color="auto"/>
                <w:left w:val="none" w:sz="0" w:space="0" w:color="auto"/>
                <w:bottom w:val="none" w:sz="0" w:space="0" w:color="auto"/>
                <w:right w:val="none" w:sz="0" w:space="0" w:color="auto"/>
              </w:divBdr>
            </w:div>
            <w:div w:id="212545422">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468524">
              <w:marLeft w:val="0"/>
              <w:marRight w:val="0"/>
              <w:marTop w:val="0"/>
              <w:marBottom w:val="0"/>
              <w:divBdr>
                <w:top w:val="none" w:sz="0" w:space="0" w:color="auto"/>
                <w:left w:val="none" w:sz="0" w:space="0" w:color="auto"/>
                <w:bottom w:val="none" w:sz="0" w:space="0" w:color="auto"/>
                <w:right w:val="none" w:sz="0" w:space="0" w:color="auto"/>
              </w:divBdr>
            </w:div>
            <w:div w:id="213472173">
              <w:marLeft w:val="0"/>
              <w:marRight w:val="0"/>
              <w:marTop w:val="0"/>
              <w:marBottom w:val="0"/>
              <w:divBdr>
                <w:top w:val="none" w:sz="0" w:space="0" w:color="auto"/>
                <w:left w:val="none" w:sz="0" w:space="0" w:color="auto"/>
                <w:bottom w:val="none" w:sz="0" w:space="0" w:color="auto"/>
                <w:right w:val="none" w:sz="0" w:space="0" w:color="auto"/>
              </w:divBdr>
            </w:div>
            <w:div w:id="216405408">
              <w:marLeft w:val="0"/>
              <w:marRight w:val="0"/>
              <w:marTop w:val="0"/>
              <w:marBottom w:val="0"/>
              <w:divBdr>
                <w:top w:val="none" w:sz="0" w:space="0" w:color="auto"/>
                <w:left w:val="none" w:sz="0" w:space="0" w:color="auto"/>
                <w:bottom w:val="none" w:sz="0" w:space="0" w:color="auto"/>
                <w:right w:val="none" w:sz="0" w:space="0" w:color="auto"/>
              </w:divBdr>
            </w:div>
            <w:div w:id="216671327">
              <w:marLeft w:val="0"/>
              <w:marRight w:val="0"/>
              <w:marTop w:val="0"/>
              <w:marBottom w:val="0"/>
              <w:divBdr>
                <w:top w:val="none" w:sz="0" w:space="0" w:color="auto"/>
                <w:left w:val="none" w:sz="0" w:space="0" w:color="auto"/>
                <w:bottom w:val="none" w:sz="0" w:space="0" w:color="auto"/>
                <w:right w:val="none" w:sz="0" w:space="0" w:color="auto"/>
              </w:divBdr>
            </w:div>
            <w:div w:id="217014305">
              <w:marLeft w:val="0"/>
              <w:marRight w:val="0"/>
              <w:marTop w:val="0"/>
              <w:marBottom w:val="0"/>
              <w:divBdr>
                <w:top w:val="none" w:sz="0" w:space="0" w:color="auto"/>
                <w:left w:val="none" w:sz="0" w:space="0" w:color="auto"/>
                <w:bottom w:val="none" w:sz="0" w:space="0" w:color="auto"/>
                <w:right w:val="none" w:sz="0" w:space="0" w:color="auto"/>
              </w:divBdr>
            </w:div>
            <w:div w:id="217127293">
              <w:marLeft w:val="0"/>
              <w:marRight w:val="0"/>
              <w:marTop w:val="0"/>
              <w:marBottom w:val="0"/>
              <w:divBdr>
                <w:top w:val="none" w:sz="0" w:space="0" w:color="auto"/>
                <w:left w:val="none" w:sz="0" w:space="0" w:color="auto"/>
                <w:bottom w:val="none" w:sz="0" w:space="0" w:color="auto"/>
                <w:right w:val="none" w:sz="0" w:space="0" w:color="auto"/>
              </w:divBdr>
            </w:div>
            <w:div w:id="217133021">
              <w:marLeft w:val="0"/>
              <w:marRight w:val="0"/>
              <w:marTop w:val="0"/>
              <w:marBottom w:val="0"/>
              <w:divBdr>
                <w:top w:val="none" w:sz="0" w:space="0" w:color="auto"/>
                <w:left w:val="none" w:sz="0" w:space="0" w:color="auto"/>
                <w:bottom w:val="none" w:sz="0" w:space="0" w:color="auto"/>
                <w:right w:val="none" w:sz="0" w:space="0" w:color="auto"/>
              </w:divBdr>
            </w:div>
            <w:div w:id="217403094">
              <w:marLeft w:val="0"/>
              <w:marRight w:val="0"/>
              <w:marTop w:val="0"/>
              <w:marBottom w:val="0"/>
              <w:divBdr>
                <w:top w:val="none" w:sz="0" w:space="0" w:color="auto"/>
                <w:left w:val="none" w:sz="0" w:space="0" w:color="auto"/>
                <w:bottom w:val="none" w:sz="0" w:space="0" w:color="auto"/>
                <w:right w:val="none" w:sz="0" w:space="0" w:color="auto"/>
              </w:divBdr>
            </w:div>
            <w:div w:id="218170111">
              <w:marLeft w:val="0"/>
              <w:marRight w:val="0"/>
              <w:marTop w:val="0"/>
              <w:marBottom w:val="0"/>
              <w:divBdr>
                <w:top w:val="none" w:sz="0" w:space="0" w:color="auto"/>
                <w:left w:val="none" w:sz="0" w:space="0" w:color="auto"/>
                <w:bottom w:val="none" w:sz="0" w:space="0" w:color="auto"/>
                <w:right w:val="none" w:sz="0" w:space="0" w:color="auto"/>
              </w:divBdr>
            </w:div>
            <w:div w:id="218713050">
              <w:marLeft w:val="0"/>
              <w:marRight w:val="0"/>
              <w:marTop w:val="0"/>
              <w:marBottom w:val="0"/>
              <w:divBdr>
                <w:top w:val="none" w:sz="0" w:space="0" w:color="auto"/>
                <w:left w:val="none" w:sz="0" w:space="0" w:color="auto"/>
                <w:bottom w:val="none" w:sz="0" w:space="0" w:color="auto"/>
                <w:right w:val="none" w:sz="0" w:space="0" w:color="auto"/>
              </w:divBdr>
            </w:div>
            <w:div w:id="218781695">
              <w:marLeft w:val="0"/>
              <w:marRight w:val="0"/>
              <w:marTop w:val="0"/>
              <w:marBottom w:val="0"/>
              <w:divBdr>
                <w:top w:val="none" w:sz="0" w:space="0" w:color="auto"/>
                <w:left w:val="none" w:sz="0" w:space="0" w:color="auto"/>
                <w:bottom w:val="none" w:sz="0" w:space="0" w:color="auto"/>
                <w:right w:val="none" w:sz="0" w:space="0" w:color="auto"/>
              </w:divBdr>
            </w:div>
            <w:div w:id="219555070">
              <w:marLeft w:val="0"/>
              <w:marRight w:val="0"/>
              <w:marTop w:val="0"/>
              <w:marBottom w:val="0"/>
              <w:divBdr>
                <w:top w:val="none" w:sz="0" w:space="0" w:color="auto"/>
                <w:left w:val="none" w:sz="0" w:space="0" w:color="auto"/>
                <w:bottom w:val="none" w:sz="0" w:space="0" w:color="auto"/>
                <w:right w:val="none" w:sz="0" w:space="0" w:color="auto"/>
              </w:divBdr>
            </w:div>
            <w:div w:id="219679528">
              <w:marLeft w:val="0"/>
              <w:marRight w:val="0"/>
              <w:marTop w:val="0"/>
              <w:marBottom w:val="0"/>
              <w:divBdr>
                <w:top w:val="none" w:sz="0" w:space="0" w:color="auto"/>
                <w:left w:val="none" w:sz="0" w:space="0" w:color="auto"/>
                <w:bottom w:val="none" w:sz="0" w:space="0" w:color="auto"/>
                <w:right w:val="none" w:sz="0" w:space="0" w:color="auto"/>
              </w:divBdr>
            </w:div>
            <w:div w:id="220093321">
              <w:marLeft w:val="0"/>
              <w:marRight w:val="0"/>
              <w:marTop w:val="0"/>
              <w:marBottom w:val="0"/>
              <w:divBdr>
                <w:top w:val="none" w:sz="0" w:space="0" w:color="auto"/>
                <w:left w:val="none" w:sz="0" w:space="0" w:color="auto"/>
                <w:bottom w:val="none" w:sz="0" w:space="0" w:color="auto"/>
                <w:right w:val="none" w:sz="0" w:space="0" w:color="auto"/>
              </w:divBdr>
            </w:div>
            <w:div w:id="220334857">
              <w:marLeft w:val="0"/>
              <w:marRight w:val="0"/>
              <w:marTop w:val="0"/>
              <w:marBottom w:val="0"/>
              <w:divBdr>
                <w:top w:val="none" w:sz="0" w:space="0" w:color="auto"/>
                <w:left w:val="none" w:sz="0" w:space="0" w:color="auto"/>
                <w:bottom w:val="none" w:sz="0" w:space="0" w:color="auto"/>
                <w:right w:val="none" w:sz="0" w:space="0" w:color="auto"/>
              </w:divBdr>
            </w:div>
            <w:div w:id="220558615">
              <w:marLeft w:val="0"/>
              <w:marRight w:val="0"/>
              <w:marTop w:val="0"/>
              <w:marBottom w:val="0"/>
              <w:divBdr>
                <w:top w:val="none" w:sz="0" w:space="0" w:color="auto"/>
                <w:left w:val="none" w:sz="0" w:space="0" w:color="auto"/>
                <w:bottom w:val="none" w:sz="0" w:space="0" w:color="auto"/>
                <w:right w:val="none" w:sz="0" w:space="0" w:color="auto"/>
              </w:divBdr>
            </w:div>
            <w:div w:id="221335603">
              <w:marLeft w:val="0"/>
              <w:marRight w:val="0"/>
              <w:marTop w:val="0"/>
              <w:marBottom w:val="0"/>
              <w:divBdr>
                <w:top w:val="none" w:sz="0" w:space="0" w:color="auto"/>
                <w:left w:val="none" w:sz="0" w:space="0" w:color="auto"/>
                <w:bottom w:val="none" w:sz="0" w:space="0" w:color="auto"/>
                <w:right w:val="none" w:sz="0" w:space="0" w:color="auto"/>
              </w:divBdr>
            </w:div>
            <w:div w:id="221646326">
              <w:marLeft w:val="0"/>
              <w:marRight w:val="0"/>
              <w:marTop w:val="0"/>
              <w:marBottom w:val="0"/>
              <w:divBdr>
                <w:top w:val="none" w:sz="0" w:space="0" w:color="auto"/>
                <w:left w:val="none" w:sz="0" w:space="0" w:color="auto"/>
                <w:bottom w:val="none" w:sz="0" w:space="0" w:color="auto"/>
                <w:right w:val="none" w:sz="0" w:space="0" w:color="auto"/>
              </w:divBdr>
            </w:div>
            <w:div w:id="224218126">
              <w:marLeft w:val="0"/>
              <w:marRight w:val="0"/>
              <w:marTop w:val="0"/>
              <w:marBottom w:val="0"/>
              <w:divBdr>
                <w:top w:val="none" w:sz="0" w:space="0" w:color="auto"/>
                <w:left w:val="none" w:sz="0" w:space="0" w:color="auto"/>
                <w:bottom w:val="none" w:sz="0" w:space="0" w:color="auto"/>
                <w:right w:val="none" w:sz="0" w:space="0" w:color="auto"/>
              </w:divBdr>
            </w:div>
            <w:div w:id="224343649">
              <w:marLeft w:val="0"/>
              <w:marRight w:val="0"/>
              <w:marTop w:val="0"/>
              <w:marBottom w:val="0"/>
              <w:divBdr>
                <w:top w:val="none" w:sz="0" w:space="0" w:color="auto"/>
                <w:left w:val="none" w:sz="0" w:space="0" w:color="auto"/>
                <w:bottom w:val="none" w:sz="0" w:space="0" w:color="auto"/>
                <w:right w:val="none" w:sz="0" w:space="0" w:color="auto"/>
              </w:divBdr>
            </w:div>
            <w:div w:id="224412273">
              <w:marLeft w:val="0"/>
              <w:marRight w:val="0"/>
              <w:marTop w:val="0"/>
              <w:marBottom w:val="0"/>
              <w:divBdr>
                <w:top w:val="none" w:sz="0" w:space="0" w:color="auto"/>
                <w:left w:val="none" w:sz="0" w:space="0" w:color="auto"/>
                <w:bottom w:val="none" w:sz="0" w:space="0" w:color="auto"/>
                <w:right w:val="none" w:sz="0" w:space="0" w:color="auto"/>
              </w:divBdr>
            </w:div>
            <w:div w:id="224880922">
              <w:marLeft w:val="0"/>
              <w:marRight w:val="0"/>
              <w:marTop w:val="0"/>
              <w:marBottom w:val="0"/>
              <w:divBdr>
                <w:top w:val="none" w:sz="0" w:space="0" w:color="auto"/>
                <w:left w:val="none" w:sz="0" w:space="0" w:color="auto"/>
                <w:bottom w:val="none" w:sz="0" w:space="0" w:color="auto"/>
                <w:right w:val="none" w:sz="0" w:space="0" w:color="auto"/>
              </w:divBdr>
            </w:div>
            <w:div w:id="226770376">
              <w:marLeft w:val="0"/>
              <w:marRight w:val="0"/>
              <w:marTop w:val="0"/>
              <w:marBottom w:val="0"/>
              <w:divBdr>
                <w:top w:val="none" w:sz="0" w:space="0" w:color="auto"/>
                <w:left w:val="none" w:sz="0" w:space="0" w:color="auto"/>
                <w:bottom w:val="none" w:sz="0" w:space="0" w:color="auto"/>
                <w:right w:val="none" w:sz="0" w:space="0" w:color="auto"/>
              </w:divBdr>
            </w:div>
            <w:div w:id="227810706">
              <w:marLeft w:val="0"/>
              <w:marRight w:val="0"/>
              <w:marTop w:val="0"/>
              <w:marBottom w:val="0"/>
              <w:divBdr>
                <w:top w:val="none" w:sz="0" w:space="0" w:color="auto"/>
                <w:left w:val="none" w:sz="0" w:space="0" w:color="auto"/>
                <w:bottom w:val="none" w:sz="0" w:space="0" w:color="auto"/>
                <w:right w:val="none" w:sz="0" w:space="0" w:color="auto"/>
              </w:divBdr>
            </w:div>
            <w:div w:id="227956333">
              <w:marLeft w:val="0"/>
              <w:marRight w:val="0"/>
              <w:marTop w:val="0"/>
              <w:marBottom w:val="0"/>
              <w:divBdr>
                <w:top w:val="none" w:sz="0" w:space="0" w:color="auto"/>
                <w:left w:val="none" w:sz="0" w:space="0" w:color="auto"/>
                <w:bottom w:val="none" w:sz="0" w:space="0" w:color="auto"/>
                <w:right w:val="none" w:sz="0" w:space="0" w:color="auto"/>
              </w:divBdr>
            </w:div>
            <w:div w:id="228031799">
              <w:marLeft w:val="0"/>
              <w:marRight w:val="0"/>
              <w:marTop w:val="0"/>
              <w:marBottom w:val="0"/>
              <w:divBdr>
                <w:top w:val="none" w:sz="0" w:space="0" w:color="auto"/>
                <w:left w:val="none" w:sz="0" w:space="0" w:color="auto"/>
                <w:bottom w:val="none" w:sz="0" w:space="0" w:color="auto"/>
                <w:right w:val="none" w:sz="0" w:space="0" w:color="auto"/>
              </w:divBdr>
            </w:div>
            <w:div w:id="228081169">
              <w:marLeft w:val="0"/>
              <w:marRight w:val="0"/>
              <w:marTop w:val="0"/>
              <w:marBottom w:val="0"/>
              <w:divBdr>
                <w:top w:val="none" w:sz="0" w:space="0" w:color="auto"/>
                <w:left w:val="none" w:sz="0" w:space="0" w:color="auto"/>
                <w:bottom w:val="none" w:sz="0" w:space="0" w:color="auto"/>
                <w:right w:val="none" w:sz="0" w:space="0" w:color="auto"/>
              </w:divBdr>
            </w:div>
            <w:div w:id="228225658">
              <w:marLeft w:val="0"/>
              <w:marRight w:val="0"/>
              <w:marTop w:val="0"/>
              <w:marBottom w:val="0"/>
              <w:divBdr>
                <w:top w:val="none" w:sz="0" w:space="0" w:color="auto"/>
                <w:left w:val="none" w:sz="0" w:space="0" w:color="auto"/>
                <w:bottom w:val="none" w:sz="0" w:space="0" w:color="auto"/>
                <w:right w:val="none" w:sz="0" w:space="0" w:color="auto"/>
              </w:divBdr>
            </w:div>
            <w:div w:id="228617925">
              <w:marLeft w:val="0"/>
              <w:marRight w:val="0"/>
              <w:marTop w:val="0"/>
              <w:marBottom w:val="0"/>
              <w:divBdr>
                <w:top w:val="none" w:sz="0" w:space="0" w:color="auto"/>
                <w:left w:val="none" w:sz="0" w:space="0" w:color="auto"/>
                <w:bottom w:val="none" w:sz="0" w:space="0" w:color="auto"/>
                <w:right w:val="none" w:sz="0" w:space="0" w:color="auto"/>
              </w:divBdr>
            </w:div>
            <w:div w:id="229198543">
              <w:marLeft w:val="0"/>
              <w:marRight w:val="0"/>
              <w:marTop w:val="0"/>
              <w:marBottom w:val="0"/>
              <w:divBdr>
                <w:top w:val="none" w:sz="0" w:space="0" w:color="auto"/>
                <w:left w:val="none" w:sz="0" w:space="0" w:color="auto"/>
                <w:bottom w:val="none" w:sz="0" w:space="0" w:color="auto"/>
                <w:right w:val="none" w:sz="0" w:space="0" w:color="auto"/>
              </w:divBdr>
            </w:div>
            <w:div w:id="229316688">
              <w:marLeft w:val="0"/>
              <w:marRight w:val="0"/>
              <w:marTop w:val="0"/>
              <w:marBottom w:val="0"/>
              <w:divBdr>
                <w:top w:val="none" w:sz="0" w:space="0" w:color="auto"/>
                <w:left w:val="none" w:sz="0" w:space="0" w:color="auto"/>
                <w:bottom w:val="none" w:sz="0" w:space="0" w:color="auto"/>
                <w:right w:val="none" w:sz="0" w:space="0" w:color="auto"/>
              </w:divBdr>
            </w:div>
            <w:div w:id="230315780">
              <w:marLeft w:val="0"/>
              <w:marRight w:val="0"/>
              <w:marTop w:val="0"/>
              <w:marBottom w:val="0"/>
              <w:divBdr>
                <w:top w:val="none" w:sz="0" w:space="0" w:color="auto"/>
                <w:left w:val="none" w:sz="0" w:space="0" w:color="auto"/>
                <w:bottom w:val="none" w:sz="0" w:space="0" w:color="auto"/>
                <w:right w:val="none" w:sz="0" w:space="0" w:color="auto"/>
              </w:divBdr>
            </w:div>
            <w:div w:id="230626542">
              <w:marLeft w:val="0"/>
              <w:marRight w:val="0"/>
              <w:marTop w:val="0"/>
              <w:marBottom w:val="0"/>
              <w:divBdr>
                <w:top w:val="none" w:sz="0" w:space="0" w:color="auto"/>
                <w:left w:val="none" w:sz="0" w:space="0" w:color="auto"/>
                <w:bottom w:val="none" w:sz="0" w:space="0" w:color="auto"/>
                <w:right w:val="none" w:sz="0" w:space="0" w:color="auto"/>
              </w:divBdr>
            </w:div>
            <w:div w:id="231087485">
              <w:marLeft w:val="0"/>
              <w:marRight w:val="0"/>
              <w:marTop w:val="0"/>
              <w:marBottom w:val="0"/>
              <w:divBdr>
                <w:top w:val="none" w:sz="0" w:space="0" w:color="auto"/>
                <w:left w:val="none" w:sz="0" w:space="0" w:color="auto"/>
                <w:bottom w:val="none" w:sz="0" w:space="0" w:color="auto"/>
                <w:right w:val="none" w:sz="0" w:space="0" w:color="auto"/>
              </w:divBdr>
            </w:div>
            <w:div w:id="231740504">
              <w:marLeft w:val="0"/>
              <w:marRight w:val="0"/>
              <w:marTop w:val="0"/>
              <w:marBottom w:val="0"/>
              <w:divBdr>
                <w:top w:val="none" w:sz="0" w:space="0" w:color="auto"/>
                <w:left w:val="none" w:sz="0" w:space="0" w:color="auto"/>
                <w:bottom w:val="none" w:sz="0" w:space="0" w:color="auto"/>
                <w:right w:val="none" w:sz="0" w:space="0" w:color="auto"/>
              </w:divBdr>
            </w:div>
            <w:div w:id="232392118">
              <w:marLeft w:val="0"/>
              <w:marRight w:val="0"/>
              <w:marTop w:val="0"/>
              <w:marBottom w:val="0"/>
              <w:divBdr>
                <w:top w:val="none" w:sz="0" w:space="0" w:color="auto"/>
                <w:left w:val="none" w:sz="0" w:space="0" w:color="auto"/>
                <w:bottom w:val="none" w:sz="0" w:space="0" w:color="auto"/>
                <w:right w:val="none" w:sz="0" w:space="0" w:color="auto"/>
              </w:divBdr>
            </w:div>
            <w:div w:id="232546154">
              <w:marLeft w:val="0"/>
              <w:marRight w:val="0"/>
              <w:marTop w:val="0"/>
              <w:marBottom w:val="0"/>
              <w:divBdr>
                <w:top w:val="none" w:sz="0" w:space="0" w:color="auto"/>
                <w:left w:val="none" w:sz="0" w:space="0" w:color="auto"/>
                <w:bottom w:val="none" w:sz="0" w:space="0" w:color="auto"/>
                <w:right w:val="none" w:sz="0" w:space="0" w:color="auto"/>
              </w:divBdr>
            </w:div>
            <w:div w:id="234170403">
              <w:marLeft w:val="0"/>
              <w:marRight w:val="0"/>
              <w:marTop w:val="0"/>
              <w:marBottom w:val="0"/>
              <w:divBdr>
                <w:top w:val="none" w:sz="0" w:space="0" w:color="auto"/>
                <w:left w:val="none" w:sz="0" w:space="0" w:color="auto"/>
                <w:bottom w:val="none" w:sz="0" w:space="0" w:color="auto"/>
                <w:right w:val="none" w:sz="0" w:space="0" w:color="auto"/>
              </w:divBdr>
            </w:div>
            <w:div w:id="235214716">
              <w:marLeft w:val="0"/>
              <w:marRight w:val="0"/>
              <w:marTop w:val="0"/>
              <w:marBottom w:val="0"/>
              <w:divBdr>
                <w:top w:val="none" w:sz="0" w:space="0" w:color="auto"/>
                <w:left w:val="none" w:sz="0" w:space="0" w:color="auto"/>
                <w:bottom w:val="none" w:sz="0" w:space="0" w:color="auto"/>
                <w:right w:val="none" w:sz="0" w:space="0" w:color="auto"/>
              </w:divBdr>
            </w:div>
            <w:div w:id="235553967">
              <w:marLeft w:val="0"/>
              <w:marRight w:val="0"/>
              <w:marTop w:val="0"/>
              <w:marBottom w:val="0"/>
              <w:divBdr>
                <w:top w:val="none" w:sz="0" w:space="0" w:color="auto"/>
                <w:left w:val="none" w:sz="0" w:space="0" w:color="auto"/>
                <w:bottom w:val="none" w:sz="0" w:space="0" w:color="auto"/>
                <w:right w:val="none" w:sz="0" w:space="0" w:color="auto"/>
              </w:divBdr>
            </w:div>
            <w:div w:id="236062587">
              <w:marLeft w:val="0"/>
              <w:marRight w:val="0"/>
              <w:marTop w:val="0"/>
              <w:marBottom w:val="0"/>
              <w:divBdr>
                <w:top w:val="none" w:sz="0" w:space="0" w:color="auto"/>
                <w:left w:val="none" w:sz="0" w:space="0" w:color="auto"/>
                <w:bottom w:val="none" w:sz="0" w:space="0" w:color="auto"/>
                <w:right w:val="none" w:sz="0" w:space="0" w:color="auto"/>
              </w:divBdr>
            </w:div>
            <w:div w:id="236282225">
              <w:marLeft w:val="0"/>
              <w:marRight w:val="0"/>
              <w:marTop w:val="0"/>
              <w:marBottom w:val="0"/>
              <w:divBdr>
                <w:top w:val="none" w:sz="0" w:space="0" w:color="auto"/>
                <w:left w:val="none" w:sz="0" w:space="0" w:color="auto"/>
                <w:bottom w:val="none" w:sz="0" w:space="0" w:color="auto"/>
                <w:right w:val="none" w:sz="0" w:space="0" w:color="auto"/>
              </w:divBdr>
            </w:div>
            <w:div w:id="236936470">
              <w:marLeft w:val="0"/>
              <w:marRight w:val="0"/>
              <w:marTop w:val="0"/>
              <w:marBottom w:val="0"/>
              <w:divBdr>
                <w:top w:val="none" w:sz="0" w:space="0" w:color="auto"/>
                <w:left w:val="none" w:sz="0" w:space="0" w:color="auto"/>
                <w:bottom w:val="none" w:sz="0" w:space="0" w:color="auto"/>
                <w:right w:val="none" w:sz="0" w:space="0" w:color="auto"/>
              </w:divBdr>
            </w:div>
            <w:div w:id="237441780">
              <w:marLeft w:val="0"/>
              <w:marRight w:val="0"/>
              <w:marTop w:val="0"/>
              <w:marBottom w:val="0"/>
              <w:divBdr>
                <w:top w:val="none" w:sz="0" w:space="0" w:color="auto"/>
                <w:left w:val="none" w:sz="0" w:space="0" w:color="auto"/>
                <w:bottom w:val="none" w:sz="0" w:space="0" w:color="auto"/>
                <w:right w:val="none" w:sz="0" w:space="0" w:color="auto"/>
              </w:divBdr>
            </w:div>
            <w:div w:id="238637017">
              <w:marLeft w:val="0"/>
              <w:marRight w:val="0"/>
              <w:marTop w:val="0"/>
              <w:marBottom w:val="0"/>
              <w:divBdr>
                <w:top w:val="none" w:sz="0" w:space="0" w:color="auto"/>
                <w:left w:val="none" w:sz="0" w:space="0" w:color="auto"/>
                <w:bottom w:val="none" w:sz="0" w:space="0" w:color="auto"/>
                <w:right w:val="none" w:sz="0" w:space="0" w:color="auto"/>
              </w:divBdr>
            </w:div>
            <w:div w:id="239098935">
              <w:marLeft w:val="0"/>
              <w:marRight w:val="0"/>
              <w:marTop w:val="0"/>
              <w:marBottom w:val="0"/>
              <w:divBdr>
                <w:top w:val="none" w:sz="0" w:space="0" w:color="auto"/>
                <w:left w:val="none" w:sz="0" w:space="0" w:color="auto"/>
                <w:bottom w:val="none" w:sz="0" w:space="0" w:color="auto"/>
                <w:right w:val="none" w:sz="0" w:space="0" w:color="auto"/>
              </w:divBdr>
            </w:div>
            <w:div w:id="239368841">
              <w:marLeft w:val="0"/>
              <w:marRight w:val="0"/>
              <w:marTop w:val="0"/>
              <w:marBottom w:val="0"/>
              <w:divBdr>
                <w:top w:val="none" w:sz="0" w:space="0" w:color="auto"/>
                <w:left w:val="none" w:sz="0" w:space="0" w:color="auto"/>
                <w:bottom w:val="none" w:sz="0" w:space="0" w:color="auto"/>
                <w:right w:val="none" w:sz="0" w:space="0" w:color="auto"/>
              </w:divBdr>
            </w:div>
            <w:div w:id="239798139">
              <w:marLeft w:val="0"/>
              <w:marRight w:val="0"/>
              <w:marTop w:val="0"/>
              <w:marBottom w:val="0"/>
              <w:divBdr>
                <w:top w:val="none" w:sz="0" w:space="0" w:color="auto"/>
                <w:left w:val="none" w:sz="0" w:space="0" w:color="auto"/>
                <w:bottom w:val="none" w:sz="0" w:space="0" w:color="auto"/>
                <w:right w:val="none" w:sz="0" w:space="0" w:color="auto"/>
              </w:divBdr>
            </w:div>
            <w:div w:id="240607579">
              <w:marLeft w:val="0"/>
              <w:marRight w:val="0"/>
              <w:marTop w:val="0"/>
              <w:marBottom w:val="0"/>
              <w:divBdr>
                <w:top w:val="none" w:sz="0" w:space="0" w:color="auto"/>
                <w:left w:val="none" w:sz="0" w:space="0" w:color="auto"/>
                <w:bottom w:val="none" w:sz="0" w:space="0" w:color="auto"/>
                <w:right w:val="none" w:sz="0" w:space="0" w:color="auto"/>
              </w:divBdr>
            </w:div>
            <w:div w:id="240915833">
              <w:marLeft w:val="0"/>
              <w:marRight w:val="0"/>
              <w:marTop w:val="0"/>
              <w:marBottom w:val="0"/>
              <w:divBdr>
                <w:top w:val="none" w:sz="0" w:space="0" w:color="auto"/>
                <w:left w:val="none" w:sz="0" w:space="0" w:color="auto"/>
                <w:bottom w:val="none" w:sz="0" w:space="0" w:color="auto"/>
                <w:right w:val="none" w:sz="0" w:space="0" w:color="auto"/>
              </w:divBdr>
            </w:div>
            <w:div w:id="241063523">
              <w:marLeft w:val="0"/>
              <w:marRight w:val="0"/>
              <w:marTop w:val="0"/>
              <w:marBottom w:val="0"/>
              <w:divBdr>
                <w:top w:val="none" w:sz="0" w:space="0" w:color="auto"/>
                <w:left w:val="none" w:sz="0" w:space="0" w:color="auto"/>
                <w:bottom w:val="none" w:sz="0" w:space="0" w:color="auto"/>
                <w:right w:val="none" w:sz="0" w:space="0" w:color="auto"/>
              </w:divBdr>
            </w:div>
            <w:div w:id="241377173">
              <w:marLeft w:val="0"/>
              <w:marRight w:val="0"/>
              <w:marTop w:val="0"/>
              <w:marBottom w:val="0"/>
              <w:divBdr>
                <w:top w:val="none" w:sz="0" w:space="0" w:color="auto"/>
                <w:left w:val="none" w:sz="0" w:space="0" w:color="auto"/>
                <w:bottom w:val="none" w:sz="0" w:space="0" w:color="auto"/>
                <w:right w:val="none" w:sz="0" w:space="0" w:color="auto"/>
              </w:divBdr>
            </w:div>
            <w:div w:id="242103198">
              <w:marLeft w:val="0"/>
              <w:marRight w:val="0"/>
              <w:marTop w:val="0"/>
              <w:marBottom w:val="0"/>
              <w:divBdr>
                <w:top w:val="none" w:sz="0" w:space="0" w:color="auto"/>
                <w:left w:val="none" w:sz="0" w:space="0" w:color="auto"/>
                <w:bottom w:val="none" w:sz="0" w:space="0" w:color="auto"/>
                <w:right w:val="none" w:sz="0" w:space="0" w:color="auto"/>
              </w:divBdr>
            </w:div>
            <w:div w:id="242228717">
              <w:marLeft w:val="0"/>
              <w:marRight w:val="0"/>
              <w:marTop w:val="0"/>
              <w:marBottom w:val="0"/>
              <w:divBdr>
                <w:top w:val="none" w:sz="0" w:space="0" w:color="auto"/>
                <w:left w:val="none" w:sz="0" w:space="0" w:color="auto"/>
                <w:bottom w:val="none" w:sz="0" w:space="0" w:color="auto"/>
                <w:right w:val="none" w:sz="0" w:space="0" w:color="auto"/>
              </w:divBdr>
            </w:div>
            <w:div w:id="242371983">
              <w:marLeft w:val="0"/>
              <w:marRight w:val="0"/>
              <w:marTop w:val="0"/>
              <w:marBottom w:val="0"/>
              <w:divBdr>
                <w:top w:val="none" w:sz="0" w:space="0" w:color="auto"/>
                <w:left w:val="none" w:sz="0" w:space="0" w:color="auto"/>
                <w:bottom w:val="none" w:sz="0" w:space="0" w:color="auto"/>
                <w:right w:val="none" w:sz="0" w:space="0" w:color="auto"/>
              </w:divBdr>
            </w:div>
            <w:div w:id="243416310">
              <w:marLeft w:val="0"/>
              <w:marRight w:val="0"/>
              <w:marTop w:val="0"/>
              <w:marBottom w:val="0"/>
              <w:divBdr>
                <w:top w:val="none" w:sz="0" w:space="0" w:color="auto"/>
                <w:left w:val="none" w:sz="0" w:space="0" w:color="auto"/>
                <w:bottom w:val="none" w:sz="0" w:space="0" w:color="auto"/>
                <w:right w:val="none" w:sz="0" w:space="0" w:color="auto"/>
              </w:divBdr>
            </w:div>
            <w:div w:id="243994668">
              <w:marLeft w:val="0"/>
              <w:marRight w:val="0"/>
              <w:marTop w:val="0"/>
              <w:marBottom w:val="0"/>
              <w:divBdr>
                <w:top w:val="none" w:sz="0" w:space="0" w:color="auto"/>
                <w:left w:val="none" w:sz="0" w:space="0" w:color="auto"/>
                <w:bottom w:val="none" w:sz="0" w:space="0" w:color="auto"/>
                <w:right w:val="none" w:sz="0" w:space="0" w:color="auto"/>
              </w:divBdr>
            </w:div>
            <w:div w:id="244078185">
              <w:marLeft w:val="0"/>
              <w:marRight w:val="0"/>
              <w:marTop w:val="0"/>
              <w:marBottom w:val="0"/>
              <w:divBdr>
                <w:top w:val="none" w:sz="0" w:space="0" w:color="auto"/>
                <w:left w:val="none" w:sz="0" w:space="0" w:color="auto"/>
                <w:bottom w:val="none" w:sz="0" w:space="0" w:color="auto"/>
                <w:right w:val="none" w:sz="0" w:space="0" w:color="auto"/>
              </w:divBdr>
            </w:div>
            <w:div w:id="244581483">
              <w:marLeft w:val="0"/>
              <w:marRight w:val="0"/>
              <w:marTop w:val="0"/>
              <w:marBottom w:val="0"/>
              <w:divBdr>
                <w:top w:val="none" w:sz="0" w:space="0" w:color="auto"/>
                <w:left w:val="none" w:sz="0" w:space="0" w:color="auto"/>
                <w:bottom w:val="none" w:sz="0" w:space="0" w:color="auto"/>
                <w:right w:val="none" w:sz="0" w:space="0" w:color="auto"/>
              </w:divBdr>
            </w:div>
            <w:div w:id="245070740">
              <w:marLeft w:val="0"/>
              <w:marRight w:val="0"/>
              <w:marTop w:val="0"/>
              <w:marBottom w:val="0"/>
              <w:divBdr>
                <w:top w:val="none" w:sz="0" w:space="0" w:color="auto"/>
                <w:left w:val="none" w:sz="0" w:space="0" w:color="auto"/>
                <w:bottom w:val="none" w:sz="0" w:space="0" w:color="auto"/>
                <w:right w:val="none" w:sz="0" w:space="0" w:color="auto"/>
              </w:divBdr>
            </w:div>
            <w:div w:id="246307895">
              <w:marLeft w:val="0"/>
              <w:marRight w:val="0"/>
              <w:marTop w:val="0"/>
              <w:marBottom w:val="0"/>
              <w:divBdr>
                <w:top w:val="none" w:sz="0" w:space="0" w:color="auto"/>
                <w:left w:val="none" w:sz="0" w:space="0" w:color="auto"/>
                <w:bottom w:val="none" w:sz="0" w:space="0" w:color="auto"/>
                <w:right w:val="none" w:sz="0" w:space="0" w:color="auto"/>
              </w:divBdr>
            </w:div>
            <w:div w:id="246548274">
              <w:marLeft w:val="0"/>
              <w:marRight w:val="0"/>
              <w:marTop w:val="0"/>
              <w:marBottom w:val="0"/>
              <w:divBdr>
                <w:top w:val="none" w:sz="0" w:space="0" w:color="auto"/>
                <w:left w:val="none" w:sz="0" w:space="0" w:color="auto"/>
                <w:bottom w:val="none" w:sz="0" w:space="0" w:color="auto"/>
                <w:right w:val="none" w:sz="0" w:space="0" w:color="auto"/>
              </w:divBdr>
            </w:div>
            <w:div w:id="246771402">
              <w:marLeft w:val="0"/>
              <w:marRight w:val="0"/>
              <w:marTop w:val="0"/>
              <w:marBottom w:val="0"/>
              <w:divBdr>
                <w:top w:val="none" w:sz="0" w:space="0" w:color="auto"/>
                <w:left w:val="none" w:sz="0" w:space="0" w:color="auto"/>
                <w:bottom w:val="none" w:sz="0" w:space="0" w:color="auto"/>
                <w:right w:val="none" w:sz="0" w:space="0" w:color="auto"/>
              </w:divBdr>
            </w:div>
            <w:div w:id="247160983">
              <w:marLeft w:val="0"/>
              <w:marRight w:val="0"/>
              <w:marTop w:val="0"/>
              <w:marBottom w:val="0"/>
              <w:divBdr>
                <w:top w:val="none" w:sz="0" w:space="0" w:color="auto"/>
                <w:left w:val="none" w:sz="0" w:space="0" w:color="auto"/>
                <w:bottom w:val="none" w:sz="0" w:space="0" w:color="auto"/>
                <w:right w:val="none" w:sz="0" w:space="0" w:color="auto"/>
              </w:divBdr>
            </w:div>
            <w:div w:id="248194528">
              <w:marLeft w:val="0"/>
              <w:marRight w:val="0"/>
              <w:marTop w:val="0"/>
              <w:marBottom w:val="0"/>
              <w:divBdr>
                <w:top w:val="none" w:sz="0" w:space="0" w:color="auto"/>
                <w:left w:val="none" w:sz="0" w:space="0" w:color="auto"/>
                <w:bottom w:val="none" w:sz="0" w:space="0" w:color="auto"/>
                <w:right w:val="none" w:sz="0" w:space="0" w:color="auto"/>
              </w:divBdr>
            </w:div>
            <w:div w:id="248580853">
              <w:marLeft w:val="0"/>
              <w:marRight w:val="0"/>
              <w:marTop w:val="0"/>
              <w:marBottom w:val="0"/>
              <w:divBdr>
                <w:top w:val="none" w:sz="0" w:space="0" w:color="auto"/>
                <w:left w:val="none" w:sz="0" w:space="0" w:color="auto"/>
                <w:bottom w:val="none" w:sz="0" w:space="0" w:color="auto"/>
                <w:right w:val="none" w:sz="0" w:space="0" w:color="auto"/>
              </w:divBdr>
            </w:div>
            <w:div w:id="249001523">
              <w:marLeft w:val="0"/>
              <w:marRight w:val="0"/>
              <w:marTop w:val="0"/>
              <w:marBottom w:val="0"/>
              <w:divBdr>
                <w:top w:val="none" w:sz="0" w:space="0" w:color="auto"/>
                <w:left w:val="none" w:sz="0" w:space="0" w:color="auto"/>
                <w:bottom w:val="none" w:sz="0" w:space="0" w:color="auto"/>
                <w:right w:val="none" w:sz="0" w:space="0" w:color="auto"/>
              </w:divBdr>
            </w:div>
            <w:div w:id="252013793">
              <w:marLeft w:val="0"/>
              <w:marRight w:val="0"/>
              <w:marTop w:val="0"/>
              <w:marBottom w:val="0"/>
              <w:divBdr>
                <w:top w:val="none" w:sz="0" w:space="0" w:color="auto"/>
                <w:left w:val="none" w:sz="0" w:space="0" w:color="auto"/>
                <w:bottom w:val="none" w:sz="0" w:space="0" w:color="auto"/>
                <w:right w:val="none" w:sz="0" w:space="0" w:color="auto"/>
              </w:divBdr>
            </w:div>
            <w:div w:id="252906675">
              <w:marLeft w:val="0"/>
              <w:marRight w:val="0"/>
              <w:marTop w:val="0"/>
              <w:marBottom w:val="0"/>
              <w:divBdr>
                <w:top w:val="none" w:sz="0" w:space="0" w:color="auto"/>
                <w:left w:val="none" w:sz="0" w:space="0" w:color="auto"/>
                <w:bottom w:val="none" w:sz="0" w:space="0" w:color="auto"/>
                <w:right w:val="none" w:sz="0" w:space="0" w:color="auto"/>
              </w:divBdr>
            </w:div>
            <w:div w:id="252976958">
              <w:marLeft w:val="0"/>
              <w:marRight w:val="0"/>
              <w:marTop w:val="0"/>
              <w:marBottom w:val="0"/>
              <w:divBdr>
                <w:top w:val="none" w:sz="0" w:space="0" w:color="auto"/>
                <w:left w:val="none" w:sz="0" w:space="0" w:color="auto"/>
                <w:bottom w:val="none" w:sz="0" w:space="0" w:color="auto"/>
                <w:right w:val="none" w:sz="0" w:space="0" w:color="auto"/>
              </w:divBdr>
            </w:div>
            <w:div w:id="253101218">
              <w:marLeft w:val="0"/>
              <w:marRight w:val="0"/>
              <w:marTop w:val="0"/>
              <w:marBottom w:val="0"/>
              <w:divBdr>
                <w:top w:val="none" w:sz="0" w:space="0" w:color="auto"/>
                <w:left w:val="none" w:sz="0" w:space="0" w:color="auto"/>
                <w:bottom w:val="none" w:sz="0" w:space="0" w:color="auto"/>
                <w:right w:val="none" w:sz="0" w:space="0" w:color="auto"/>
              </w:divBdr>
            </w:div>
            <w:div w:id="253519988">
              <w:marLeft w:val="0"/>
              <w:marRight w:val="0"/>
              <w:marTop w:val="0"/>
              <w:marBottom w:val="0"/>
              <w:divBdr>
                <w:top w:val="none" w:sz="0" w:space="0" w:color="auto"/>
                <w:left w:val="none" w:sz="0" w:space="0" w:color="auto"/>
                <w:bottom w:val="none" w:sz="0" w:space="0" w:color="auto"/>
                <w:right w:val="none" w:sz="0" w:space="0" w:color="auto"/>
              </w:divBdr>
            </w:div>
            <w:div w:id="254830215">
              <w:marLeft w:val="0"/>
              <w:marRight w:val="0"/>
              <w:marTop w:val="0"/>
              <w:marBottom w:val="0"/>
              <w:divBdr>
                <w:top w:val="none" w:sz="0" w:space="0" w:color="auto"/>
                <w:left w:val="none" w:sz="0" w:space="0" w:color="auto"/>
                <w:bottom w:val="none" w:sz="0" w:space="0" w:color="auto"/>
                <w:right w:val="none" w:sz="0" w:space="0" w:color="auto"/>
              </w:divBdr>
            </w:div>
            <w:div w:id="255291344">
              <w:marLeft w:val="0"/>
              <w:marRight w:val="0"/>
              <w:marTop w:val="0"/>
              <w:marBottom w:val="0"/>
              <w:divBdr>
                <w:top w:val="none" w:sz="0" w:space="0" w:color="auto"/>
                <w:left w:val="none" w:sz="0" w:space="0" w:color="auto"/>
                <w:bottom w:val="none" w:sz="0" w:space="0" w:color="auto"/>
                <w:right w:val="none" w:sz="0" w:space="0" w:color="auto"/>
              </w:divBdr>
            </w:div>
            <w:div w:id="255401988">
              <w:marLeft w:val="0"/>
              <w:marRight w:val="0"/>
              <w:marTop w:val="0"/>
              <w:marBottom w:val="0"/>
              <w:divBdr>
                <w:top w:val="none" w:sz="0" w:space="0" w:color="auto"/>
                <w:left w:val="none" w:sz="0" w:space="0" w:color="auto"/>
                <w:bottom w:val="none" w:sz="0" w:space="0" w:color="auto"/>
                <w:right w:val="none" w:sz="0" w:space="0" w:color="auto"/>
              </w:divBdr>
            </w:div>
            <w:div w:id="255747669">
              <w:marLeft w:val="0"/>
              <w:marRight w:val="0"/>
              <w:marTop w:val="0"/>
              <w:marBottom w:val="0"/>
              <w:divBdr>
                <w:top w:val="none" w:sz="0" w:space="0" w:color="auto"/>
                <w:left w:val="none" w:sz="0" w:space="0" w:color="auto"/>
                <w:bottom w:val="none" w:sz="0" w:space="0" w:color="auto"/>
                <w:right w:val="none" w:sz="0" w:space="0" w:color="auto"/>
              </w:divBdr>
            </w:div>
            <w:div w:id="256909557">
              <w:marLeft w:val="0"/>
              <w:marRight w:val="0"/>
              <w:marTop w:val="0"/>
              <w:marBottom w:val="0"/>
              <w:divBdr>
                <w:top w:val="none" w:sz="0" w:space="0" w:color="auto"/>
                <w:left w:val="none" w:sz="0" w:space="0" w:color="auto"/>
                <w:bottom w:val="none" w:sz="0" w:space="0" w:color="auto"/>
                <w:right w:val="none" w:sz="0" w:space="0" w:color="auto"/>
              </w:divBdr>
            </w:div>
            <w:div w:id="257298048">
              <w:marLeft w:val="0"/>
              <w:marRight w:val="0"/>
              <w:marTop w:val="0"/>
              <w:marBottom w:val="0"/>
              <w:divBdr>
                <w:top w:val="none" w:sz="0" w:space="0" w:color="auto"/>
                <w:left w:val="none" w:sz="0" w:space="0" w:color="auto"/>
                <w:bottom w:val="none" w:sz="0" w:space="0" w:color="auto"/>
                <w:right w:val="none" w:sz="0" w:space="0" w:color="auto"/>
              </w:divBdr>
            </w:div>
            <w:div w:id="258369818">
              <w:marLeft w:val="0"/>
              <w:marRight w:val="0"/>
              <w:marTop w:val="0"/>
              <w:marBottom w:val="0"/>
              <w:divBdr>
                <w:top w:val="none" w:sz="0" w:space="0" w:color="auto"/>
                <w:left w:val="none" w:sz="0" w:space="0" w:color="auto"/>
                <w:bottom w:val="none" w:sz="0" w:space="0" w:color="auto"/>
                <w:right w:val="none" w:sz="0" w:space="0" w:color="auto"/>
              </w:divBdr>
            </w:div>
            <w:div w:id="259487810">
              <w:marLeft w:val="0"/>
              <w:marRight w:val="0"/>
              <w:marTop w:val="0"/>
              <w:marBottom w:val="0"/>
              <w:divBdr>
                <w:top w:val="none" w:sz="0" w:space="0" w:color="auto"/>
                <w:left w:val="none" w:sz="0" w:space="0" w:color="auto"/>
                <w:bottom w:val="none" w:sz="0" w:space="0" w:color="auto"/>
                <w:right w:val="none" w:sz="0" w:space="0" w:color="auto"/>
              </w:divBdr>
            </w:div>
            <w:div w:id="259607006">
              <w:marLeft w:val="0"/>
              <w:marRight w:val="0"/>
              <w:marTop w:val="0"/>
              <w:marBottom w:val="0"/>
              <w:divBdr>
                <w:top w:val="none" w:sz="0" w:space="0" w:color="auto"/>
                <w:left w:val="none" w:sz="0" w:space="0" w:color="auto"/>
                <w:bottom w:val="none" w:sz="0" w:space="0" w:color="auto"/>
                <w:right w:val="none" w:sz="0" w:space="0" w:color="auto"/>
              </w:divBdr>
            </w:div>
            <w:div w:id="260720863">
              <w:marLeft w:val="0"/>
              <w:marRight w:val="0"/>
              <w:marTop w:val="0"/>
              <w:marBottom w:val="0"/>
              <w:divBdr>
                <w:top w:val="none" w:sz="0" w:space="0" w:color="auto"/>
                <w:left w:val="none" w:sz="0" w:space="0" w:color="auto"/>
                <w:bottom w:val="none" w:sz="0" w:space="0" w:color="auto"/>
                <w:right w:val="none" w:sz="0" w:space="0" w:color="auto"/>
              </w:divBdr>
            </w:div>
            <w:div w:id="261304243">
              <w:marLeft w:val="0"/>
              <w:marRight w:val="0"/>
              <w:marTop w:val="0"/>
              <w:marBottom w:val="0"/>
              <w:divBdr>
                <w:top w:val="none" w:sz="0" w:space="0" w:color="auto"/>
                <w:left w:val="none" w:sz="0" w:space="0" w:color="auto"/>
                <w:bottom w:val="none" w:sz="0" w:space="0" w:color="auto"/>
                <w:right w:val="none" w:sz="0" w:space="0" w:color="auto"/>
              </w:divBdr>
            </w:div>
            <w:div w:id="261958816">
              <w:marLeft w:val="0"/>
              <w:marRight w:val="0"/>
              <w:marTop w:val="0"/>
              <w:marBottom w:val="0"/>
              <w:divBdr>
                <w:top w:val="none" w:sz="0" w:space="0" w:color="auto"/>
                <w:left w:val="none" w:sz="0" w:space="0" w:color="auto"/>
                <w:bottom w:val="none" w:sz="0" w:space="0" w:color="auto"/>
                <w:right w:val="none" w:sz="0" w:space="0" w:color="auto"/>
              </w:divBdr>
            </w:div>
            <w:div w:id="262105468">
              <w:marLeft w:val="0"/>
              <w:marRight w:val="0"/>
              <w:marTop w:val="0"/>
              <w:marBottom w:val="0"/>
              <w:divBdr>
                <w:top w:val="none" w:sz="0" w:space="0" w:color="auto"/>
                <w:left w:val="none" w:sz="0" w:space="0" w:color="auto"/>
                <w:bottom w:val="none" w:sz="0" w:space="0" w:color="auto"/>
                <w:right w:val="none" w:sz="0" w:space="0" w:color="auto"/>
              </w:divBdr>
            </w:div>
            <w:div w:id="263002828">
              <w:marLeft w:val="0"/>
              <w:marRight w:val="0"/>
              <w:marTop w:val="0"/>
              <w:marBottom w:val="0"/>
              <w:divBdr>
                <w:top w:val="none" w:sz="0" w:space="0" w:color="auto"/>
                <w:left w:val="none" w:sz="0" w:space="0" w:color="auto"/>
                <w:bottom w:val="none" w:sz="0" w:space="0" w:color="auto"/>
                <w:right w:val="none" w:sz="0" w:space="0" w:color="auto"/>
              </w:divBdr>
            </w:div>
            <w:div w:id="263266514">
              <w:marLeft w:val="0"/>
              <w:marRight w:val="0"/>
              <w:marTop w:val="0"/>
              <w:marBottom w:val="0"/>
              <w:divBdr>
                <w:top w:val="none" w:sz="0" w:space="0" w:color="auto"/>
                <w:left w:val="none" w:sz="0" w:space="0" w:color="auto"/>
                <w:bottom w:val="none" w:sz="0" w:space="0" w:color="auto"/>
                <w:right w:val="none" w:sz="0" w:space="0" w:color="auto"/>
              </w:divBdr>
            </w:div>
            <w:div w:id="263346117">
              <w:marLeft w:val="0"/>
              <w:marRight w:val="0"/>
              <w:marTop w:val="0"/>
              <w:marBottom w:val="0"/>
              <w:divBdr>
                <w:top w:val="none" w:sz="0" w:space="0" w:color="auto"/>
                <w:left w:val="none" w:sz="0" w:space="0" w:color="auto"/>
                <w:bottom w:val="none" w:sz="0" w:space="0" w:color="auto"/>
                <w:right w:val="none" w:sz="0" w:space="0" w:color="auto"/>
              </w:divBdr>
            </w:div>
            <w:div w:id="263802708">
              <w:marLeft w:val="0"/>
              <w:marRight w:val="0"/>
              <w:marTop w:val="0"/>
              <w:marBottom w:val="0"/>
              <w:divBdr>
                <w:top w:val="none" w:sz="0" w:space="0" w:color="auto"/>
                <w:left w:val="none" w:sz="0" w:space="0" w:color="auto"/>
                <w:bottom w:val="none" w:sz="0" w:space="0" w:color="auto"/>
                <w:right w:val="none" w:sz="0" w:space="0" w:color="auto"/>
              </w:divBdr>
            </w:div>
            <w:div w:id="264310146">
              <w:marLeft w:val="0"/>
              <w:marRight w:val="0"/>
              <w:marTop w:val="0"/>
              <w:marBottom w:val="0"/>
              <w:divBdr>
                <w:top w:val="none" w:sz="0" w:space="0" w:color="auto"/>
                <w:left w:val="none" w:sz="0" w:space="0" w:color="auto"/>
                <w:bottom w:val="none" w:sz="0" w:space="0" w:color="auto"/>
                <w:right w:val="none" w:sz="0" w:space="0" w:color="auto"/>
              </w:divBdr>
            </w:div>
            <w:div w:id="265043765">
              <w:marLeft w:val="0"/>
              <w:marRight w:val="0"/>
              <w:marTop w:val="0"/>
              <w:marBottom w:val="0"/>
              <w:divBdr>
                <w:top w:val="none" w:sz="0" w:space="0" w:color="auto"/>
                <w:left w:val="none" w:sz="0" w:space="0" w:color="auto"/>
                <w:bottom w:val="none" w:sz="0" w:space="0" w:color="auto"/>
                <w:right w:val="none" w:sz="0" w:space="0" w:color="auto"/>
              </w:divBdr>
            </w:div>
            <w:div w:id="265114993">
              <w:marLeft w:val="0"/>
              <w:marRight w:val="0"/>
              <w:marTop w:val="0"/>
              <w:marBottom w:val="0"/>
              <w:divBdr>
                <w:top w:val="none" w:sz="0" w:space="0" w:color="auto"/>
                <w:left w:val="none" w:sz="0" w:space="0" w:color="auto"/>
                <w:bottom w:val="none" w:sz="0" w:space="0" w:color="auto"/>
                <w:right w:val="none" w:sz="0" w:space="0" w:color="auto"/>
              </w:divBdr>
            </w:div>
            <w:div w:id="265814219">
              <w:marLeft w:val="0"/>
              <w:marRight w:val="0"/>
              <w:marTop w:val="0"/>
              <w:marBottom w:val="0"/>
              <w:divBdr>
                <w:top w:val="none" w:sz="0" w:space="0" w:color="auto"/>
                <w:left w:val="none" w:sz="0" w:space="0" w:color="auto"/>
                <w:bottom w:val="none" w:sz="0" w:space="0" w:color="auto"/>
                <w:right w:val="none" w:sz="0" w:space="0" w:color="auto"/>
              </w:divBdr>
            </w:div>
            <w:div w:id="266428329">
              <w:marLeft w:val="0"/>
              <w:marRight w:val="0"/>
              <w:marTop w:val="0"/>
              <w:marBottom w:val="0"/>
              <w:divBdr>
                <w:top w:val="none" w:sz="0" w:space="0" w:color="auto"/>
                <w:left w:val="none" w:sz="0" w:space="0" w:color="auto"/>
                <w:bottom w:val="none" w:sz="0" w:space="0" w:color="auto"/>
                <w:right w:val="none" w:sz="0" w:space="0" w:color="auto"/>
              </w:divBdr>
            </w:div>
            <w:div w:id="266541065">
              <w:marLeft w:val="0"/>
              <w:marRight w:val="0"/>
              <w:marTop w:val="0"/>
              <w:marBottom w:val="0"/>
              <w:divBdr>
                <w:top w:val="none" w:sz="0" w:space="0" w:color="auto"/>
                <w:left w:val="none" w:sz="0" w:space="0" w:color="auto"/>
                <w:bottom w:val="none" w:sz="0" w:space="0" w:color="auto"/>
                <w:right w:val="none" w:sz="0" w:space="0" w:color="auto"/>
              </w:divBdr>
            </w:div>
            <w:div w:id="267351861">
              <w:marLeft w:val="0"/>
              <w:marRight w:val="0"/>
              <w:marTop w:val="0"/>
              <w:marBottom w:val="0"/>
              <w:divBdr>
                <w:top w:val="none" w:sz="0" w:space="0" w:color="auto"/>
                <w:left w:val="none" w:sz="0" w:space="0" w:color="auto"/>
                <w:bottom w:val="none" w:sz="0" w:space="0" w:color="auto"/>
                <w:right w:val="none" w:sz="0" w:space="0" w:color="auto"/>
              </w:divBdr>
            </w:div>
            <w:div w:id="268244083">
              <w:marLeft w:val="0"/>
              <w:marRight w:val="0"/>
              <w:marTop w:val="0"/>
              <w:marBottom w:val="0"/>
              <w:divBdr>
                <w:top w:val="none" w:sz="0" w:space="0" w:color="auto"/>
                <w:left w:val="none" w:sz="0" w:space="0" w:color="auto"/>
                <w:bottom w:val="none" w:sz="0" w:space="0" w:color="auto"/>
                <w:right w:val="none" w:sz="0" w:space="0" w:color="auto"/>
              </w:divBdr>
            </w:div>
            <w:div w:id="269507109">
              <w:marLeft w:val="0"/>
              <w:marRight w:val="0"/>
              <w:marTop w:val="0"/>
              <w:marBottom w:val="0"/>
              <w:divBdr>
                <w:top w:val="none" w:sz="0" w:space="0" w:color="auto"/>
                <w:left w:val="none" w:sz="0" w:space="0" w:color="auto"/>
                <w:bottom w:val="none" w:sz="0" w:space="0" w:color="auto"/>
                <w:right w:val="none" w:sz="0" w:space="0" w:color="auto"/>
              </w:divBdr>
            </w:div>
            <w:div w:id="271136032">
              <w:marLeft w:val="0"/>
              <w:marRight w:val="0"/>
              <w:marTop w:val="0"/>
              <w:marBottom w:val="0"/>
              <w:divBdr>
                <w:top w:val="none" w:sz="0" w:space="0" w:color="auto"/>
                <w:left w:val="none" w:sz="0" w:space="0" w:color="auto"/>
                <w:bottom w:val="none" w:sz="0" w:space="0" w:color="auto"/>
                <w:right w:val="none" w:sz="0" w:space="0" w:color="auto"/>
              </w:divBdr>
            </w:div>
            <w:div w:id="272709740">
              <w:marLeft w:val="0"/>
              <w:marRight w:val="0"/>
              <w:marTop w:val="0"/>
              <w:marBottom w:val="0"/>
              <w:divBdr>
                <w:top w:val="none" w:sz="0" w:space="0" w:color="auto"/>
                <w:left w:val="none" w:sz="0" w:space="0" w:color="auto"/>
                <w:bottom w:val="none" w:sz="0" w:space="0" w:color="auto"/>
                <w:right w:val="none" w:sz="0" w:space="0" w:color="auto"/>
              </w:divBdr>
            </w:div>
            <w:div w:id="273487152">
              <w:marLeft w:val="0"/>
              <w:marRight w:val="0"/>
              <w:marTop w:val="0"/>
              <w:marBottom w:val="0"/>
              <w:divBdr>
                <w:top w:val="none" w:sz="0" w:space="0" w:color="auto"/>
                <w:left w:val="none" w:sz="0" w:space="0" w:color="auto"/>
                <w:bottom w:val="none" w:sz="0" w:space="0" w:color="auto"/>
                <w:right w:val="none" w:sz="0" w:space="0" w:color="auto"/>
              </w:divBdr>
            </w:div>
            <w:div w:id="273557565">
              <w:marLeft w:val="0"/>
              <w:marRight w:val="0"/>
              <w:marTop w:val="0"/>
              <w:marBottom w:val="0"/>
              <w:divBdr>
                <w:top w:val="none" w:sz="0" w:space="0" w:color="auto"/>
                <w:left w:val="none" w:sz="0" w:space="0" w:color="auto"/>
                <w:bottom w:val="none" w:sz="0" w:space="0" w:color="auto"/>
                <w:right w:val="none" w:sz="0" w:space="0" w:color="auto"/>
              </w:divBdr>
            </w:div>
            <w:div w:id="274750288">
              <w:marLeft w:val="0"/>
              <w:marRight w:val="0"/>
              <w:marTop w:val="0"/>
              <w:marBottom w:val="0"/>
              <w:divBdr>
                <w:top w:val="none" w:sz="0" w:space="0" w:color="auto"/>
                <w:left w:val="none" w:sz="0" w:space="0" w:color="auto"/>
                <w:bottom w:val="none" w:sz="0" w:space="0" w:color="auto"/>
                <w:right w:val="none" w:sz="0" w:space="0" w:color="auto"/>
              </w:divBdr>
            </w:div>
            <w:div w:id="275716311">
              <w:marLeft w:val="0"/>
              <w:marRight w:val="0"/>
              <w:marTop w:val="0"/>
              <w:marBottom w:val="0"/>
              <w:divBdr>
                <w:top w:val="none" w:sz="0" w:space="0" w:color="auto"/>
                <w:left w:val="none" w:sz="0" w:space="0" w:color="auto"/>
                <w:bottom w:val="none" w:sz="0" w:space="0" w:color="auto"/>
                <w:right w:val="none" w:sz="0" w:space="0" w:color="auto"/>
              </w:divBdr>
            </w:div>
            <w:div w:id="276301638">
              <w:marLeft w:val="0"/>
              <w:marRight w:val="0"/>
              <w:marTop w:val="0"/>
              <w:marBottom w:val="0"/>
              <w:divBdr>
                <w:top w:val="none" w:sz="0" w:space="0" w:color="auto"/>
                <w:left w:val="none" w:sz="0" w:space="0" w:color="auto"/>
                <w:bottom w:val="none" w:sz="0" w:space="0" w:color="auto"/>
                <w:right w:val="none" w:sz="0" w:space="0" w:color="auto"/>
              </w:divBdr>
            </w:div>
            <w:div w:id="276497580">
              <w:marLeft w:val="0"/>
              <w:marRight w:val="0"/>
              <w:marTop w:val="0"/>
              <w:marBottom w:val="0"/>
              <w:divBdr>
                <w:top w:val="none" w:sz="0" w:space="0" w:color="auto"/>
                <w:left w:val="none" w:sz="0" w:space="0" w:color="auto"/>
                <w:bottom w:val="none" w:sz="0" w:space="0" w:color="auto"/>
                <w:right w:val="none" w:sz="0" w:space="0" w:color="auto"/>
              </w:divBdr>
            </w:div>
            <w:div w:id="276839888">
              <w:marLeft w:val="0"/>
              <w:marRight w:val="0"/>
              <w:marTop w:val="0"/>
              <w:marBottom w:val="0"/>
              <w:divBdr>
                <w:top w:val="none" w:sz="0" w:space="0" w:color="auto"/>
                <w:left w:val="none" w:sz="0" w:space="0" w:color="auto"/>
                <w:bottom w:val="none" w:sz="0" w:space="0" w:color="auto"/>
                <w:right w:val="none" w:sz="0" w:space="0" w:color="auto"/>
              </w:divBdr>
            </w:div>
            <w:div w:id="276987552">
              <w:marLeft w:val="0"/>
              <w:marRight w:val="0"/>
              <w:marTop w:val="0"/>
              <w:marBottom w:val="0"/>
              <w:divBdr>
                <w:top w:val="none" w:sz="0" w:space="0" w:color="auto"/>
                <w:left w:val="none" w:sz="0" w:space="0" w:color="auto"/>
                <w:bottom w:val="none" w:sz="0" w:space="0" w:color="auto"/>
                <w:right w:val="none" w:sz="0" w:space="0" w:color="auto"/>
              </w:divBdr>
            </w:div>
            <w:div w:id="277445058">
              <w:marLeft w:val="0"/>
              <w:marRight w:val="0"/>
              <w:marTop w:val="0"/>
              <w:marBottom w:val="0"/>
              <w:divBdr>
                <w:top w:val="none" w:sz="0" w:space="0" w:color="auto"/>
                <w:left w:val="none" w:sz="0" w:space="0" w:color="auto"/>
                <w:bottom w:val="none" w:sz="0" w:space="0" w:color="auto"/>
                <w:right w:val="none" w:sz="0" w:space="0" w:color="auto"/>
              </w:divBdr>
            </w:div>
            <w:div w:id="277610798">
              <w:marLeft w:val="0"/>
              <w:marRight w:val="0"/>
              <w:marTop w:val="0"/>
              <w:marBottom w:val="0"/>
              <w:divBdr>
                <w:top w:val="none" w:sz="0" w:space="0" w:color="auto"/>
                <w:left w:val="none" w:sz="0" w:space="0" w:color="auto"/>
                <w:bottom w:val="none" w:sz="0" w:space="0" w:color="auto"/>
                <w:right w:val="none" w:sz="0" w:space="0" w:color="auto"/>
              </w:divBdr>
            </w:div>
            <w:div w:id="277764213">
              <w:marLeft w:val="0"/>
              <w:marRight w:val="0"/>
              <w:marTop w:val="0"/>
              <w:marBottom w:val="0"/>
              <w:divBdr>
                <w:top w:val="none" w:sz="0" w:space="0" w:color="auto"/>
                <w:left w:val="none" w:sz="0" w:space="0" w:color="auto"/>
                <w:bottom w:val="none" w:sz="0" w:space="0" w:color="auto"/>
                <w:right w:val="none" w:sz="0" w:space="0" w:color="auto"/>
              </w:divBdr>
            </w:div>
            <w:div w:id="279075287">
              <w:marLeft w:val="0"/>
              <w:marRight w:val="0"/>
              <w:marTop w:val="0"/>
              <w:marBottom w:val="0"/>
              <w:divBdr>
                <w:top w:val="none" w:sz="0" w:space="0" w:color="auto"/>
                <w:left w:val="none" w:sz="0" w:space="0" w:color="auto"/>
                <w:bottom w:val="none" w:sz="0" w:space="0" w:color="auto"/>
                <w:right w:val="none" w:sz="0" w:space="0" w:color="auto"/>
              </w:divBdr>
            </w:div>
            <w:div w:id="279193964">
              <w:marLeft w:val="0"/>
              <w:marRight w:val="0"/>
              <w:marTop w:val="0"/>
              <w:marBottom w:val="0"/>
              <w:divBdr>
                <w:top w:val="none" w:sz="0" w:space="0" w:color="auto"/>
                <w:left w:val="none" w:sz="0" w:space="0" w:color="auto"/>
                <w:bottom w:val="none" w:sz="0" w:space="0" w:color="auto"/>
                <w:right w:val="none" w:sz="0" w:space="0" w:color="auto"/>
              </w:divBdr>
            </w:div>
            <w:div w:id="279649006">
              <w:marLeft w:val="0"/>
              <w:marRight w:val="0"/>
              <w:marTop w:val="0"/>
              <w:marBottom w:val="0"/>
              <w:divBdr>
                <w:top w:val="none" w:sz="0" w:space="0" w:color="auto"/>
                <w:left w:val="none" w:sz="0" w:space="0" w:color="auto"/>
                <w:bottom w:val="none" w:sz="0" w:space="0" w:color="auto"/>
                <w:right w:val="none" w:sz="0" w:space="0" w:color="auto"/>
              </w:divBdr>
            </w:div>
            <w:div w:id="279728350">
              <w:marLeft w:val="0"/>
              <w:marRight w:val="0"/>
              <w:marTop w:val="0"/>
              <w:marBottom w:val="0"/>
              <w:divBdr>
                <w:top w:val="none" w:sz="0" w:space="0" w:color="auto"/>
                <w:left w:val="none" w:sz="0" w:space="0" w:color="auto"/>
                <w:bottom w:val="none" w:sz="0" w:space="0" w:color="auto"/>
                <w:right w:val="none" w:sz="0" w:space="0" w:color="auto"/>
              </w:divBdr>
            </w:div>
            <w:div w:id="279993329">
              <w:marLeft w:val="0"/>
              <w:marRight w:val="0"/>
              <w:marTop w:val="0"/>
              <w:marBottom w:val="0"/>
              <w:divBdr>
                <w:top w:val="none" w:sz="0" w:space="0" w:color="auto"/>
                <w:left w:val="none" w:sz="0" w:space="0" w:color="auto"/>
                <w:bottom w:val="none" w:sz="0" w:space="0" w:color="auto"/>
                <w:right w:val="none" w:sz="0" w:space="0" w:color="auto"/>
              </w:divBdr>
            </w:div>
            <w:div w:id="282005907">
              <w:marLeft w:val="0"/>
              <w:marRight w:val="0"/>
              <w:marTop w:val="0"/>
              <w:marBottom w:val="0"/>
              <w:divBdr>
                <w:top w:val="none" w:sz="0" w:space="0" w:color="auto"/>
                <w:left w:val="none" w:sz="0" w:space="0" w:color="auto"/>
                <w:bottom w:val="none" w:sz="0" w:space="0" w:color="auto"/>
                <w:right w:val="none" w:sz="0" w:space="0" w:color="auto"/>
              </w:divBdr>
            </w:div>
            <w:div w:id="282033515">
              <w:marLeft w:val="0"/>
              <w:marRight w:val="0"/>
              <w:marTop w:val="0"/>
              <w:marBottom w:val="0"/>
              <w:divBdr>
                <w:top w:val="none" w:sz="0" w:space="0" w:color="auto"/>
                <w:left w:val="none" w:sz="0" w:space="0" w:color="auto"/>
                <w:bottom w:val="none" w:sz="0" w:space="0" w:color="auto"/>
                <w:right w:val="none" w:sz="0" w:space="0" w:color="auto"/>
              </w:divBdr>
            </w:div>
            <w:div w:id="282274123">
              <w:marLeft w:val="0"/>
              <w:marRight w:val="0"/>
              <w:marTop w:val="0"/>
              <w:marBottom w:val="0"/>
              <w:divBdr>
                <w:top w:val="none" w:sz="0" w:space="0" w:color="auto"/>
                <w:left w:val="none" w:sz="0" w:space="0" w:color="auto"/>
                <w:bottom w:val="none" w:sz="0" w:space="0" w:color="auto"/>
                <w:right w:val="none" w:sz="0" w:space="0" w:color="auto"/>
              </w:divBdr>
            </w:div>
            <w:div w:id="283385450">
              <w:marLeft w:val="0"/>
              <w:marRight w:val="0"/>
              <w:marTop w:val="0"/>
              <w:marBottom w:val="0"/>
              <w:divBdr>
                <w:top w:val="none" w:sz="0" w:space="0" w:color="auto"/>
                <w:left w:val="none" w:sz="0" w:space="0" w:color="auto"/>
                <w:bottom w:val="none" w:sz="0" w:space="0" w:color="auto"/>
                <w:right w:val="none" w:sz="0" w:space="0" w:color="auto"/>
              </w:divBdr>
            </w:div>
            <w:div w:id="283970200">
              <w:marLeft w:val="0"/>
              <w:marRight w:val="0"/>
              <w:marTop w:val="0"/>
              <w:marBottom w:val="0"/>
              <w:divBdr>
                <w:top w:val="none" w:sz="0" w:space="0" w:color="auto"/>
                <w:left w:val="none" w:sz="0" w:space="0" w:color="auto"/>
                <w:bottom w:val="none" w:sz="0" w:space="0" w:color="auto"/>
                <w:right w:val="none" w:sz="0" w:space="0" w:color="auto"/>
              </w:divBdr>
            </w:div>
            <w:div w:id="284625596">
              <w:marLeft w:val="0"/>
              <w:marRight w:val="0"/>
              <w:marTop w:val="0"/>
              <w:marBottom w:val="0"/>
              <w:divBdr>
                <w:top w:val="none" w:sz="0" w:space="0" w:color="auto"/>
                <w:left w:val="none" w:sz="0" w:space="0" w:color="auto"/>
                <w:bottom w:val="none" w:sz="0" w:space="0" w:color="auto"/>
                <w:right w:val="none" w:sz="0" w:space="0" w:color="auto"/>
              </w:divBdr>
            </w:div>
            <w:div w:id="284703020">
              <w:marLeft w:val="0"/>
              <w:marRight w:val="0"/>
              <w:marTop w:val="0"/>
              <w:marBottom w:val="0"/>
              <w:divBdr>
                <w:top w:val="none" w:sz="0" w:space="0" w:color="auto"/>
                <w:left w:val="none" w:sz="0" w:space="0" w:color="auto"/>
                <w:bottom w:val="none" w:sz="0" w:space="0" w:color="auto"/>
                <w:right w:val="none" w:sz="0" w:space="0" w:color="auto"/>
              </w:divBdr>
            </w:div>
            <w:div w:id="284704357">
              <w:marLeft w:val="0"/>
              <w:marRight w:val="0"/>
              <w:marTop w:val="0"/>
              <w:marBottom w:val="0"/>
              <w:divBdr>
                <w:top w:val="none" w:sz="0" w:space="0" w:color="auto"/>
                <w:left w:val="none" w:sz="0" w:space="0" w:color="auto"/>
                <w:bottom w:val="none" w:sz="0" w:space="0" w:color="auto"/>
                <w:right w:val="none" w:sz="0" w:space="0" w:color="auto"/>
              </w:divBdr>
            </w:div>
            <w:div w:id="284771556">
              <w:marLeft w:val="0"/>
              <w:marRight w:val="0"/>
              <w:marTop w:val="0"/>
              <w:marBottom w:val="0"/>
              <w:divBdr>
                <w:top w:val="none" w:sz="0" w:space="0" w:color="auto"/>
                <w:left w:val="none" w:sz="0" w:space="0" w:color="auto"/>
                <w:bottom w:val="none" w:sz="0" w:space="0" w:color="auto"/>
                <w:right w:val="none" w:sz="0" w:space="0" w:color="auto"/>
              </w:divBdr>
            </w:div>
            <w:div w:id="284966806">
              <w:marLeft w:val="0"/>
              <w:marRight w:val="0"/>
              <w:marTop w:val="0"/>
              <w:marBottom w:val="0"/>
              <w:divBdr>
                <w:top w:val="none" w:sz="0" w:space="0" w:color="auto"/>
                <w:left w:val="none" w:sz="0" w:space="0" w:color="auto"/>
                <w:bottom w:val="none" w:sz="0" w:space="0" w:color="auto"/>
                <w:right w:val="none" w:sz="0" w:space="0" w:color="auto"/>
              </w:divBdr>
            </w:div>
            <w:div w:id="285355392">
              <w:marLeft w:val="0"/>
              <w:marRight w:val="0"/>
              <w:marTop w:val="0"/>
              <w:marBottom w:val="0"/>
              <w:divBdr>
                <w:top w:val="none" w:sz="0" w:space="0" w:color="auto"/>
                <w:left w:val="none" w:sz="0" w:space="0" w:color="auto"/>
                <w:bottom w:val="none" w:sz="0" w:space="0" w:color="auto"/>
                <w:right w:val="none" w:sz="0" w:space="0" w:color="auto"/>
              </w:divBdr>
            </w:div>
            <w:div w:id="285620610">
              <w:marLeft w:val="0"/>
              <w:marRight w:val="0"/>
              <w:marTop w:val="0"/>
              <w:marBottom w:val="0"/>
              <w:divBdr>
                <w:top w:val="none" w:sz="0" w:space="0" w:color="auto"/>
                <w:left w:val="none" w:sz="0" w:space="0" w:color="auto"/>
                <w:bottom w:val="none" w:sz="0" w:space="0" w:color="auto"/>
                <w:right w:val="none" w:sz="0" w:space="0" w:color="auto"/>
              </w:divBdr>
            </w:div>
            <w:div w:id="285938684">
              <w:marLeft w:val="0"/>
              <w:marRight w:val="0"/>
              <w:marTop w:val="0"/>
              <w:marBottom w:val="0"/>
              <w:divBdr>
                <w:top w:val="none" w:sz="0" w:space="0" w:color="auto"/>
                <w:left w:val="none" w:sz="0" w:space="0" w:color="auto"/>
                <w:bottom w:val="none" w:sz="0" w:space="0" w:color="auto"/>
                <w:right w:val="none" w:sz="0" w:space="0" w:color="auto"/>
              </w:divBdr>
            </w:div>
            <w:div w:id="287592894">
              <w:marLeft w:val="0"/>
              <w:marRight w:val="0"/>
              <w:marTop w:val="0"/>
              <w:marBottom w:val="0"/>
              <w:divBdr>
                <w:top w:val="none" w:sz="0" w:space="0" w:color="auto"/>
                <w:left w:val="none" w:sz="0" w:space="0" w:color="auto"/>
                <w:bottom w:val="none" w:sz="0" w:space="0" w:color="auto"/>
                <w:right w:val="none" w:sz="0" w:space="0" w:color="auto"/>
              </w:divBdr>
            </w:div>
            <w:div w:id="289017590">
              <w:marLeft w:val="0"/>
              <w:marRight w:val="0"/>
              <w:marTop w:val="0"/>
              <w:marBottom w:val="0"/>
              <w:divBdr>
                <w:top w:val="none" w:sz="0" w:space="0" w:color="auto"/>
                <w:left w:val="none" w:sz="0" w:space="0" w:color="auto"/>
                <w:bottom w:val="none" w:sz="0" w:space="0" w:color="auto"/>
                <w:right w:val="none" w:sz="0" w:space="0" w:color="auto"/>
              </w:divBdr>
            </w:div>
            <w:div w:id="289366780">
              <w:marLeft w:val="0"/>
              <w:marRight w:val="0"/>
              <w:marTop w:val="0"/>
              <w:marBottom w:val="0"/>
              <w:divBdr>
                <w:top w:val="none" w:sz="0" w:space="0" w:color="auto"/>
                <w:left w:val="none" w:sz="0" w:space="0" w:color="auto"/>
                <w:bottom w:val="none" w:sz="0" w:space="0" w:color="auto"/>
                <w:right w:val="none" w:sz="0" w:space="0" w:color="auto"/>
              </w:divBdr>
            </w:div>
            <w:div w:id="289670358">
              <w:marLeft w:val="0"/>
              <w:marRight w:val="0"/>
              <w:marTop w:val="0"/>
              <w:marBottom w:val="0"/>
              <w:divBdr>
                <w:top w:val="none" w:sz="0" w:space="0" w:color="auto"/>
                <w:left w:val="none" w:sz="0" w:space="0" w:color="auto"/>
                <w:bottom w:val="none" w:sz="0" w:space="0" w:color="auto"/>
                <w:right w:val="none" w:sz="0" w:space="0" w:color="auto"/>
              </w:divBdr>
            </w:div>
            <w:div w:id="290018092">
              <w:marLeft w:val="0"/>
              <w:marRight w:val="0"/>
              <w:marTop w:val="0"/>
              <w:marBottom w:val="0"/>
              <w:divBdr>
                <w:top w:val="none" w:sz="0" w:space="0" w:color="auto"/>
                <w:left w:val="none" w:sz="0" w:space="0" w:color="auto"/>
                <w:bottom w:val="none" w:sz="0" w:space="0" w:color="auto"/>
                <w:right w:val="none" w:sz="0" w:space="0" w:color="auto"/>
              </w:divBdr>
            </w:div>
            <w:div w:id="290326842">
              <w:marLeft w:val="0"/>
              <w:marRight w:val="0"/>
              <w:marTop w:val="0"/>
              <w:marBottom w:val="0"/>
              <w:divBdr>
                <w:top w:val="none" w:sz="0" w:space="0" w:color="auto"/>
                <w:left w:val="none" w:sz="0" w:space="0" w:color="auto"/>
                <w:bottom w:val="none" w:sz="0" w:space="0" w:color="auto"/>
                <w:right w:val="none" w:sz="0" w:space="0" w:color="auto"/>
              </w:divBdr>
            </w:div>
            <w:div w:id="290482604">
              <w:marLeft w:val="0"/>
              <w:marRight w:val="0"/>
              <w:marTop w:val="0"/>
              <w:marBottom w:val="0"/>
              <w:divBdr>
                <w:top w:val="none" w:sz="0" w:space="0" w:color="auto"/>
                <w:left w:val="none" w:sz="0" w:space="0" w:color="auto"/>
                <w:bottom w:val="none" w:sz="0" w:space="0" w:color="auto"/>
                <w:right w:val="none" w:sz="0" w:space="0" w:color="auto"/>
              </w:divBdr>
            </w:div>
            <w:div w:id="291064111">
              <w:marLeft w:val="0"/>
              <w:marRight w:val="0"/>
              <w:marTop w:val="0"/>
              <w:marBottom w:val="0"/>
              <w:divBdr>
                <w:top w:val="none" w:sz="0" w:space="0" w:color="auto"/>
                <w:left w:val="none" w:sz="0" w:space="0" w:color="auto"/>
                <w:bottom w:val="none" w:sz="0" w:space="0" w:color="auto"/>
                <w:right w:val="none" w:sz="0" w:space="0" w:color="auto"/>
              </w:divBdr>
            </w:div>
            <w:div w:id="291181655">
              <w:marLeft w:val="0"/>
              <w:marRight w:val="0"/>
              <w:marTop w:val="0"/>
              <w:marBottom w:val="0"/>
              <w:divBdr>
                <w:top w:val="none" w:sz="0" w:space="0" w:color="auto"/>
                <w:left w:val="none" w:sz="0" w:space="0" w:color="auto"/>
                <w:bottom w:val="none" w:sz="0" w:space="0" w:color="auto"/>
                <w:right w:val="none" w:sz="0" w:space="0" w:color="auto"/>
              </w:divBdr>
            </w:div>
            <w:div w:id="293173434">
              <w:marLeft w:val="0"/>
              <w:marRight w:val="0"/>
              <w:marTop w:val="0"/>
              <w:marBottom w:val="0"/>
              <w:divBdr>
                <w:top w:val="none" w:sz="0" w:space="0" w:color="auto"/>
                <w:left w:val="none" w:sz="0" w:space="0" w:color="auto"/>
                <w:bottom w:val="none" w:sz="0" w:space="0" w:color="auto"/>
                <w:right w:val="none" w:sz="0" w:space="0" w:color="auto"/>
              </w:divBdr>
            </w:div>
            <w:div w:id="293483816">
              <w:marLeft w:val="0"/>
              <w:marRight w:val="0"/>
              <w:marTop w:val="0"/>
              <w:marBottom w:val="0"/>
              <w:divBdr>
                <w:top w:val="none" w:sz="0" w:space="0" w:color="auto"/>
                <w:left w:val="none" w:sz="0" w:space="0" w:color="auto"/>
                <w:bottom w:val="none" w:sz="0" w:space="0" w:color="auto"/>
                <w:right w:val="none" w:sz="0" w:space="0" w:color="auto"/>
              </w:divBdr>
            </w:div>
            <w:div w:id="294682479">
              <w:marLeft w:val="0"/>
              <w:marRight w:val="0"/>
              <w:marTop w:val="0"/>
              <w:marBottom w:val="0"/>
              <w:divBdr>
                <w:top w:val="none" w:sz="0" w:space="0" w:color="auto"/>
                <w:left w:val="none" w:sz="0" w:space="0" w:color="auto"/>
                <w:bottom w:val="none" w:sz="0" w:space="0" w:color="auto"/>
                <w:right w:val="none" w:sz="0" w:space="0" w:color="auto"/>
              </w:divBdr>
            </w:div>
            <w:div w:id="295180522">
              <w:marLeft w:val="0"/>
              <w:marRight w:val="0"/>
              <w:marTop w:val="0"/>
              <w:marBottom w:val="0"/>
              <w:divBdr>
                <w:top w:val="none" w:sz="0" w:space="0" w:color="auto"/>
                <w:left w:val="none" w:sz="0" w:space="0" w:color="auto"/>
                <w:bottom w:val="none" w:sz="0" w:space="0" w:color="auto"/>
                <w:right w:val="none" w:sz="0" w:space="0" w:color="auto"/>
              </w:divBdr>
            </w:div>
            <w:div w:id="295379418">
              <w:marLeft w:val="0"/>
              <w:marRight w:val="0"/>
              <w:marTop w:val="0"/>
              <w:marBottom w:val="0"/>
              <w:divBdr>
                <w:top w:val="none" w:sz="0" w:space="0" w:color="auto"/>
                <w:left w:val="none" w:sz="0" w:space="0" w:color="auto"/>
                <w:bottom w:val="none" w:sz="0" w:space="0" w:color="auto"/>
                <w:right w:val="none" w:sz="0" w:space="0" w:color="auto"/>
              </w:divBdr>
            </w:div>
            <w:div w:id="295793506">
              <w:marLeft w:val="0"/>
              <w:marRight w:val="0"/>
              <w:marTop w:val="0"/>
              <w:marBottom w:val="0"/>
              <w:divBdr>
                <w:top w:val="none" w:sz="0" w:space="0" w:color="auto"/>
                <w:left w:val="none" w:sz="0" w:space="0" w:color="auto"/>
                <w:bottom w:val="none" w:sz="0" w:space="0" w:color="auto"/>
                <w:right w:val="none" w:sz="0" w:space="0" w:color="auto"/>
              </w:divBdr>
            </w:div>
            <w:div w:id="295838115">
              <w:marLeft w:val="0"/>
              <w:marRight w:val="0"/>
              <w:marTop w:val="0"/>
              <w:marBottom w:val="0"/>
              <w:divBdr>
                <w:top w:val="none" w:sz="0" w:space="0" w:color="auto"/>
                <w:left w:val="none" w:sz="0" w:space="0" w:color="auto"/>
                <w:bottom w:val="none" w:sz="0" w:space="0" w:color="auto"/>
                <w:right w:val="none" w:sz="0" w:space="0" w:color="auto"/>
              </w:divBdr>
            </w:div>
            <w:div w:id="296765474">
              <w:marLeft w:val="0"/>
              <w:marRight w:val="0"/>
              <w:marTop w:val="0"/>
              <w:marBottom w:val="0"/>
              <w:divBdr>
                <w:top w:val="none" w:sz="0" w:space="0" w:color="auto"/>
                <w:left w:val="none" w:sz="0" w:space="0" w:color="auto"/>
                <w:bottom w:val="none" w:sz="0" w:space="0" w:color="auto"/>
                <w:right w:val="none" w:sz="0" w:space="0" w:color="auto"/>
              </w:divBdr>
            </w:div>
            <w:div w:id="297809674">
              <w:marLeft w:val="0"/>
              <w:marRight w:val="0"/>
              <w:marTop w:val="0"/>
              <w:marBottom w:val="0"/>
              <w:divBdr>
                <w:top w:val="none" w:sz="0" w:space="0" w:color="auto"/>
                <w:left w:val="none" w:sz="0" w:space="0" w:color="auto"/>
                <w:bottom w:val="none" w:sz="0" w:space="0" w:color="auto"/>
                <w:right w:val="none" w:sz="0" w:space="0" w:color="auto"/>
              </w:divBdr>
            </w:div>
            <w:div w:id="297994746">
              <w:marLeft w:val="0"/>
              <w:marRight w:val="0"/>
              <w:marTop w:val="0"/>
              <w:marBottom w:val="0"/>
              <w:divBdr>
                <w:top w:val="none" w:sz="0" w:space="0" w:color="auto"/>
                <w:left w:val="none" w:sz="0" w:space="0" w:color="auto"/>
                <w:bottom w:val="none" w:sz="0" w:space="0" w:color="auto"/>
                <w:right w:val="none" w:sz="0" w:space="0" w:color="auto"/>
              </w:divBdr>
            </w:div>
            <w:div w:id="298417774">
              <w:marLeft w:val="0"/>
              <w:marRight w:val="0"/>
              <w:marTop w:val="0"/>
              <w:marBottom w:val="0"/>
              <w:divBdr>
                <w:top w:val="none" w:sz="0" w:space="0" w:color="auto"/>
                <w:left w:val="none" w:sz="0" w:space="0" w:color="auto"/>
                <w:bottom w:val="none" w:sz="0" w:space="0" w:color="auto"/>
                <w:right w:val="none" w:sz="0" w:space="0" w:color="auto"/>
              </w:divBdr>
            </w:div>
            <w:div w:id="298583094">
              <w:marLeft w:val="0"/>
              <w:marRight w:val="0"/>
              <w:marTop w:val="0"/>
              <w:marBottom w:val="0"/>
              <w:divBdr>
                <w:top w:val="none" w:sz="0" w:space="0" w:color="auto"/>
                <w:left w:val="none" w:sz="0" w:space="0" w:color="auto"/>
                <w:bottom w:val="none" w:sz="0" w:space="0" w:color="auto"/>
                <w:right w:val="none" w:sz="0" w:space="0" w:color="auto"/>
              </w:divBdr>
            </w:div>
            <w:div w:id="298651067">
              <w:marLeft w:val="0"/>
              <w:marRight w:val="0"/>
              <w:marTop w:val="0"/>
              <w:marBottom w:val="0"/>
              <w:divBdr>
                <w:top w:val="none" w:sz="0" w:space="0" w:color="auto"/>
                <w:left w:val="none" w:sz="0" w:space="0" w:color="auto"/>
                <w:bottom w:val="none" w:sz="0" w:space="0" w:color="auto"/>
                <w:right w:val="none" w:sz="0" w:space="0" w:color="auto"/>
              </w:divBdr>
            </w:div>
            <w:div w:id="298845278">
              <w:marLeft w:val="0"/>
              <w:marRight w:val="0"/>
              <w:marTop w:val="0"/>
              <w:marBottom w:val="0"/>
              <w:divBdr>
                <w:top w:val="none" w:sz="0" w:space="0" w:color="auto"/>
                <w:left w:val="none" w:sz="0" w:space="0" w:color="auto"/>
                <w:bottom w:val="none" w:sz="0" w:space="0" w:color="auto"/>
                <w:right w:val="none" w:sz="0" w:space="0" w:color="auto"/>
              </w:divBdr>
            </w:div>
            <w:div w:id="299113140">
              <w:marLeft w:val="0"/>
              <w:marRight w:val="0"/>
              <w:marTop w:val="0"/>
              <w:marBottom w:val="0"/>
              <w:divBdr>
                <w:top w:val="none" w:sz="0" w:space="0" w:color="auto"/>
                <w:left w:val="none" w:sz="0" w:space="0" w:color="auto"/>
                <w:bottom w:val="none" w:sz="0" w:space="0" w:color="auto"/>
                <w:right w:val="none" w:sz="0" w:space="0" w:color="auto"/>
              </w:divBdr>
            </w:div>
            <w:div w:id="299310707">
              <w:marLeft w:val="0"/>
              <w:marRight w:val="0"/>
              <w:marTop w:val="0"/>
              <w:marBottom w:val="0"/>
              <w:divBdr>
                <w:top w:val="none" w:sz="0" w:space="0" w:color="auto"/>
                <w:left w:val="none" w:sz="0" w:space="0" w:color="auto"/>
                <w:bottom w:val="none" w:sz="0" w:space="0" w:color="auto"/>
                <w:right w:val="none" w:sz="0" w:space="0" w:color="auto"/>
              </w:divBdr>
            </w:div>
            <w:div w:id="299698485">
              <w:marLeft w:val="0"/>
              <w:marRight w:val="0"/>
              <w:marTop w:val="0"/>
              <w:marBottom w:val="0"/>
              <w:divBdr>
                <w:top w:val="none" w:sz="0" w:space="0" w:color="auto"/>
                <w:left w:val="none" w:sz="0" w:space="0" w:color="auto"/>
                <w:bottom w:val="none" w:sz="0" w:space="0" w:color="auto"/>
                <w:right w:val="none" w:sz="0" w:space="0" w:color="auto"/>
              </w:divBdr>
            </w:div>
            <w:div w:id="300110934">
              <w:marLeft w:val="0"/>
              <w:marRight w:val="0"/>
              <w:marTop w:val="0"/>
              <w:marBottom w:val="0"/>
              <w:divBdr>
                <w:top w:val="none" w:sz="0" w:space="0" w:color="auto"/>
                <w:left w:val="none" w:sz="0" w:space="0" w:color="auto"/>
                <w:bottom w:val="none" w:sz="0" w:space="0" w:color="auto"/>
                <w:right w:val="none" w:sz="0" w:space="0" w:color="auto"/>
              </w:divBdr>
            </w:div>
            <w:div w:id="300499345">
              <w:marLeft w:val="0"/>
              <w:marRight w:val="0"/>
              <w:marTop w:val="0"/>
              <w:marBottom w:val="0"/>
              <w:divBdr>
                <w:top w:val="none" w:sz="0" w:space="0" w:color="auto"/>
                <w:left w:val="none" w:sz="0" w:space="0" w:color="auto"/>
                <w:bottom w:val="none" w:sz="0" w:space="0" w:color="auto"/>
                <w:right w:val="none" w:sz="0" w:space="0" w:color="auto"/>
              </w:divBdr>
            </w:div>
            <w:div w:id="300574166">
              <w:marLeft w:val="0"/>
              <w:marRight w:val="0"/>
              <w:marTop w:val="0"/>
              <w:marBottom w:val="0"/>
              <w:divBdr>
                <w:top w:val="none" w:sz="0" w:space="0" w:color="auto"/>
                <w:left w:val="none" w:sz="0" w:space="0" w:color="auto"/>
                <w:bottom w:val="none" w:sz="0" w:space="0" w:color="auto"/>
                <w:right w:val="none" w:sz="0" w:space="0" w:color="auto"/>
              </w:divBdr>
            </w:div>
            <w:div w:id="300891462">
              <w:marLeft w:val="0"/>
              <w:marRight w:val="0"/>
              <w:marTop w:val="0"/>
              <w:marBottom w:val="0"/>
              <w:divBdr>
                <w:top w:val="none" w:sz="0" w:space="0" w:color="auto"/>
                <w:left w:val="none" w:sz="0" w:space="0" w:color="auto"/>
                <w:bottom w:val="none" w:sz="0" w:space="0" w:color="auto"/>
                <w:right w:val="none" w:sz="0" w:space="0" w:color="auto"/>
              </w:divBdr>
            </w:div>
            <w:div w:id="302003144">
              <w:marLeft w:val="0"/>
              <w:marRight w:val="0"/>
              <w:marTop w:val="0"/>
              <w:marBottom w:val="0"/>
              <w:divBdr>
                <w:top w:val="none" w:sz="0" w:space="0" w:color="auto"/>
                <w:left w:val="none" w:sz="0" w:space="0" w:color="auto"/>
                <w:bottom w:val="none" w:sz="0" w:space="0" w:color="auto"/>
                <w:right w:val="none" w:sz="0" w:space="0" w:color="auto"/>
              </w:divBdr>
            </w:div>
            <w:div w:id="302585118">
              <w:marLeft w:val="0"/>
              <w:marRight w:val="0"/>
              <w:marTop w:val="0"/>
              <w:marBottom w:val="0"/>
              <w:divBdr>
                <w:top w:val="none" w:sz="0" w:space="0" w:color="auto"/>
                <w:left w:val="none" w:sz="0" w:space="0" w:color="auto"/>
                <w:bottom w:val="none" w:sz="0" w:space="0" w:color="auto"/>
                <w:right w:val="none" w:sz="0" w:space="0" w:color="auto"/>
              </w:divBdr>
            </w:div>
            <w:div w:id="303238398">
              <w:marLeft w:val="0"/>
              <w:marRight w:val="0"/>
              <w:marTop w:val="0"/>
              <w:marBottom w:val="0"/>
              <w:divBdr>
                <w:top w:val="none" w:sz="0" w:space="0" w:color="auto"/>
                <w:left w:val="none" w:sz="0" w:space="0" w:color="auto"/>
                <w:bottom w:val="none" w:sz="0" w:space="0" w:color="auto"/>
                <w:right w:val="none" w:sz="0" w:space="0" w:color="auto"/>
              </w:divBdr>
            </w:div>
            <w:div w:id="303394480">
              <w:marLeft w:val="0"/>
              <w:marRight w:val="0"/>
              <w:marTop w:val="0"/>
              <w:marBottom w:val="0"/>
              <w:divBdr>
                <w:top w:val="none" w:sz="0" w:space="0" w:color="auto"/>
                <w:left w:val="none" w:sz="0" w:space="0" w:color="auto"/>
                <w:bottom w:val="none" w:sz="0" w:space="0" w:color="auto"/>
                <w:right w:val="none" w:sz="0" w:space="0" w:color="auto"/>
              </w:divBdr>
            </w:div>
            <w:div w:id="305202912">
              <w:marLeft w:val="0"/>
              <w:marRight w:val="0"/>
              <w:marTop w:val="0"/>
              <w:marBottom w:val="0"/>
              <w:divBdr>
                <w:top w:val="none" w:sz="0" w:space="0" w:color="auto"/>
                <w:left w:val="none" w:sz="0" w:space="0" w:color="auto"/>
                <w:bottom w:val="none" w:sz="0" w:space="0" w:color="auto"/>
                <w:right w:val="none" w:sz="0" w:space="0" w:color="auto"/>
              </w:divBdr>
            </w:div>
            <w:div w:id="305362011">
              <w:marLeft w:val="0"/>
              <w:marRight w:val="0"/>
              <w:marTop w:val="0"/>
              <w:marBottom w:val="0"/>
              <w:divBdr>
                <w:top w:val="none" w:sz="0" w:space="0" w:color="auto"/>
                <w:left w:val="none" w:sz="0" w:space="0" w:color="auto"/>
                <w:bottom w:val="none" w:sz="0" w:space="0" w:color="auto"/>
                <w:right w:val="none" w:sz="0" w:space="0" w:color="auto"/>
              </w:divBdr>
            </w:div>
            <w:div w:id="305548244">
              <w:marLeft w:val="0"/>
              <w:marRight w:val="0"/>
              <w:marTop w:val="0"/>
              <w:marBottom w:val="0"/>
              <w:divBdr>
                <w:top w:val="none" w:sz="0" w:space="0" w:color="auto"/>
                <w:left w:val="none" w:sz="0" w:space="0" w:color="auto"/>
                <w:bottom w:val="none" w:sz="0" w:space="0" w:color="auto"/>
                <w:right w:val="none" w:sz="0" w:space="0" w:color="auto"/>
              </w:divBdr>
            </w:div>
            <w:div w:id="305597824">
              <w:marLeft w:val="0"/>
              <w:marRight w:val="0"/>
              <w:marTop w:val="0"/>
              <w:marBottom w:val="0"/>
              <w:divBdr>
                <w:top w:val="none" w:sz="0" w:space="0" w:color="auto"/>
                <w:left w:val="none" w:sz="0" w:space="0" w:color="auto"/>
                <w:bottom w:val="none" w:sz="0" w:space="0" w:color="auto"/>
                <w:right w:val="none" w:sz="0" w:space="0" w:color="auto"/>
              </w:divBdr>
            </w:div>
            <w:div w:id="305666802">
              <w:marLeft w:val="0"/>
              <w:marRight w:val="0"/>
              <w:marTop w:val="0"/>
              <w:marBottom w:val="0"/>
              <w:divBdr>
                <w:top w:val="none" w:sz="0" w:space="0" w:color="auto"/>
                <w:left w:val="none" w:sz="0" w:space="0" w:color="auto"/>
                <w:bottom w:val="none" w:sz="0" w:space="0" w:color="auto"/>
                <w:right w:val="none" w:sz="0" w:space="0" w:color="auto"/>
              </w:divBdr>
            </w:div>
            <w:div w:id="306055666">
              <w:marLeft w:val="0"/>
              <w:marRight w:val="0"/>
              <w:marTop w:val="0"/>
              <w:marBottom w:val="0"/>
              <w:divBdr>
                <w:top w:val="none" w:sz="0" w:space="0" w:color="auto"/>
                <w:left w:val="none" w:sz="0" w:space="0" w:color="auto"/>
                <w:bottom w:val="none" w:sz="0" w:space="0" w:color="auto"/>
                <w:right w:val="none" w:sz="0" w:space="0" w:color="auto"/>
              </w:divBdr>
            </w:div>
            <w:div w:id="306474863">
              <w:marLeft w:val="0"/>
              <w:marRight w:val="0"/>
              <w:marTop w:val="0"/>
              <w:marBottom w:val="0"/>
              <w:divBdr>
                <w:top w:val="none" w:sz="0" w:space="0" w:color="auto"/>
                <w:left w:val="none" w:sz="0" w:space="0" w:color="auto"/>
                <w:bottom w:val="none" w:sz="0" w:space="0" w:color="auto"/>
                <w:right w:val="none" w:sz="0" w:space="0" w:color="auto"/>
              </w:divBdr>
            </w:div>
            <w:div w:id="306515459">
              <w:marLeft w:val="0"/>
              <w:marRight w:val="0"/>
              <w:marTop w:val="0"/>
              <w:marBottom w:val="0"/>
              <w:divBdr>
                <w:top w:val="none" w:sz="0" w:space="0" w:color="auto"/>
                <w:left w:val="none" w:sz="0" w:space="0" w:color="auto"/>
                <w:bottom w:val="none" w:sz="0" w:space="0" w:color="auto"/>
                <w:right w:val="none" w:sz="0" w:space="0" w:color="auto"/>
              </w:divBdr>
            </w:div>
            <w:div w:id="307132601">
              <w:marLeft w:val="0"/>
              <w:marRight w:val="0"/>
              <w:marTop w:val="0"/>
              <w:marBottom w:val="0"/>
              <w:divBdr>
                <w:top w:val="none" w:sz="0" w:space="0" w:color="auto"/>
                <w:left w:val="none" w:sz="0" w:space="0" w:color="auto"/>
                <w:bottom w:val="none" w:sz="0" w:space="0" w:color="auto"/>
                <w:right w:val="none" w:sz="0" w:space="0" w:color="auto"/>
              </w:divBdr>
            </w:div>
            <w:div w:id="307827799">
              <w:marLeft w:val="0"/>
              <w:marRight w:val="0"/>
              <w:marTop w:val="0"/>
              <w:marBottom w:val="0"/>
              <w:divBdr>
                <w:top w:val="none" w:sz="0" w:space="0" w:color="auto"/>
                <w:left w:val="none" w:sz="0" w:space="0" w:color="auto"/>
                <w:bottom w:val="none" w:sz="0" w:space="0" w:color="auto"/>
                <w:right w:val="none" w:sz="0" w:space="0" w:color="auto"/>
              </w:divBdr>
            </w:div>
            <w:div w:id="308826462">
              <w:marLeft w:val="0"/>
              <w:marRight w:val="0"/>
              <w:marTop w:val="0"/>
              <w:marBottom w:val="0"/>
              <w:divBdr>
                <w:top w:val="none" w:sz="0" w:space="0" w:color="auto"/>
                <w:left w:val="none" w:sz="0" w:space="0" w:color="auto"/>
                <w:bottom w:val="none" w:sz="0" w:space="0" w:color="auto"/>
                <w:right w:val="none" w:sz="0" w:space="0" w:color="auto"/>
              </w:divBdr>
            </w:div>
            <w:div w:id="308946647">
              <w:marLeft w:val="0"/>
              <w:marRight w:val="0"/>
              <w:marTop w:val="0"/>
              <w:marBottom w:val="0"/>
              <w:divBdr>
                <w:top w:val="none" w:sz="0" w:space="0" w:color="auto"/>
                <w:left w:val="none" w:sz="0" w:space="0" w:color="auto"/>
                <w:bottom w:val="none" w:sz="0" w:space="0" w:color="auto"/>
                <w:right w:val="none" w:sz="0" w:space="0" w:color="auto"/>
              </w:divBdr>
            </w:div>
            <w:div w:id="309403893">
              <w:marLeft w:val="0"/>
              <w:marRight w:val="0"/>
              <w:marTop w:val="0"/>
              <w:marBottom w:val="0"/>
              <w:divBdr>
                <w:top w:val="none" w:sz="0" w:space="0" w:color="auto"/>
                <w:left w:val="none" w:sz="0" w:space="0" w:color="auto"/>
                <w:bottom w:val="none" w:sz="0" w:space="0" w:color="auto"/>
                <w:right w:val="none" w:sz="0" w:space="0" w:color="auto"/>
              </w:divBdr>
            </w:div>
            <w:div w:id="309407000">
              <w:marLeft w:val="0"/>
              <w:marRight w:val="0"/>
              <w:marTop w:val="0"/>
              <w:marBottom w:val="0"/>
              <w:divBdr>
                <w:top w:val="none" w:sz="0" w:space="0" w:color="auto"/>
                <w:left w:val="none" w:sz="0" w:space="0" w:color="auto"/>
                <w:bottom w:val="none" w:sz="0" w:space="0" w:color="auto"/>
                <w:right w:val="none" w:sz="0" w:space="0" w:color="auto"/>
              </w:divBdr>
            </w:div>
            <w:div w:id="309478301">
              <w:marLeft w:val="0"/>
              <w:marRight w:val="0"/>
              <w:marTop w:val="0"/>
              <w:marBottom w:val="0"/>
              <w:divBdr>
                <w:top w:val="none" w:sz="0" w:space="0" w:color="auto"/>
                <w:left w:val="none" w:sz="0" w:space="0" w:color="auto"/>
                <w:bottom w:val="none" w:sz="0" w:space="0" w:color="auto"/>
                <w:right w:val="none" w:sz="0" w:space="0" w:color="auto"/>
              </w:divBdr>
            </w:div>
            <w:div w:id="311446886">
              <w:marLeft w:val="0"/>
              <w:marRight w:val="0"/>
              <w:marTop w:val="0"/>
              <w:marBottom w:val="0"/>
              <w:divBdr>
                <w:top w:val="none" w:sz="0" w:space="0" w:color="auto"/>
                <w:left w:val="none" w:sz="0" w:space="0" w:color="auto"/>
                <w:bottom w:val="none" w:sz="0" w:space="0" w:color="auto"/>
                <w:right w:val="none" w:sz="0" w:space="0" w:color="auto"/>
              </w:divBdr>
            </w:div>
            <w:div w:id="312370696">
              <w:marLeft w:val="0"/>
              <w:marRight w:val="0"/>
              <w:marTop w:val="0"/>
              <w:marBottom w:val="0"/>
              <w:divBdr>
                <w:top w:val="none" w:sz="0" w:space="0" w:color="auto"/>
                <w:left w:val="none" w:sz="0" w:space="0" w:color="auto"/>
                <w:bottom w:val="none" w:sz="0" w:space="0" w:color="auto"/>
                <w:right w:val="none" w:sz="0" w:space="0" w:color="auto"/>
              </w:divBdr>
            </w:div>
            <w:div w:id="312805883">
              <w:marLeft w:val="0"/>
              <w:marRight w:val="0"/>
              <w:marTop w:val="0"/>
              <w:marBottom w:val="0"/>
              <w:divBdr>
                <w:top w:val="none" w:sz="0" w:space="0" w:color="auto"/>
                <w:left w:val="none" w:sz="0" w:space="0" w:color="auto"/>
                <w:bottom w:val="none" w:sz="0" w:space="0" w:color="auto"/>
                <w:right w:val="none" w:sz="0" w:space="0" w:color="auto"/>
              </w:divBdr>
            </w:div>
            <w:div w:id="312952102">
              <w:marLeft w:val="0"/>
              <w:marRight w:val="0"/>
              <w:marTop w:val="0"/>
              <w:marBottom w:val="0"/>
              <w:divBdr>
                <w:top w:val="none" w:sz="0" w:space="0" w:color="auto"/>
                <w:left w:val="none" w:sz="0" w:space="0" w:color="auto"/>
                <w:bottom w:val="none" w:sz="0" w:space="0" w:color="auto"/>
                <w:right w:val="none" w:sz="0" w:space="0" w:color="auto"/>
              </w:divBdr>
            </w:div>
            <w:div w:id="313066820">
              <w:marLeft w:val="0"/>
              <w:marRight w:val="0"/>
              <w:marTop w:val="0"/>
              <w:marBottom w:val="0"/>
              <w:divBdr>
                <w:top w:val="none" w:sz="0" w:space="0" w:color="auto"/>
                <w:left w:val="none" w:sz="0" w:space="0" w:color="auto"/>
                <w:bottom w:val="none" w:sz="0" w:space="0" w:color="auto"/>
                <w:right w:val="none" w:sz="0" w:space="0" w:color="auto"/>
              </w:divBdr>
            </w:div>
            <w:div w:id="313992348">
              <w:marLeft w:val="0"/>
              <w:marRight w:val="0"/>
              <w:marTop w:val="0"/>
              <w:marBottom w:val="0"/>
              <w:divBdr>
                <w:top w:val="none" w:sz="0" w:space="0" w:color="auto"/>
                <w:left w:val="none" w:sz="0" w:space="0" w:color="auto"/>
                <w:bottom w:val="none" w:sz="0" w:space="0" w:color="auto"/>
                <w:right w:val="none" w:sz="0" w:space="0" w:color="auto"/>
              </w:divBdr>
            </w:div>
            <w:div w:id="314460214">
              <w:marLeft w:val="0"/>
              <w:marRight w:val="0"/>
              <w:marTop w:val="0"/>
              <w:marBottom w:val="0"/>
              <w:divBdr>
                <w:top w:val="none" w:sz="0" w:space="0" w:color="auto"/>
                <w:left w:val="none" w:sz="0" w:space="0" w:color="auto"/>
                <w:bottom w:val="none" w:sz="0" w:space="0" w:color="auto"/>
                <w:right w:val="none" w:sz="0" w:space="0" w:color="auto"/>
              </w:divBdr>
            </w:div>
            <w:div w:id="315426591">
              <w:marLeft w:val="0"/>
              <w:marRight w:val="0"/>
              <w:marTop w:val="0"/>
              <w:marBottom w:val="0"/>
              <w:divBdr>
                <w:top w:val="none" w:sz="0" w:space="0" w:color="auto"/>
                <w:left w:val="none" w:sz="0" w:space="0" w:color="auto"/>
                <w:bottom w:val="none" w:sz="0" w:space="0" w:color="auto"/>
                <w:right w:val="none" w:sz="0" w:space="0" w:color="auto"/>
              </w:divBdr>
            </w:div>
            <w:div w:id="316416764">
              <w:marLeft w:val="0"/>
              <w:marRight w:val="0"/>
              <w:marTop w:val="0"/>
              <w:marBottom w:val="0"/>
              <w:divBdr>
                <w:top w:val="none" w:sz="0" w:space="0" w:color="auto"/>
                <w:left w:val="none" w:sz="0" w:space="0" w:color="auto"/>
                <w:bottom w:val="none" w:sz="0" w:space="0" w:color="auto"/>
                <w:right w:val="none" w:sz="0" w:space="0" w:color="auto"/>
              </w:divBdr>
            </w:div>
            <w:div w:id="316694526">
              <w:marLeft w:val="0"/>
              <w:marRight w:val="0"/>
              <w:marTop w:val="0"/>
              <w:marBottom w:val="0"/>
              <w:divBdr>
                <w:top w:val="none" w:sz="0" w:space="0" w:color="auto"/>
                <w:left w:val="none" w:sz="0" w:space="0" w:color="auto"/>
                <w:bottom w:val="none" w:sz="0" w:space="0" w:color="auto"/>
                <w:right w:val="none" w:sz="0" w:space="0" w:color="auto"/>
              </w:divBdr>
            </w:div>
            <w:div w:id="317268082">
              <w:marLeft w:val="0"/>
              <w:marRight w:val="0"/>
              <w:marTop w:val="0"/>
              <w:marBottom w:val="0"/>
              <w:divBdr>
                <w:top w:val="none" w:sz="0" w:space="0" w:color="auto"/>
                <w:left w:val="none" w:sz="0" w:space="0" w:color="auto"/>
                <w:bottom w:val="none" w:sz="0" w:space="0" w:color="auto"/>
                <w:right w:val="none" w:sz="0" w:space="0" w:color="auto"/>
              </w:divBdr>
            </w:div>
            <w:div w:id="318316266">
              <w:marLeft w:val="0"/>
              <w:marRight w:val="0"/>
              <w:marTop w:val="0"/>
              <w:marBottom w:val="0"/>
              <w:divBdr>
                <w:top w:val="none" w:sz="0" w:space="0" w:color="auto"/>
                <w:left w:val="none" w:sz="0" w:space="0" w:color="auto"/>
                <w:bottom w:val="none" w:sz="0" w:space="0" w:color="auto"/>
                <w:right w:val="none" w:sz="0" w:space="0" w:color="auto"/>
              </w:divBdr>
            </w:div>
            <w:div w:id="318387774">
              <w:marLeft w:val="0"/>
              <w:marRight w:val="0"/>
              <w:marTop w:val="0"/>
              <w:marBottom w:val="0"/>
              <w:divBdr>
                <w:top w:val="none" w:sz="0" w:space="0" w:color="auto"/>
                <w:left w:val="none" w:sz="0" w:space="0" w:color="auto"/>
                <w:bottom w:val="none" w:sz="0" w:space="0" w:color="auto"/>
                <w:right w:val="none" w:sz="0" w:space="0" w:color="auto"/>
              </w:divBdr>
            </w:div>
            <w:div w:id="318584582">
              <w:marLeft w:val="0"/>
              <w:marRight w:val="0"/>
              <w:marTop w:val="0"/>
              <w:marBottom w:val="0"/>
              <w:divBdr>
                <w:top w:val="none" w:sz="0" w:space="0" w:color="auto"/>
                <w:left w:val="none" w:sz="0" w:space="0" w:color="auto"/>
                <w:bottom w:val="none" w:sz="0" w:space="0" w:color="auto"/>
                <w:right w:val="none" w:sz="0" w:space="0" w:color="auto"/>
              </w:divBdr>
            </w:div>
            <w:div w:id="319113318">
              <w:marLeft w:val="0"/>
              <w:marRight w:val="0"/>
              <w:marTop w:val="0"/>
              <w:marBottom w:val="0"/>
              <w:divBdr>
                <w:top w:val="none" w:sz="0" w:space="0" w:color="auto"/>
                <w:left w:val="none" w:sz="0" w:space="0" w:color="auto"/>
                <w:bottom w:val="none" w:sz="0" w:space="0" w:color="auto"/>
                <w:right w:val="none" w:sz="0" w:space="0" w:color="auto"/>
              </w:divBdr>
            </w:div>
            <w:div w:id="319431895">
              <w:marLeft w:val="0"/>
              <w:marRight w:val="0"/>
              <w:marTop w:val="0"/>
              <w:marBottom w:val="0"/>
              <w:divBdr>
                <w:top w:val="none" w:sz="0" w:space="0" w:color="auto"/>
                <w:left w:val="none" w:sz="0" w:space="0" w:color="auto"/>
                <w:bottom w:val="none" w:sz="0" w:space="0" w:color="auto"/>
                <w:right w:val="none" w:sz="0" w:space="0" w:color="auto"/>
              </w:divBdr>
            </w:div>
            <w:div w:id="319577818">
              <w:marLeft w:val="0"/>
              <w:marRight w:val="0"/>
              <w:marTop w:val="0"/>
              <w:marBottom w:val="0"/>
              <w:divBdr>
                <w:top w:val="none" w:sz="0" w:space="0" w:color="auto"/>
                <w:left w:val="none" w:sz="0" w:space="0" w:color="auto"/>
                <w:bottom w:val="none" w:sz="0" w:space="0" w:color="auto"/>
                <w:right w:val="none" w:sz="0" w:space="0" w:color="auto"/>
              </w:divBdr>
            </w:div>
            <w:div w:id="319626682">
              <w:marLeft w:val="0"/>
              <w:marRight w:val="0"/>
              <w:marTop w:val="0"/>
              <w:marBottom w:val="0"/>
              <w:divBdr>
                <w:top w:val="none" w:sz="0" w:space="0" w:color="auto"/>
                <w:left w:val="none" w:sz="0" w:space="0" w:color="auto"/>
                <w:bottom w:val="none" w:sz="0" w:space="0" w:color="auto"/>
                <w:right w:val="none" w:sz="0" w:space="0" w:color="auto"/>
              </w:divBdr>
            </w:div>
            <w:div w:id="319696409">
              <w:marLeft w:val="0"/>
              <w:marRight w:val="0"/>
              <w:marTop w:val="0"/>
              <w:marBottom w:val="0"/>
              <w:divBdr>
                <w:top w:val="none" w:sz="0" w:space="0" w:color="auto"/>
                <w:left w:val="none" w:sz="0" w:space="0" w:color="auto"/>
                <w:bottom w:val="none" w:sz="0" w:space="0" w:color="auto"/>
                <w:right w:val="none" w:sz="0" w:space="0" w:color="auto"/>
              </w:divBdr>
            </w:div>
            <w:div w:id="319970286">
              <w:marLeft w:val="0"/>
              <w:marRight w:val="0"/>
              <w:marTop w:val="0"/>
              <w:marBottom w:val="0"/>
              <w:divBdr>
                <w:top w:val="none" w:sz="0" w:space="0" w:color="auto"/>
                <w:left w:val="none" w:sz="0" w:space="0" w:color="auto"/>
                <w:bottom w:val="none" w:sz="0" w:space="0" w:color="auto"/>
                <w:right w:val="none" w:sz="0" w:space="0" w:color="auto"/>
              </w:divBdr>
            </w:div>
            <w:div w:id="321666791">
              <w:marLeft w:val="0"/>
              <w:marRight w:val="0"/>
              <w:marTop w:val="0"/>
              <w:marBottom w:val="0"/>
              <w:divBdr>
                <w:top w:val="none" w:sz="0" w:space="0" w:color="auto"/>
                <w:left w:val="none" w:sz="0" w:space="0" w:color="auto"/>
                <w:bottom w:val="none" w:sz="0" w:space="0" w:color="auto"/>
                <w:right w:val="none" w:sz="0" w:space="0" w:color="auto"/>
              </w:divBdr>
            </w:div>
            <w:div w:id="323045136">
              <w:marLeft w:val="0"/>
              <w:marRight w:val="0"/>
              <w:marTop w:val="0"/>
              <w:marBottom w:val="0"/>
              <w:divBdr>
                <w:top w:val="none" w:sz="0" w:space="0" w:color="auto"/>
                <w:left w:val="none" w:sz="0" w:space="0" w:color="auto"/>
                <w:bottom w:val="none" w:sz="0" w:space="0" w:color="auto"/>
                <w:right w:val="none" w:sz="0" w:space="0" w:color="auto"/>
              </w:divBdr>
            </w:div>
            <w:div w:id="323515137">
              <w:marLeft w:val="0"/>
              <w:marRight w:val="0"/>
              <w:marTop w:val="0"/>
              <w:marBottom w:val="0"/>
              <w:divBdr>
                <w:top w:val="none" w:sz="0" w:space="0" w:color="auto"/>
                <w:left w:val="none" w:sz="0" w:space="0" w:color="auto"/>
                <w:bottom w:val="none" w:sz="0" w:space="0" w:color="auto"/>
                <w:right w:val="none" w:sz="0" w:space="0" w:color="auto"/>
              </w:divBdr>
            </w:div>
            <w:div w:id="323627846">
              <w:marLeft w:val="0"/>
              <w:marRight w:val="0"/>
              <w:marTop w:val="0"/>
              <w:marBottom w:val="0"/>
              <w:divBdr>
                <w:top w:val="none" w:sz="0" w:space="0" w:color="auto"/>
                <w:left w:val="none" w:sz="0" w:space="0" w:color="auto"/>
                <w:bottom w:val="none" w:sz="0" w:space="0" w:color="auto"/>
                <w:right w:val="none" w:sz="0" w:space="0" w:color="auto"/>
              </w:divBdr>
            </w:div>
            <w:div w:id="324433435">
              <w:marLeft w:val="0"/>
              <w:marRight w:val="0"/>
              <w:marTop w:val="0"/>
              <w:marBottom w:val="0"/>
              <w:divBdr>
                <w:top w:val="none" w:sz="0" w:space="0" w:color="auto"/>
                <w:left w:val="none" w:sz="0" w:space="0" w:color="auto"/>
                <w:bottom w:val="none" w:sz="0" w:space="0" w:color="auto"/>
                <w:right w:val="none" w:sz="0" w:space="0" w:color="auto"/>
              </w:divBdr>
            </w:div>
            <w:div w:id="324674607">
              <w:marLeft w:val="0"/>
              <w:marRight w:val="0"/>
              <w:marTop w:val="0"/>
              <w:marBottom w:val="0"/>
              <w:divBdr>
                <w:top w:val="none" w:sz="0" w:space="0" w:color="auto"/>
                <w:left w:val="none" w:sz="0" w:space="0" w:color="auto"/>
                <w:bottom w:val="none" w:sz="0" w:space="0" w:color="auto"/>
                <w:right w:val="none" w:sz="0" w:space="0" w:color="auto"/>
              </w:divBdr>
            </w:div>
            <w:div w:id="324826407">
              <w:marLeft w:val="0"/>
              <w:marRight w:val="0"/>
              <w:marTop w:val="0"/>
              <w:marBottom w:val="0"/>
              <w:divBdr>
                <w:top w:val="none" w:sz="0" w:space="0" w:color="auto"/>
                <w:left w:val="none" w:sz="0" w:space="0" w:color="auto"/>
                <w:bottom w:val="none" w:sz="0" w:space="0" w:color="auto"/>
                <w:right w:val="none" w:sz="0" w:space="0" w:color="auto"/>
              </w:divBdr>
            </w:div>
            <w:div w:id="325286241">
              <w:marLeft w:val="0"/>
              <w:marRight w:val="0"/>
              <w:marTop w:val="0"/>
              <w:marBottom w:val="0"/>
              <w:divBdr>
                <w:top w:val="none" w:sz="0" w:space="0" w:color="auto"/>
                <w:left w:val="none" w:sz="0" w:space="0" w:color="auto"/>
                <w:bottom w:val="none" w:sz="0" w:space="0" w:color="auto"/>
                <w:right w:val="none" w:sz="0" w:space="0" w:color="auto"/>
              </w:divBdr>
            </w:div>
            <w:div w:id="326252664">
              <w:marLeft w:val="0"/>
              <w:marRight w:val="0"/>
              <w:marTop w:val="0"/>
              <w:marBottom w:val="0"/>
              <w:divBdr>
                <w:top w:val="none" w:sz="0" w:space="0" w:color="auto"/>
                <w:left w:val="none" w:sz="0" w:space="0" w:color="auto"/>
                <w:bottom w:val="none" w:sz="0" w:space="0" w:color="auto"/>
                <w:right w:val="none" w:sz="0" w:space="0" w:color="auto"/>
              </w:divBdr>
            </w:div>
            <w:div w:id="326985886">
              <w:marLeft w:val="0"/>
              <w:marRight w:val="0"/>
              <w:marTop w:val="0"/>
              <w:marBottom w:val="0"/>
              <w:divBdr>
                <w:top w:val="none" w:sz="0" w:space="0" w:color="auto"/>
                <w:left w:val="none" w:sz="0" w:space="0" w:color="auto"/>
                <w:bottom w:val="none" w:sz="0" w:space="0" w:color="auto"/>
                <w:right w:val="none" w:sz="0" w:space="0" w:color="auto"/>
              </w:divBdr>
            </w:div>
            <w:div w:id="328482557">
              <w:marLeft w:val="0"/>
              <w:marRight w:val="0"/>
              <w:marTop w:val="0"/>
              <w:marBottom w:val="0"/>
              <w:divBdr>
                <w:top w:val="none" w:sz="0" w:space="0" w:color="auto"/>
                <w:left w:val="none" w:sz="0" w:space="0" w:color="auto"/>
                <w:bottom w:val="none" w:sz="0" w:space="0" w:color="auto"/>
                <w:right w:val="none" w:sz="0" w:space="0" w:color="auto"/>
              </w:divBdr>
            </w:div>
            <w:div w:id="329991535">
              <w:marLeft w:val="0"/>
              <w:marRight w:val="0"/>
              <w:marTop w:val="0"/>
              <w:marBottom w:val="0"/>
              <w:divBdr>
                <w:top w:val="none" w:sz="0" w:space="0" w:color="auto"/>
                <w:left w:val="none" w:sz="0" w:space="0" w:color="auto"/>
                <w:bottom w:val="none" w:sz="0" w:space="0" w:color="auto"/>
                <w:right w:val="none" w:sz="0" w:space="0" w:color="auto"/>
              </w:divBdr>
            </w:div>
            <w:div w:id="331028177">
              <w:marLeft w:val="0"/>
              <w:marRight w:val="0"/>
              <w:marTop w:val="0"/>
              <w:marBottom w:val="0"/>
              <w:divBdr>
                <w:top w:val="none" w:sz="0" w:space="0" w:color="auto"/>
                <w:left w:val="none" w:sz="0" w:space="0" w:color="auto"/>
                <w:bottom w:val="none" w:sz="0" w:space="0" w:color="auto"/>
                <w:right w:val="none" w:sz="0" w:space="0" w:color="auto"/>
              </w:divBdr>
            </w:div>
            <w:div w:id="332224104">
              <w:marLeft w:val="0"/>
              <w:marRight w:val="0"/>
              <w:marTop w:val="0"/>
              <w:marBottom w:val="0"/>
              <w:divBdr>
                <w:top w:val="none" w:sz="0" w:space="0" w:color="auto"/>
                <w:left w:val="none" w:sz="0" w:space="0" w:color="auto"/>
                <w:bottom w:val="none" w:sz="0" w:space="0" w:color="auto"/>
                <w:right w:val="none" w:sz="0" w:space="0" w:color="auto"/>
              </w:divBdr>
            </w:div>
            <w:div w:id="334117226">
              <w:marLeft w:val="0"/>
              <w:marRight w:val="0"/>
              <w:marTop w:val="0"/>
              <w:marBottom w:val="0"/>
              <w:divBdr>
                <w:top w:val="none" w:sz="0" w:space="0" w:color="auto"/>
                <w:left w:val="none" w:sz="0" w:space="0" w:color="auto"/>
                <w:bottom w:val="none" w:sz="0" w:space="0" w:color="auto"/>
                <w:right w:val="none" w:sz="0" w:space="0" w:color="auto"/>
              </w:divBdr>
            </w:div>
            <w:div w:id="335183711">
              <w:marLeft w:val="0"/>
              <w:marRight w:val="0"/>
              <w:marTop w:val="0"/>
              <w:marBottom w:val="0"/>
              <w:divBdr>
                <w:top w:val="none" w:sz="0" w:space="0" w:color="auto"/>
                <w:left w:val="none" w:sz="0" w:space="0" w:color="auto"/>
                <w:bottom w:val="none" w:sz="0" w:space="0" w:color="auto"/>
                <w:right w:val="none" w:sz="0" w:space="0" w:color="auto"/>
              </w:divBdr>
            </w:div>
            <w:div w:id="335619761">
              <w:marLeft w:val="0"/>
              <w:marRight w:val="0"/>
              <w:marTop w:val="0"/>
              <w:marBottom w:val="0"/>
              <w:divBdr>
                <w:top w:val="none" w:sz="0" w:space="0" w:color="auto"/>
                <w:left w:val="none" w:sz="0" w:space="0" w:color="auto"/>
                <w:bottom w:val="none" w:sz="0" w:space="0" w:color="auto"/>
                <w:right w:val="none" w:sz="0" w:space="0" w:color="auto"/>
              </w:divBdr>
            </w:div>
            <w:div w:id="336347298">
              <w:marLeft w:val="0"/>
              <w:marRight w:val="0"/>
              <w:marTop w:val="0"/>
              <w:marBottom w:val="0"/>
              <w:divBdr>
                <w:top w:val="none" w:sz="0" w:space="0" w:color="auto"/>
                <w:left w:val="none" w:sz="0" w:space="0" w:color="auto"/>
                <w:bottom w:val="none" w:sz="0" w:space="0" w:color="auto"/>
                <w:right w:val="none" w:sz="0" w:space="0" w:color="auto"/>
              </w:divBdr>
            </w:div>
            <w:div w:id="337513031">
              <w:marLeft w:val="0"/>
              <w:marRight w:val="0"/>
              <w:marTop w:val="0"/>
              <w:marBottom w:val="0"/>
              <w:divBdr>
                <w:top w:val="none" w:sz="0" w:space="0" w:color="auto"/>
                <w:left w:val="none" w:sz="0" w:space="0" w:color="auto"/>
                <w:bottom w:val="none" w:sz="0" w:space="0" w:color="auto"/>
                <w:right w:val="none" w:sz="0" w:space="0" w:color="auto"/>
              </w:divBdr>
            </w:div>
            <w:div w:id="337539506">
              <w:marLeft w:val="0"/>
              <w:marRight w:val="0"/>
              <w:marTop w:val="0"/>
              <w:marBottom w:val="0"/>
              <w:divBdr>
                <w:top w:val="none" w:sz="0" w:space="0" w:color="auto"/>
                <w:left w:val="none" w:sz="0" w:space="0" w:color="auto"/>
                <w:bottom w:val="none" w:sz="0" w:space="0" w:color="auto"/>
                <w:right w:val="none" w:sz="0" w:space="0" w:color="auto"/>
              </w:divBdr>
            </w:div>
            <w:div w:id="337729733">
              <w:marLeft w:val="0"/>
              <w:marRight w:val="0"/>
              <w:marTop w:val="0"/>
              <w:marBottom w:val="0"/>
              <w:divBdr>
                <w:top w:val="none" w:sz="0" w:space="0" w:color="auto"/>
                <w:left w:val="none" w:sz="0" w:space="0" w:color="auto"/>
                <w:bottom w:val="none" w:sz="0" w:space="0" w:color="auto"/>
                <w:right w:val="none" w:sz="0" w:space="0" w:color="auto"/>
              </w:divBdr>
            </w:div>
            <w:div w:id="337847802">
              <w:marLeft w:val="0"/>
              <w:marRight w:val="0"/>
              <w:marTop w:val="0"/>
              <w:marBottom w:val="0"/>
              <w:divBdr>
                <w:top w:val="none" w:sz="0" w:space="0" w:color="auto"/>
                <w:left w:val="none" w:sz="0" w:space="0" w:color="auto"/>
                <w:bottom w:val="none" w:sz="0" w:space="0" w:color="auto"/>
                <w:right w:val="none" w:sz="0" w:space="0" w:color="auto"/>
              </w:divBdr>
            </w:div>
            <w:div w:id="338124562">
              <w:marLeft w:val="0"/>
              <w:marRight w:val="0"/>
              <w:marTop w:val="0"/>
              <w:marBottom w:val="0"/>
              <w:divBdr>
                <w:top w:val="none" w:sz="0" w:space="0" w:color="auto"/>
                <w:left w:val="none" w:sz="0" w:space="0" w:color="auto"/>
                <w:bottom w:val="none" w:sz="0" w:space="0" w:color="auto"/>
                <w:right w:val="none" w:sz="0" w:space="0" w:color="auto"/>
              </w:divBdr>
            </w:div>
            <w:div w:id="338504330">
              <w:marLeft w:val="0"/>
              <w:marRight w:val="0"/>
              <w:marTop w:val="0"/>
              <w:marBottom w:val="0"/>
              <w:divBdr>
                <w:top w:val="none" w:sz="0" w:space="0" w:color="auto"/>
                <w:left w:val="none" w:sz="0" w:space="0" w:color="auto"/>
                <w:bottom w:val="none" w:sz="0" w:space="0" w:color="auto"/>
                <w:right w:val="none" w:sz="0" w:space="0" w:color="auto"/>
              </w:divBdr>
            </w:div>
            <w:div w:id="338512016">
              <w:marLeft w:val="0"/>
              <w:marRight w:val="0"/>
              <w:marTop w:val="0"/>
              <w:marBottom w:val="0"/>
              <w:divBdr>
                <w:top w:val="none" w:sz="0" w:space="0" w:color="auto"/>
                <w:left w:val="none" w:sz="0" w:space="0" w:color="auto"/>
                <w:bottom w:val="none" w:sz="0" w:space="0" w:color="auto"/>
                <w:right w:val="none" w:sz="0" w:space="0" w:color="auto"/>
              </w:divBdr>
            </w:div>
            <w:div w:id="338849109">
              <w:marLeft w:val="0"/>
              <w:marRight w:val="0"/>
              <w:marTop w:val="0"/>
              <w:marBottom w:val="0"/>
              <w:divBdr>
                <w:top w:val="none" w:sz="0" w:space="0" w:color="auto"/>
                <w:left w:val="none" w:sz="0" w:space="0" w:color="auto"/>
                <w:bottom w:val="none" w:sz="0" w:space="0" w:color="auto"/>
                <w:right w:val="none" w:sz="0" w:space="0" w:color="auto"/>
              </w:divBdr>
            </w:div>
            <w:div w:id="339552402">
              <w:marLeft w:val="0"/>
              <w:marRight w:val="0"/>
              <w:marTop w:val="0"/>
              <w:marBottom w:val="0"/>
              <w:divBdr>
                <w:top w:val="none" w:sz="0" w:space="0" w:color="auto"/>
                <w:left w:val="none" w:sz="0" w:space="0" w:color="auto"/>
                <w:bottom w:val="none" w:sz="0" w:space="0" w:color="auto"/>
                <w:right w:val="none" w:sz="0" w:space="0" w:color="auto"/>
              </w:divBdr>
            </w:div>
            <w:div w:id="340593551">
              <w:marLeft w:val="0"/>
              <w:marRight w:val="0"/>
              <w:marTop w:val="0"/>
              <w:marBottom w:val="0"/>
              <w:divBdr>
                <w:top w:val="none" w:sz="0" w:space="0" w:color="auto"/>
                <w:left w:val="none" w:sz="0" w:space="0" w:color="auto"/>
                <w:bottom w:val="none" w:sz="0" w:space="0" w:color="auto"/>
                <w:right w:val="none" w:sz="0" w:space="0" w:color="auto"/>
              </w:divBdr>
            </w:div>
            <w:div w:id="340933714">
              <w:marLeft w:val="0"/>
              <w:marRight w:val="0"/>
              <w:marTop w:val="0"/>
              <w:marBottom w:val="0"/>
              <w:divBdr>
                <w:top w:val="none" w:sz="0" w:space="0" w:color="auto"/>
                <w:left w:val="none" w:sz="0" w:space="0" w:color="auto"/>
                <w:bottom w:val="none" w:sz="0" w:space="0" w:color="auto"/>
                <w:right w:val="none" w:sz="0" w:space="0" w:color="auto"/>
              </w:divBdr>
            </w:div>
            <w:div w:id="341205116">
              <w:marLeft w:val="0"/>
              <w:marRight w:val="0"/>
              <w:marTop w:val="0"/>
              <w:marBottom w:val="0"/>
              <w:divBdr>
                <w:top w:val="none" w:sz="0" w:space="0" w:color="auto"/>
                <w:left w:val="none" w:sz="0" w:space="0" w:color="auto"/>
                <w:bottom w:val="none" w:sz="0" w:space="0" w:color="auto"/>
                <w:right w:val="none" w:sz="0" w:space="0" w:color="auto"/>
              </w:divBdr>
            </w:div>
            <w:div w:id="341277815">
              <w:marLeft w:val="0"/>
              <w:marRight w:val="0"/>
              <w:marTop w:val="0"/>
              <w:marBottom w:val="0"/>
              <w:divBdr>
                <w:top w:val="none" w:sz="0" w:space="0" w:color="auto"/>
                <w:left w:val="none" w:sz="0" w:space="0" w:color="auto"/>
                <w:bottom w:val="none" w:sz="0" w:space="0" w:color="auto"/>
                <w:right w:val="none" w:sz="0" w:space="0" w:color="auto"/>
              </w:divBdr>
            </w:div>
            <w:div w:id="342052638">
              <w:marLeft w:val="0"/>
              <w:marRight w:val="0"/>
              <w:marTop w:val="0"/>
              <w:marBottom w:val="0"/>
              <w:divBdr>
                <w:top w:val="none" w:sz="0" w:space="0" w:color="auto"/>
                <w:left w:val="none" w:sz="0" w:space="0" w:color="auto"/>
                <w:bottom w:val="none" w:sz="0" w:space="0" w:color="auto"/>
                <w:right w:val="none" w:sz="0" w:space="0" w:color="auto"/>
              </w:divBdr>
            </w:div>
            <w:div w:id="342584918">
              <w:marLeft w:val="0"/>
              <w:marRight w:val="0"/>
              <w:marTop w:val="0"/>
              <w:marBottom w:val="0"/>
              <w:divBdr>
                <w:top w:val="none" w:sz="0" w:space="0" w:color="auto"/>
                <w:left w:val="none" w:sz="0" w:space="0" w:color="auto"/>
                <w:bottom w:val="none" w:sz="0" w:space="0" w:color="auto"/>
                <w:right w:val="none" w:sz="0" w:space="0" w:color="auto"/>
              </w:divBdr>
            </w:div>
            <w:div w:id="342782710">
              <w:marLeft w:val="0"/>
              <w:marRight w:val="0"/>
              <w:marTop w:val="0"/>
              <w:marBottom w:val="0"/>
              <w:divBdr>
                <w:top w:val="none" w:sz="0" w:space="0" w:color="auto"/>
                <w:left w:val="none" w:sz="0" w:space="0" w:color="auto"/>
                <w:bottom w:val="none" w:sz="0" w:space="0" w:color="auto"/>
                <w:right w:val="none" w:sz="0" w:space="0" w:color="auto"/>
              </w:divBdr>
            </w:div>
            <w:div w:id="342976522">
              <w:marLeft w:val="0"/>
              <w:marRight w:val="0"/>
              <w:marTop w:val="0"/>
              <w:marBottom w:val="0"/>
              <w:divBdr>
                <w:top w:val="none" w:sz="0" w:space="0" w:color="auto"/>
                <w:left w:val="none" w:sz="0" w:space="0" w:color="auto"/>
                <w:bottom w:val="none" w:sz="0" w:space="0" w:color="auto"/>
                <w:right w:val="none" w:sz="0" w:space="0" w:color="auto"/>
              </w:divBdr>
            </w:div>
            <w:div w:id="343628174">
              <w:marLeft w:val="0"/>
              <w:marRight w:val="0"/>
              <w:marTop w:val="0"/>
              <w:marBottom w:val="0"/>
              <w:divBdr>
                <w:top w:val="none" w:sz="0" w:space="0" w:color="auto"/>
                <w:left w:val="none" w:sz="0" w:space="0" w:color="auto"/>
                <w:bottom w:val="none" w:sz="0" w:space="0" w:color="auto"/>
                <w:right w:val="none" w:sz="0" w:space="0" w:color="auto"/>
              </w:divBdr>
            </w:div>
            <w:div w:id="343633006">
              <w:marLeft w:val="0"/>
              <w:marRight w:val="0"/>
              <w:marTop w:val="0"/>
              <w:marBottom w:val="0"/>
              <w:divBdr>
                <w:top w:val="none" w:sz="0" w:space="0" w:color="auto"/>
                <w:left w:val="none" w:sz="0" w:space="0" w:color="auto"/>
                <w:bottom w:val="none" w:sz="0" w:space="0" w:color="auto"/>
                <w:right w:val="none" w:sz="0" w:space="0" w:color="auto"/>
              </w:divBdr>
            </w:div>
            <w:div w:id="344211509">
              <w:marLeft w:val="0"/>
              <w:marRight w:val="0"/>
              <w:marTop w:val="0"/>
              <w:marBottom w:val="0"/>
              <w:divBdr>
                <w:top w:val="none" w:sz="0" w:space="0" w:color="auto"/>
                <w:left w:val="none" w:sz="0" w:space="0" w:color="auto"/>
                <w:bottom w:val="none" w:sz="0" w:space="0" w:color="auto"/>
                <w:right w:val="none" w:sz="0" w:space="0" w:color="auto"/>
              </w:divBdr>
            </w:div>
            <w:div w:id="344522826">
              <w:marLeft w:val="0"/>
              <w:marRight w:val="0"/>
              <w:marTop w:val="0"/>
              <w:marBottom w:val="0"/>
              <w:divBdr>
                <w:top w:val="none" w:sz="0" w:space="0" w:color="auto"/>
                <w:left w:val="none" w:sz="0" w:space="0" w:color="auto"/>
                <w:bottom w:val="none" w:sz="0" w:space="0" w:color="auto"/>
                <w:right w:val="none" w:sz="0" w:space="0" w:color="auto"/>
              </w:divBdr>
            </w:div>
            <w:div w:id="345444793">
              <w:marLeft w:val="0"/>
              <w:marRight w:val="0"/>
              <w:marTop w:val="0"/>
              <w:marBottom w:val="0"/>
              <w:divBdr>
                <w:top w:val="none" w:sz="0" w:space="0" w:color="auto"/>
                <w:left w:val="none" w:sz="0" w:space="0" w:color="auto"/>
                <w:bottom w:val="none" w:sz="0" w:space="0" w:color="auto"/>
                <w:right w:val="none" w:sz="0" w:space="0" w:color="auto"/>
              </w:divBdr>
            </w:div>
            <w:div w:id="345715868">
              <w:marLeft w:val="0"/>
              <w:marRight w:val="0"/>
              <w:marTop w:val="0"/>
              <w:marBottom w:val="0"/>
              <w:divBdr>
                <w:top w:val="none" w:sz="0" w:space="0" w:color="auto"/>
                <w:left w:val="none" w:sz="0" w:space="0" w:color="auto"/>
                <w:bottom w:val="none" w:sz="0" w:space="0" w:color="auto"/>
                <w:right w:val="none" w:sz="0" w:space="0" w:color="auto"/>
              </w:divBdr>
            </w:div>
            <w:div w:id="345716203">
              <w:marLeft w:val="0"/>
              <w:marRight w:val="0"/>
              <w:marTop w:val="0"/>
              <w:marBottom w:val="0"/>
              <w:divBdr>
                <w:top w:val="none" w:sz="0" w:space="0" w:color="auto"/>
                <w:left w:val="none" w:sz="0" w:space="0" w:color="auto"/>
                <w:bottom w:val="none" w:sz="0" w:space="0" w:color="auto"/>
                <w:right w:val="none" w:sz="0" w:space="0" w:color="auto"/>
              </w:divBdr>
            </w:div>
            <w:div w:id="345985300">
              <w:marLeft w:val="0"/>
              <w:marRight w:val="0"/>
              <w:marTop w:val="0"/>
              <w:marBottom w:val="0"/>
              <w:divBdr>
                <w:top w:val="none" w:sz="0" w:space="0" w:color="auto"/>
                <w:left w:val="none" w:sz="0" w:space="0" w:color="auto"/>
                <w:bottom w:val="none" w:sz="0" w:space="0" w:color="auto"/>
                <w:right w:val="none" w:sz="0" w:space="0" w:color="auto"/>
              </w:divBdr>
            </w:div>
            <w:div w:id="346055755">
              <w:marLeft w:val="0"/>
              <w:marRight w:val="0"/>
              <w:marTop w:val="0"/>
              <w:marBottom w:val="0"/>
              <w:divBdr>
                <w:top w:val="none" w:sz="0" w:space="0" w:color="auto"/>
                <w:left w:val="none" w:sz="0" w:space="0" w:color="auto"/>
                <w:bottom w:val="none" w:sz="0" w:space="0" w:color="auto"/>
                <w:right w:val="none" w:sz="0" w:space="0" w:color="auto"/>
              </w:divBdr>
            </w:div>
            <w:div w:id="346710576">
              <w:marLeft w:val="0"/>
              <w:marRight w:val="0"/>
              <w:marTop w:val="0"/>
              <w:marBottom w:val="0"/>
              <w:divBdr>
                <w:top w:val="none" w:sz="0" w:space="0" w:color="auto"/>
                <w:left w:val="none" w:sz="0" w:space="0" w:color="auto"/>
                <w:bottom w:val="none" w:sz="0" w:space="0" w:color="auto"/>
                <w:right w:val="none" w:sz="0" w:space="0" w:color="auto"/>
              </w:divBdr>
            </w:div>
            <w:div w:id="346716878">
              <w:marLeft w:val="0"/>
              <w:marRight w:val="0"/>
              <w:marTop w:val="0"/>
              <w:marBottom w:val="0"/>
              <w:divBdr>
                <w:top w:val="none" w:sz="0" w:space="0" w:color="auto"/>
                <w:left w:val="none" w:sz="0" w:space="0" w:color="auto"/>
                <w:bottom w:val="none" w:sz="0" w:space="0" w:color="auto"/>
                <w:right w:val="none" w:sz="0" w:space="0" w:color="auto"/>
              </w:divBdr>
            </w:div>
            <w:div w:id="347025562">
              <w:marLeft w:val="0"/>
              <w:marRight w:val="0"/>
              <w:marTop w:val="0"/>
              <w:marBottom w:val="0"/>
              <w:divBdr>
                <w:top w:val="none" w:sz="0" w:space="0" w:color="auto"/>
                <w:left w:val="none" w:sz="0" w:space="0" w:color="auto"/>
                <w:bottom w:val="none" w:sz="0" w:space="0" w:color="auto"/>
                <w:right w:val="none" w:sz="0" w:space="0" w:color="auto"/>
              </w:divBdr>
            </w:div>
            <w:div w:id="347559696">
              <w:marLeft w:val="0"/>
              <w:marRight w:val="0"/>
              <w:marTop w:val="0"/>
              <w:marBottom w:val="0"/>
              <w:divBdr>
                <w:top w:val="none" w:sz="0" w:space="0" w:color="auto"/>
                <w:left w:val="none" w:sz="0" w:space="0" w:color="auto"/>
                <w:bottom w:val="none" w:sz="0" w:space="0" w:color="auto"/>
                <w:right w:val="none" w:sz="0" w:space="0" w:color="auto"/>
              </w:divBdr>
            </w:div>
            <w:div w:id="349916464">
              <w:marLeft w:val="0"/>
              <w:marRight w:val="0"/>
              <w:marTop w:val="0"/>
              <w:marBottom w:val="0"/>
              <w:divBdr>
                <w:top w:val="none" w:sz="0" w:space="0" w:color="auto"/>
                <w:left w:val="none" w:sz="0" w:space="0" w:color="auto"/>
                <w:bottom w:val="none" w:sz="0" w:space="0" w:color="auto"/>
                <w:right w:val="none" w:sz="0" w:space="0" w:color="auto"/>
              </w:divBdr>
            </w:div>
            <w:div w:id="350685297">
              <w:marLeft w:val="0"/>
              <w:marRight w:val="0"/>
              <w:marTop w:val="0"/>
              <w:marBottom w:val="0"/>
              <w:divBdr>
                <w:top w:val="none" w:sz="0" w:space="0" w:color="auto"/>
                <w:left w:val="none" w:sz="0" w:space="0" w:color="auto"/>
                <w:bottom w:val="none" w:sz="0" w:space="0" w:color="auto"/>
                <w:right w:val="none" w:sz="0" w:space="0" w:color="auto"/>
              </w:divBdr>
            </w:div>
            <w:div w:id="351151588">
              <w:marLeft w:val="0"/>
              <w:marRight w:val="0"/>
              <w:marTop w:val="0"/>
              <w:marBottom w:val="0"/>
              <w:divBdr>
                <w:top w:val="none" w:sz="0" w:space="0" w:color="auto"/>
                <w:left w:val="none" w:sz="0" w:space="0" w:color="auto"/>
                <w:bottom w:val="none" w:sz="0" w:space="0" w:color="auto"/>
                <w:right w:val="none" w:sz="0" w:space="0" w:color="auto"/>
              </w:divBdr>
            </w:div>
            <w:div w:id="351227410">
              <w:marLeft w:val="0"/>
              <w:marRight w:val="0"/>
              <w:marTop w:val="0"/>
              <w:marBottom w:val="0"/>
              <w:divBdr>
                <w:top w:val="none" w:sz="0" w:space="0" w:color="auto"/>
                <w:left w:val="none" w:sz="0" w:space="0" w:color="auto"/>
                <w:bottom w:val="none" w:sz="0" w:space="0" w:color="auto"/>
                <w:right w:val="none" w:sz="0" w:space="0" w:color="auto"/>
              </w:divBdr>
            </w:div>
            <w:div w:id="351537040">
              <w:marLeft w:val="0"/>
              <w:marRight w:val="0"/>
              <w:marTop w:val="0"/>
              <w:marBottom w:val="0"/>
              <w:divBdr>
                <w:top w:val="none" w:sz="0" w:space="0" w:color="auto"/>
                <w:left w:val="none" w:sz="0" w:space="0" w:color="auto"/>
                <w:bottom w:val="none" w:sz="0" w:space="0" w:color="auto"/>
                <w:right w:val="none" w:sz="0" w:space="0" w:color="auto"/>
              </w:divBdr>
            </w:div>
            <w:div w:id="351956126">
              <w:marLeft w:val="0"/>
              <w:marRight w:val="0"/>
              <w:marTop w:val="0"/>
              <w:marBottom w:val="0"/>
              <w:divBdr>
                <w:top w:val="none" w:sz="0" w:space="0" w:color="auto"/>
                <w:left w:val="none" w:sz="0" w:space="0" w:color="auto"/>
                <w:bottom w:val="none" w:sz="0" w:space="0" w:color="auto"/>
                <w:right w:val="none" w:sz="0" w:space="0" w:color="auto"/>
              </w:divBdr>
            </w:div>
            <w:div w:id="352272632">
              <w:marLeft w:val="0"/>
              <w:marRight w:val="0"/>
              <w:marTop w:val="0"/>
              <w:marBottom w:val="0"/>
              <w:divBdr>
                <w:top w:val="none" w:sz="0" w:space="0" w:color="auto"/>
                <w:left w:val="none" w:sz="0" w:space="0" w:color="auto"/>
                <w:bottom w:val="none" w:sz="0" w:space="0" w:color="auto"/>
                <w:right w:val="none" w:sz="0" w:space="0" w:color="auto"/>
              </w:divBdr>
            </w:div>
            <w:div w:id="352608146">
              <w:marLeft w:val="0"/>
              <w:marRight w:val="0"/>
              <w:marTop w:val="0"/>
              <w:marBottom w:val="0"/>
              <w:divBdr>
                <w:top w:val="none" w:sz="0" w:space="0" w:color="auto"/>
                <w:left w:val="none" w:sz="0" w:space="0" w:color="auto"/>
                <w:bottom w:val="none" w:sz="0" w:space="0" w:color="auto"/>
                <w:right w:val="none" w:sz="0" w:space="0" w:color="auto"/>
              </w:divBdr>
            </w:div>
            <w:div w:id="352649787">
              <w:marLeft w:val="0"/>
              <w:marRight w:val="0"/>
              <w:marTop w:val="0"/>
              <w:marBottom w:val="0"/>
              <w:divBdr>
                <w:top w:val="none" w:sz="0" w:space="0" w:color="auto"/>
                <w:left w:val="none" w:sz="0" w:space="0" w:color="auto"/>
                <w:bottom w:val="none" w:sz="0" w:space="0" w:color="auto"/>
                <w:right w:val="none" w:sz="0" w:space="0" w:color="auto"/>
              </w:divBdr>
            </w:div>
            <w:div w:id="353575016">
              <w:marLeft w:val="0"/>
              <w:marRight w:val="0"/>
              <w:marTop w:val="0"/>
              <w:marBottom w:val="0"/>
              <w:divBdr>
                <w:top w:val="none" w:sz="0" w:space="0" w:color="auto"/>
                <w:left w:val="none" w:sz="0" w:space="0" w:color="auto"/>
                <w:bottom w:val="none" w:sz="0" w:space="0" w:color="auto"/>
                <w:right w:val="none" w:sz="0" w:space="0" w:color="auto"/>
              </w:divBdr>
            </w:div>
            <w:div w:id="354116860">
              <w:marLeft w:val="0"/>
              <w:marRight w:val="0"/>
              <w:marTop w:val="0"/>
              <w:marBottom w:val="0"/>
              <w:divBdr>
                <w:top w:val="none" w:sz="0" w:space="0" w:color="auto"/>
                <w:left w:val="none" w:sz="0" w:space="0" w:color="auto"/>
                <w:bottom w:val="none" w:sz="0" w:space="0" w:color="auto"/>
                <w:right w:val="none" w:sz="0" w:space="0" w:color="auto"/>
              </w:divBdr>
            </w:div>
            <w:div w:id="354117920">
              <w:marLeft w:val="0"/>
              <w:marRight w:val="0"/>
              <w:marTop w:val="0"/>
              <w:marBottom w:val="0"/>
              <w:divBdr>
                <w:top w:val="none" w:sz="0" w:space="0" w:color="auto"/>
                <w:left w:val="none" w:sz="0" w:space="0" w:color="auto"/>
                <w:bottom w:val="none" w:sz="0" w:space="0" w:color="auto"/>
                <w:right w:val="none" w:sz="0" w:space="0" w:color="auto"/>
              </w:divBdr>
            </w:div>
            <w:div w:id="354692885">
              <w:marLeft w:val="0"/>
              <w:marRight w:val="0"/>
              <w:marTop w:val="0"/>
              <w:marBottom w:val="0"/>
              <w:divBdr>
                <w:top w:val="none" w:sz="0" w:space="0" w:color="auto"/>
                <w:left w:val="none" w:sz="0" w:space="0" w:color="auto"/>
                <w:bottom w:val="none" w:sz="0" w:space="0" w:color="auto"/>
                <w:right w:val="none" w:sz="0" w:space="0" w:color="auto"/>
              </w:divBdr>
            </w:div>
            <w:div w:id="354960644">
              <w:marLeft w:val="0"/>
              <w:marRight w:val="0"/>
              <w:marTop w:val="0"/>
              <w:marBottom w:val="0"/>
              <w:divBdr>
                <w:top w:val="none" w:sz="0" w:space="0" w:color="auto"/>
                <w:left w:val="none" w:sz="0" w:space="0" w:color="auto"/>
                <w:bottom w:val="none" w:sz="0" w:space="0" w:color="auto"/>
                <w:right w:val="none" w:sz="0" w:space="0" w:color="auto"/>
              </w:divBdr>
            </w:div>
            <w:div w:id="357244714">
              <w:marLeft w:val="0"/>
              <w:marRight w:val="0"/>
              <w:marTop w:val="0"/>
              <w:marBottom w:val="0"/>
              <w:divBdr>
                <w:top w:val="none" w:sz="0" w:space="0" w:color="auto"/>
                <w:left w:val="none" w:sz="0" w:space="0" w:color="auto"/>
                <w:bottom w:val="none" w:sz="0" w:space="0" w:color="auto"/>
                <w:right w:val="none" w:sz="0" w:space="0" w:color="auto"/>
              </w:divBdr>
            </w:div>
            <w:div w:id="357582910">
              <w:marLeft w:val="0"/>
              <w:marRight w:val="0"/>
              <w:marTop w:val="0"/>
              <w:marBottom w:val="0"/>
              <w:divBdr>
                <w:top w:val="none" w:sz="0" w:space="0" w:color="auto"/>
                <w:left w:val="none" w:sz="0" w:space="0" w:color="auto"/>
                <w:bottom w:val="none" w:sz="0" w:space="0" w:color="auto"/>
                <w:right w:val="none" w:sz="0" w:space="0" w:color="auto"/>
              </w:divBdr>
            </w:div>
            <w:div w:id="357895863">
              <w:marLeft w:val="0"/>
              <w:marRight w:val="0"/>
              <w:marTop w:val="0"/>
              <w:marBottom w:val="0"/>
              <w:divBdr>
                <w:top w:val="none" w:sz="0" w:space="0" w:color="auto"/>
                <w:left w:val="none" w:sz="0" w:space="0" w:color="auto"/>
                <w:bottom w:val="none" w:sz="0" w:space="0" w:color="auto"/>
                <w:right w:val="none" w:sz="0" w:space="0" w:color="auto"/>
              </w:divBdr>
            </w:div>
            <w:div w:id="359015909">
              <w:marLeft w:val="0"/>
              <w:marRight w:val="0"/>
              <w:marTop w:val="0"/>
              <w:marBottom w:val="0"/>
              <w:divBdr>
                <w:top w:val="none" w:sz="0" w:space="0" w:color="auto"/>
                <w:left w:val="none" w:sz="0" w:space="0" w:color="auto"/>
                <w:bottom w:val="none" w:sz="0" w:space="0" w:color="auto"/>
                <w:right w:val="none" w:sz="0" w:space="0" w:color="auto"/>
              </w:divBdr>
            </w:div>
            <w:div w:id="359939034">
              <w:marLeft w:val="0"/>
              <w:marRight w:val="0"/>
              <w:marTop w:val="0"/>
              <w:marBottom w:val="0"/>
              <w:divBdr>
                <w:top w:val="none" w:sz="0" w:space="0" w:color="auto"/>
                <w:left w:val="none" w:sz="0" w:space="0" w:color="auto"/>
                <w:bottom w:val="none" w:sz="0" w:space="0" w:color="auto"/>
                <w:right w:val="none" w:sz="0" w:space="0" w:color="auto"/>
              </w:divBdr>
            </w:div>
            <w:div w:id="360210318">
              <w:marLeft w:val="0"/>
              <w:marRight w:val="0"/>
              <w:marTop w:val="0"/>
              <w:marBottom w:val="0"/>
              <w:divBdr>
                <w:top w:val="none" w:sz="0" w:space="0" w:color="auto"/>
                <w:left w:val="none" w:sz="0" w:space="0" w:color="auto"/>
                <w:bottom w:val="none" w:sz="0" w:space="0" w:color="auto"/>
                <w:right w:val="none" w:sz="0" w:space="0" w:color="auto"/>
              </w:divBdr>
            </w:div>
            <w:div w:id="360278333">
              <w:marLeft w:val="0"/>
              <w:marRight w:val="0"/>
              <w:marTop w:val="0"/>
              <w:marBottom w:val="0"/>
              <w:divBdr>
                <w:top w:val="none" w:sz="0" w:space="0" w:color="auto"/>
                <w:left w:val="none" w:sz="0" w:space="0" w:color="auto"/>
                <w:bottom w:val="none" w:sz="0" w:space="0" w:color="auto"/>
                <w:right w:val="none" w:sz="0" w:space="0" w:color="auto"/>
              </w:divBdr>
            </w:div>
            <w:div w:id="360472764">
              <w:marLeft w:val="0"/>
              <w:marRight w:val="0"/>
              <w:marTop w:val="0"/>
              <w:marBottom w:val="0"/>
              <w:divBdr>
                <w:top w:val="none" w:sz="0" w:space="0" w:color="auto"/>
                <w:left w:val="none" w:sz="0" w:space="0" w:color="auto"/>
                <w:bottom w:val="none" w:sz="0" w:space="0" w:color="auto"/>
                <w:right w:val="none" w:sz="0" w:space="0" w:color="auto"/>
              </w:divBdr>
            </w:div>
            <w:div w:id="360589009">
              <w:marLeft w:val="0"/>
              <w:marRight w:val="0"/>
              <w:marTop w:val="0"/>
              <w:marBottom w:val="0"/>
              <w:divBdr>
                <w:top w:val="none" w:sz="0" w:space="0" w:color="auto"/>
                <w:left w:val="none" w:sz="0" w:space="0" w:color="auto"/>
                <w:bottom w:val="none" w:sz="0" w:space="0" w:color="auto"/>
                <w:right w:val="none" w:sz="0" w:space="0" w:color="auto"/>
              </w:divBdr>
            </w:div>
            <w:div w:id="360979652">
              <w:marLeft w:val="0"/>
              <w:marRight w:val="0"/>
              <w:marTop w:val="0"/>
              <w:marBottom w:val="0"/>
              <w:divBdr>
                <w:top w:val="none" w:sz="0" w:space="0" w:color="auto"/>
                <w:left w:val="none" w:sz="0" w:space="0" w:color="auto"/>
                <w:bottom w:val="none" w:sz="0" w:space="0" w:color="auto"/>
                <w:right w:val="none" w:sz="0" w:space="0" w:color="auto"/>
              </w:divBdr>
            </w:div>
            <w:div w:id="361590689">
              <w:marLeft w:val="0"/>
              <w:marRight w:val="0"/>
              <w:marTop w:val="0"/>
              <w:marBottom w:val="0"/>
              <w:divBdr>
                <w:top w:val="none" w:sz="0" w:space="0" w:color="auto"/>
                <w:left w:val="none" w:sz="0" w:space="0" w:color="auto"/>
                <w:bottom w:val="none" w:sz="0" w:space="0" w:color="auto"/>
                <w:right w:val="none" w:sz="0" w:space="0" w:color="auto"/>
              </w:divBdr>
            </w:div>
            <w:div w:id="362098671">
              <w:marLeft w:val="0"/>
              <w:marRight w:val="0"/>
              <w:marTop w:val="0"/>
              <w:marBottom w:val="0"/>
              <w:divBdr>
                <w:top w:val="none" w:sz="0" w:space="0" w:color="auto"/>
                <w:left w:val="none" w:sz="0" w:space="0" w:color="auto"/>
                <w:bottom w:val="none" w:sz="0" w:space="0" w:color="auto"/>
                <w:right w:val="none" w:sz="0" w:space="0" w:color="auto"/>
              </w:divBdr>
            </w:div>
            <w:div w:id="362561847">
              <w:marLeft w:val="0"/>
              <w:marRight w:val="0"/>
              <w:marTop w:val="0"/>
              <w:marBottom w:val="0"/>
              <w:divBdr>
                <w:top w:val="none" w:sz="0" w:space="0" w:color="auto"/>
                <w:left w:val="none" w:sz="0" w:space="0" w:color="auto"/>
                <w:bottom w:val="none" w:sz="0" w:space="0" w:color="auto"/>
                <w:right w:val="none" w:sz="0" w:space="0" w:color="auto"/>
              </w:divBdr>
            </w:div>
            <w:div w:id="363600090">
              <w:marLeft w:val="0"/>
              <w:marRight w:val="0"/>
              <w:marTop w:val="0"/>
              <w:marBottom w:val="0"/>
              <w:divBdr>
                <w:top w:val="none" w:sz="0" w:space="0" w:color="auto"/>
                <w:left w:val="none" w:sz="0" w:space="0" w:color="auto"/>
                <w:bottom w:val="none" w:sz="0" w:space="0" w:color="auto"/>
                <w:right w:val="none" w:sz="0" w:space="0" w:color="auto"/>
              </w:divBdr>
            </w:div>
            <w:div w:id="364333891">
              <w:marLeft w:val="0"/>
              <w:marRight w:val="0"/>
              <w:marTop w:val="0"/>
              <w:marBottom w:val="0"/>
              <w:divBdr>
                <w:top w:val="none" w:sz="0" w:space="0" w:color="auto"/>
                <w:left w:val="none" w:sz="0" w:space="0" w:color="auto"/>
                <w:bottom w:val="none" w:sz="0" w:space="0" w:color="auto"/>
                <w:right w:val="none" w:sz="0" w:space="0" w:color="auto"/>
              </w:divBdr>
            </w:div>
            <w:div w:id="364523368">
              <w:marLeft w:val="0"/>
              <w:marRight w:val="0"/>
              <w:marTop w:val="0"/>
              <w:marBottom w:val="0"/>
              <w:divBdr>
                <w:top w:val="none" w:sz="0" w:space="0" w:color="auto"/>
                <w:left w:val="none" w:sz="0" w:space="0" w:color="auto"/>
                <w:bottom w:val="none" w:sz="0" w:space="0" w:color="auto"/>
                <w:right w:val="none" w:sz="0" w:space="0" w:color="auto"/>
              </w:divBdr>
            </w:div>
            <w:div w:id="365835450">
              <w:marLeft w:val="0"/>
              <w:marRight w:val="0"/>
              <w:marTop w:val="0"/>
              <w:marBottom w:val="0"/>
              <w:divBdr>
                <w:top w:val="none" w:sz="0" w:space="0" w:color="auto"/>
                <w:left w:val="none" w:sz="0" w:space="0" w:color="auto"/>
                <w:bottom w:val="none" w:sz="0" w:space="0" w:color="auto"/>
                <w:right w:val="none" w:sz="0" w:space="0" w:color="auto"/>
              </w:divBdr>
            </w:div>
            <w:div w:id="365983478">
              <w:marLeft w:val="0"/>
              <w:marRight w:val="0"/>
              <w:marTop w:val="0"/>
              <w:marBottom w:val="0"/>
              <w:divBdr>
                <w:top w:val="none" w:sz="0" w:space="0" w:color="auto"/>
                <w:left w:val="none" w:sz="0" w:space="0" w:color="auto"/>
                <w:bottom w:val="none" w:sz="0" w:space="0" w:color="auto"/>
                <w:right w:val="none" w:sz="0" w:space="0" w:color="auto"/>
              </w:divBdr>
            </w:div>
            <w:div w:id="366948597">
              <w:marLeft w:val="0"/>
              <w:marRight w:val="0"/>
              <w:marTop w:val="0"/>
              <w:marBottom w:val="0"/>
              <w:divBdr>
                <w:top w:val="none" w:sz="0" w:space="0" w:color="auto"/>
                <w:left w:val="none" w:sz="0" w:space="0" w:color="auto"/>
                <w:bottom w:val="none" w:sz="0" w:space="0" w:color="auto"/>
                <w:right w:val="none" w:sz="0" w:space="0" w:color="auto"/>
              </w:divBdr>
            </w:div>
            <w:div w:id="367490678">
              <w:marLeft w:val="0"/>
              <w:marRight w:val="0"/>
              <w:marTop w:val="0"/>
              <w:marBottom w:val="0"/>
              <w:divBdr>
                <w:top w:val="none" w:sz="0" w:space="0" w:color="auto"/>
                <w:left w:val="none" w:sz="0" w:space="0" w:color="auto"/>
                <w:bottom w:val="none" w:sz="0" w:space="0" w:color="auto"/>
                <w:right w:val="none" w:sz="0" w:space="0" w:color="auto"/>
              </w:divBdr>
            </w:div>
            <w:div w:id="367535564">
              <w:marLeft w:val="0"/>
              <w:marRight w:val="0"/>
              <w:marTop w:val="0"/>
              <w:marBottom w:val="0"/>
              <w:divBdr>
                <w:top w:val="none" w:sz="0" w:space="0" w:color="auto"/>
                <w:left w:val="none" w:sz="0" w:space="0" w:color="auto"/>
                <w:bottom w:val="none" w:sz="0" w:space="0" w:color="auto"/>
                <w:right w:val="none" w:sz="0" w:space="0" w:color="auto"/>
              </w:divBdr>
            </w:div>
            <w:div w:id="368380689">
              <w:marLeft w:val="0"/>
              <w:marRight w:val="0"/>
              <w:marTop w:val="0"/>
              <w:marBottom w:val="0"/>
              <w:divBdr>
                <w:top w:val="none" w:sz="0" w:space="0" w:color="auto"/>
                <w:left w:val="none" w:sz="0" w:space="0" w:color="auto"/>
                <w:bottom w:val="none" w:sz="0" w:space="0" w:color="auto"/>
                <w:right w:val="none" w:sz="0" w:space="0" w:color="auto"/>
              </w:divBdr>
            </w:div>
            <w:div w:id="369695204">
              <w:marLeft w:val="0"/>
              <w:marRight w:val="0"/>
              <w:marTop w:val="0"/>
              <w:marBottom w:val="0"/>
              <w:divBdr>
                <w:top w:val="none" w:sz="0" w:space="0" w:color="auto"/>
                <w:left w:val="none" w:sz="0" w:space="0" w:color="auto"/>
                <w:bottom w:val="none" w:sz="0" w:space="0" w:color="auto"/>
                <w:right w:val="none" w:sz="0" w:space="0" w:color="auto"/>
              </w:divBdr>
            </w:div>
            <w:div w:id="370110425">
              <w:marLeft w:val="0"/>
              <w:marRight w:val="0"/>
              <w:marTop w:val="0"/>
              <w:marBottom w:val="0"/>
              <w:divBdr>
                <w:top w:val="none" w:sz="0" w:space="0" w:color="auto"/>
                <w:left w:val="none" w:sz="0" w:space="0" w:color="auto"/>
                <w:bottom w:val="none" w:sz="0" w:space="0" w:color="auto"/>
                <w:right w:val="none" w:sz="0" w:space="0" w:color="auto"/>
              </w:divBdr>
            </w:div>
            <w:div w:id="370158192">
              <w:marLeft w:val="0"/>
              <w:marRight w:val="0"/>
              <w:marTop w:val="0"/>
              <w:marBottom w:val="0"/>
              <w:divBdr>
                <w:top w:val="none" w:sz="0" w:space="0" w:color="auto"/>
                <w:left w:val="none" w:sz="0" w:space="0" w:color="auto"/>
                <w:bottom w:val="none" w:sz="0" w:space="0" w:color="auto"/>
                <w:right w:val="none" w:sz="0" w:space="0" w:color="auto"/>
              </w:divBdr>
            </w:div>
            <w:div w:id="371805307">
              <w:marLeft w:val="0"/>
              <w:marRight w:val="0"/>
              <w:marTop w:val="0"/>
              <w:marBottom w:val="0"/>
              <w:divBdr>
                <w:top w:val="none" w:sz="0" w:space="0" w:color="auto"/>
                <w:left w:val="none" w:sz="0" w:space="0" w:color="auto"/>
                <w:bottom w:val="none" w:sz="0" w:space="0" w:color="auto"/>
                <w:right w:val="none" w:sz="0" w:space="0" w:color="auto"/>
              </w:divBdr>
            </w:div>
            <w:div w:id="372116412">
              <w:marLeft w:val="0"/>
              <w:marRight w:val="0"/>
              <w:marTop w:val="0"/>
              <w:marBottom w:val="0"/>
              <w:divBdr>
                <w:top w:val="none" w:sz="0" w:space="0" w:color="auto"/>
                <w:left w:val="none" w:sz="0" w:space="0" w:color="auto"/>
                <w:bottom w:val="none" w:sz="0" w:space="0" w:color="auto"/>
                <w:right w:val="none" w:sz="0" w:space="0" w:color="auto"/>
              </w:divBdr>
            </w:div>
            <w:div w:id="372584106">
              <w:marLeft w:val="0"/>
              <w:marRight w:val="0"/>
              <w:marTop w:val="0"/>
              <w:marBottom w:val="0"/>
              <w:divBdr>
                <w:top w:val="none" w:sz="0" w:space="0" w:color="auto"/>
                <w:left w:val="none" w:sz="0" w:space="0" w:color="auto"/>
                <w:bottom w:val="none" w:sz="0" w:space="0" w:color="auto"/>
                <w:right w:val="none" w:sz="0" w:space="0" w:color="auto"/>
              </w:divBdr>
            </w:div>
            <w:div w:id="374233222">
              <w:marLeft w:val="0"/>
              <w:marRight w:val="0"/>
              <w:marTop w:val="0"/>
              <w:marBottom w:val="0"/>
              <w:divBdr>
                <w:top w:val="none" w:sz="0" w:space="0" w:color="auto"/>
                <w:left w:val="none" w:sz="0" w:space="0" w:color="auto"/>
                <w:bottom w:val="none" w:sz="0" w:space="0" w:color="auto"/>
                <w:right w:val="none" w:sz="0" w:space="0" w:color="auto"/>
              </w:divBdr>
            </w:div>
            <w:div w:id="374545295">
              <w:marLeft w:val="0"/>
              <w:marRight w:val="0"/>
              <w:marTop w:val="0"/>
              <w:marBottom w:val="0"/>
              <w:divBdr>
                <w:top w:val="none" w:sz="0" w:space="0" w:color="auto"/>
                <w:left w:val="none" w:sz="0" w:space="0" w:color="auto"/>
                <w:bottom w:val="none" w:sz="0" w:space="0" w:color="auto"/>
                <w:right w:val="none" w:sz="0" w:space="0" w:color="auto"/>
              </w:divBdr>
            </w:div>
            <w:div w:id="375013717">
              <w:marLeft w:val="0"/>
              <w:marRight w:val="0"/>
              <w:marTop w:val="0"/>
              <w:marBottom w:val="0"/>
              <w:divBdr>
                <w:top w:val="none" w:sz="0" w:space="0" w:color="auto"/>
                <w:left w:val="none" w:sz="0" w:space="0" w:color="auto"/>
                <w:bottom w:val="none" w:sz="0" w:space="0" w:color="auto"/>
                <w:right w:val="none" w:sz="0" w:space="0" w:color="auto"/>
              </w:divBdr>
            </w:div>
            <w:div w:id="377901733">
              <w:marLeft w:val="0"/>
              <w:marRight w:val="0"/>
              <w:marTop w:val="0"/>
              <w:marBottom w:val="0"/>
              <w:divBdr>
                <w:top w:val="none" w:sz="0" w:space="0" w:color="auto"/>
                <w:left w:val="none" w:sz="0" w:space="0" w:color="auto"/>
                <w:bottom w:val="none" w:sz="0" w:space="0" w:color="auto"/>
                <w:right w:val="none" w:sz="0" w:space="0" w:color="auto"/>
              </w:divBdr>
            </w:div>
            <w:div w:id="379063517">
              <w:marLeft w:val="0"/>
              <w:marRight w:val="0"/>
              <w:marTop w:val="0"/>
              <w:marBottom w:val="0"/>
              <w:divBdr>
                <w:top w:val="none" w:sz="0" w:space="0" w:color="auto"/>
                <w:left w:val="none" w:sz="0" w:space="0" w:color="auto"/>
                <w:bottom w:val="none" w:sz="0" w:space="0" w:color="auto"/>
                <w:right w:val="none" w:sz="0" w:space="0" w:color="auto"/>
              </w:divBdr>
            </w:div>
            <w:div w:id="380641853">
              <w:marLeft w:val="0"/>
              <w:marRight w:val="0"/>
              <w:marTop w:val="0"/>
              <w:marBottom w:val="0"/>
              <w:divBdr>
                <w:top w:val="none" w:sz="0" w:space="0" w:color="auto"/>
                <w:left w:val="none" w:sz="0" w:space="0" w:color="auto"/>
                <w:bottom w:val="none" w:sz="0" w:space="0" w:color="auto"/>
                <w:right w:val="none" w:sz="0" w:space="0" w:color="auto"/>
              </w:divBdr>
            </w:div>
            <w:div w:id="381905076">
              <w:marLeft w:val="0"/>
              <w:marRight w:val="0"/>
              <w:marTop w:val="0"/>
              <w:marBottom w:val="0"/>
              <w:divBdr>
                <w:top w:val="none" w:sz="0" w:space="0" w:color="auto"/>
                <w:left w:val="none" w:sz="0" w:space="0" w:color="auto"/>
                <w:bottom w:val="none" w:sz="0" w:space="0" w:color="auto"/>
                <w:right w:val="none" w:sz="0" w:space="0" w:color="auto"/>
              </w:divBdr>
            </w:div>
            <w:div w:id="382677096">
              <w:marLeft w:val="0"/>
              <w:marRight w:val="0"/>
              <w:marTop w:val="0"/>
              <w:marBottom w:val="0"/>
              <w:divBdr>
                <w:top w:val="none" w:sz="0" w:space="0" w:color="auto"/>
                <w:left w:val="none" w:sz="0" w:space="0" w:color="auto"/>
                <w:bottom w:val="none" w:sz="0" w:space="0" w:color="auto"/>
                <w:right w:val="none" w:sz="0" w:space="0" w:color="auto"/>
              </w:divBdr>
            </w:div>
            <w:div w:id="383145120">
              <w:marLeft w:val="0"/>
              <w:marRight w:val="0"/>
              <w:marTop w:val="0"/>
              <w:marBottom w:val="0"/>
              <w:divBdr>
                <w:top w:val="none" w:sz="0" w:space="0" w:color="auto"/>
                <w:left w:val="none" w:sz="0" w:space="0" w:color="auto"/>
                <w:bottom w:val="none" w:sz="0" w:space="0" w:color="auto"/>
                <w:right w:val="none" w:sz="0" w:space="0" w:color="auto"/>
              </w:divBdr>
            </w:div>
            <w:div w:id="383795934">
              <w:marLeft w:val="0"/>
              <w:marRight w:val="0"/>
              <w:marTop w:val="0"/>
              <w:marBottom w:val="0"/>
              <w:divBdr>
                <w:top w:val="none" w:sz="0" w:space="0" w:color="auto"/>
                <w:left w:val="none" w:sz="0" w:space="0" w:color="auto"/>
                <w:bottom w:val="none" w:sz="0" w:space="0" w:color="auto"/>
                <w:right w:val="none" w:sz="0" w:space="0" w:color="auto"/>
              </w:divBdr>
            </w:div>
            <w:div w:id="383799165">
              <w:marLeft w:val="0"/>
              <w:marRight w:val="0"/>
              <w:marTop w:val="0"/>
              <w:marBottom w:val="0"/>
              <w:divBdr>
                <w:top w:val="none" w:sz="0" w:space="0" w:color="auto"/>
                <w:left w:val="none" w:sz="0" w:space="0" w:color="auto"/>
                <w:bottom w:val="none" w:sz="0" w:space="0" w:color="auto"/>
                <w:right w:val="none" w:sz="0" w:space="0" w:color="auto"/>
              </w:divBdr>
            </w:div>
            <w:div w:id="383868351">
              <w:marLeft w:val="0"/>
              <w:marRight w:val="0"/>
              <w:marTop w:val="0"/>
              <w:marBottom w:val="0"/>
              <w:divBdr>
                <w:top w:val="none" w:sz="0" w:space="0" w:color="auto"/>
                <w:left w:val="none" w:sz="0" w:space="0" w:color="auto"/>
                <w:bottom w:val="none" w:sz="0" w:space="0" w:color="auto"/>
                <w:right w:val="none" w:sz="0" w:space="0" w:color="auto"/>
              </w:divBdr>
            </w:div>
            <w:div w:id="383989395">
              <w:marLeft w:val="0"/>
              <w:marRight w:val="0"/>
              <w:marTop w:val="0"/>
              <w:marBottom w:val="0"/>
              <w:divBdr>
                <w:top w:val="none" w:sz="0" w:space="0" w:color="auto"/>
                <w:left w:val="none" w:sz="0" w:space="0" w:color="auto"/>
                <w:bottom w:val="none" w:sz="0" w:space="0" w:color="auto"/>
                <w:right w:val="none" w:sz="0" w:space="0" w:color="auto"/>
              </w:divBdr>
            </w:div>
            <w:div w:id="384180465">
              <w:marLeft w:val="0"/>
              <w:marRight w:val="0"/>
              <w:marTop w:val="0"/>
              <w:marBottom w:val="0"/>
              <w:divBdr>
                <w:top w:val="none" w:sz="0" w:space="0" w:color="auto"/>
                <w:left w:val="none" w:sz="0" w:space="0" w:color="auto"/>
                <w:bottom w:val="none" w:sz="0" w:space="0" w:color="auto"/>
                <w:right w:val="none" w:sz="0" w:space="0" w:color="auto"/>
              </w:divBdr>
            </w:div>
            <w:div w:id="384305528">
              <w:marLeft w:val="0"/>
              <w:marRight w:val="0"/>
              <w:marTop w:val="0"/>
              <w:marBottom w:val="0"/>
              <w:divBdr>
                <w:top w:val="none" w:sz="0" w:space="0" w:color="auto"/>
                <w:left w:val="none" w:sz="0" w:space="0" w:color="auto"/>
                <w:bottom w:val="none" w:sz="0" w:space="0" w:color="auto"/>
                <w:right w:val="none" w:sz="0" w:space="0" w:color="auto"/>
              </w:divBdr>
            </w:div>
            <w:div w:id="384379782">
              <w:marLeft w:val="0"/>
              <w:marRight w:val="0"/>
              <w:marTop w:val="0"/>
              <w:marBottom w:val="0"/>
              <w:divBdr>
                <w:top w:val="none" w:sz="0" w:space="0" w:color="auto"/>
                <w:left w:val="none" w:sz="0" w:space="0" w:color="auto"/>
                <w:bottom w:val="none" w:sz="0" w:space="0" w:color="auto"/>
                <w:right w:val="none" w:sz="0" w:space="0" w:color="auto"/>
              </w:divBdr>
            </w:div>
            <w:div w:id="385031381">
              <w:marLeft w:val="0"/>
              <w:marRight w:val="0"/>
              <w:marTop w:val="0"/>
              <w:marBottom w:val="0"/>
              <w:divBdr>
                <w:top w:val="none" w:sz="0" w:space="0" w:color="auto"/>
                <w:left w:val="none" w:sz="0" w:space="0" w:color="auto"/>
                <w:bottom w:val="none" w:sz="0" w:space="0" w:color="auto"/>
                <w:right w:val="none" w:sz="0" w:space="0" w:color="auto"/>
              </w:divBdr>
            </w:div>
            <w:div w:id="386684920">
              <w:marLeft w:val="0"/>
              <w:marRight w:val="0"/>
              <w:marTop w:val="0"/>
              <w:marBottom w:val="0"/>
              <w:divBdr>
                <w:top w:val="none" w:sz="0" w:space="0" w:color="auto"/>
                <w:left w:val="none" w:sz="0" w:space="0" w:color="auto"/>
                <w:bottom w:val="none" w:sz="0" w:space="0" w:color="auto"/>
                <w:right w:val="none" w:sz="0" w:space="0" w:color="auto"/>
              </w:divBdr>
            </w:div>
            <w:div w:id="386801354">
              <w:marLeft w:val="0"/>
              <w:marRight w:val="0"/>
              <w:marTop w:val="0"/>
              <w:marBottom w:val="0"/>
              <w:divBdr>
                <w:top w:val="none" w:sz="0" w:space="0" w:color="auto"/>
                <w:left w:val="none" w:sz="0" w:space="0" w:color="auto"/>
                <w:bottom w:val="none" w:sz="0" w:space="0" w:color="auto"/>
                <w:right w:val="none" w:sz="0" w:space="0" w:color="auto"/>
              </w:divBdr>
            </w:div>
            <w:div w:id="387150482">
              <w:marLeft w:val="0"/>
              <w:marRight w:val="0"/>
              <w:marTop w:val="0"/>
              <w:marBottom w:val="0"/>
              <w:divBdr>
                <w:top w:val="none" w:sz="0" w:space="0" w:color="auto"/>
                <w:left w:val="none" w:sz="0" w:space="0" w:color="auto"/>
                <w:bottom w:val="none" w:sz="0" w:space="0" w:color="auto"/>
                <w:right w:val="none" w:sz="0" w:space="0" w:color="auto"/>
              </w:divBdr>
            </w:div>
            <w:div w:id="387413581">
              <w:marLeft w:val="0"/>
              <w:marRight w:val="0"/>
              <w:marTop w:val="0"/>
              <w:marBottom w:val="0"/>
              <w:divBdr>
                <w:top w:val="none" w:sz="0" w:space="0" w:color="auto"/>
                <w:left w:val="none" w:sz="0" w:space="0" w:color="auto"/>
                <w:bottom w:val="none" w:sz="0" w:space="0" w:color="auto"/>
                <w:right w:val="none" w:sz="0" w:space="0" w:color="auto"/>
              </w:divBdr>
            </w:div>
            <w:div w:id="390734528">
              <w:marLeft w:val="0"/>
              <w:marRight w:val="0"/>
              <w:marTop w:val="0"/>
              <w:marBottom w:val="0"/>
              <w:divBdr>
                <w:top w:val="none" w:sz="0" w:space="0" w:color="auto"/>
                <w:left w:val="none" w:sz="0" w:space="0" w:color="auto"/>
                <w:bottom w:val="none" w:sz="0" w:space="0" w:color="auto"/>
                <w:right w:val="none" w:sz="0" w:space="0" w:color="auto"/>
              </w:divBdr>
            </w:div>
            <w:div w:id="392002463">
              <w:marLeft w:val="0"/>
              <w:marRight w:val="0"/>
              <w:marTop w:val="0"/>
              <w:marBottom w:val="0"/>
              <w:divBdr>
                <w:top w:val="none" w:sz="0" w:space="0" w:color="auto"/>
                <w:left w:val="none" w:sz="0" w:space="0" w:color="auto"/>
                <w:bottom w:val="none" w:sz="0" w:space="0" w:color="auto"/>
                <w:right w:val="none" w:sz="0" w:space="0" w:color="auto"/>
              </w:divBdr>
            </w:div>
            <w:div w:id="392122174">
              <w:marLeft w:val="0"/>
              <w:marRight w:val="0"/>
              <w:marTop w:val="0"/>
              <w:marBottom w:val="0"/>
              <w:divBdr>
                <w:top w:val="none" w:sz="0" w:space="0" w:color="auto"/>
                <w:left w:val="none" w:sz="0" w:space="0" w:color="auto"/>
                <w:bottom w:val="none" w:sz="0" w:space="0" w:color="auto"/>
                <w:right w:val="none" w:sz="0" w:space="0" w:color="auto"/>
              </w:divBdr>
            </w:div>
            <w:div w:id="392244033">
              <w:marLeft w:val="0"/>
              <w:marRight w:val="0"/>
              <w:marTop w:val="0"/>
              <w:marBottom w:val="0"/>
              <w:divBdr>
                <w:top w:val="none" w:sz="0" w:space="0" w:color="auto"/>
                <w:left w:val="none" w:sz="0" w:space="0" w:color="auto"/>
                <w:bottom w:val="none" w:sz="0" w:space="0" w:color="auto"/>
                <w:right w:val="none" w:sz="0" w:space="0" w:color="auto"/>
              </w:divBdr>
            </w:div>
            <w:div w:id="393820343">
              <w:marLeft w:val="0"/>
              <w:marRight w:val="0"/>
              <w:marTop w:val="0"/>
              <w:marBottom w:val="0"/>
              <w:divBdr>
                <w:top w:val="none" w:sz="0" w:space="0" w:color="auto"/>
                <w:left w:val="none" w:sz="0" w:space="0" w:color="auto"/>
                <w:bottom w:val="none" w:sz="0" w:space="0" w:color="auto"/>
                <w:right w:val="none" w:sz="0" w:space="0" w:color="auto"/>
              </w:divBdr>
            </w:div>
            <w:div w:id="394667987">
              <w:marLeft w:val="0"/>
              <w:marRight w:val="0"/>
              <w:marTop w:val="0"/>
              <w:marBottom w:val="0"/>
              <w:divBdr>
                <w:top w:val="none" w:sz="0" w:space="0" w:color="auto"/>
                <w:left w:val="none" w:sz="0" w:space="0" w:color="auto"/>
                <w:bottom w:val="none" w:sz="0" w:space="0" w:color="auto"/>
                <w:right w:val="none" w:sz="0" w:space="0" w:color="auto"/>
              </w:divBdr>
            </w:div>
            <w:div w:id="394863103">
              <w:marLeft w:val="0"/>
              <w:marRight w:val="0"/>
              <w:marTop w:val="0"/>
              <w:marBottom w:val="0"/>
              <w:divBdr>
                <w:top w:val="none" w:sz="0" w:space="0" w:color="auto"/>
                <w:left w:val="none" w:sz="0" w:space="0" w:color="auto"/>
                <w:bottom w:val="none" w:sz="0" w:space="0" w:color="auto"/>
                <w:right w:val="none" w:sz="0" w:space="0" w:color="auto"/>
              </w:divBdr>
            </w:div>
            <w:div w:id="395473899">
              <w:marLeft w:val="0"/>
              <w:marRight w:val="0"/>
              <w:marTop w:val="0"/>
              <w:marBottom w:val="0"/>
              <w:divBdr>
                <w:top w:val="none" w:sz="0" w:space="0" w:color="auto"/>
                <w:left w:val="none" w:sz="0" w:space="0" w:color="auto"/>
                <w:bottom w:val="none" w:sz="0" w:space="0" w:color="auto"/>
                <w:right w:val="none" w:sz="0" w:space="0" w:color="auto"/>
              </w:divBdr>
            </w:div>
            <w:div w:id="395669265">
              <w:marLeft w:val="0"/>
              <w:marRight w:val="0"/>
              <w:marTop w:val="0"/>
              <w:marBottom w:val="0"/>
              <w:divBdr>
                <w:top w:val="none" w:sz="0" w:space="0" w:color="auto"/>
                <w:left w:val="none" w:sz="0" w:space="0" w:color="auto"/>
                <w:bottom w:val="none" w:sz="0" w:space="0" w:color="auto"/>
                <w:right w:val="none" w:sz="0" w:space="0" w:color="auto"/>
              </w:divBdr>
            </w:div>
            <w:div w:id="395981968">
              <w:marLeft w:val="0"/>
              <w:marRight w:val="0"/>
              <w:marTop w:val="0"/>
              <w:marBottom w:val="0"/>
              <w:divBdr>
                <w:top w:val="none" w:sz="0" w:space="0" w:color="auto"/>
                <w:left w:val="none" w:sz="0" w:space="0" w:color="auto"/>
                <w:bottom w:val="none" w:sz="0" w:space="0" w:color="auto"/>
                <w:right w:val="none" w:sz="0" w:space="0" w:color="auto"/>
              </w:divBdr>
            </w:div>
            <w:div w:id="396317640">
              <w:marLeft w:val="0"/>
              <w:marRight w:val="0"/>
              <w:marTop w:val="0"/>
              <w:marBottom w:val="0"/>
              <w:divBdr>
                <w:top w:val="none" w:sz="0" w:space="0" w:color="auto"/>
                <w:left w:val="none" w:sz="0" w:space="0" w:color="auto"/>
                <w:bottom w:val="none" w:sz="0" w:space="0" w:color="auto"/>
                <w:right w:val="none" w:sz="0" w:space="0" w:color="auto"/>
              </w:divBdr>
            </w:div>
            <w:div w:id="396822869">
              <w:marLeft w:val="0"/>
              <w:marRight w:val="0"/>
              <w:marTop w:val="0"/>
              <w:marBottom w:val="0"/>
              <w:divBdr>
                <w:top w:val="none" w:sz="0" w:space="0" w:color="auto"/>
                <w:left w:val="none" w:sz="0" w:space="0" w:color="auto"/>
                <w:bottom w:val="none" w:sz="0" w:space="0" w:color="auto"/>
                <w:right w:val="none" w:sz="0" w:space="0" w:color="auto"/>
              </w:divBdr>
            </w:div>
            <w:div w:id="397286030">
              <w:marLeft w:val="0"/>
              <w:marRight w:val="0"/>
              <w:marTop w:val="0"/>
              <w:marBottom w:val="0"/>
              <w:divBdr>
                <w:top w:val="none" w:sz="0" w:space="0" w:color="auto"/>
                <w:left w:val="none" w:sz="0" w:space="0" w:color="auto"/>
                <w:bottom w:val="none" w:sz="0" w:space="0" w:color="auto"/>
                <w:right w:val="none" w:sz="0" w:space="0" w:color="auto"/>
              </w:divBdr>
            </w:div>
            <w:div w:id="398359089">
              <w:marLeft w:val="0"/>
              <w:marRight w:val="0"/>
              <w:marTop w:val="0"/>
              <w:marBottom w:val="0"/>
              <w:divBdr>
                <w:top w:val="none" w:sz="0" w:space="0" w:color="auto"/>
                <w:left w:val="none" w:sz="0" w:space="0" w:color="auto"/>
                <w:bottom w:val="none" w:sz="0" w:space="0" w:color="auto"/>
                <w:right w:val="none" w:sz="0" w:space="0" w:color="auto"/>
              </w:divBdr>
            </w:div>
            <w:div w:id="399669129">
              <w:marLeft w:val="0"/>
              <w:marRight w:val="0"/>
              <w:marTop w:val="0"/>
              <w:marBottom w:val="0"/>
              <w:divBdr>
                <w:top w:val="none" w:sz="0" w:space="0" w:color="auto"/>
                <w:left w:val="none" w:sz="0" w:space="0" w:color="auto"/>
                <w:bottom w:val="none" w:sz="0" w:space="0" w:color="auto"/>
                <w:right w:val="none" w:sz="0" w:space="0" w:color="auto"/>
              </w:divBdr>
            </w:div>
            <w:div w:id="400371831">
              <w:marLeft w:val="0"/>
              <w:marRight w:val="0"/>
              <w:marTop w:val="0"/>
              <w:marBottom w:val="0"/>
              <w:divBdr>
                <w:top w:val="none" w:sz="0" w:space="0" w:color="auto"/>
                <w:left w:val="none" w:sz="0" w:space="0" w:color="auto"/>
                <w:bottom w:val="none" w:sz="0" w:space="0" w:color="auto"/>
                <w:right w:val="none" w:sz="0" w:space="0" w:color="auto"/>
              </w:divBdr>
            </w:div>
            <w:div w:id="400446754">
              <w:marLeft w:val="0"/>
              <w:marRight w:val="0"/>
              <w:marTop w:val="0"/>
              <w:marBottom w:val="0"/>
              <w:divBdr>
                <w:top w:val="none" w:sz="0" w:space="0" w:color="auto"/>
                <w:left w:val="none" w:sz="0" w:space="0" w:color="auto"/>
                <w:bottom w:val="none" w:sz="0" w:space="0" w:color="auto"/>
                <w:right w:val="none" w:sz="0" w:space="0" w:color="auto"/>
              </w:divBdr>
            </w:div>
            <w:div w:id="401293368">
              <w:marLeft w:val="0"/>
              <w:marRight w:val="0"/>
              <w:marTop w:val="0"/>
              <w:marBottom w:val="0"/>
              <w:divBdr>
                <w:top w:val="none" w:sz="0" w:space="0" w:color="auto"/>
                <w:left w:val="none" w:sz="0" w:space="0" w:color="auto"/>
                <w:bottom w:val="none" w:sz="0" w:space="0" w:color="auto"/>
                <w:right w:val="none" w:sz="0" w:space="0" w:color="auto"/>
              </w:divBdr>
            </w:div>
            <w:div w:id="401493443">
              <w:marLeft w:val="0"/>
              <w:marRight w:val="0"/>
              <w:marTop w:val="0"/>
              <w:marBottom w:val="0"/>
              <w:divBdr>
                <w:top w:val="none" w:sz="0" w:space="0" w:color="auto"/>
                <w:left w:val="none" w:sz="0" w:space="0" w:color="auto"/>
                <w:bottom w:val="none" w:sz="0" w:space="0" w:color="auto"/>
                <w:right w:val="none" w:sz="0" w:space="0" w:color="auto"/>
              </w:divBdr>
            </w:div>
            <w:div w:id="401759426">
              <w:marLeft w:val="0"/>
              <w:marRight w:val="0"/>
              <w:marTop w:val="0"/>
              <w:marBottom w:val="0"/>
              <w:divBdr>
                <w:top w:val="none" w:sz="0" w:space="0" w:color="auto"/>
                <w:left w:val="none" w:sz="0" w:space="0" w:color="auto"/>
                <w:bottom w:val="none" w:sz="0" w:space="0" w:color="auto"/>
                <w:right w:val="none" w:sz="0" w:space="0" w:color="auto"/>
              </w:divBdr>
            </w:div>
            <w:div w:id="402263533">
              <w:marLeft w:val="0"/>
              <w:marRight w:val="0"/>
              <w:marTop w:val="0"/>
              <w:marBottom w:val="0"/>
              <w:divBdr>
                <w:top w:val="none" w:sz="0" w:space="0" w:color="auto"/>
                <w:left w:val="none" w:sz="0" w:space="0" w:color="auto"/>
                <w:bottom w:val="none" w:sz="0" w:space="0" w:color="auto"/>
                <w:right w:val="none" w:sz="0" w:space="0" w:color="auto"/>
              </w:divBdr>
            </w:div>
            <w:div w:id="402801257">
              <w:marLeft w:val="0"/>
              <w:marRight w:val="0"/>
              <w:marTop w:val="0"/>
              <w:marBottom w:val="0"/>
              <w:divBdr>
                <w:top w:val="none" w:sz="0" w:space="0" w:color="auto"/>
                <w:left w:val="none" w:sz="0" w:space="0" w:color="auto"/>
                <w:bottom w:val="none" w:sz="0" w:space="0" w:color="auto"/>
                <w:right w:val="none" w:sz="0" w:space="0" w:color="auto"/>
              </w:divBdr>
            </w:div>
            <w:div w:id="403530341">
              <w:marLeft w:val="0"/>
              <w:marRight w:val="0"/>
              <w:marTop w:val="0"/>
              <w:marBottom w:val="0"/>
              <w:divBdr>
                <w:top w:val="none" w:sz="0" w:space="0" w:color="auto"/>
                <w:left w:val="none" w:sz="0" w:space="0" w:color="auto"/>
                <w:bottom w:val="none" w:sz="0" w:space="0" w:color="auto"/>
                <w:right w:val="none" w:sz="0" w:space="0" w:color="auto"/>
              </w:divBdr>
            </w:div>
            <w:div w:id="403574924">
              <w:marLeft w:val="0"/>
              <w:marRight w:val="0"/>
              <w:marTop w:val="0"/>
              <w:marBottom w:val="0"/>
              <w:divBdr>
                <w:top w:val="none" w:sz="0" w:space="0" w:color="auto"/>
                <w:left w:val="none" w:sz="0" w:space="0" w:color="auto"/>
                <w:bottom w:val="none" w:sz="0" w:space="0" w:color="auto"/>
                <w:right w:val="none" w:sz="0" w:space="0" w:color="auto"/>
              </w:divBdr>
            </w:div>
            <w:div w:id="403646396">
              <w:marLeft w:val="0"/>
              <w:marRight w:val="0"/>
              <w:marTop w:val="0"/>
              <w:marBottom w:val="0"/>
              <w:divBdr>
                <w:top w:val="none" w:sz="0" w:space="0" w:color="auto"/>
                <w:left w:val="none" w:sz="0" w:space="0" w:color="auto"/>
                <w:bottom w:val="none" w:sz="0" w:space="0" w:color="auto"/>
                <w:right w:val="none" w:sz="0" w:space="0" w:color="auto"/>
              </w:divBdr>
            </w:div>
            <w:div w:id="404492792">
              <w:marLeft w:val="0"/>
              <w:marRight w:val="0"/>
              <w:marTop w:val="0"/>
              <w:marBottom w:val="0"/>
              <w:divBdr>
                <w:top w:val="none" w:sz="0" w:space="0" w:color="auto"/>
                <w:left w:val="none" w:sz="0" w:space="0" w:color="auto"/>
                <w:bottom w:val="none" w:sz="0" w:space="0" w:color="auto"/>
                <w:right w:val="none" w:sz="0" w:space="0" w:color="auto"/>
              </w:divBdr>
            </w:div>
            <w:div w:id="404497634">
              <w:marLeft w:val="0"/>
              <w:marRight w:val="0"/>
              <w:marTop w:val="0"/>
              <w:marBottom w:val="0"/>
              <w:divBdr>
                <w:top w:val="none" w:sz="0" w:space="0" w:color="auto"/>
                <w:left w:val="none" w:sz="0" w:space="0" w:color="auto"/>
                <w:bottom w:val="none" w:sz="0" w:space="0" w:color="auto"/>
                <w:right w:val="none" w:sz="0" w:space="0" w:color="auto"/>
              </w:divBdr>
            </w:div>
            <w:div w:id="404765408">
              <w:marLeft w:val="0"/>
              <w:marRight w:val="0"/>
              <w:marTop w:val="0"/>
              <w:marBottom w:val="0"/>
              <w:divBdr>
                <w:top w:val="none" w:sz="0" w:space="0" w:color="auto"/>
                <w:left w:val="none" w:sz="0" w:space="0" w:color="auto"/>
                <w:bottom w:val="none" w:sz="0" w:space="0" w:color="auto"/>
                <w:right w:val="none" w:sz="0" w:space="0" w:color="auto"/>
              </w:divBdr>
            </w:div>
            <w:div w:id="405348153">
              <w:marLeft w:val="0"/>
              <w:marRight w:val="0"/>
              <w:marTop w:val="0"/>
              <w:marBottom w:val="0"/>
              <w:divBdr>
                <w:top w:val="none" w:sz="0" w:space="0" w:color="auto"/>
                <w:left w:val="none" w:sz="0" w:space="0" w:color="auto"/>
                <w:bottom w:val="none" w:sz="0" w:space="0" w:color="auto"/>
                <w:right w:val="none" w:sz="0" w:space="0" w:color="auto"/>
              </w:divBdr>
            </w:div>
            <w:div w:id="407964982">
              <w:marLeft w:val="0"/>
              <w:marRight w:val="0"/>
              <w:marTop w:val="0"/>
              <w:marBottom w:val="0"/>
              <w:divBdr>
                <w:top w:val="none" w:sz="0" w:space="0" w:color="auto"/>
                <w:left w:val="none" w:sz="0" w:space="0" w:color="auto"/>
                <w:bottom w:val="none" w:sz="0" w:space="0" w:color="auto"/>
                <w:right w:val="none" w:sz="0" w:space="0" w:color="auto"/>
              </w:divBdr>
            </w:div>
            <w:div w:id="408306823">
              <w:marLeft w:val="0"/>
              <w:marRight w:val="0"/>
              <w:marTop w:val="0"/>
              <w:marBottom w:val="0"/>
              <w:divBdr>
                <w:top w:val="none" w:sz="0" w:space="0" w:color="auto"/>
                <w:left w:val="none" w:sz="0" w:space="0" w:color="auto"/>
                <w:bottom w:val="none" w:sz="0" w:space="0" w:color="auto"/>
                <w:right w:val="none" w:sz="0" w:space="0" w:color="auto"/>
              </w:divBdr>
            </w:div>
            <w:div w:id="409347208">
              <w:marLeft w:val="0"/>
              <w:marRight w:val="0"/>
              <w:marTop w:val="0"/>
              <w:marBottom w:val="0"/>
              <w:divBdr>
                <w:top w:val="none" w:sz="0" w:space="0" w:color="auto"/>
                <w:left w:val="none" w:sz="0" w:space="0" w:color="auto"/>
                <w:bottom w:val="none" w:sz="0" w:space="0" w:color="auto"/>
                <w:right w:val="none" w:sz="0" w:space="0" w:color="auto"/>
              </w:divBdr>
            </w:div>
            <w:div w:id="409667591">
              <w:marLeft w:val="0"/>
              <w:marRight w:val="0"/>
              <w:marTop w:val="0"/>
              <w:marBottom w:val="0"/>
              <w:divBdr>
                <w:top w:val="none" w:sz="0" w:space="0" w:color="auto"/>
                <w:left w:val="none" w:sz="0" w:space="0" w:color="auto"/>
                <w:bottom w:val="none" w:sz="0" w:space="0" w:color="auto"/>
                <w:right w:val="none" w:sz="0" w:space="0" w:color="auto"/>
              </w:divBdr>
            </w:div>
            <w:div w:id="410082953">
              <w:marLeft w:val="0"/>
              <w:marRight w:val="0"/>
              <w:marTop w:val="0"/>
              <w:marBottom w:val="0"/>
              <w:divBdr>
                <w:top w:val="none" w:sz="0" w:space="0" w:color="auto"/>
                <w:left w:val="none" w:sz="0" w:space="0" w:color="auto"/>
                <w:bottom w:val="none" w:sz="0" w:space="0" w:color="auto"/>
                <w:right w:val="none" w:sz="0" w:space="0" w:color="auto"/>
              </w:divBdr>
            </w:div>
            <w:div w:id="410660535">
              <w:marLeft w:val="0"/>
              <w:marRight w:val="0"/>
              <w:marTop w:val="0"/>
              <w:marBottom w:val="0"/>
              <w:divBdr>
                <w:top w:val="none" w:sz="0" w:space="0" w:color="auto"/>
                <w:left w:val="none" w:sz="0" w:space="0" w:color="auto"/>
                <w:bottom w:val="none" w:sz="0" w:space="0" w:color="auto"/>
                <w:right w:val="none" w:sz="0" w:space="0" w:color="auto"/>
              </w:divBdr>
            </w:div>
            <w:div w:id="411313152">
              <w:marLeft w:val="0"/>
              <w:marRight w:val="0"/>
              <w:marTop w:val="0"/>
              <w:marBottom w:val="0"/>
              <w:divBdr>
                <w:top w:val="none" w:sz="0" w:space="0" w:color="auto"/>
                <w:left w:val="none" w:sz="0" w:space="0" w:color="auto"/>
                <w:bottom w:val="none" w:sz="0" w:space="0" w:color="auto"/>
                <w:right w:val="none" w:sz="0" w:space="0" w:color="auto"/>
              </w:divBdr>
            </w:div>
            <w:div w:id="411853145">
              <w:marLeft w:val="0"/>
              <w:marRight w:val="0"/>
              <w:marTop w:val="0"/>
              <w:marBottom w:val="0"/>
              <w:divBdr>
                <w:top w:val="none" w:sz="0" w:space="0" w:color="auto"/>
                <w:left w:val="none" w:sz="0" w:space="0" w:color="auto"/>
                <w:bottom w:val="none" w:sz="0" w:space="0" w:color="auto"/>
                <w:right w:val="none" w:sz="0" w:space="0" w:color="auto"/>
              </w:divBdr>
            </w:div>
            <w:div w:id="412631975">
              <w:marLeft w:val="0"/>
              <w:marRight w:val="0"/>
              <w:marTop w:val="0"/>
              <w:marBottom w:val="0"/>
              <w:divBdr>
                <w:top w:val="none" w:sz="0" w:space="0" w:color="auto"/>
                <w:left w:val="none" w:sz="0" w:space="0" w:color="auto"/>
                <w:bottom w:val="none" w:sz="0" w:space="0" w:color="auto"/>
                <w:right w:val="none" w:sz="0" w:space="0" w:color="auto"/>
              </w:divBdr>
            </w:div>
            <w:div w:id="413666419">
              <w:marLeft w:val="0"/>
              <w:marRight w:val="0"/>
              <w:marTop w:val="0"/>
              <w:marBottom w:val="0"/>
              <w:divBdr>
                <w:top w:val="none" w:sz="0" w:space="0" w:color="auto"/>
                <w:left w:val="none" w:sz="0" w:space="0" w:color="auto"/>
                <w:bottom w:val="none" w:sz="0" w:space="0" w:color="auto"/>
                <w:right w:val="none" w:sz="0" w:space="0" w:color="auto"/>
              </w:divBdr>
            </w:div>
            <w:div w:id="414473013">
              <w:marLeft w:val="0"/>
              <w:marRight w:val="0"/>
              <w:marTop w:val="0"/>
              <w:marBottom w:val="0"/>
              <w:divBdr>
                <w:top w:val="none" w:sz="0" w:space="0" w:color="auto"/>
                <w:left w:val="none" w:sz="0" w:space="0" w:color="auto"/>
                <w:bottom w:val="none" w:sz="0" w:space="0" w:color="auto"/>
                <w:right w:val="none" w:sz="0" w:space="0" w:color="auto"/>
              </w:divBdr>
            </w:div>
            <w:div w:id="414522406">
              <w:marLeft w:val="0"/>
              <w:marRight w:val="0"/>
              <w:marTop w:val="0"/>
              <w:marBottom w:val="0"/>
              <w:divBdr>
                <w:top w:val="none" w:sz="0" w:space="0" w:color="auto"/>
                <w:left w:val="none" w:sz="0" w:space="0" w:color="auto"/>
                <w:bottom w:val="none" w:sz="0" w:space="0" w:color="auto"/>
                <w:right w:val="none" w:sz="0" w:space="0" w:color="auto"/>
              </w:divBdr>
            </w:div>
            <w:div w:id="414861296">
              <w:marLeft w:val="0"/>
              <w:marRight w:val="0"/>
              <w:marTop w:val="0"/>
              <w:marBottom w:val="0"/>
              <w:divBdr>
                <w:top w:val="none" w:sz="0" w:space="0" w:color="auto"/>
                <w:left w:val="none" w:sz="0" w:space="0" w:color="auto"/>
                <w:bottom w:val="none" w:sz="0" w:space="0" w:color="auto"/>
                <w:right w:val="none" w:sz="0" w:space="0" w:color="auto"/>
              </w:divBdr>
            </w:div>
            <w:div w:id="415593283">
              <w:marLeft w:val="0"/>
              <w:marRight w:val="0"/>
              <w:marTop w:val="0"/>
              <w:marBottom w:val="0"/>
              <w:divBdr>
                <w:top w:val="none" w:sz="0" w:space="0" w:color="auto"/>
                <w:left w:val="none" w:sz="0" w:space="0" w:color="auto"/>
                <w:bottom w:val="none" w:sz="0" w:space="0" w:color="auto"/>
                <w:right w:val="none" w:sz="0" w:space="0" w:color="auto"/>
              </w:divBdr>
            </w:div>
            <w:div w:id="416513852">
              <w:marLeft w:val="0"/>
              <w:marRight w:val="0"/>
              <w:marTop w:val="0"/>
              <w:marBottom w:val="0"/>
              <w:divBdr>
                <w:top w:val="none" w:sz="0" w:space="0" w:color="auto"/>
                <w:left w:val="none" w:sz="0" w:space="0" w:color="auto"/>
                <w:bottom w:val="none" w:sz="0" w:space="0" w:color="auto"/>
                <w:right w:val="none" w:sz="0" w:space="0" w:color="auto"/>
              </w:divBdr>
            </w:div>
            <w:div w:id="417101953">
              <w:marLeft w:val="0"/>
              <w:marRight w:val="0"/>
              <w:marTop w:val="0"/>
              <w:marBottom w:val="0"/>
              <w:divBdr>
                <w:top w:val="none" w:sz="0" w:space="0" w:color="auto"/>
                <w:left w:val="none" w:sz="0" w:space="0" w:color="auto"/>
                <w:bottom w:val="none" w:sz="0" w:space="0" w:color="auto"/>
                <w:right w:val="none" w:sz="0" w:space="0" w:color="auto"/>
              </w:divBdr>
            </w:div>
            <w:div w:id="417142487">
              <w:marLeft w:val="0"/>
              <w:marRight w:val="0"/>
              <w:marTop w:val="0"/>
              <w:marBottom w:val="0"/>
              <w:divBdr>
                <w:top w:val="none" w:sz="0" w:space="0" w:color="auto"/>
                <w:left w:val="none" w:sz="0" w:space="0" w:color="auto"/>
                <w:bottom w:val="none" w:sz="0" w:space="0" w:color="auto"/>
                <w:right w:val="none" w:sz="0" w:space="0" w:color="auto"/>
              </w:divBdr>
            </w:div>
            <w:div w:id="417288462">
              <w:marLeft w:val="0"/>
              <w:marRight w:val="0"/>
              <w:marTop w:val="0"/>
              <w:marBottom w:val="0"/>
              <w:divBdr>
                <w:top w:val="none" w:sz="0" w:space="0" w:color="auto"/>
                <w:left w:val="none" w:sz="0" w:space="0" w:color="auto"/>
                <w:bottom w:val="none" w:sz="0" w:space="0" w:color="auto"/>
                <w:right w:val="none" w:sz="0" w:space="0" w:color="auto"/>
              </w:divBdr>
            </w:div>
            <w:div w:id="417942905">
              <w:marLeft w:val="0"/>
              <w:marRight w:val="0"/>
              <w:marTop w:val="0"/>
              <w:marBottom w:val="0"/>
              <w:divBdr>
                <w:top w:val="none" w:sz="0" w:space="0" w:color="auto"/>
                <w:left w:val="none" w:sz="0" w:space="0" w:color="auto"/>
                <w:bottom w:val="none" w:sz="0" w:space="0" w:color="auto"/>
                <w:right w:val="none" w:sz="0" w:space="0" w:color="auto"/>
              </w:divBdr>
            </w:div>
            <w:div w:id="418261695">
              <w:marLeft w:val="0"/>
              <w:marRight w:val="0"/>
              <w:marTop w:val="0"/>
              <w:marBottom w:val="0"/>
              <w:divBdr>
                <w:top w:val="none" w:sz="0" w:space="0" w:color="auto"/>
                <w:left w:val="none" w:sz="0" w:space="0" w:color="auto"/>
                <w:bottom w:val="none" w:sz="0" w:space="0" w:color="auto"/>
                <w:right w:val="none" w:sz="0" w:space="0" w:color="auto"/>
              </w:divBdr>
            </w:div>
            <w:div w:id="418983125">
              <w:marLeft w:val="0"/>
              <w:marRight w:val="0"/>
              <w:marTop w:val="0"/>
              <w:marBottom w:val="0"/>
              <w:divBdr>
                <w:top w:val="none" w:sz="0" w:space="0" w:color="auto"/>
                <w:left w:val="none" w:sz="0" w:space="0" w:color="auto"/>
                <w:bottom w:val="none" w:sz="0" w:space="0" w:color="auto"/>
                <w:right w:val="none" w:sz="0" w:space="0" w:color="auto"/>
              </w:divBdr>
            </w:div>
            <w:div w:id="419108203">
              <w:marLeft w:val="0"/>
              <w:marRight w:val="0"/>
              <w:marTop w:val="0"/>
              <w:marBottom w:val="0"/>
              <w:divBdr>
                <w:top w:val="none" w:sz="0" w:space="0" w:color="auto"/>
                <w:left w:val="none" w:sz="0" w:space="0" w:color="auto"/>
                <w:bottom w:val="none" w:sz="0" w:space="0" w:color="auto"/>
                <w:right w:val="none" w:sz="0" w:space="0" w:color="auto"/>
              </w:divBdr>
            </w:div>
            <w:div w:id="419526204">
              <w:marLeft w:val="0"/>
              <w:marRight w:val="0"/>
              <w:marTop w:val="0"/>
              <w:marBottom w:val="0"/>
              <w:divBdr>
                <w:top w:val="none" w:sz="0" w:space="0" w:color="auto"/>
                <w:left w:val="none" w:sz="0" w:space="0" w:color="auto"/>
                <w:bottom w:val="none" w:sz="0" w:space="0" w:color="auto"/>
                <w:right w:val="none" w:sz="0" w:space="0" w:color="auto"/>
              </w:divBdr>
            </w:div>
            <w:div w:id="419645693">
              <w:marLeft w:val="0"/>
              <w:marRight w:val="0"/>
              <w:marTop w:val="0"/>
              <w:marBottom w:val="0"/>
              <w:divBdr>
                <w:top w:val="none" w:sz="0" w:space="0" w:color="auto"/>
                <w:left w:val="none" w:sz="0" w:space="0" w:color="auto"/>
                <w:bottom w:val="none" w:sz="0" w:space="0" w:color="auto"/>
                <w:right w:val="none" w:sz="0" w:space="0" w:color="auto"/>
              </w:divBdr>
            </w:div>
            <w:div w:id="419764802">
              <w:marLeft w:val="0"/>
              <w:marRight w:val="0"/>
              <w:marTop w:val="0"/>
              <w:marBottom w:val="0"/>
              <w:divBdr>
                <w:top w:val="none" w:sz="0" w:space="0" w:color="auto"/>
                <w:left w:val="none" w:sz="0" w:space="0" w:color="auto"/>
                <w:bottom w:val="none" w:sz="0" w:space="0" w:color="auto"/>
                <w:right w:val="none" w:sz="0" w:space="0" w:color="auto"/>
              </w:divBdr>
            </w:div>
            <w:div w:id="420301923">
              <w:marLeft w:val="0"/>
              <w:marRight w:val="0"/>
              <w:marTop w:val="0"/>
              <w:marBottom w:val="0"/>
              <w:divBdr>
                <w:top w:val="none" w:sz="0" w:space="0" w:color="auto"/>
                <w:left w:val="none" w:sz="0" w:space="0" w:color="auto"/>
                <w:bottom w:val="none" w:sz="0" w:space="0" w:color="auto"/>
                <w:right w:val="none" w:sz="0" w:space="0" w:color="auto"/>
              </w:divBdr>
            </w:div>
            <w:div w:id="421074899">
              <w:marLeft w:val="0"/>
              <w:marRight w:val="0"/>
              <w:marTop w:val="0"/>
              <w:marBottom w:val="0"/>
              <w:divBdr>
                <w:top w:val="none" w:sz="0" w:space="0" w:color="auto"/>
                <w:left w:val="none" w:sz="0" w:space="0" w:color="auto"/>
                <w:bottom w:val="none" w:sz="0" w:space="0" w:color="auto"/>
                <w:right w:val="none" w:sz="0" w:space="0" w:color="auto"/>
              </w:divBdr>
            </w:div>
            <w:div w:id="421730767">
              <w:marLeft w:val="0"/>
              <w:marRight w:val="0"/>
              <w:marTop w:val="0"/>
              <w:marBottom w:val="0"/>
              <w:divBdr>
                <w:top w:val="none" w:sz="0" w:space="0" w:color="auto"/>
                <w:left w:val="none" w:sz="0" w:space="0" w:color="auto"/>
                <w:bottom w:val="none" w:sz="0" w:space="0" w:color="auto"/>
                <w:right w:val="none" w:sz="0" w:space="0" w:color="auto"/>
              </w:divBdr>
            </w:div>
            <w:div w:id="422188993">
              <w:marLeft w:val="0"/>
              <w:marRight w:val="0"/>
              <w:marTop w:val="0"/>
              <w:marBottom w:val="0"/>
              <w:divBdr>
                <w:top w:val="none" w:sz="0" w:space="0" w:color="auto"/>
                <w:left w:val="none" w:sz="0" w:space="0" w:color="auto"/>
                <w:bottom w:val="none" w:sz="0" w:space="0" w:color="auto"/>
                <w:right w:val="none" w:sz="0" w:space="0" w:color="auto"/>
              </w:divBdr>
            </w:div>
            <w:div w:id="422917408">
              <w:marLeft w:val="0"/>
              <w:marRight w:val="0"/>
              <w:marTop w:val="0"/>
              <w:marBottom w:val="0"/>
              <w:divBdr>
                <w:top w:val="none" w:sz="0" w:space="0" w:color="auto"/>
                <w:left w:val="none" w:sz="0" w:space="0" w:color="auto"/>
                <w:bottom w:val="none" w:sz="0" w:space="0" w:color="auto"/>
                <w:right w:val="none" w:sz="0" w:space="0" w:color="auto"/>
              </w:divBdr>
            </w:div>
            <w:div w:id="423302293">
              <w:marLeft w:val="0"/>
              <w:marRight w:val="0"/>
              <w:marTop w:val="0"/>
              <w:marBottom w:val="0"/>
              <w:divBdr>
                <w:top w:val="none" w:sz="0" w:space="0" w:color="auto"/>
                <w:left w:val="none" w:sz="0" w:space="0" w:color="auto"/>
                <w:bottom w:val="none" w:sz="0" w:space="0" w:color="auto"/>
                <w:right w:val="none" w:sz="0" w:space="0" w:color="auto"/>
              </w:divBdr>
            </w:div>
            <w:div w:id="423502550">
              <w:marLeft w:val="0"/>
              <w:marRight w:val="0"/>
              <w:marTop w:val="0"/>
              <w:marBottom w:val="0"/>
              <w:divBdr>
                <w:top w:val="none" w:sz="0" w:space="0" w:color="auto"/>
                <w:left w:val="none" w:sz="0" w:space="0" w:color="auto"/>
                <w:bottom w:val="none" w:sz="0" w:space="0" w:color="auto"/>
                <w:right w:val="none" w:sz="0" w:space="0" w:color="auto"/>
              </w:divBdr>
            </w:div>
            <w:div w:id="423963425">
              <w:marLeft w:val="0"/>
              <w:marRight w:val="0"/>
              <w:marTop w:val="0"/>
              <w:marBottom w:val="0"/>
              <w:divBdr>
                <w:top w:val="none" w:sz="0" w:space="0" w:color="auto"/>
                <w:left w:val="none" w:sz="0" w:space="0" w:color="auto"/>
                <w:bottom w:val="none" w:sz="0" w:space="0" w:color="auto"/>
                <w:right w:val="none" w:sz="0" w:space="0" w:color="auto"/>
              </w:divBdr>
            </w:div>
            <w:div w:id="424767661">
              <w:marLeft w:val="0"/>
              <w:marRight w:val="0"/>
              <w:marTop w:val="0"/>
              <w:marBottom w:val="0"/>
              <w:divBdr>
                <w:top w:val="none" w:sz="0" w:space="0" w:color="auto"/>
                <w:left w:val="none" w:sz="0" w:space="0" w:color="auto"/>
                <w:bottom w:val="none" w:sz="0" w:space="0" w:color="auto"/>
                <w:right w:val="none" w:sz="0" w:space="0" w:color="auto"/>
              </w:divBdr>
            </w:div>
            <w:div w:id="424957730">
              <w:marLeft w:val="0"/>
              <w:marRight w:val="0"/>
              <w:marTop w:val="0"/>
              <w:marBottom w:val="0"/>
              <w:divBdr>
                <w:top w:val="none" w:sz="0" w:space="0" w:color="auto"/>
                <w:left w:val="none" w:sz="0" w:space="0" w:color="auto"/>
                <w:bottom w:val="none" w:sz="0" w:space="0" w:color="auto"/>
                <w:right w:val="none" w:sz="0" w:space="0" w:color="auto"/>
              </w:divBdr>
            </w:div>
            <w:div w:id="425424761">
              <w:marLeft w:val="0"/>
              <w:marRight w:val="0"/>
              <w:marTop w:val="0"/>
              <w:marBottom w:val="0"/>
              <w:divBdr>
                <w:top w:val="none" w:sz="0" w:space="0" w:color="auto"/>
                <w:left w:val="none" w:sz="0" w:space="0" w:color="auto"/>
                <w:bottom w:val="none" w:sz="0" w:space="0" w:color="auto"/>
                <w:right w:val="none" w:sz="0" w:space="0" w:color="auto"/>
              </w:divBdr>
            </w:div>
            <w:div w:id="426779664">
              <w:marLeft w:val="0"/>
              <w:marRight w:val="0"/>
              <w:marTop w:val="0"/>
              <w:marBottom w:val="0"/>
              <w:divBdr>
                <w:top w:val="none" w:sz="0" w:space="0" w:color="auto"/>
                <w:left w:val="none" w:sz="0" w:space="0" w:color="auto"/>
                <w:bottom w:val="none" w:sz="0" w:space="0" w:color="auto"/>
                <w:right w:val="none" w:sz="0" w:space="0" w:color="auto"/>
              </w:divBdr>
            </w:div>
            <w:div w:id="427122773">
              <w:marLeft w:val="0"/>
              <w:marRight w:val="0"/>
              <w:marTop w:val="0"/>
              <w:marBottom w:val="0"/>
              <w:divBdr>
                <w:top w:val="none" w:sz="0" w:space="0" w:color="auto"/>
                <w:left w:val="none" w:sz="0" w:space="0" w:color="auto"/>
                <w:bottom w:val="none" w:sz="0" w:space="0" w:color="auto"/>
                <w:right w:val="none" w:sz="0" w:space="0" w:color="auto"/>
              </w:divBdr>
            </w:div>
            <w:div w:id="427308599">
              <w:marLeft w:val="0"/>
              <w:marRight w:val="0"/>
              <w:marTop w:val="0"/>
              <w:marBottom w:val="0"/>
              <w:divBdr>
                <w:top w:val="none" w:sz="0" w:space="0" w:color="auto"/>
                <w:left w:val="none" w:sz="0" w:space="0" w:color="auto"/>
                <w:bottom w:val="none" w:sz="0" w:space="0" w:color="auto"/>
                <w:right w:val="none" w:sz="0" w:space="0" w:color="auto"/>
              </w:divBdr>
            </w:div>
            <w:div w:id="428626579">
              <w:marLeft w:val="0"/>
              <w:marRight w:val="0"/>
              <w:marTop w:val="0"/>
              <w:marBottom w:val="0"/>
              <w:divBdr>
                <w:top w:val="none" w:sz="0" w:space="0" w:color="auto"/>
                <w:left w:val="none" w:sz="0" w:space="0" w:color="auto"/>
                <w:bottom w:val="none" w:sz="0" w:space="0" w:color="auto"/>
                <w:right w:val="none" w:sz="0" w:space="0" w:color="auto"/>
              </w:divBdr>
            </w:div>
            <w:div w:id="428700068">
              <w:marLeft w:val="0"/>
              <w:marRight w:val="0"/>
              <w:marTop w:val="0"/>
              <w:marBottom w:val="0"/>
              <w:divBdr>
                <w:top w:val="none" w:sz="0" w:space="0" w:color="auto"/>
                <w:left w:val="none" w:sz="0" w:space="0" w:color="auto"/>
                <w:bottom w:val="none" w:sz="0" w:space="0" w:color="auto"/>
                <w:right w:val="none" w:sz="0" w:space="0" w:color="auto"/>
              </w:divBdr>
            </w:div>
            <w:div w:id="428893005">
              <w:marLeft w:val="0"/>
              <w:marRight w:val="0"/>
              <w:marTop w:val="0"/>
              <w:marBottom w:val="0"/>
              <w:divBdr>
                <w:top w:val="none" w:sz="0" w:space="0" w:color="auto"/>
                <w:left w:val="none" w:sz="0" w:space="0" w:color="auto"/>
                <w:bottom w:val="none" w:sz="0" w:space="0" w:color="auto"/>
                <w:right w:val="none" w:sz="0" w:space="0" w:color="auto"/>
              </w:divBdr>
            </w:div>
            <w:div w:id="429544134">
              <w:marLeft w:val="0"/>
              <w:marRight w:val="0"/>
              <w:marTop w:val="0"/>
              <w:marBottom w:val="0"/>
              <w:divBdr>
                <w:top w:val="none" w:sz="0" w:space="0" w:color="auto"/>
                <w:left w:val="none" w:sz="0" w:space="0" w:color="auto"/>
                <w:bottom w:val="none" w:sz="0" w:space="0" w:color="auto"/>
                <w:right w:val="none" w:sz="0" w:space="0" w:color="auto"/>
              </w:divBdr>
            </w:div>
            <w:div w:id="429620882">
              <w:marLeft w:val="0"/>
              <w:marRight w:val="0"/>
              <w:marTop w:val="0"/>
              <w:marBottom w:val="0"/>
              <w:divBdr>
                <w:top w:val="none" w:sz="0" w:space="0" w:color="auto"/>
                <w:left w:val="none" w:sz="0" w:space="0" w:color="auto"/>
                <w:bottom w:val="none" w:sz="0" w:space="0" w:color="auto"/>
                <w:right w:val="none" w:sz="0" w:space="0" w:color="auto"/>
              </w:divBdr>
            </w:div>
            <w:div w:id="430706940">
              <w:marLeft w:val="0"/>
              <w:marRight w:val="0"/>
              <w:marTop w:val="0"/>
              <w:marBottom w:val="0"/>
              <w:divBdr>
                <w:top w:val="none" w:sz="0" w:space="0" w:color="auto"/>
                <w:left w:val="none" w:sz="0" w:space="0" w:color="auto"/>
                <w:bottom w:val="none" w:sz="0" w:space="0" w:color="auto"/>
                <w:right w:val="none" w:sz="0" w:space="0" w:color="auto"/>
              </w:divBdr>
            </w:div>
            <w:div w:id="431241110">
              <w:marLeft w:val="0"/>
              <w:marRight w:val="0"/>
              <w:marTop w:val="0"/>
              <w:marBottom w:val="0"/>
              <w:divBdr>
                <w:top w:val="none" w:sz="0" w:space="0" w:color="auto"/>
                <w:left w:val="none" w:sz="0" w:space="0" w:color="auto"/>
                <w:bottom w:val="none" w:sz="0" w:space="0" w:color="auto"/>
                <w:right w:val="none" w:sz="0" w:space="0" w:color="auto"/>
              </w:divBdr>
            </w:div>
            <w:div w:id="431555444">
              <w:marLeft w:val="0"/>
              <w:marRight w:val="0"/>
              <w:marTop w:val="0"/>
              <w:marBottom w:val="0"/>
              <w:divBdr>
                <w:top w:val="none" w:sz="0" w:space="0" w:color="auto"/>
                <w:left w:val="none" w:sz="0" w:space="0" w:color="auto"/>
                <w:bottom w:val="none" w:sz="0" w:space="0" w:color="auto"/>
                <w:right w:val="none" w:sz="0" w:space="0" w:color="auto"/>
              </w:divBdr>
            </w:div>
            <w:div w:id="431558119">
              <w:marLeft w:val="0"/>
              <w:marRight w:val="0"/>
              <w:marTop w:val="0"/>
              <w:marBottom w:val="0"/>
              <w:divBdr>
                <w:top w:val="none" w:sz="0" w:space="0" w:color="auto"/>
                <w:left w:val="none" w:sz="0" w:space="0" w:color="auto"/>
                <w:bottom w:val="none" w:sz="0" w:space="0" w:color="auto"/>
                <w:right w:val="none" w:sz="0" w:space="0" w:color="auto"/>
              </w:divBdr>
            </w:div>
            <w:div w:id="432165835">
              <w:marLeft w:val="0"/>
              <w:marRight w:val="0"/>
              <w:marTop w:val="0"/>
              <w:marBottom w:val="0"/>
              <w:divBdr>
                <w:top w:val="none" w:sz="0" w:space="0" w:color="auto"/>
                <w:left w:val="none" w:sz="0" w:space="0" w:color="auto"/>
                <w:bottom w:val="none" w:sz="0" w:space="0" w:color="auto"/>
                <w:right w:val="none" w:sz="0" w:space="0" w:color="auto"/>
              </w:divBdr>
            </w:div>
            <w:div w:id="432409021">
              <w:marLeft w:val="0"/>
              <w:marRight w:val="0"/>
              <w:marTop w:val="0"/>
              <w:marBottom w:val="0"/>
              <w:divBdr>
                <w:top w:val="none" w:sz="0" w:space="0" w:color="auto"/>
                <w:left w:val="none" w:sz="0" w:space="0" w:color="auto"/>
                <w:bottom w:val="none" w:sz="0" w:space="0" w:color="auto"/>
                <w:right w:val="none" w:sz="0" w:space="0" w:color="auto"/>
              </w:divBdr>
            </w:div>
            <w:div w:id="433210799">
              <w:marLeft w:val="0"/>
              <w:marRight w:val="0"/>
              <w:marTop w:val="0"/>
              <w:marBottom w:val="0"/>
              <w:divBdr>
                <w:top w:val="none" w:sz="0" w:space="0" w:color="auto"/>
                <w:left w:val="none" w:sz="0" w:space="0" w:color="auto"/>
                <w:bottom w:val="none" w:sz="0" w:space="0" w:color="auto"/>
                <w:right w:val="none" w:sz="0" w:space="0" w:color="auto"/>
              </w:divBdr>
            </w:div>
            <w:div w:id="433600813">
              <w:marLeft w:val="0"/>
              <w:marRight w:val="0"/>
              <w:marTop w:val="0"/>
              <w:marBottom w:val="0"/>
              <w:divBdr>
                <w:top w:val="none" w:sz="0" w:space="0" w:color="auto"/>
                <w:left w:val="none" w:sz="0" w:space="0" w:color="auto"/>
                <w:bottom w:val="none" w:sz="0" w:space="0" w:color="auto"/>
                <w:right w:val="none" w:sz="0" w:space="0" w:color="auto"/>
              </w:divBdr>
            </w:div>
            <w:div w:id="435105084">
              <w:marLeft w:val="0"/>
              <w:marRight w:val="0"/>
              <w:marTop w:val="0"/>
              <w:marBottom w:val="0"/>
              <w:divBdr>
                <w:top w:val="none" w:sz="0" w:space="0" w:color="auto"/>
                <w:left w:val="none" w:sz="0" w:space="0" w:color="auto"/>
                <w:bottom w:val="none" w:sz="0" w:space="0" w:color="auto"/>
                <w:right w:val="none" w:sz="0" w:space="0" w:color="auto"/>
              </w:divBdr>
            </w:div>
            <w:div w:id="437143144">
              <w:marLeft w:val="0"/>
              <w:marRight w:val="0"/>
              <w:marTop w:val="0"/>
              <w:marBottom w:val="0"/>
              <w:divBdr>
                <w:top w:val="none" w:sz="0" w:space="0" w:color="auto"/>
                <w:left w:val="none" w:sz="0" w:space="0" w:color="auto"/>
                <w:bottom w:val="none" w:sz="0" w:space="0" w:color="auto"/>
                <w:right w:val="none" w:sz="0" w:space="0" w:color="auto"/>
              </w:divBdr>
            </w:div>
            <w:div w:id="437261159">
              <w:marLeft w:val="0"/>
              <w:marRight w:val="0"/>
              <w:marTop w:val="0"/>
              <w:marBottom w:val="0"/>
              <w:divBdr>
                <w:top w:val="none" w:sz="0" w:space="0" w:color="auto"/>
                <w:left w:val="none" w:sz="0" w:space="0" w:color="auto"/>
                <w:bottom w:val="none" w:sz="0" w:space="0" w:color="auto"/>
                <w:right w:val="none" w:sz="0" w:space="0" w:color="auto"/>
              </w:divBdr>
            </w:div>
            <w:div w:id="437793848">
              <w:marLeft w:val="0"/>
              <w:marRight w:val="0"/>
              <w:marTop w:val="0"/>
              <w:marBottom w:val="0"/>
              <w:divBdr>
                <w:top w:val="none" w:sz="0" w:space="0" w:color="auto"/>
                <w:left w:val="none" w:sz="0" w:space="0" w:color="auto"/>
                <w:bottom w:val="none" w:sz="0" w:space="0" w:color="auto"/>
                <w:right w:val="none" w:sz="0" w:space="0" w:color="auto"/>
              </w:divBdr>
            </w:div>
            <w:div w:id="438188461">
              <w:marLeft w:val="0"/>
              <w:marRight w:val="0"/>
              <w:marTop w:val="0"/>
              <w:marBottom w:val="0"/>
              <w:divBdr>
                <w:top w:val="none" w:sz="0" w:space="0" w:color="auto"/>
                <w:left w:val="none" w:sz="0" w:space="0" w:color="auto"/>
                <w:bottom w:val="none" w:sz="0" w:space="0" w:color="auto"/>
                <w:right w:val="none" w:sz="0" w:space="0" w:color="auto"/>
              </w:divBdr>
            </w:div>
            <w:div w:id="438335234">
              <w:marLeft w:val="0"/>
              <w:marRight w:val="0"/>
              <w:marTop w:val="0"/>
              <w:marBottom w:val="0"/>
              <w:divBdr>
                <w:top w:val="none" w:sz="0" w:space="0" w:color="auto"/>
                <w:left w:val="none" w:sz="0" w:space="0" w:color="auto"/>
                <w:bottom w:val="none" w:sz="0" w:space="0" w:color="auto"/>
                <w:right w:val="none" w:sz="0" w:space="0" w:color="auto"/>
              </w:divBdr>
            </w:div>
            <w:div w:id="441997782">
              <w:marLeft w:val="0"/>
              <w:marRight w:val="0"/>
              <w:marTop w:val="0"/>
              <w:marBottom w:val="0"/>
              <w:divBdr>
                <w:top w:val="none" w:sz="0" w:space="0" w:color="auto"/>
                <w:left w:val="none" w:sz="0" w:space="0" w:color="auto"/>
                <w:bottom w:val="none" w:sz="0" w:space="0" w:color="auto"/>
                <w:right w:val="none" w:sz="0" w:space="0" w:color="auto"/>
              </w:divBdr>
            </w:div>
            <w:div w:id="443043702">
              <w:marLeft w:val="0"/>
              <w:marRight w:val="0"/>
              <w:marTop w:val="0"/>
              <w:marBottom w:val="0"/>
              <w:divBdr>
                <w:top w:val="none" w:sz="0" w:space="0" w:color="auto"/>
                <w:left w:val="none" w:sz="0" w:space="0" w:color="auto"/>
                <w:bottom w:val="none" w:sz="0" w:space="0" w:color="auto"/>
                <w:right w:val="none" w:sz="0" w:space="0" w:color="auto"/>
              </w:divBdr>
            </w:div>
            <w:div w:id="443770881">
              <w:marLeft w:val="0"/>
              <w:marRight w:val="0"/>
              <w:marTop w:val="0"/>
              <w:marBottom w:val="0"/>
              <w:divBdr>
                <w:top w:val="none" w:sz="0" w:space="0" w:color="auto"/>
                <w:left w:val="none" w:sz="0" w:space="0" w:color="auto"/>
                <w:bottom w:val="none" w:sz="0" w:space="0" w:color="auto"/>
                <w:right w:val="none" w:sz="0" w:space="0" w:color="auto"/>
              </w:divBdr>
            </w:div>
            <w:div w:id="445198895">
              <w:marLeft w:val="0"/>
              <w:marRight w:val="0"/>
              <w:marTop w:val="0"/>
              <w:marBottom w:val="0"/>
              <w:divBdr>
                <w:top w:val="none" w:sz="0" w:space="0" w:color="auto"/>
                <w:left w:val="none" w:sz="0" w:space="0" w:color="auto"/>
                <w:bottom w:val="none" w:sz="0" w:space="0" w:color="auto"/>
                <w:right w:val="none" w:sz="0" w:space="0" w:color="auto"/>
              </w:divBdr>
            </w:div>
            <w:div w:id="445203135">
              <w:marLeft w:val="0"/>
              <w:marRight w:val="0"/>
              <w:marTop w:val="0"/>
              <w:marBottom w:val="0"/>
              <w:divBdr>
                <w:top w:val="none" w:sz="0" w:space="0" w:color="auto"/>
                <w:left w:val="none" w:sz="0" w:space="0" w:color="auto"/>
                <w:bottom w:val="none" w:sz="0" w:space="0" w:color="auto"/>
                <w:right w:val="none" w:sz="0" w:space="0" w:color="auto"/>
              </w:divBdr>
            </w:div>
            <w:div w:id="445320740">
              <w:marLeft w:val="0"/>
              <w:marRight w:val="0"/>
              <w:marTop w:val="0"/>
              <w:marBottom w:val="0"/>
              <w:divBdr>
                <w:top w:val="none" w:sz="0" w:space="0" w:color="auto"/>
                <w:left w:val="none" w:sz="0" w:space="0" w:color="auto"/>
                <w:bottom w:val="none" w:sz="0" w:space="0" w:color="auto"/>
                <w:right w:val="none" w:sz="0" w:space="0" w:color="auto"/>
              </w:divBdr>
            </w:div>
            <w:div w:id="446122367">
              <w:marLeft w:val="0"/>
              <w:marRight w:val="0"/>
              <w:marTop w:val="0"/>
              <w:marBottom w:val="0"/>
              <w:divBdr>
                <w:top w:val="none" w:sz="0" w:space="0" w:color="auto"/>
                <w:left w:val="none" w:sz="0" w:space="0" w:color="auto"/>
                <w:bottom w:val="none" w:sz="0" w:space="0" w:color="auto"/>
                <w:right w:val="none" w:sz="0" w:space="0" w:color="auto"/>
              </w:divBdr>
            </w:div>
            <w:div w:id="446891899">
              <w:marLeft w:val="0"/>
              <w:marRight w:val="0"/>
              <w:marTop w:val="0"/>
              <w:marBottom w:val="0"/>
              <w:divBdr>
                <w:top w:val="none" w:sz="0" w:space="0" w:color="auto"/>
                <w:left w:val="none" w:sz="0" w:space="0" w:color="auto"/>
                <w:bottom w:val="none" w:sz="0" w:space="0" w:color="auto"/>
                <w:right w:val="none" w:sz="0" w:space="0" w:color="auto"/>
              </w:divBdr>
            </w:div>
            <w:div w:id="448859297">
              <w:marLeft w:val="0"/>
              <w:marRight w:val="0"/>
              <w:marTop w:val="0"/>
              <w:marBottom w:val="0"/>
              <w:divBdr>
                <w:top w:val="none" w:sz="0" w:space="0" w:color="auto"/>
                <w:left w:val="none" w:sz="0" w:space="0" w:color="auto"/>
                <w:bottom w:val="none" w:sz="0" w:space="0" w:color="auto"/>
                <w:right w:val="none" w:sz="0" w:space="0" w:color="auto"/>
              </w:divBdr>
            </w:div>
            <w:div w:id="448941389">
              <w:marLeft w:val="0"/>
              <w:marRight w:val="0"/>
              <w:marTop w:val="0"/>
              <w:marBottom w:val="0"/>
              <w:divBdr>
                <w:top w:val="none" w:sz="0" w:space="0" w:color="auto"/>
                <w:left w:val="none" w:sz="0" w:space="0" w:color="auto"/>
                <w:bottom w:val="none" w:sz="0" w:space="0" w:color="auto"/>
                <w:right w:val="none" w:sz="0" w:space="0" w:color="auto"/>
              </w:divBdr>
            </w:div>
            <w:div w:id="449129633">
              <w:marLeft w:val="0"/>
              <w:marRight w:val="0"/>
              <w:marTop w:val="0"/>
              <w:marBottom w:val="0"/>
              <w:divBdr>
                <w:top w:val="none" w:sz="0" w:space="0" w:color="auto"/>
                <w:left w:val="none" w:sz="0" w:space="0" w:color="auto"/>
                <w:bottom w:val="none" w:sz="0" w:space="0" w:color="auto"/>
                <w:right w:val="none" w:sz="0" w:space="0" w:color="auto"/>
              </w:divBdr>
            </w:div>
            <w:div w:id="449251626">
              <w:marLeft w:val="0"/>
              <w:marRight w:val="0"/>
              <w:marTop w:val="0"/>
              <w:marBottom w:val="0"/>
              <w:divBdr>
                <w:top w:val="none" w:sz="0" w:space="0" w:color="auto"/>
                <w:left w:val="none" w:sz="0" w:space="0" w:color="auto"/>
                <w:bottom w:val="none" w:sz="0" w:space="0" w:color="auto"/>
                <w:right w:val="none" w:sz="0" w:space="0" w:color="auto"/>
              </w:divBdr>
            </w:div>
            <w:div w:id="449671425">
              <w:marLeft w:val="0"/>
              <w:marRight w:val="0"/>
              <w:marTop w:val="0"/>
              <w:marBottom w:val="0"/>
              <w:divBdr>
                <w:top w:val="none" w:sz="0" w:space="0" w:color="auto"/>
                <w:left w:val="none" w:sz="0" w:space="0" w:color="auto"/>
                <w:bottom w:val="none" w:sz="0" w:space="0" w:color="auto"/>
                <w:right w:val="none" w:sz="0" w:space="0" w:color="auto"/>
              </w:divBdr>
            </w:div>
            <w:div w:id="450173025">
              <w:marLeft w:val="0"/>
              <w:marRight w:val="0"/>
              <w:marTop w:val="0"/>
              <w:marBottom w:val="0"/>
              <w:divBdr>
                <w:top w:val="none" w:sz="0" w:space="0" w:color="auto"/>
                <w:left w:val="none" w:sz="0" w:space="0" w:color="auto"/>
                <w:bottom w:val="none" w:sz="0" w:space="0" w:color="auto"/>
                <w:right w:val="none" w:sz="0" w:space="0" w:color="auto"/>
              </w:divBdr>
            </w:div>
            <w:div w:id="450250688">
              <w:marLeft w:val="0"/>
              <w:marRight w:val="0"/>
              <w:marTop w:val="0"/>
              <w:marBottom w:val="0"/>
              <w:divBdr>
                <w:top w:val="none" w:sz="0" w:space="0" w:color="auto"/>
                <w:left w:val="none" w:sz="0" w:space="0" w:color="auto"/>
                <w:bottom w:val="none" w:sz="0" w:space="0" w:color="auto"/>
                <w:right w:val="none" w:sz="0" w:space="0" w:color="auto"/>
              </w:divBdr>
            </w:div>
            <w:div w:id="450323158">
              <w:marLeft w:val="0"/>
              <w:marRight w:val="0"/>
              <w:marTop w:val="0"/>
              <w:marBottom w:val="0"/>
              <w:divBdr>
                <w:top w:val="none" w:sz="0" w:space="0" w:color="auto"/>
                <w:left w:val="none" w:sz="0" w:space="0" w:color="auto"/>
                <w:bottom w:val="none" w:sz="0" w:space="0" w:color="auto"/>
                <w:right w:val="none" w:sz="0" w:space="0" w:color="auto"/>
              </w:divBdr>
            </w:div>
            <w:div w:id="450634540">
              <w:marLeft w:val="0"/>
              <w:marRight w:val="0"/>
              <w:marTop w:val="0"/>
              <w:marBottom w:val="0"/>
              <w:divBdr>
                <w:top w:val="none" w:sz="0" w:space="0" w:color="auto"/>
                <w:left w:val="none" w:sz="0" w:space="0" w:color="auto"/>
                <w:bottom w:val="none" w:sz="0" w:space="0" w:color="auto"/>
                <w:right w:val="none" w:sz="0" w:space="0" w:color="auto"/>
              </w:divBdr>
            </w:div>
            <w:div w:id="450780084">
              <w:marLeft w:val="0"/>
              <w:marRight w:val="0"/>
              <w:marTop w:val="0"/>
              <w:marBottom w:val="0"/>
              <w:divBdr>
                <w:top w:val="none" w:sz="0" w:space="0" w:color="auto"/>
                <w:left w:val="none" w:sz="0" w:space="0" w:color="auto"/>
                <w:bottom w:val="none" w:sz="0" w:space="0" w:color="auto"/>
                <w:right w:val="none" w:sz="0" w:space="0" w:color="auto"/>
              </w:divBdr>
            </w:div>
            <w:div w:id="451242646">
              <w:marLeft w:val="0"/>
              <w:marRight w:val="0"/>
              <w:marTop w:val="0"/>
              <w:marBottom w:val="0"/>
              <w:divBdr>
                <w:top w:val="none" w:sz="0" w:space="0" w:color="auto"/>
                <w:left w:val="none" w:sz="0" w:space="0" w:color="auto"/>
                <w:bottom w:val="none" w:sz="0" w:space="0" w:color="auto"/>
                <w:right w:val="none" w:sz="0" w:space="0" w:color="auto"/>
              </w:divBdr>
            </w:div>
            <w:div w:id="451290048">
              <w:marLeft w:val="0"/>
              <w:marRight w:val="0"/>
              <w:marTop w:val="0"/>
              <w:marBottom w:val="0"/>
              <w:divBdr>
                <w:top w:val="none" w:sz="0" w:space="0" w:color="auto"/>
                <w:left w:val="none" w:sz="0" w:space="0" w:color="auto"/>
                <w:bottom w:val="none" w:sz="0" w:space="0" w:color="auto"/>
                <w:right w:val="none" w:sz="0" w:space="0" w:color="auto"/>
              </w:divBdr>
            </w:div>
            <w:div w:id="452789407">
              <w:marLeft w:val="0"/>
              <w:marRight w:val="0"/>
              <w:marTop w:val="0"/>
              <w:marBottom w:val="0"/>
              <w:divBdr>
                <w:top w:val="none" w:sz="0" w:space="0" w:color="auto"/>
                <w:left w:val="none" w:sz="0" w:space="0" w:color="auto"/>
                <w:bottom w:val="none" w:sz="0" w:space="0" w:color="auto"/>
                <w:right w:val="none" w:sz="0" w:space="0" w:color="auto"/>
              </w:divBdr>
            </w:div>
            <w:div w:id="453406888">
              <w:marLeft w:val="0"/>
              <w:marRight w:val="0"/>
              <w:marTop w:val="0"/>
              <w:marBottom w:val="0"/>
              <w:divBdr>
                <w:top w:val="none" w:sz="0" w:space="0" w:color="auto"/>
                <w:left w:val="none" w:sz="0" w:space="0" w:color="auto"/>
                <w:bottom w:val="none" w:sz="0" w:space="0" w:color="auto"/>
                <w:right w:val="none" w:sz="0" w:space="0" w:color="auto"/>
              </w:divBdr>
            </w:div>
            <w:div w:id="453451323">
              <w:marLeft w:val="0"/>
              <w:marRight w:val="0"/>
              <w:marTop w:val="0"/>
              <w:marBottom w:val="0"/>
              <w:divBdr>
                <w:top w:val="none" w:sz="0" w:space="0" w:color="auto"/>
                <w:left w:val="none" w:sz="0" w:space="0" w:color="auto"/>
                <w:bottom w:val="none" w:sz="0" w:space="0" w:color="auto"/>
                <w:right w:val="none" w:sz="0" w:space="0" w:color="auto"/>
              </w:divBdr>
            </w:div>
            <w:div w:id="455022527">
              <w:marLeft w:val="0"/>
              <w:marRight w:val="0"/>
              <w:marTop w:val="0"/>
              <w:marBottom w:val="0"/>
              <w:divBdr>
                <w:top w:val="none" w:sz="0" w:space="0" w:color="auto"/>
                <w:left w:val="none" w:sz="0" w:space="0" w:color="auto"/>
                <w:bottom w:val="none" w:sz="0" w:space="0" w:color="auto"/>
                <w:right w:val="none" w:sz="0" w:space="0" w:color="auto"/>
              </w:divBdr>
            </w:div>
            <w:div w:id="455611541">
              <w:marLeft w:val="0"/>
              <w:marRight w:val="0"/>
              <w:marTop w:val="0"/>
              <w:marBottom w:val="0"/>
              <w:divBdr>
                <w:top w:val="none" w:sz="0" w:space="0" w:color="auto"/>
                <w:left w:val="none" w:sz="0" w:space="0" w:color="auto"/>
                <w:bottom w:val="none" w:sz="0" w:space="0" w:color="auto"/>
                <w:right w:val="none" w:sz="0" w:space="0" w:color="auto"/>
              </w:divBdr>
            </w:div>
            <w:div w:id="456411367">
              <w:marLeft w:val="0"/>
              <w:marRight w:val="0"/>
              <w:marTop w:val="0"/>
              <w:marBottom w:val="0"/>
              <w:divBdr>
                <w:top w:val="none" w:sz="0" w:space="0" w:color="auto"/>
                <w:left w:val="none" w:sz="0" w:space="0" w:color="auto"/>
                <w:bottom w:val="none" w:sz="0" w:space="0" w:color="auto"/>
                <w:right w:val="none" w:sz="0" w:space="0" w:color="auto"/>
              </w:divBdr>
            </w:div>
            <w:div w:id="459153130">
              <w:marLeft w:val="0"/>
              <w:marRight w:val="0"/>
              <w:marTop w:val="0"/>
              <w:marBottom w:val="0"/>
              <w:divBdr>
                <w:top w:val="none" w:sz="0" w:space="0" w:color="auto"/>
                <w:left w:val="none" w:sz="0" w:space="0" w:color="auto"/>
                <w:bottom w:val="none" w:sz="0" w:space="0" w:color="auto"/>
                <w:right w:val="none" w:sz="0" w:space="0" w:color="auto"/>
              </w:divBdr>
            </w:div>
            <w:div w:id="459955224">
              <w:marLeft w:val="0"/>
              <w:marRight w:val="0"/>
              <w:marTop w:val="0"/>
              <w:marBottom w:val="0"/>
              <w:divBdr>
                <w:top w:val="none" w:sz="0" w:space="0" w:color="auto"/>
                <w:left w:val="none" w:sz="0" w:space="0" w:color="auto"/>
                <w:bottom w:val="none" w:sz="0" w:space="0" w:color="auto"/>
                <w:right w:val="none" w:sz="0" w:space="0" w:color="auto"/>
              </w:divBdr>
            </w:div>
            <w:div w:id="460730767">
              <w:marLeft w:val="0"/>
              <w:marRight w:val="0"/>
              <w:marTop w:val="0"/>
              <w:marBottom w:val="0"/>
              <w:divBdr>
                <w:top w:val="none" w:sz="0" w:space="0" w:color="auto"/>
                <w:left w:val="none" w:sz="0" w:space="0" w:color="auto"/>
                <w:bottom w:val="none" w:sz="0" w:space="0" w:color="auto"/>
                <w:right w:val="none" w:sz="0" w:space="0" w:color="auto"/>
              </w:divBdr>
            </w:div>
            <w:div w:id="461381904">
              <w:marLeft w:val="0"/>
              <w:marRight w:val="0"/>
              <w:marTop w:val="0"/>
              <w:marBottom w:val="0"/>
              <w:divBdr>
                <w:top w:val="none" w:sz="0" w:space="0" w:color="auto"/>
                <w:left w:val="none" w:sz="0" w:space="0" w:color="auto"/>
                <w:bottom w:val="none" w:sz="0" w:space="0" w:color="auto"/>
                <w:right w:val="none" w:sz="0" w:space="0" w:color="auto"/>
              </w:divBdr>
            </w:div>
            <w:div w:id="461534264">
              <w:marLeft w:val="0"/>
              <w:marRight w:val="0"/>
              <w:marTop w:val="0"/>
              <w:marBottom w:val="0"/>
              <w:divBdr>
                <w:top w:val="none" w:sz="0" w:space="0" w:color="auto"/>
                <w:left w:val="none" w:sz="0" w:space="0" w:color="auto"/>
                <w:bottom w:val="none" w:sz="0" w:space="0" w:color="auto"/>
                <w:right w:val="none" w:sz="0" w:space="0" w:color="auto"/>
              </w:divBdr>
            </w:div>
            <w:div w:id="461848045">
              <w:marLeft w:val="0"/>
              <w:marRight w:val="0"/>
              <w:marTop w:val="0"/>
              <w:marBottom w:val="0"/>
              <w:divBdr>
                <w:top w:val="none" w:sz="0" w:space="0" w:color="auto"/>
                <w:left w:val="none" w:sz="0" w:space="0" w:color="auto"/>
                <w:bottom w:val="none" w:sz="0" w:space="0" w:color="auto"/>
                <w:right w:val="none" w:sz="0" w:space="0" w:color="auto"/>
              </w:divBdr>
            </w:div>
            <w:div w:id="462575741">
              <w:marLeft w:val="0"/>
              <w:marRight w:val="0"/>
              <w:marTop w:val="0"/>
              <w:marBottom w:val="0"/>
              <w:divBdr>
                <w:top w:val="none" w:sz="0" w:space="0" w:color="auto"/>
                <w:left w:val="none" w:sz="0" w:space="0" w:color="auto"/>
                <w:bottom w:val="none" w:sz="0" w:space="0" w:color="auto"/>
                <w:right w:val="none" w:sz="0" w:space="0" w:color="auto"/>
              </w:divBdr>
            </w:div>
            <w:div w:id="462580366">
              <w:marLeft w:val="0"/>
              <w:marRight w:val="0"/>
              <w:marTop w:val="0"/>
              <w:marBottom w:val="0"/>
              <w:divBdr>
                <w:top w:val="none" w:sz="0" w:space="0" w:color="auto"/>
                <w:left w:val="none" w:sz="0" w:space="0" w:color="auto"/>
                <w:bottom w:val="none" w:sz="0" w:space="0" w:color="auto"/>
                <w:right w:val="none" w:sz="0" w:space="0" w:color="auto"/>
              </w:divBdr>
            </w:div>
            <w:div w:id="463157150">
              <w:marLeft w:val="0"/>
              <w:marRight w:val="0"/>
              <w:marTop w:val="0"/>
              <w:marBottom w:val="0"/>
              <w:divBdr>
                <w:top w:val="none" w:sz="0" w:space="0" w:color="auto"/>
                <w:left w:val="none" w:sz="0" w:space="0" w:color="auto"/>
                <w:bottom w:val="none" w:sz="0" w:space="0" w:color="auto"/>
                <w:right w:val="none" w:sz="0" w:space="0" w:color="auto"/>
              </w:divBdr>
            </w:div>
            <w:div w:id="463667567">
              <w:marLeft w:val="0"/>
              <w:marRight w:val="0"/>
              <w:marTop w:val="0"/>
              <w:marBottom w:val="0"/>
              <w:divBdr>
                <w:top w:val="none" w:sz="0" w:space="0" w:color="auto"/>
                <w:left w:val="none" w:sz="0" w:space="0" w:color="auto"/>
                <w:bottom w:val="none" w:sz="0" w:space="0" w:color="auto"/>
                <w:right w:val="none" w:sz="0" w:space="0" w:color="auto"/>
              </w:divBdr>
            </w:div>
            <w:div w:id="465245450">
              <w:marLeft w:val="0"/>
              <w:marRight w:val="0"/>
              <w:marTop w:val="0"/>
              <w:marBottom w:val="0"/>
              <w:divBdr>
                <w:top w:val="none" w:sz="0" w:space="0" w:color="auto"/>
                <w:left w:val="none" w:sz="0" w:space="0" w:color="auto"/>
                <w:bottom w:val="none" w:sz="0" w:space="0" w:color="auto"/>
                <w:right w:val="none" w:sz="0" w:space="0" w:color="auto"/>
              </w:divBdr>
            </w:div>
            <w:div w:id="465512734">
              <w:marLeft w:val="0"/>
              <w:marRight w:val="0"/>
              <w:marTop w:val="0"/>
              <w:marBottom w:val="0"/>
              <w:divBdr>
                <w:top w:val="none" w:sz="0" w:space="0" w:color="auto"/>
                <w:left w:val="none" w:sz="0" w:space="0" w:color="auto"/>
                <w:bottom w:val="none" w:sz="0" w:space="0" w:color="auto"/>
                <w:right w:val="none" w:sz="0" w:space="0" w:color="auto"/>
              </w:divBdr>
            </w:div>
            <w:div w:id="465778312">
              <w:marLeft w:val="0"/>
              <w:marRight w:val="0"/>
              <w:marTop w:val="0"/>
              <w:marBottom w:val="0"/>
              <w:divBdr>
                <w:top w:val="none" w:sz="0" w:space="0" w:color="auto"/>
                <w:left w:val="none" w:sz="0" w:space="0" w:color="auto"/>
                <w:bottom w:val="none" w:sz="0" w:space="0" w:color="auto"/>
                <w:right w:val="none" w:sz="0" w:space="0" w:color="auto"/>
              </w:divBdr>
            </w:div>
            <w:div w:id="469638208">
              <w:marLeft w:val="0"/>
              <w:marRight w:val="0"/>
              <w:marTop w:val="0"/>
              <w:marBottom w:val="0"/>
              <w:divBdr>
                <w:top w:val="none" w:sz="0" w:space="0" w:color="auto"/>
                <w:left w:val="none" w:sz="0" w:space="0" w:color="auto"/>
                <w:bottom w:val="none" w:sz="0" w:space="0" w:color="auto"/>
                <w:right w:val="none" w:sz="0" w:space="0" w:color="auto"/>
              </w:divBdr>
            </w:div>
            <w:div w:id="469716657">
              <w:marLeft w:val="0"/>
              <w:marRight w:val="0"/>
              <w:marTop w:val="0"/>
              <w:marBottom w:val="0"/>
              <w:divBdr>
                <w:top w:val="none" w:sz="0" w:space="0" w:color="auto"/>
                <w:left w:val="none" w:sz="0" w:space="0" w:color="auto"/>
                <w:bottom w:val="none" w:sz="0" w:space="0" w:color="auto"/>
                <w:right w:val="none" w:sz="0" w:space="0" w:color="auto"/>
              </w:divBdr>
            </w:div>
            <w:div w:id="470170223">
              <w:marLeft w:val="0"/>
              <w:marRight w:val="0"/>
              <w:marTop w:val="0"/>
              <w:marBottom w:val="0"/>
              <w:divBdr>
                <w:top w:val="none" w:sz="0" w:space="0" w:color="auto"/>
                <w:left w:val="none" w:sz="0" w:space="0" w:color="auto"/>
                <w:bottom w:val="none" w:sz="0" w:space="0" w:color="auto"/>
                <w:right w:val="none" w:sz="0" w:space="0" w:color="auto"/>
              </w:divBdr>
            </w:div>
            <w:div w:id="470250020">
              <w:marLeft w:val="0"/>
              <w:marRight w:val="0"/>
              <w:marTop w:val="0"/>
              <w:marBottom w:val="0"/>
              <w:divBdr>
                <w:top w:val="none" w:sz="0" w:space="0" w:color="auto"/>
                <w:left w:val="none" w:sz="0" w:space="0" w:color="auto"/>
                <w:bottom w:val="none" w:sz="0" w:space="0" w:color="auto"/>
                <w:right w:val="none" w:sz="0" w:space="0" w:color="auto"/>
              </w:divBdr>
            </w:div>
            <w:div w:id="471680410">
              <w:marLeft w:val="0"/>
              <w:marRight w:val="0"/>
              <w:marTop w:val="0"/>
              <w:marBottom w:val="0"/>
              <w:divBdr>
                <w:top w:val="none" w:sz="0" w:space="0" w:color="auto"/>
                <w:left w:val="none" w:sz="0" w:space="0" w:color="auto"/>
                <w:bottom w:val="none" w:sz="0" w:space="0" w:color="auto"/>
                <w:right w:val="none" w:sz="0" w:space="0" w:color="auto"/>
              </w:divBdr>
            </w:div>
            <w:div w:id="472065901">
              <w:marLeft w:val="0"/>
              <w:marRight w:val="0"/>
              <w:marTop w:val="0"/>
              <w:marBottom w:val="0"/>
              <w:divBdr>
                <w:top w:val="none" w:sz="0" w:space="0" w:color="auto"/>
                <w:left w:val="none" w:sz="0" w:space="0" w:color="auto"/>
                <w:bottom w:val="none" w:sz="0" w:space="0" w:color="auto"/>
                <w:right w:val="none" w:sz="0" w:space="0" w:color="auto"/>
              </w:divBdr>
            </w:div>
            <w:div w:id="472525625">
              <w:marLeft w:val="0"/>
              <w:marRight w:val="0"/>
              <w:marTop w:val="0"/>
              <w:marBottom w:val="0"/>
              <w:divBdr>
                <w:top w:val="none" w:sz="0" w:space="0" w:color="auto"/>
                <w:left w:val="none" w:sz="0" w:space="0" w:color="auto"/>
                <w:bottom w:val="none" w:sz="0" w:space="0" w:color="auto"/>
                <w:right w:val="none" w:sz="0" w:space="0" w:color="auto"/>
              </w:divBdr>
            </w:div>
            <w:div w:id="472678332">
              <w:marLeft w:val="0"/>
              <w:marRight w:val="0"/>
              <w:marTop w:val="0"/>
              <w:marBottom w:val="0"/>
              <w:divBdr>
                <w:top w:val="none" w:sz="0" w:space="0" w:color="auto"/>
                <w:left w:val="none" w:sz="0" w:space="0" w:color="auto"/>
                <w:bottom w:val="none" w:sz="0" w:space="0" w:color="auto"/>
                <w:right w:val="none" w:sz="0" w:space="0" w:color="auto"/>
              </w:divBdr>
            </w:div>
            <w:div w:id="473328901">
              <w:marLeft w:val="0"/>
              <w:marRight w:val="0"/>
              <w:marTop w:val="0"/>
              <w:marBottom w:val="0"/>
              <w:divBdr>
                <w:top w:val="none" w:sz="0" w:space="0" w:color="auto"/>
                <w:left w:val="none" w:sz="0" w:space="0" w:color="auto"/>
                <w:bottom w:val="none" w:sz="0" w:space="0" w:color="auto"/>
                <w:right w:val="none" w:sz="0" w:space="0" w:color="auto"/>
              </w:divBdr>
            </w:div>
            <w:div w:id="474225901">
              <w:marLeft w:val="0"/>
              <w:marRight w:val="0"/>
              <w:marTop w:val="0"/>
              <w:marBottom w:val="0"/>
              <w:divBdr>
                <w:top w:val="none" w:sz="0" w:space="0" w:color="auto"/>
                <w:left w:val="none" w:sz="0" w:space="0" w:color="auto"/>
                <w:bottom w:val="none" w:sz="0" w:space="0" w:color="auto"/>
                <w:right w:val="none" w:sz="0" w:space="0" w:color="auto"/>
              </w:divBdr>
            </w:div>
            <w:div w:id="474688813">
              <w:marLeft w:val="0"/>
              <w:marRight w:val="0"/>
              <w:marTop w:val="0"/>
              <w:marBottom w:val="0"/>
              <w:divBdr>
                <w:top w:val="none" w:sz="0" w:space="0" w:color="auto"/>
                <w:left w:val="none" w:sz="0" w:space="0" w:color="auto"/>
                <w:bottom w:val="none" w:sz="0" w:space="0" w:color="auto"/>
                <w:right w:val="none" w:sz="0" w:space="0" w:color="auto"/>
              </w:divBdr>
            </w:div>
            <w:div w:id="474757252">
              <w:marLeft w:val="0"/>
              <w:marRight w:val="0"/>
              <w:marTop w:val="0"/>
              <w:marBottom w:val="0"/>
              <w:divBdr>
                <w:top w:val="none" w:sz="0" w:space="0" w:color="auto"/>
                <w:left w:val="none" w:sz="0" w:space="0" w:color="auto"/>
                <w:bottom w:val="none" w:sz="0" w:space="0" w:color="auto"/>
                <w:right w:val="none" w:sz="0" w:space="0" w:color="auto"/>
              </w:divBdr>
            </w:div>
            <w:div w:id="475025874">
              <w:marLeft w:val="0"/>
              <w:marRight w:val="0"/>
              <w:marTop w:val="0"/>
              <w:marBottom w:val="0"/>
              <w:divBdr>
                <w:top w:val="none" w:sz="0" w:space="0" w:color="auto"/>
                <w:left w:val="none" w:sz="0" w:space="0" w:color="auto"/>
                <w:bottom w:val="none" w:sz="0" w:space="0" w:color="auto"/>
                <w:right w:val="none" w:sz="0" w:space="0" w:color="auto"/>
              </w:divBdr>
            </w:div>
            <w:div w:id="475220921">
              <w:marLeft w:val="0"/>
              <w:marRight w:val="0"/>
              <w:marTop w:val="0"/>
              <w:marBottom w:val="0"/>
              <w:divBdr>
                <w:top w:val="none" w:sz="0" w:space="0" w:color="auto"/>
                <w:left w:val="none" w:sz="0" w:space="0" w:color="auto"/>
                <w:bottom w:val="none" w:sz="0" w:space="0" w:color="auto"/>
                <w:right w:val="none" w:sz="0" w:space="0" w:color="auto"/>
              </w:divBdr>
            </w:div>
            <w:div w:id="476848926">
              <w:marLeft w:val="0"/>
              <w:marRight w:val="0"/>
              <w:marTop w:val="0"/>
              <w:marBottom w:val="0"/>
              <w:divBdr>
                <w:top w:val="none" w:sz="0" w:space="0" w:color="auto"/>
                <w:left w:val="none" w:sz="0" w:space="0" w:color="auto"/>
                <w:bottom w:val="none" w:sz="0" w:space="0" w:color="auto"/>
                <w:right w:val="none" w:sz="0" w:space="0" w:color="auto"/>
              </w:divBdr>
            </w:div>
            <w:div w:id="476919693">
              <w:marLeft w:val="0"/>
              <w:marRight w:val="0"/>
              <w:marTop w:val="0"/>
              <w:marBottom w:val="0"/>
              <w:divBdr>
                <w:top w:val="none" w:sz="0" w:space="0" w:color="auto"/>
                <w:left w:val="none" w:sz="0" w:space="0" w:color="auto"/>
                <w:bottom w:val="none" w:sz="0" w:space="0" w:color="auto"/>
                <w:right w:val="none" w:sz="0" w:space="0" w:color="auto"/>
              </w:divBdr>
            </w:div>
            <w:div w:id="477381604">
              <w:marLeft w:val="0"/>
              <w:marRight w:val="0"/>
              <w:marTop w:val="0"/>
              <w:marBottom w:val="0"/>
              <w:divBdr>
                <w:top w:val="none" w:sz="0" w:space="0" w:color="auto"/>
                <w:left w:val="none" w:sz="0" w:space="0" w:color="auto"/>
                <w:bottom w:val="none" w:sz="0" w:space="0" w:color="auto"/>
                <w:right w:val="none" w:sz="0" w:space="0" w:color="auto"/>
              </w:divBdr>
            </w:div>
            <w:div w:id="477454667">
              <w:marLeft w:val="0"/>
              <w:marRight w:val="0"/>
              <w:marTop w:val="0"/>
              <w:marBottom w:val="0"/>
              <w:divBdr>
                <w:top w:val="none" w:sz="0" w:space="0" w:color="auto"/>
                <w:left w:val="none" w:sz="0" w:space="0" w:color="auto"/>
                <w:bottom w:val="none" w:sz="0" w:space="0" w:color="auto"/>
                <w:right w:val="none" w:sz="0" w:space="0" w:color="auto"/>
              </w:divBdr>
            </w:div>
            <w:div w:id="478111183">
              <w:marLeft w:val="0"/>
              <w:marRight w:val="0"/>
              <w:marTop w:val="0"/>
              <w:marBottom w:val="0"/>
              <w:divBdr>
                <w:top w:val="none" w:sz="0" w:space="0" w:color="auto"/>
                <w:left w:val="none" w:sz="0" w:space="0" w:color="auto"/>
                <w:bottom w:val="none" w:sz="0" w:space="0" w:color="auto"/>
                <w:right w:val="none" w:sz="0" w:space="0" w:color="auto"/>
              </w:divBdr>
            </w:div>
            <w:div w:id="478233437">
              <w:marLeft w:val="0"/>
              <w:marRight w:val="0"/>
              <w:marTop w:val="0"/>
              <w:marBottom w:val="0"/>
              <w:divBdr>
                <w:top w:val="none" w:sz="0" w:space="0" w:color="auto"/>
                <w:left w:val="none" w:sz="0" w:space="0" w:color="auto"/>
                <w:bottom w:val="none" w:sz="0" w:space="0" w:color="auto"/>
                <w:right w:val="none" w:sz="0" w:space="0" w:color="auto"/>
              </w:divBdr>
            </w:div>
            <w:div w:id="478814413">
              <w:marLeft w:val="0"/>
              <w:marRight w:val="0"/>
              <w:marTop w:val="0"/>
              <w:marBottom w:val="0"/>
              <w:divBdr>
                <w:top w:val="none" w:sz="0" w:space="0" w:color="auto"/>
                <w:left w:val="none" w:sz="0" w:space="0" w:color="auto"/>
                <w:bottom w:val="none" w:sz="0" w:space="0" w:color="auto"/>
                <w:right w:val="none" w:sz="0" w:space="0" w:color="auto"/>
              </w:divBdr>
            </w:div>
            <w:div w:id="478885271">
              <w:marLeft w:val="0"/>
              <w:marRight w:val="0"/>
              <w:marTop w:val="0"/>
              <w:marBottom w:val="0"/>
              <w:divBdr>
                <w:top w:val="none" w:sz="0" w:space="0" w:color="auto"/>
                <w:left w:val="none" w:sz="0" w:space="0" w:color="auto"/>
                <w:bottom w:val="none" w:sz="0" w:space="0" w:color="auto"/>
                <w:right w:val="none" w:sz="0" w:space="0" w:color="auto"/>
              </w:divBdr>
            </w:div>
            <w:div w:id="479537591">
              <w:marLeft w:val="0"/>
              <w:marRight w:val="0"/>
              <w:marTop w:val="0"/>
              <w:marBottom w:val="0"/>
              <w:divBdr>
                <w:top w:val="none" w:sz="0" w:space="0" w:color="auto"/>
                <w:left w:val="none" w:sz="0" w:space="0" w:color="auto"/>
                <w:bottom w:val="none" w:sz="0" w:space="0" w:color="auto"/>
                <w:right w:val="none" w:sz="0" w:space="0" w:color="auto"/>
              </w:divBdr>
            </w:div>
            <w:div w:id="481235729">
              <w:marLeft w:val="0"/>
              <w:marRight w:val="0"/>
              <w:marTop w:val="0"/>
              <w:marBottom w:val="0"/>
              <w:divBdr>
                <w:top w:val="none" w:sz="0" w:space="0" w:color="auto"/>
                <w:left w:val="none" w:sz="0" w:space="0" w:color="auto"/>
                <w:bottom w:val="none" w:sz="0" w:space="0" w:color="auto"/>
                <w:right w:val="none" w:sz="0" w:space="0" w:color="auto"/>
              </w:divBdr>
            </w:div>
            <w:div w:id="481237220">
              <w:marLeft w:val="0"/>
              <w:marRight w:val="0"/>
              <w:marTop w:val="0"/>
              <w:marBottom w:val="0"/>
              <w:divBdr>
                <w:top w:val="none" w:sz="0" w:space="0" w:color="auto"/>
                <w:left w:val="none" w:sz="0" w:space="0" w:color="auto"/>
                <w:bottom w:val="none" w:sz="0" w:space="0" w:color="auto"/>
                <w:right w:val="none" w:sz="0" w:space="0" w:color="auto"/>
              </w:divBdr>
            </w:div>
            <w:div w:id="481432222">
              <w:marLeft w:val="0"/>
              <w:marRight w:val="0"/>
              <w:marTop w:val="0"/>
              <w:marBottom w:val="0"/>
              <w:divBdr>
                <w:top w:val="none" w:sz="0" w:space="0" w:color="auto"/>
                <w:left w:val="none" w:sz="0" w:space="0" w:color="auto"/>
                <w:bottom w:val="none" w:sz="0" w:space="0" w:color="auto"/>
                <w:right w:val="none" w:sz="0" w:space="0" w:color="auto"/>
              </w:divBdr>
            </w:div>
            <w:div w:id="481652803">
              <w:marLeft w:val="0"/>
              <w:marRight w:val="0"/>
              <w:marTop w:val="0"/>
              <w:marBottom w:val="0"/>
              <w:divBdr>
                <w:top w:val="none" w:sz="0" w:space="0" w:color="auto"/>
                <w:left w:val="none" w:sz="0" w:space="0" w:color="auto"/>
                <w:bottom w:val="none" w:sz="0" w:space="0" w:color="auto"/>
                <w:right w:val="none" w:sz="0" w:space="0" w:color="auto"/>
              </w:divBdr>
            </w:div>
            <w:div w:id="481894317">
              <w:marLeft w:val="0"/>
              <w:marRight w:val="0"/>
              <w:marTop w:val="0"/>
              <w:marBottom w:val="0"/>
              <w:divBdr>
                <w:top w:val="none" w:sz="0" w:space="0" w:color="auto"/>
                <w:left w:val="none" w:sz="0" w:space="0" w:color="auto"/>
                <w:bottom w:val="none" w:sz="0" w:space="0" w:color="auto"/>
                <w:right w:val="none" w:sz="0" w:space="0" w:color="auto"/>
              </w:divBdr>
            </w:div>
            <w:div w:id="481969866">
              <w:marLeft w:val="0"/>
              <w:marRight w:val="0"/>
              <w:marTop w:val="0"/>
              <w:marBottom w:val="0"/>
              <w:divBdr>
                <w:top w:val="none" w:sz="0" w:space="0" w:color="auto"/>
                <w:left w:val="none" w:sz="0" w:space="0" w:color="auto"/>
                <w:bottom w:val="none" w:sz="0" w:space="0" w:color="auto"/>
                <w:right w:val="none" w:sz="0" w:space="0" w:color="auto"/>
              </w:divBdr>
            </w:div>
            <w:div w:id="482090301">
              <w:marLeft w:val="0"/>
              <w:marRight w:val="0"/>
              <w:marTop w:val="0"/>
              <w:marBottom w:val="0"/>
              <w:divBdr>
                <w:top w:val="none" w:sz="0" w:space="0" w:color="auto"/>
                <w:left w:val="none" w:sz="0" w:space="0" w:color="auto"/>
                <w:bottom w:val="none" w:sz="0" w:space="0" w:color="auto"/>
                <w:right w:val="none" w:sz="0" w:space="0" w:color="auto"/>
              </w:divBdr>
            </w:div>
            <w:div w:id="482476556">
              <w:marLeft w:val="0"/>
              <w:marRight w:val="0"/>
              <w:marTop w:val="0"/>
              <w:marBottom w:val="0"/>
              <w:divBdr>
                <w:top w:val="none" w:sz="0" w:space="0" w:color="auto"/>
                <w:left w:val="none" w:sz="0" w:space="0" w:color="auto"/>
                <w:bottom w:val="none" w:sz="0" w:space="0" w:color="auto"/>
                <w:right w:val="none" w:sz="0" w:space="0" w:color="auto"/>
              </w:divBdr>
            </w:div>
            <w:div w:id="483397377">
              <w:marLeft w:val="0"/>
              <w:marRight w:val="0"/>
              <w:marTop w:val="0"/>
              <w:marBottom w:val="0"/>
              <w:divBdr>
                <w:top w:val="none" w:sz="0" w:space="0" w:color="auto"/>
                <w:left w:val="none" w:sz="0" w:space="0" w:color="auto"/>
                <w:bottom w:val="none" w:sz="0" w:space="0" w:color="auto"/>
                <w:right w:val="none" w:sz="0" w:space="0" w:color="auto"/>
              </w:divBdr>
            </w:div>
            <w:div w:id="483932680">
              <w:marLeft w:val="0"/>
              <w:marRight w:val="0"/>
              <w:marTop w:val="0"/>
              <w:marBottom w:val="0"/>
              <w:divBdr>
                <w:top w:val="none" w:sz="0" w:space="0" w:color="auto"/>
                <w:left w:val="none" w:sz="0" w:space="0" w:color="auto"/>
                <w:bottom w:val="none" w:sz="0" w:space="0" w:color="auto"/>
                <w:right w:val="none" w:sz="0" w:space="0" w:color="auto"/>
              </w:divBdr>
            </w:div>
            <w:div w:id="484202663">
              <w:marLeft w:val="0"/>
              <w:marRight w:val="0"/>
              <w:marTop w:val="0"/>
              <w:marBottom w:val="0"/>
              <w:divBdr>
                <w:top w:val="none" w:sz="0" w:space="0" w:color="auto"/>
                <w:left w:val="none" w:sz="0" w:space="0" w:color="auto"/>
                <w:bottom w:val="none" w:sz="0" w:space="0" w:color="auto"/>
                <w:right w:val="none" w:sz="0" w:space="0" w:color="auto"/>
              </w:divBdr>
            </w:div>
            <w:div w:id="484735986">
              <w:marLeft w:val="0"/>
              <w:marRight w:val="0"/>
              <w:marTop w:val="0"/>
              <w:marBottom w:val="0"/>
              <w:divBdr>
                <w:top w:val="none" w:sz="0" w:space="0" w:color="auto"/>
                <w:left w:val="none" w:sz="0" w:space="0" w:color="auto"/>
                <w:bottom w:val="none" w:sz="0" w:space="0" w:color="auto"/>
                <w:right w:val="none" w:sz="0" w:space="0" w:color="auto"/>
              </w:divBdr>
            </w:div>
            <w:div w:id="484786641">
              <w:marLeft w:val="0"/>
              <w:marRight w:val="0"/>
              <w:marTop w:val="0"/>
              <w:marBottom w:val="0"/>
              <w:divBdr>
                <w:top w:val="none" w:sz="0" w:space="0" w:color="auto"/>
                <w:left w:val="none" w:sz="0" w:space="0" w:color="auto"/>
                <w:bottom w:val="none" w:sz="0" w:space="0" w:color="auto"/>
                <w:right w:val="none" w:sz="0" w:space="0" w:color="auto"/>
              </w:divBdr>
            </w:div>
            <w:div w:id="486291648">
              <w:marLeft w:val="0"/>
              <w:marRight w:val="0"/>
              <w:marTop w:val="0"/>
              <w:marBottom w:val="0"/>
              <w:divBdr>
                <w:top w:val="none" w:sz="0" w:space="0" w:color="auto"/>
                <w:left w:val="none" w:sz="0" w:space="0" w:color="auto"/>
                <w:bottom w:val="none" w:sz="0" w:space="0" w:color="auto"/>
                <w:right w:val="none" w:sz="0" w:space="0" w:color="auto"/>
              </w:divBdr>
            </w:div>
            <w:div w:id="487676364">
              <w:marLeft w:val="0"/>
              <w:marRight w:val="0"/>
              <w:marTop w:val="0"/>
              <w:marBottom w:val="0"/>
              <w:divBdr>
                <w:top w:val="none" w:sz="0" w:space="0" w:color="auto"/>
                <w:left w:val="none" w:sz="0" w:space="0" w:color="auto"/>
                <w:bottom w:val="none" w:sz="0" w:space="0" w:color="auto"/>
                <w:right w:val="none" w:sz="0" w:space="0" w:color="auto"/>
              </w:divBdr>
            </w:div>
            <w:div w:id="487743992">
              <w:marLeft w:val="0"/>
              <w:marRight w:val="0"/>
              <w:marTop w:val="0"/>
              <w:marBottom w:val="0"/>
              <w:divBdr>
                <w:top w:val="none" w:sz="0" w:space="0" w:color="auto"/>
                <w:left w:val="none" w:sz="0" w:space="0" w:color="auto"/>
                <w:bottom w:val="none" w:sz="0" w:space="0" w:color="auto"/>
                <w:right w:val="none" w:sz="0" w:space="0" w:color="auto"/>
              </w:divBdr>
            </w:div>
            <w:div w:id="487748732">
              <w:marLeft w:val="0"/>
              <w:marRight w:val="0"/>
              <w:marTop w:val="0"/>
              <w:marBottom w:val="0"/>
              <w:divBdr>
                <w:top w:val="none" w:sz="0" w:space="0" w:color="auto"/>
                <w:left w:val="none" w:sz="0" w:space="0" w:color="auto"/>
                <w:bottom w:val="none" w:sz="0" w:space="0" w:color="auto"/>
                <w:right w:val="none" w:sz="0" w:space="0" w:color="auto"/>
              </w:divBdr>
            </w:div>
            <w:div w:id="487865875">
              <w:marLeft w:val="0"/>
              <w:marRight w:val="0"/>
              <w:marTop w:val="0"/>
              <w:marBottom w:val="0"/>
              <w:divBdr>
                <w:top w:val="none" w:sz="0" w:space="0" w:color="auto"/>
                <w:left w:val="none" w:sz="0" w:space="0" w:color="auto"/>
                <w:bottom w:val="none" w:sz="0" w:space="0" w:color="auto"/>
                <w:right w:val="none" w:sz="0" w:space="0" w:color="auto"/>
              </w:divBdr>
            </w:div>
            <w:div w:id="488794176">
              <w:marLeft w:val="0"/>
              <w:marRight w:val="0"/>
              <w:marTop w:val="0"/>
              <w:marBottom w:val="0"/>
              <w:divBdr>
                <w:top w:val="none" w:sz="0" w:space="0" w:color="auto"/>
                <w:left w:val="none" w:sz="0" w:space="0" w:color="auto"/>
                <w:bottom w:val="none" w:sz="0" w:space="0" w:color="auto"/>
                <w:right w:val="none" w:sz="0" w:space="0" w:color="auto"/>
              </w:divBdr>
            </w:div>
            <w:div w:id="491141260">
              <w:marLeft w:val="0"/>
              <w:marRight w:val="0"/>
              <w:marTop w:val="0"/>
              <w:marBottom w:val="0"/>
              <w:divBdr>
                <w:top w:val="none" w:sz="0" w:space="0" w:color="auto"/>
                <w:left w:val="none" w:sz="0" w:space="0" w:color="auto"/>
                <w:bottom w:val="none" w:sz="0" w:space="0" w:color="auto"/>
                <w:right w:val="none" w:sz="0" w:space="0" w:color="auto"/>
              </w:divBdr>
            </w:div>
            <w:div w:id="491727104">
              <w:marLeft w:val="0"/>
              <w:marRight w:val="0"/>
              <w:marTop w:val="0"/>
              <w:marBottom w:val="0"/>
              <w:divBdr>
                <w:top w:val="none" w:sz="0" w:space="0" w:color="auto"/>
                <w:left w:val="none" w:sz="0" w:space="0" w:color="auto"/>
                <w:bottom w:val="none" w:sz="0" w:space="0" w:color="auto"/>
                <w:right w:val="none" w:sz="0" w:space="0" w:color="auto"/>
              </w:divBdr>
            </w:div>
            <w:div w:id="491877873">
              <w:marLeft w:val="0"/>
              <w:marRight w:val="0"/>
              <w:marTop w:val="0"/>
              <w:marBottom w:val="0"/>
              <w:divBdr>
                <w:top w:val="none" w:sz="0" w:space="0" w:color="auto"/>
                <w:left w:val="none" w:sz="0" w:space="0" w:color="auto"/>
                <w:bottom w:val="none" w:sz="0" w:space="0" w:color="auto"/>
                <w:right w:val="none" w:sz="0" w:space="0" w:color="auto"/>
              </w:divBdr>
            </w:div>
            <w:div w:id="491992808">
              <w:marLeft w:val="0"/>
              <w:marRight w:val="0"/>
              <w:marTop w:val="0"/>
              <w:marBottom w:val="0"/>
              <w:divBdr>
                <w:top w:val="none" w:sz="0" w:space="0" w:color="auto"/>
                <w:left w:val="none" w:sz="0" w:space="0" w:color="auto"/>
                <w:bottom w:val="none" w:sz="0" w:space="0" w:color="auto"/>
                <w:right w:val="none" w:sz="0" w:space="0" w:color="auto"/>
              </w:divBdr>
            </w:div>
            <w:div w:id="493491866">
              <w:marLeft w:val="0"/>
              <w:marRight w:val="0"/>
              <w:marTop w:val="0"/>
              <w:marBottom w:val="0"/>
              <w:divBdr>
                <w:top w:val="none" w:sz="0" w:space="0" w:color="auto"/>
                <w:left w:val="none" w:sz="0" w:space="0" w:color="auto"/>
                <w:bottom w:val="none" w:sz="0" w:space="0" w:color="auto"/>
                <w:right w:val="none" w:sz="0" w:space="0" w:color="auto"/>
              </w:divBdr>
            </w:div>
            <w:div w:id="493567045">
              <w:marLeft w:val="0"/>
              <w:marRight w:val="0"/>
              <w:marTop w:val="0"/>
              <w:marBottom w:val="0"/>
              <w:divBdr>
                <w:top w:val="none" w:sz="0" w:space="0" w:color="auto"/>
                <w:left w:val="none" w:sz="0" w:space="0" w:color="auto"/>
                <w:bottom w:val="none" w:sz="0" w:space="0" w:color="auto"/>
                <w:right w:val="none" w:sz="0" w:space="0" w:color="auto"/>
              </w:divBdr>
            </w:div>
            <w:div w:id="493836457">
              <w:marLeft w:val="0"/>
              <w:marRight w:val="0"/>
              <w:marTop w:val="0"/>
              <w:marBottom w:val="0"/>
              <w:divBdr>
                <w:top w:val="none" w:sz="0" w:space="0" w:color="auto"/>
                <w:left w:val="none" w:sz="0" w:space="0" w:color="auto"/>
                <w:bottom w:val="none" w:sz="0" w:space="0" w:color="auto"/>
                <w:right w:val="none" w:sz="0" w:space="0" w:color="auto"/>
              </w:divBdr>
            </w:div>
            <w:div w:id="494960117">
              <w:marLeft w:val="0"/>
              <w:marRight w:val="0"/>
              <w:marTop w:val="0"/>
              <w:marBottom w:val="0"/>
              <w:divBdr>
                <w:top w:val="none" w:sz="0" w:space="0" w:color="auto"/>
                <w:left w:val="none" w:sz="0" w:space="0" w:color="auto"/>
                <w:bottom w:val="none" w:sz="0" w:space="0" w:color="auto"/>
                <w:right w:val="none" w:sz="0" w:space="0" w:color="auto"/>
              </w:divBdr>
            </w:div>
            <w:div w:id="495612782">
              <w:marLeft w:val="0"/>
              <w:marRight w:val="0"/>
              <w:marTop w:val="0"/>
              <w:marBottom w:val="0"/>
              <w:divBdr>
                <w:top w:val="none" w:sz="0" w:space="0" w:color="auto"/>
                <w:left w:val="none" w:sz="0" w:space="0" w:color="auto"/>
                <w:bottom w:val="none" w:sz="0" w:space="0" w:color="auto"/>
                <w:right w:val="none" w:sz="0" w:space="0" w:color="auto"/>
              </w:divBdr>
            </w:div>
            <w:div w:id="496308250">
              <w:marLeft w:val="0"/>
              <w:marRight w:val="0"/>
              <w:marTop w:val="0"/>
              <w:marBottom w:val="0"/>
              <w:divBdr>
                <w:top w:val="none" w:sz="0" w:space="0" w:color="auto"/>
                <w:left w:val="none" w:sz="0" w:space="0" w:color="auto"/>
                <w:bottom w:val="none" w:sz="0" w:space="0" w:color="auto"/>
                <w:right w:val="none" w:sz="0" w:space="0" w:color="auto"/>
              </w:divBdr>
            </w:div>
            <w:div w:id="498152599">
              <w:marLeft w:val="0"/>
              <w:marRight w:val="0"/>
              <w:marTop w:val="0"/>
              <w:marBottom w:val="0"/>
              <w:divBdr>
                <w:top w:val="none" w:sz="0" w:space="0" w:color="auto"/>
                <w:left w:val="none" w:sz="0" w:space="0" w:color="auto"/>
                <w:bottom w:val="none" w:sz="0" w:space="0" w:color="auto"/>
                <w:right w:val="none" w:sz="0" w:space="0" w:color="auto"/>
              </w:divBdr>
            </w:div>
            <w:div w:id="498886453">
              <w:marLeft w:val="0"/>
              <w:marRight w:val="0"/>
              <w:marTop w:val="0"/>
              <w:marBottom w:val="0"/>
              <w:divBdr>
                <w:top w:val="none" w:sz="0" w:space="0" w:color="auto"/>
                <w:left w:val="none" w:sz="0" w:space="0" w:color="auto"/>
                <w:bottom w:val="none" w:sz="0" w:space="0" w:color="auto"/>
                <w:right w:val="none" w:sz="0" w:space="0" w:color="auto"/>
              </w:divBdr>
            </w:div>
            <w:div w:id="498928579">
              <w:marLeft w:val="0"/>
              <w:marRight w:val="0"/>
              <w:marTop w:val="0"/>
              <w:marBottom w:val="0"/>
              <w:divBdr>
                <w:top w:val="none" w:sz="0" w:space="0" w:color="auto"/>
                <w:left w:val="none" w:sz="0" w:space="0" w:color="auto"/>
                <w:bottom w:val="none" w:sz="0" w:space="0" w:color="auto"/>
                <w:right w:val="none" w:sz="0" w:space="0" w:color="auto"/>
              </w:divBdr>
            </w:div>
            <w:div w:id="502626951">
              <w:marLeft w:val="0"/>
              <w:marRight w:val="0"/>
              <w:marTop w:val="0"/>
              <w:marBottom w:val="0"/>
              <w:divBdr>
                <w:top w:val="none" w:sz="0" w:space="0" w:color="auto"/>
                <w:left w:val="none" w:sz="0" w:space="0" w:color="auto"/>
                <w:bottom w:val="none" w:sz="0" w:space="0" w:color="auto"/>
                <w:right w:val="none" w:sz="0" w:space="0" w:color="auto"/>
              </w:divBdr>
            </w:div>
            <w:div w:id="502741177">
              <w:marLeft w:val="0"/>
              <w:marRight w:val="0"/>
              <w:marTop w:val="0"/>
              <w:marBottom w:val="0"/>
              <w:divBdr>
                <w:top w:val="none" w:sz="0" w:space="0" w:color="auto"/>
                <w:left w:val="none" w:sz="0" w:space="0" w:color="auto"/>
                <w:bottom w:val="none" w:sz="0" w:space="0" w:color="auto"/>
                <w:right w:val="none" w:sz="0" w:space="0" w:color="auto"/>
              </w:divBdr>
            </w:div>
            <w:div w:id="502865995">
              <w:marLeft w:val="0"/>
              <w:marRight w:val="0"/>
              <w:marTop w:val="0"/>
              <w:marBottom w:val="0"/>
              <w:divBdr>
                <w:top w:val="none" w:sz="0" w:space="0" w:color="auto"/>
                <w:left w:val="none" w:sz="0" w:space="0" w:color="auto"/>
                <w:bottom w:val="none" w:sz="0" w:space="0" w:color="auto"/>
                <w:right w:val="none" w:sz="0" w:space="0" w:color="auto"/>
              </w:divBdr>
            </w:div>
            <w:div w:id="503276809">
              <w:marLeft w:val="0"/>
              <w:marRight w:val="0"/>
              <w:marTop w:val="0"/>
              <w:marBottom w:val="0"/>
              <w:divBdr>
                <w:top w:val="none" w:sz="0" w:space="0" w:color="auto"/>
                <w:left w:val="none" w:sz="0" w:space="0" w:color="auto"/>
                <w:bottom w:val="none" w:sz="0" w:space="0" w:color="auto"/>
                <w:right w:val="none" w:sz="0" w:space="0" w:color="auto"/>
              </w:divBdr>
            </w:div>
            <w:div w:id="504126220">
              <w:marLeft w:val="0"/>
              <w:marRight w:val="0"/>
              <w:marTop w:val="0"/>
              <w:marBottom w:val="0"/>
              <w:divBdr>
                <w:top w:val="none" w:sz="0" w:space="0" w:color="auto"/>
                <w:left w:val="none" w:sz="0" w:space="0" w:color="auto"/>
                <w:bottom w:val="none" w:sz="0" w:space="0" w:color="auto"/>
                <w:right w:val="none" w:sz="0" w:space="0" w:color="auto"/>
              </w:divBdr>
            </w:div>
            <w:div w:id="504515662">
              <w:marLeft w:val="0"/>
              <w:marRight w:val="0"/>
              <w:marTop w:val="0"/>
              <w:marBottom w:val="0"/>
              <w:divBdr>
                <w:top w:val="none" w:sz="0" w:space="0" w:color="auto"/>
                <w:left w:val="none" w:sz="0" w:space="0" w:color="auto"/>
                <w:bottom w:val="none" w:sz="0" w:space="0" w:color="auto"/>
                <w:right w:val="none" w:sz="0" w:space="0" w:color="auto"/>
              </w:divBdr>
            </w:div>
            <w:div w:id="505051617">
              <w:marLeft w:val="0"/>
              <w:marRight w:val="0"/>
              <w:marTop w:val="0"/>
              <w:marBottom w:val="0"/>
              <w:divBdr>
                <w:top w:val="none" w:sz="0" w:space="0" w:color="auto"/>
                <w:left w:val="none" w:sz="0" w:space="0" w:color="auto"/>
                <w:bottom w:val="none" w:sz="0" w:space="0" w:color="auto"/>
                <w:right w:val="none" w:sz="0" w:space="0" w:color="auto"/>
              </w:divBdr>
            </w:div>
            <w:div w:id="505945376">
              <w:marLeft w:val="0"/>
              <w:marRight w:val="0"/>
              <w:marTop w:val="0"/>
              <w:marBottom w:val="0"/>
              <w:divBdr>
                <w:top w:val="none" w:sz="0" w:space="0" w:color="auto"/>
                <w:left w:val="none" w:sz="0" w:space="0" w:color="auto"/>
                <w:bottom w:val="none" w:sz="0" w:space="0" w:color="auto"/>
                <w:right w:val="none" w:sz="0" w:space="0" w:color="auto"/>
              </w:divBdr>
            </w:div>
            <w:div w:id="505948900">
              <w:marLeft w:val="0"/>
              <w:marRight w:val="0"/>
              <w:marTop w:val="0"/>
              <w:marBottom w:val="0"/>
              <w:divBdr>
                <w:top w:val="none" w:sz="0" w:space="0" w:color="auto"/>
                <w:left w:val="none" w:sz="0" w:space="0" w:color="auto"/>
                <w:bottom w:val="none" w:sz="0" w:space="0" w:color="auto"/>
                <w:right w:val="none" w:sz="0" w:space="0" w:color="auto"/>
              </w:divBdr>
            </w:div>
            <w:div w:id="507644092">
              <w:marLeft w:val="0"/>
              <w:marRight w:val="0"/>
              <w:marTop w:val="0"/>
              <w:marBottom w:val="0"/>
              <w:divBdr>
                <w:top w:val="none" w:sz="0" w:space="0" w:color="auto"/>
                <w:left w:val="none" w:sz="0" w:space="0" w:color="auto"/>
                <w:bottom w:val="none" w:sz="0" w:space="0" w:color="auto"/>
                <w:right w:val="none" w:sz="0" w:space="0" w:color="auto"/>
              </w:divBdr>
            </w:div>
            <w:div w:id="508252121">
              <w:marLeft w:val="0"/>
              <w:marRight w:val="0"/>
              <w:marTop w:val="0"/>
              <w:marBottom w:val="0"/>
              <w:divBdr>
                <w:top w:val="none" w:sz="0" w:space="0" w:color="auto"/>
                <w:left w:val="none" w:sz="0" w:space="0" w:color="auto"/>
                <w:bottom w:val="none" w:sz="0" w:space="0" w:color="auto"/>
                <w:right w:val="none" w:sz="0" w:space="0" w:color="auto"/>
              </w:divBdr>
            </w:div>
            <w:div w:id="508301810">
              <w:marLeft w:val="0"/>
              <w:marRight w:val="0"/>
              <w:marTop w:val="0"/>
              <w:marBottom w:val="0"/>
              <w:divBdr>
                <w:top w:val="none" w:sz="0" w:space="0" w:color="auto"/>
                <w:left w:val="none" w:sz="0" w:space="0" w:color="auto"/>
                <w:bottom w:val="none" w:sz="0" w:space="0" w:color="auto"/>
                <w:right w:val="none" w:sz="0" w:space="0" w:color="auto"/>
              </w:divBdr>
            </w:div>
            <w:div w:id="508329811">
              <w:marLeft w:val="0"/>
              <w:marRight w:val="0"/>
              <w:marTop w:val="0"/>
              <w:marBottom w:val="0"/>
              <w:divBdr>
                <w:top w:val="none" w:sz="0" w:space="0" w:color="auto"/>
                <w:left w:val="none" w:sz="0" w:space="0" w:color="auto"/>
                <w:bottom w:val="none" w:sz="0" w:space="0" w:color="auto"/>
                <w:right w:val="none" w:sz="0" w:space="0" w:color="auto"/>
              </w:divBdr>
            </w:div>
            <w:div w:id="508446158">
              <w:marLeft w:val="0"/>
              <w:marRight w:val="0"/>
              <w:marTop w:val="0"/>
              <w:marBottom w:val="0"/>
              <w:divBdr>
                <w:top w:val="none" w:sz="0" w:space="0" w:color="auto"/>
                <w:left w:val="none" w:sz="0" w:space="0" w:color="auto"/>
                <w:bottom w:val="none" w:sz="0" w:space="0" w:color="auto"/>
                <w:right w:val="none" w:sz="0" w:space="0" w:color="auto"/>
              </w:divBdr>
            </w:div>
            <w:div w:id="508448333">
              <w:marLeft w:val="0"/>
              <w:marRight w:val="0"/>
              <w:marTop w:val="0"/>
              <w:marBottom w:val="0"/>
              <w:divBdr>
                <w:top w:val="none" w:sz="0" w:space="0" w:color="auto"/>
                <w:left w:val="none" w:sz="0" w:space="0" w:color="auto"/>
                <w:bottom w:val="none" w:sz="0" w:space="0" w:color="auto"/>
                <w:right w:val="none" w:sz="0" w:space="0" w:color="auto"/>
              </w:divBdr>
            </w:div>
            <w:div w:id="508636713">
              <w:marLeft w:val="0"/>
              <w:marRight w:val="0"/>
              <w:marTop w:val="0"/>
              <w:marBottom w:val="0"/>
              <w:divBdr>
                <w:top w:val="none" w:sz="0" w:space="0" w:color="auto"/>
                <w:left w:val="none" w:sz="0" w:space="0" w:color="auto"/>
                <w:bottom w:val="none" w:sz="0" w:space="0" w:color="auto"/>
                <w:right w:val="none" w:sz="0" w:space="0" w:color="auto"/>
              </w:divBdr>
            </w:div>
            <w:div w:id="508830368">
              <w:marLeft w:val="0"/>
              <w:marRight w:val="0"/>
              <w:marTop w:val="0"/>
              <w:marBottom w:val="0"/>
              <w:divBdr>
                <w:top w:val="none" w:sz="0" w:space="0" w:color="auto"/>
                <w:left w:val="none" w:sz="0" w:space="0" w:color="auto"/>
                <w:bottom w:val="none" w:sz="0" w:space="0" w:color="auto"/>
                <w:right w:val="none" w:sz="0" w:space="0" w:color="auto"/>
              </w:divBdr>
            </w:div>
            <w:div w:id="509831277">
              <w:marLeft w:val="0"/>
              <w:marRight w:val="0"/>
              <w:marTop w:val="0"/>
              <w:marBottom w:val="0"/>
              <w:divBdr>
                <w:top w:val="none" w:sz="0" w:space="0" w:color="auto"/>
                <w:left w:val="none" w:sz="0" w:space="0" w:color="auto"/>
                <w:bottom w:val="none" w:sz="0" w:space="0" w:color="auto"/>
                <w:right w:val="none" w:sz="0" w:space="0" w:color="auto"/>
              </w:divBdr>
            </w:div>
            <w:div w:id="510217777">
              <w:marLeft w:val="0"/>
              <w:marRight w:val="0"/>
              <w:marTop w:val="0"/>
              <w:marBottom w:val="0"/>
              <w:divBdr>
                <w:top w:val="none" w:sz="0" w:space="0" w:color="auto"/>
                <w:left w:val="none" w:sz="0" w:space="0" w:color="auto"/>
                <w:bottom w:val="none" w:sz="0" w:space="0" w:color="auto"/>
                <w:right w:val="none" w:sz="0" w:space="0" w:color="auto"/>
              </w:divBdr>
            </w:div>
            <w:div w:id="510684009">
              <w:marLeft w:val="0"/>
              <w:marRight w:val="0"/>
              <w:marTop w:val="0"/>
              <w:marBottom w:val="0"/>
              <w:divBdr>
                <w:top w:val="none" w:sz="0" w:space="0" w:color="auto"/>
                <w:left w:val="none" w:sz="0" w:space="0" w:color="auto"/>
                <w:bottom w:val="none" w:sz="0" w:space="0" w:color="auto"/>
                <w:right w:val="none" w:sz="0" w:space="0" w:color="auto"/>
              </w:divBdr>
            </w:div>
            <w:div w:id="510797077">
              <w:marLeft w:val="0"/>
              <w:marRight w:val="0"/>
              <w:marTop w:val="0"/>
              <w:marBottom w:val="0"/>
              <w:divBdr>
                <w:top w:val="none" w:sz="0" w:space="0" w:color="auto"/>
                <w:left w:val="none" w:sz="0" w:space="0" w:color="auto"/>
                <w:bottom w:val="none" w:sz="0" w:space="0" w:color="auto"/>
                <w:right w:val="none" w:sz="0" w:space="0" w:color="auto"/>
              </w:divBdr>
            </w:div>
            <w:div w:id="511147983">
              <w:marLeft w:val="0"/>
              <w:marRight w:val="0"/>
              <w:marTop w:val="0"/>
              <w:marBottom w:val="0"/>
              <w:divBdr>
                <w:top w:val="none" w:sz="0" w:space="0" w:color="auto"/>
                <w:left w:val="none" w:sz="0" w:space="0" w:color="auto"/>
                <w:bottom w:val="none" w:sz="0" w:space="0" w:color="auto"/>
                <w:right w:val="none" w:sz="0" w:space="0" w:color="auto"/>
              </w:divBdr>
            </w:div>
            <w:div w:id="511532711">
              <w:marLeft w:val="0"/>
              <w:marRight w:val="0"/>
              <w:marTop w:val="0"/>
              <w:marBottom w:val="0"/>
              <w:divBdr>
                <w:top w:val="none" w:sz="0" w:space="0" w:color="auto"/>
                <w:left w:val="none" w:sz="0" w:space="0" w:color="auto"/>
                <w:bottom w:val="none" w:sz="0" w:space="0" w:color="auto"/>
                <w:right w:val="none" w:sz="0" w:space="0" w:color="auto"/>
              </w:divBdr>
            </w:div>
            <w:div w:id="512065423">
              <w:marLeft w:val="0"/>
              <w:marRight w:val="0"/>
              <w:marTop w:val="0"/>
              <w:marBottom w:val="0"/>
              <w:divBdr>
                <w:top w:val="none" w:sz="0" w:space="0" w:color="auto"/>
                <w:left w:val="none" w:sz="0" w:space="0" w:color="auto"/>
                <w:bottom w:val="none" w:sz="0" w:space="0" w:color="auto"/>
                <w:right w:val="none" w:sz="0" w:space="0" w:color="auto"/>
              </w:divBdr>
            </w:div>
            <w:div w:id="512184932">
              <w:marLeft w:val="0"/>
              <w:marRight w:val="0"/>
              <w:marTop w:val="0"/>
              <w:marBottom w:val="0"/>
              <w:divBdr>
                <w:top w:val="none" w:sz="0" w:space="0" w:color="auto"/>
                <w:left w:val="none" w:sz="0" w:space="0" w:color="auto"/>
                <w:bottom w:val="none" w:sz="0" w:space="0" w:color="auto"/>
                <w:right w:val="none" w:sz="0" w:space="0" w:color="auto"/>
              </w:divBdr>
            </w:div>
            <w:div w:id="512257956">
              <w:marLeft w:val="0"/>
              <w:marRight w:val="0"/>
              <w:marTop w:val="0"/>
              <w:marBottom w:val="0"/>
              <w:divBdr>
                <w:top w:val="none" w:sz="0" w:space="0" w:color="auto"/>
                <w:left w:val="none" w:sz="0" w:space="0" w:color="auto"/>
                <w:bottom w:val="none" w:sz="0" w:space="0" w:color="auto"/>
                <w:right w:val="none" w:sz="0" w:space="0" w:color="auto"/>
              </w:divBdr>
            </w:div>
            <w:div w:id="512961945">
              <w:marLeft w:val="0"/>
              <w:marRight w:val="0"/>
              <w:marTop w:val="0"/>
              <w:marBottom w:val="0"/>
              <w:divBdr>
                <w:top w:val="none" w:sz="0" w:space="0" w:color="auto"/>
                <w:left w:val="none" w:sz="0" w:space="0" w:color="auto"/>
                <w:bottom w:val="none" w:sz="0" w:space="0" w:color="auto"/>
                <w:right w:val="none" w:sz="0" w:space="0" w:color="auto"/>
              </w:divBdr>
            </w:div>
            <w:div w:id="513348687">
              <w:marLeft w:val="0"/>
              <w:marRight w:val="0"/>
              <w:marTop w:val="0"/>
              <w:marBottom w:val="0"/>
              <w:divBdr>
                <w:top w:val="none" w:sz="0" w:space="0" w:color="auto"/>
                <w:left w:val="none" w:sz="0" w:space="0" w:color="auto"/>
                <w:bottom w:val="none" w:sz="0" w:space="0" w:color="auto"/>
                <w:right w:val="none" w:sz="0" w:space="0" w:color="auto"/>
              </w:divBdr>
            </w:div>
            <w:div w:id="514618659">
              <w:marLeft w:val="0"/>
              <w:marRight w:val="0"/>
              <w:marTop w:val="0"/>
              <w:marBottom w:val="0"/>
              <w:divBdr>
                <w:top w:val="none" w:sz="0" w:space="0" w:color="auto"/>
                <w:left w:val="none" w:sz="0" w:space="0" w:color="auto"/>
                <w:bottom w:val="none" w:sz="0" w:space="0" w:color="auto"/>
                <w:right w:val="none" w:sz="0" w:space="0" w:color="auto"/>
              </w:divBdr>
            </w:div>
            <w:div w:id="515273543">
              <w:marLeft w:val="0"/>
              <w:marRight w:val="0"/>
              <w:marTop w:val="0"/>
              <w:marBottom w:val="0"/>
              <w:divBdr>
                <w:top w:val="none" w:sz="0" w:space="0" w:color="auto"/>
                <w:left w:val="none" w:sz="0" w:space="0" w:color="auto"/>
                <w:bottom w:val="none" w:sz="0" w:space="0" w:color="auto"/>
                <w:right w:val="none" w:sz="0" w:space="0" w:color="auto"/>
              </w:divBdr>
            </w:div>
            <w:div w:id="515465010">
              <w:marLeft w:val="0"/>
              <w:marRight w:val="0"/>
              <w:marTop w:val="0"/>
              <w:marBottom w:val="0"/>
              <w:divBdr>
                <w:top w:val="none" w:sz="0" w:space="0" w:color="auto"/>
                <w:left w:val="none" w:sz="0" w:space="0" w:color="auto"/>
                <w:bottom w:val="none" w:sz="0" w:space="0" w:color="auto"/>
                <w:right w:val="none" w:sz="0" w:space="0" w:color="auto"/>
              </w:divBdr>
            </w:div>
            <w:div w:id="515734705">
              <w:marLeft w:val="0"/>
              <w:marRight w:val="0"/>
              <w:marTop w:val="0"/>
              <w:marBottom w:val="0"/>
              <w:divBdr>
                <w:top w:val="none" w:sz="0" w:space="0" w:color="auto"/>
                <w:left w:val="none" w:sz="0" w:space="0" w:color="auto"/>
                <w:bottom w:val="none" w:sz="0" w:space="0" w:color="auto"/>
                <w:right w:val="none" w:sz="0" w:space="0" w:color="auto"/>
              </w:divBdr>
            </w:div>
            <w:div w:id="516624876">
              <w:marLeft w:val="0"/>
              <w:marRight w:val="0"/>
              <w:marTop w:val="0"/>
              <w:marBottom w:val="0"/>
              <w:divBdr>
                <w:top w:val="none" w:sz="0" w:space="0" w:color="auto"/>
                <w:left w:val="none" w:sz="0" w:space="0" w:color="auto"/>
                <w:bottom w:val="none" w:sz="0" w:space="0" w:color="auto"/>
                <w:right w:val="none" w:sz="0" w:space="0" w:color="auto"/>
              </w:divBdr>
            </w:div>
            <w:div w:id="517042722">
              <w:marLeft w:val="0"/>
              <w:marRight w:val="0"/>
              <w:marTop w:val="0"/>
              <w:marBottom w:val="0"/>
              <w:divBdr>
                <w:top w:val="none" w:sz="0" w:space="0" w:color="auto"/>
                <w:left w:val="none" w:sz="0" w:space="0" w:color="auto"/>
                <w:bottom w:val="none" w:sz="0" w:space="0" w:color="auto"/>
                <w:right w:val="none" w:sz="0" w:space="0" w:color="auto"/>
              </w:divBdr>
            </w:div>
            <w:div w:id="518272485">
              <w:marLeft w:val="0"/>
              <w:marRight w:val="0"/>
              <w:marTop w:val="0"/>
              <w:marBottom w:val="0"/>
              <w:divBdr>
                <w:top w:val="none" w:sz="0" w:space="0" w:color="auto"/>
                <w:left w:val="none" w:sz="0" w:space="0" w:color="auto"/>
                <w:bottom w:val="none" w:sz="0" w:space="0" w:color="auto"/>
                <w:right w:val="none" w:sz="0" w:space="0" w:color="auto"/>
              </w:divBdr>
            </w:div>
            <w:div w:id="519197997">
              <w:marLeft w:val="0"/>
              <w:marRight w:val="0"/>
              <w:marTop w:val="0"/>
              <w:marBottom w:val="0"/>
              <w:divBdr>
                <w:top w:val="none" w:sz="0" w:space="0" w:color="auto"/>
                <w:left w:val="none" w:sz="0" w:space="0" w:color="auto"/>
                <w:bottom w:val="none" w:sz="0" w:space="0" w:color="auto"/>
                <w:right w:val="none" w:sz="0" w:space="0" w:color="auto"/>
              </w:divBdr>
            </w:div>
            <w:div w:id="519199674">
              <w:marLeft w:val="0"/>
              <w:marRight w:val="0"/>
              <w:marTop w:val="0"/>
              <w:marBottom w:val="0"/>
              <w:divBdr>
                <w:top w:val="none" w:sz="0" w:space="0" w:color="auto"/>
                <w:left w:val="none" w:sz="0" w:space="0" w:color="auto"/>
                <w:bottom w:val="none" w:sz="0" w:space="0" w:color="auto"/>
                <w:right w:val="none" w:sz="0" w:space="0" w:color="auto"/>
              </w:divBdr>
            </w:div>
            <w:div w:id="519393074">
              <w:marLeft w:val="0"/>
              <w:marRight w:val="0"/>
              <w:marTop w:val="0"/>
              <w:marBottom w:val="0"/>
              <w:divBdr>
                <w:top w:val="none" w:sz="0" w:space="0" w:color="auto"/>
                <w:left w:val="none" w:sz="0" w:space="0" w:color="auto"/>
                <w:bottom w:val="none" w:sz="0" w:space="0" w:color="auto"/>
                <w:right w:val="none" w:sz="0" w:space="0" w:color="auto"/>
              </w:divBdr>
            </w:div>
            <w:div w:id="519507570">
              <w:marLeft w:val="0"/>
              <w:marRight w:val="0"/>
              <w:marTop w:val="0"/>
              <w:marBottom w:val="0"/>
              <w:divBdr>
                <w:top w:val="none" w:sz="0" w:space="0" w:color="auto"/>
                <w:left w:val="none" w:sz="0" w:space="0" w:color="auto"/>
                <w:bottom w:val="none" w:sz="0" w:space="0" w:color="auto"/>
                <w:right w:val="none" w:sz="0" w:space="0" w:color="auto"/>
              </w:divBdr>
            </w:div>
            <w:div w:id="519705290">
              <w:marLeft w:val="0"/>
              <w:marRight w:val="0"/>
              <w:marTop w:val="0"/>
              <w:marBottom w:val="0"/>
              <w:divBdr>
                <w:top w:val="none" w:sz="0" w:space="0" w:color="auto"/>
                <w:left w:val="none" w:sz="0" w:space="0" w:color="auto"/>
                <w:bottom w:val="none" w:sz="0" w:space="0" w:color="auto"/>
                <w:right w:val="none" w:sz="0" w:space="0" w:color="auto"/>
              </w:divBdr>
            </w:div>
            <w:div w:id="519852868">
              <w:marLeft w:val="0"/>
              <w:marRight w:val="0"/>
              <w:marTop w:val="0"/>
              <w:marBottom w:val="0"/>
              <w:divBdr>
                <w:top w:val="none" w:sz="0" w:space="0" w:color="auto"/>
                <w:left w:val="none" w:sz="0" w:space="0" w:color="auto"/>
                <w:bottom w:val="none" w:sz="0" w:space="0" w:color="auto"/>
                <w:right w:val="none" w:sz="0" w:space="0" w:color="auto"/>
              </w:divBdr>
            </w:div>
            <w:div w:id="519976797">
              <w:marLeft w:val="0"/>
              <w:marRight w:val="0"/>
              <w:marTop w:val="0"/>
              <w:marBottom w:val="0"/>
              <w:divBdr>
                <w:top w:val="none" w:sz="0" w:space="0" w:color="auto"/>
                <w:left w:val="none" w:sz="0" w:space="0" w:color="auto"/>
                <w:bottom w:val="none" w:sz="0" w:space="0" w:color="auto"/>
                <w:right w:val="none" w:sz="0" w:space="0" w:color="auto"/>
              </w:divBdr>
            </w:div>
            <w:div w:id="520169684">
              <w:marLeft w:val="0"/>
              <w:marRight w:val="0"/>
              <w:marTop w:val="0"/>
              <w:marBottom w:val="0"/>
              <w:divBdr>
                <w:top w:val="none" w:sz="0" w:space="0" w:color="auto"/>
                <w:left w:val="none" w:sz="0" w:space="0" w:color="auto"/>
                <w:bottom w:val="none" w:sz="0" w:space="0" w:color="auto"/>
                <w:right w:val="none" w:sz="0" w:space="0" w:color="auto"/>
              </w:divBdr>
            </w:div>
            <w:div w:id="520583950">
              <w:marLeft w:val="0"/>
              <w:marRight w:val="0"/>
              <w:marTop w:val="0"/>
              <w:marBottom w:val="0"/>
              <w:divBdr>
                <w:top w:val="none" w:sz="0" w:space="0" w:color="auto"/>
                <w:left w:val="none" w:sz="0" w:space="0" w:color="auto"/>
                <w:bottom w:val="none" w:sz="0" w:space="0" w:color="auto"/>
                <w:right w:val="none" w:sz="0" w:space="0" w:color="auto"/>
              </w:divBdr>
            </w:div>
            <w:div w:id="520701234">
              <w:marLeft w:val="0"/>
              <w:marRight w:val="0"/>
              <w:marTop w:val="0"/>
              <w:marBottom w:val="0"/>
              <w:divBdr>
                <w:top w:val="none" w:sz="0" w:space="0" w:color="auto"/>
                <w:left w:val="none" w:sz="0" w:space="0" w:color="auto"/>
                <w:bottom w:val="none" w:sz="0" w:space="0" w:color="auto"/>
                <w:right w:val="none" w:sz="0" w:space="0" w:color="auto"/>
              </w:divBdr>
            </w:div>
            <w:div w:id="522016087">
              <w:marLeft w:val="0"/>
              <w:marRight w:val="0"/>
              <w:marTop w:val="0"/>
              <w:marBottom w:val="0"/>
              <w:divBdr>
                <w:top w:val="none" w:sz="0" w:space="0" w:color="auto"/>
                <w:left w:val="none" w:sz="0" w:space="0" w:color="auto"/>
                <w:bottom w:val="none" w:sz="0" w:space="0" w:color="auto"/>
                <w:right w:val="none" w:sz="0" w:space="0" w:color="auto"/>
              </w:divBdr>
            </w:div>
            <w:div w:id="522669358">
              <w:marLeft w:val="0"/>
              <w:marRight w:val="0"/>
              <w:marTop w:val="0"/>
              <w:marBottom w:val="0"/>
              <w:divBdr>
                <w:top w:val="none" w:sz="0" w:space="0" w:color="auto"/>
                <w:left w:val="none" w:sz="0" w:space="0" w:color="auto"/>
                <w:bottom w:val="none" w:sz="0" w:space="0" w:color="auto"/>
                <w:right w:val="none" w:sz="0" w:space="0" w:color="auto"/>
              </w:divBdr>
            </w:div>
            <w:div w:id="522866398">
              <w:marLeft w:val="0"/>
              <w:marRight w:val="0"/>
              <w:marTop w:val="0"/>
              <w:marBottom w:val="0"/>
              <w:divBdr>
                <w:top w:val="none" w:sz="0" w:space="0" w:color="auto"/>
                <w:left w:val="none" w:sz="0" w:space="0" w:color="auto"/>
                <w:bottom w:val="none" w:sz="0" w:space="0" w:color="auto"/>
                <w:right w:val="none" w:sz="0" w:space="0" w:color="auto"/>
              </w:divBdr>
            </w:div>
            <w:div w:id="523134635">
              <w:marLeft w:val="0"/>
              <w:marRight w:val="0"/>
              <w:marTop w:val="0"/>
              <w:marBottom w:val="0"/>
              <w:divBdr>
                <w:top w:val="none" w:sz="0" w:space="0" w:color="auto"/>
                <w:left w:val="none" w:sz="0" w:space="0" w:color="auto"/>
                <w:bottom w:val="none" w:sz="0" w:space="0" w:color="auto"/>
                <w:right w:val="none" w:sz="0" w:space="0" w:color="auto"/>
              </w:divBdr>
            </w:div>
            <w:div w:id="523397015">
              <w:marLeft w:val="0"/>
              <w:marRight w:val="0"/>
              <w:marTop w:val="0"/>
              <w:marBottom w:val="0"/>
              <w:divBdr>
                <w:top w:val="none" w:sz="0" w:space="0" w:color="auto"/>
                <w:left w:val="none" w:sz="0" w:space="0" w:color="auto"/>
                <w:bottom w:val="none" w:sz="0" w:space="0" w:color="auto"/>
                <w:right w:val="none" w:sz="0" w:space="0" w:color="auto"/>
              </w:divBdr>
            </w:div>
            <w:div w:id="523904717">
              <w:marLeft w:val="0"/>
              <w:marRight w:val="0"/>
              <w:marTop w:val="0"/>
              <w:marBottom w:val="0"/>
              <w:divBdr>
                <w:top w:val="none" w:sz="0" w:space="0" w:color="auto"/>
                <w:left w:val="none" w:sz="0" w:space="0" w:color="auto"/>
                <w:bottom w:val="none" w:sz="0" w:space="0" w:color="auto"/>
                <w:right w:val="none" w:sz="0" w:space="0" w:color="auto"/>
              </w:divBdr>
            </w:div>
            <w:div w:id="523983690">
              <w:marLeft w:val="0"/>
              <w:marRight w:val="0"/>
              <w:marTop w:val="0"/>
              <w:marBottom w:val="0"/>
              <w:divBdr>
                <w:top w:val="none" w:sz="0" w:space="0" w:color="auto"/>
                <w:left w:val="none" w:sz="0" w:space="0" w:color="auto"/>
                <w:bottom w:val="none" w:sz="0" w:space="0" w:color="auto"/>
                <w:right w:val="none" w:sz="0" w:space="0" w:color="auto"/>
              </w:divBdr>
            </w:div>
            <w:div w:id="524100618">
              <w:marLeft w:val="0"/>
              <w:marRight w:val="0"/>
              <w:marTop w:val="0"/>
              <w:marBottom w:val="0"/>
              <w:divBdr>
                <w:top w:val="none" w:sz="0" w:space="0" w:color="auto"/>
                <w:left w:val="none" w:sz="0" w:space="0" w:color="auto"/>
                <w:bottom w:val="none" w:sz="0" w:space="0" w:color="auto"/>
                <w:right w:val="none" w:sz="0" w:space="0" w:color="auto"/>
              </w:divBdr>
            </w:div>
            <w:div w:id="524712679">
              <w:marLeft w:val="0"/>
              <w:marRight w:val="0"/>
              <w:marTop w:val="0"/>
              <w:marBottom w:val="0"/>
              <w:divBdr>
                <w:top w:val="none" w:sz="0" w:space="0" w:color="auto"/>
                <w:left w:val="none" w:sz="0" w:space="0" w:color="auto"/>
                <w:bottom w:val="none" w:sz="0" w:space="0" w:color="auto"/>
                <w:right w:val="none" w:sz="0" w:space="0" w:color="auto"/>
              </w:divBdr>
            </w:div>
            <w:div w:id="525560367">
              <w:marLeft w:val="0"/>
              <w:marRight w:val="0"/>
              <w:marTop w:val="0"/>
              <w:marBottom w:val="0"/>
              <w:divBdr>
                <w:top w:val="none" w:sz="0" w:space="0" w:color="auto"/>
                <w:left w:val="none" w:sz="0" w:space="0" w:color="auto"/>
                <w:bottom w:val="none" w:sz="0" w:space="0" w:color="auto"/>
                <w:right w:val="none" w:sz="0" w:space="0" w:color="auto"/>
              </w:divBdr>
            </w:div>
            <w:div w:id="526798709">
              <w:marLeft w:val="0"/>
              <w:marRight w:val="0"/>
              <w:marTop w:val="0"/>
              <w:marBottom w:val="0"/>
              <w:divBdr>
                <w:top w:val="none" w:sz="0" w:space="0" w:color="auto"/>
                <w:left w:val="none" w:sz="0" w:space="0" w:color="auto"/>
                <w:bottom w:val="none" w:sz="0" w:space="0" w:color="auto"/>
                <w:right w:val="none" w:sz="0" w:space="0" w:color="auto"/>
              </w:divBdr>
            </w:div>
            <w:div w:id="528950273">
              <w:marLeft w:val="0"/>
              <w:marRight w:val="0"/>
              <w:marTop w:val="0"/>
              <w:marBottom w:val="0"/>
              <w:divBdr>
                <w:top w:val="none" w:sz="0" w:space="0" w:color="auto"/>
                <w:left w:val="none" w:sz="0" w:space="0" w:color="auto"/>
                <w:bottom w:val="none" w:sz="0" w:space="0" w:color="auto"/>
                <w:right w:val="none" w:sz="0" w:space="0" w:color="auto"/>
              </w:divBdr>
            </w:div>
            <w:div w:id="529608290">
              <w:marLeft w:val="0"/>
              <w:marRight w:val="0"/>
              <w:marTop w:val="0"/>
              <w:marBottom w:val="0"/>
              <w:divBdr>
                <w:top w:val="none" w:sz="0" w:space="0" w:color="auto"/>
                <w:left w:val="none" w:sz="0" w:space="0" w:color="auto"/>
                <w:bottom w:val="none" w:sz="0" w:space="0" w:color="auto"/>
                <w:right w:val="none" w:sz="0" w:space="0" w:color="auto"/>
              </w:divBdr>
            </w:div>
            <w:div w:id="530067406">
              <w:marLeft w:val="0"/>
              <w:marRight w:val="0"/>
              <w:marTop w:val="0"/>
              <w:marBottom w:val="0"/>
              <w:divBdr>
                <w:top w:val="none" w:sz="0" w:space="0" w:color="auto"/>
                <w:left w:val="none" w:sz="0" w:space="0" w:color="auto"/>
                <w:bottom w:val="none" w:sz="0" w:space="0" w:color="auto"/>
                <w:right w:val="none" w:sz="0" w:space="0" w:color="auto"/>
              </w:divBdr>
            </w:div>
            <w:div w:id="530651413">
              <w:marLeft w:val="0"/>
              <w:marRight w:val="0"/>
              <w:marTop w:val="0"/>
              <w:marBottom w:val="0"/>
              <w:divBdr>
                <w:top w:val="none" w:sz="0" w:space="0" w:color="auto"/>
                <w:left w:val="none" w:sz="0" w:space="0" w:color="auto"/>
                <w:bottom w:val="none" w:sz="0" w:space="0" w:color="auto"/>
                <w:right w:val="none" w:sz="0" w:space="0" w:color="auto"/>
              </w:divBdr>
            </w:div>
            <w:div w:id="530843993">
              <w:marLeft w:val="0"/>
              <w:marRight w:val="0"/>
              <w:marTop w:val="0"/>
              <w:marBottom w:val="0"/>
              <w:divBdr>
                <w:top w:val="none" w:sz="0" w:space="0" w:color="auto"/>
                <w:left w:val="none" w:sz="0" w:space="0" w:color="auto"/>
                <w:bottom w:val="none" w:sz="0" w:space="0" w:color="auto"/>
                <w:right w:val="none" w:sz="0" w:space="0" w:color="auto"/>
              </w:divBdr>
            </w:div>
            <w:div w:id="531193206">
              <w:marLeft w:val="0"/>
              <w:marRight w:val="0"/>
              <w:marTop w:val="0"/>
              <w:marBottom w:val="0"/>
              <w:divBdr>
                <w:top w:val="none" w:sz="0" w:space="0" w:color="auto"/>
                <w:left w:val="none" w:sz="0" w:space="0" w:color="auto"/>
                <w:bottom w:val="none" w:sz="0" w:space="0" w:color="auto"/>
                <w:right w:val="none" w:sz="0" w:space="0" w:color="auto"/>
              </w:divBdr>
            </w:div>
            <w:div w:id="533229229">
              <w:marLeft w:val="0"/>
              <w:marRight w:val="0"/>
              <w:marTop w:val="0"/>
              <w:marBottom w:val="0"/>
              <w:divBdr>
                <w:top w:val="none" w:sz="0" w:space="0" w:color="auto"/>
                <w:left w:val="none" w:sz="0" w:space="0" w:color="auto"/>
                <w:bottom w:val="none" w:sz="0" w:space="0" w:color="auto"/>
                <w:right w:val="none" w:sz="0" w:space="0" w:color="auto"/>
              </w:divBdr>
            </w:div>
            <w:div w:id="533425219">
              <w:marLeft w:val="0"/>
              <w:marRight w:val="0"/>
              <w:marTop w:val="0"/>
              <w:marBottom w:val="0"/>
              <w:divBdr>
                <w:top w:val="none" w:sz="0" w:space="0" w:color="auto"/>
                <w:left w:val="none" w:sz="0" w:space="0" w:color="auto"/>
                <w:bottom w:val="none" w:sz="0" w:space="0" w:color="auto"/>
                <w:right w:val="none" w:sz="0" w:space="0" w:color="auto"/>
              </w:divBdr>
            </w:div>
            <w:div w:id="535967099">
              <w:marLeft w:val="0"/>
              <w:marRight w:val="0"/>
              <w:marTop w:val="0"/>
              <w:marBottom w:val="0"/>
              <w:divBdr>
                <w:top w:val="none" w:sz="0" w:space="0" w:color="auto"/>
                <w:left w:val="none" w:sz="0" w:space="0" w:color="auto"/>
                <w:bottom w:val="none" w:sz="0" w:space="0" w:color="auto"/>
                <w:right w:val="none" w:sz="0" w:space="0" w:color="auto"/>
              </w:divBdr>
            </w:div>
            <w:div w:id="535973084">
              <w:marLeft w:val="0"/>
              <w:marRight w:val="0"/>
              <w:marTop w:val="0"/>
              <w:marBottom w:val="0"/>
              <w:divBdr>
                <w:top w:val="none" w:sz="0" w:space="0" w:color="auto"/>
                <w:left w:val="none" w:sz="0" w:space="0" w:color="auto"/>
                <w:bottom w:val="none" w:sz="0" w:space="0" w:color="auto"/>
                <w:right w:val="none" w:sz="0" w:space="0" w:color="auto"/>
              </w:divBdr>
            </w:div>
            <w:div w:id="537396773">
              <w:marLeft w:val="0"/>
              <w:marRight w:val="0"/>
              <w:marTop w:val="0"/>
              <w:marBottom w:val="0"/>
              <w:divBdr>
                <w:top w:val="none" w:sz="0" w:space="0" w:color="auto"/>
                <w:left w:val="none" w:sz="0" w:space="0" w:color="auto"/>
                <w:bottom w:val="none" w:sz="0" w:space="0" w:color="auto"/>
                <w:right w:val="none" w:sz="0" w:space="0" w:color="auto"/>
              </w:divBdr>
            </w:div>
            <w:div w:id="539434534">
              <w:marLeft w:val="0"/>
              <w:marRight w:val="0"/>
              <w:marTop w:val="0"/>
              <w:marBottom w:val="0"/>
              <w:divBdr>
                <w:top w:val="none" w:sz="0" w:space="0" w:color="auto"/>
                <w:left w:val="none" w:sz="0" w:space="0" w:color="auto"/>
                <w:bottom w:val="none" w:sz="0" w:space="0" w:color="auto"/>
                <w:right w:val="none" w:sz="0" w:space="0" w:color="auto"/>
              </w:divBdr>
            </w:div>
            <w:div w:id="539628214">
              <w:marLeft w:val="0"/>
              <w:marRight w:val="0"/>
              <w:marTop w:val="0"/>
              <w:marBottom w:val="0"/>
              <w:divBdr>
                <w:top w:val="none" w:sz="0" w:space="0" w:color="auto"/>
                <w:left w:val="none" w:sz="0" w:space="0" w:color="auto"/>
                <w:bottom w:val="none" w:sz="0" w:space="0" w:color="auto"/>
                <w:right w:val="none" w:sz="0" w:space="0" w:color="auto"/>
              </w:divBdr>
            </w:div>
            <w:div w:id="540745972">
              <w:marLeft w:val="0"/>
              <w:marRight w:val="0"/>
              <w:marTop w:val="0"/>
              <w:marBottom w:val="0"/>
              <w:divBdr>
                <w:top w:val="none" w:sz="0" w:space="0" w:color="auto"/>
                <w:left w:val="none" w:sz="0" w:space="0" w:color="auto"/>
                <w:bottom w:val="none" w:sz="0" w:space="0" w:color="auto"/>
                <w:right w:val="none" w:sz="0" w:space="0" w:color="auto"/>
              </w:divBdr>
            </w:div>
            <w:div w:id="540820229">
              <w:marLeft w:val="0"/>
              <w:marRight w:val="0"/>
              <w:marTop w:val="0"/>
              <w:marBottom w:val="0"/>
              <w:divBdr>
                <w:top w:val="none" w:sz="0" w:space="0" w:color="auto"/>
                <w:left w:val="none" w:sz="0" w:space="0" w:color="auto"/>
                <w:bottom w:val="none" w:sz="0" w:space="0" w:color="auto"/>
                <w:right w:val="none" w:sz="0" w:space="0" w:color="auto"/>
              </w:divBdr>
            </w:div>
            <w:div w:id="541019440">
              <w:marLeft w:val="0"/>
              <w:marRight w:val="0"/>
              <w:marTop w:val="0"/>
              <w:marBottom w:val="0"/>
              <w:divBdr>
                <w:top w:val="none" w:sz="0" w:space="0" w:color="auto"/>
                <w:left w:val="none" w:sz="0" w:space="0" w:color="auto"/>
                <w:bottom w:val="none" w:sz="0" w:space="0" w:color="auto"/>
                <w:right w:val="none" w:sz="0" w:space="0" w:color="auto"/>
              </w:divBdr>
            </w:div>
            <w:div w:id="542983193">
              <w:marLeft w:val="0"/>
              <w:marRight w:val="0"/>
              <w:marTop w:val="0"/>
              <w:marBottom w:val="0"/>
              <w:divBdr>
                <w:top w:val="none" w:sz="0" w:space="0" w:color="auto"/>
                <w:left w:val="none" w:sz="0" w:space="0" w:color="auto"/>
                <w:bottom w:val="none" w:sz="0" w:space="0" w:color="auto"/>
                <w:right w:val="none" w:sz="0" w:space="0" w:color="auto"/>
              </w:divBdr>
            </w:div>
            <w:div w:id="543055327">
              <w:marLeft w:val="0"/>
              <w:marRight w:val="0"/>
              <w:marTop w:val="0"/>
              <w:marBottom w:val="0"/>
              <w:divBdr>
                <w:top w:val="none" w:sz="0" w:space="0" w:color="auto"/>
                <w:left w:val="none" w:sz="0" w:space="0" w:color="auto"/>
                <w:bottom w:val="none" w:sz="0" w:space="0" w:color="auto"/>
                <w:right w:val="none" w:sz="0" w:space="0" w:color="auto"/>
              </w:divBdr>
            </w:div>
            <w:div w:id="543181362">
              <w:marLeft w:val="0"/>
              <w:marRight w:val="0"/>
              <w:marTop w:val="0"/>
              <w:marBottom w:val="0"/>
              <w:divBdr>
                <w:top w:val="none" w:sz="0" w:space="0" w:color="auto"/>
                <w:left w:val="none" w:sz="0" w:space="0" w:color="auto"/>
                <w:bottom w:val="none" w:sz="0" w:space="0" w:color="auto"/>
                <w:right w:val="none" w:sz="0" w:space="0" w:color="auto"/>
              </w:divBdr>
            </w:div>
            <w:div w:id="543249884">
              <w:marLeft w:val="0"/>
              <w:marRight w:val="0"/>
              <w:marTop w:val="0"/>
              <w:marBottom w:val="0"/>
              <w:divBdr>
                <w:top w:val="none" w:sz="0" w:space="0" w:color="auto"/>
                <w:left w:val="none" w:sz="0" w:space="0" w:color="auto"/>
                <w:bottom w:val="none" w:sz="0" w:space="0" w:color="auto"/>
                <w:right w:val="none" w:sz="0" w:space="0" w:color="auto"/>
              </w:divBdr>
            </w:div>
            <w:div w:id="544103016">
              <w:marLeft w:val="0"/>
              <w:marRight w:val="0"/>
              <w:marTop w:val="0"/>
              <w:marBottom w:val="0"/>
              <w:divBdr>
                <w:top w:val="none" w:sz="0" w:space="0" w:color="auto"/>
                <w:left w:val="none" w:sz="0" w:space="0" w:color="auto"/>
                <w:bottom w:val="none" w:sz="0" w:space="0" w:color="auto"/>
                <w:right w:val="none" w:sz="0" w:space="0" w:color="auto"/>
              </w:divBdr>
            </w:div>
            <w:div w:id="544295511">
              <w:marLeft w:val="0"/>
              <w:marRight w:val="0"/>
              <w:marTop w:val="0"/>
              <w:marBottom w:val="0"/>
              <w:divBdr>
                <w:top w:val="none" w:sz="0" w:space="0" w:color="auto"/>
                <w:left w:val="none" w:sz="0" w:space="0" w:color="auto"/>
                <w:bottom w:val="none" w:sz="0" w:space="0" w:color="auto"/>
                <w:right w:val="none" w:sz="0" w:space="0" w:color="auto"/>
              </w:divBdr>
            </w:div>
            <w:div w:id="544682604">
              <w:marLeft w:val="0"/>
              <w:marRight w:val="0"/>
              <w:marTop w:val="0"/>
              <w:marBottom w:val="0"/>
              <w:divBdr>
                <w:top w:val="none" w:sz="0" w:space="0" w:color="auto"/>
                <w:left w:val="none" w:sz="0" w:space="0" w:color="auto"/>
                <w:bottom w:val="none" w:sz="0" w:space="0" w:color="auto"/>
                <w:right w:val="none" w:sz="0" w:space="0" w:color="auto"/>
              </w:divBdr>
            </w:div>
            <w:div w:id="545259853">
              <w:marLeft w:val="0"/>
              <w:marRight w:val="0"/>
              <w:marTop w:val="0"/>
              <w:marBottom w:val="0"/>
              <w:divBdr>
                <w:top w:val="none" w:sz="0" w:space="0" w:color="auto"/>
                <w:left w:val="none" w:sz="0" w:space="0" w:color="auto"/>
                <w:bottom w:val="none" w:sz="0" w:space="0" w:color="auto"/>
                <w:right w:val="none" w:sz="0" w:space="0" w:color="auto"/>
              </w:divBdr>
            </w:div>
            <w:div w:id="545336481">
              <w:marLeft w:val="0"/>
              <w:marRight w:val="0"/>
              <w:marTop w:val="0"/>
              <w:marBottom w:val="0"/>
              <w:divBdr>
                <w:top w:val="none" w:sz="0" w:space="0" w:color="auto"/>
                <w:left w:val="none" w:sz="0" w:space="0" w:color="auto"/>
                <w:bottom w:val="none" w:sz="0" w:space="0" w:color="auto"/>
                <w:right w:val="none" w:sz="0" w:space="0" w:color="auto"/>
              </w:divBdr>
            </w:div>
            <w:div w:id="547304594">
              <w:marLeft w:val="0"/>
              <w:marRight w:val="0"/>
              <w:marTop w:val="0"/>
              <w:marBottom w:val="0"/>
              <w:divBdr>
                <w:top w:val="none" w:sz="0" w:space="0" w:color="auto"/>
                <w:left w:val="none" w:sz="0" w:space="0" w:color="auto"/>
                <w:bottom w:val="none" w:sz="0" w:space="0" w:color="auto"/>
                <w:right w:val="none" w:sz="0" w:space="0" w:color="auto"/>
              </w:divBdr>
            </w:div>
            <w:div w:id="547572810">
              <w:marLeft w:val="0"/>
              <w:marRight w:val="0"/>
              <w:marTop w:val="0"/>
              <w:marBottom w:val="0"/>
              <w:divBdr>
                <w:top w:val="none" w:sz="0" w:space="0" w:color="auto"/>
                <w:left w:val="none" w:sz="0" w:space="0" w:color="auto"/>
                <w:bottom w:val="none" w:sz="0" w:space="0" w:color="auto"/>
                <w:right w:val="none" w:sz="0" w:space="0" w:color="auto"/>
              </w:divBdr>
            </w:div>
            <w:div w:id="547648810">
              <w:marLeft w:val="0"/>
              <w:marRight w:val="0"/>
              <w:marTop w:val="0"/>
              <w:marBottom w:val="0"/>
              <w:divBdr>
                <w:top w:val="none" w:sz="0" w:space="0" w:color="auto"/>
                <w:left w:val="none" w:sz="0" w:space="0" w:color="auto"/>
                <w:bottom w:val="none" w:sz="0" w:space="0" w:color="auto"/>
                <w:right w:val="none" w:sz="0" w:space="0" w:color="auto"/>
              </w:divBdr>
            </w:div>
            <w:div w:id="548760457">
              <w:marLeft w:val="0"/>
              <w:marRight w:val="0"/>
              <w:marTop w:val="0"/>
              <w:marBottom w:val="0"/>
              <w:divBdr>
                <w:top w:val="none" w:sz="0" w:space="0" w:color="auto"/>
                <w:left w:val="none" w:sz="0" w:space="0" w:color="auto"/>
                <w:bottom w:val="none" w:sz="0" w:space="0" w:color="auto"/>
                <w:right w:val="none" w:sz="0" w:space="0" w:color="auto"/>
              </w:divBdr>
            </w:div>
            <w:div w:id="549150241">
              <w:marLeft w:val="0"/>
              <w:marRight w:val="0"/>
              <w:marTop w:val="0"/>
              <w:marBottom w:val="0"/>
              <w:divBdr>
                <w:top w:val="none" w:sz="0" w:space="0" w:color="auto"/>
                <w:left w:val="none" w:sz="0" w:space="0" w:color="auto"/>
                <w:bottom w:val="none" w:sz="0" w:space="0" w:color="auto"/>
                <w:right w:val="none" w:sz="0" w:space="0" w:color="auto"/>
              </w:divBdr>
            </w:div>
            <w:div w:id="549466274">
              <w:marLeft w:val="0"/>
              <w:marRight w:val="0"/>
              <w:marTop w:val="0"/>
              <w:marBottom w:val="0"/>
              <w:divBdr>
                <w:top w:val="none" w:sz="0" w:space="0" w:color="auto"/>
                <w:left w:val="none" w:sz="0" w:space="0" w:color="auto"/>
                <w:bottom w:val="none" w:sz="0" w:space="0" w:color="auto"/>
                <w:right w:val="none" w:sz="0" w:space="0" w:color="auto"/>
              </w:divBdr>
            </w:div>
            <w:div w:id="550073036">
              <w:marLeft w:val="0"/>
              <w:marRight w:val="0"/>
              <w:marTop w:val="0"/>
              <w:marBottom w:val="0"/>
              <w:divBdr>
                <w:top w:val="none" w:sz="0" w:space="0" w:color="auto"/>
                <w:left w:val="none" w:sz="0" w:space="0" w:color="auto"/>
                <w:bottom w:val="none" w:sz="0" w:space="0" w:color="auto"/>
                <w:right w:val="none" w:sz="0" w:space="0" w:color="auto"/>
              </w:divBdr>
            </w:div>
            <w:div w:id="550076162">
              <w:marLeft w:val="0"/>
              <w:marRight w:val="0"/>
              <w:marTop w:val="0"/>
              <w:marBottom w:val="0"/>
              <w:divBdr>
                <w:top w:val="none" w:sz="0" w:space="0" w:color="auto"/>
                <w:left w:val="none" w:sz="0" w:space="0" w:color="auto"/>
                <w:bottom w:val="none" w:sz="0" w:space="0" w:color="auto"/>
                <w:right w:val="none" w:sz="0" w:space="0" w:color="auto"/>
              </w:divBdr>
            </w:div>
            <w:div w:id="551424236">
              <w:marLeft w:val="0"/>
              <w:marRight w:val="0"/>
              <w:marTop w:val="0"/>
              <w:marBottom w:val="0"/>
              <w:divBdr>
                <w:top w:val="none" w:sz="0" w:space="0" w:color="auto"/>
                <w:left w:val="none" w:sz="0" w:space="0" w:color="auto"/>
                <w:bottom w:val="none" w:sz="0" w:space="0" w:color="auto"/>
                <w:right w:val="none" w:sz="0" w:space="0" w:color="auto"/>
              </w:divBdr>
            </w:div>
            <w:div w:id="551893910">
              <w:marLeft w:val="0"/>
              <w:marRight w:val="0"/>
              <w:marTop w:val="0"/>
              <w:marBottom w:val="0"/>
              <w:divBdr>
                <w:top w:val="none" w:sz="0" w:space="0" w:color="auto"/>
                <w:left w:val="none" w:sz="0" w:space="0" w:color="auto"/>
                <w:bottom w:val="none" w:sz="0" w:space="0" w:color="auto"/>
                <w:right w:val="none" w:sz="0" w:space="0" w:color="auto"/>
              </w:divBdr>
            </w:div>
            <w:div w:id="552355503">
              <w:marLeft w:val="0"/>
              <w:marRight w:val="0"/>
              <w:marTop w:val="0"/>
              <w:marBottom w:val="0"/>
              <w:divBdr>
                <w:top w:val="none" w:sz="0" w:space="0" w:color="auto"/>
                <w:left w:val="none" w:sz="0" w:space="0" w:color="auto"/>
                <w:bottom w:val="none" w:sz="0" w:space="0" w:color="auto"/>
                <w:right w:val="none" w:sz="0" w:space="0" w:color="auto"/>
              </w:divBdr>
            </w:div>
            <w:div w:id="552808576">
              <w:marLeft w:val="0"/>
              <w:marRight w:val="0"/>
              <w:marTop w:val="0"/>
              <w:marBottom w:val="0"/>
              <w:divBdr>
                <w:top w:val="none" w:sz="0" w:space="0" w:color="auto"/>
                <w:left w:val="none" w:sz="0" w:space="0" w:color="auto"/>
                <w:bottom w:val="none" w:sz="0" w:space="0" w:color="auto"/>
                <w:right w:val="none" w:sz="0" w:space="0" w:color="auto"/>
              </w:divBdr>
            </w:div>
            <w:div w:id="553155953">
              <w:marLeft w:val="0"/>
              <w:marRight w:val="0"/>
              <w:marTop w:val="0"/>
              <w:marBottom w:val="0"/>
              <w:divBdr>
                <w:top w:val="none" w:sz="0" w:space="0" w:color="auto"/>
                <w:left w:val="none" w:sz="0" w:space="0" w:color="auto"/>
                <w:bottom w:val="none" w:sz="0" w:space="0" w:color="auto"/>
                <w:right w:val="none" w:sz="0" w:space="0" w:color="auto"/>
              </w:divBdr>
            </w:div>
            <w:div w:id="554051011">
              <w:marLeft w:val="0"/>
              <w:marRight w:val="0"/>
              <w:marTop w:val="0"/>
              <w:marBottom w:val="0"/>
              <w:divBdr>
                <w:top w:val="none" w:sz="0" w:space="0" w:color="auto"/>
                <w:left w:val="none" w:sz="0" w:space="0" w:color="auto"/>
                <w:bottom w:val="none" w:sz="0" w:space="0" w:color="auto"/>
                <w:right w:val="none" w:sz="0" w:space="0" w:color="auto"/>
              </w:divBdr>
            </w:div>
            <w:div w:id="554118875">
              <w:marLeft w:val="0"/>
              <w:marRight w:val="0"/>
              <w:marTop w:val="0"/>
              <w:marBottom w:val="0"/>
              <w:divBdr>
                <w:top w:val="none" w:sz="0" w:space="0" w:color="auto"/>
                <w:left w:val="none" w:sz="0" w:space="0" w:color="auto"/>
                <w:bottom w:val="none" w:sz="0" w:space="0" w:color="auto"/>
                <w:right w:val="none" w:sz="0" w:space="0" w:color="auto"/>
              </w:divBdr>
            </w:div>
            <w:div w:id="554897386">
              <w:marLeft w:val="0"/>
              <w:marRight w:val="0"/>
              <w:marTop w:val="0"/>
              <w:marBottom w:val="0"/>
              <w:divBdr>
                <w:top w:val="none" w:sz="0" w:space="0" w:color="auto"/>
                <w:left w:val="none" w:sz="0" w:space="0" w:color="auto"/>
                <w:bottom w:val="none" w:sz="0" w:space="0" w:color="auto"/>
                <w:right w:val="none" w:sz="0" w:space="0" w:color="auto"/>
              </w:divBdr>
            </w:div>
            <w:div w:id="555355567">
              <w:marLeft w:val="0"/>
              <w:marRight w:val="0"/>
              <w:marTop w:val="0"/>
              <w:marBottom w:val="0"/>
              <w:divBdr>
                <w:top w:val="none" w:sz="0" w:space="0" w:color="auto"/>
                <w:left w:val="none" w:sz="0" w:space="0" w:color="auto"/>
                <w:bottom w:val="none" w:sz="0" w:space="0" w:color="auto"/>
                <w:right w:val="none" w:sz="0" w:space="0" w:color="auto"/>
              </w:divBdr>
            </w:div>
            <w:div w:id="555895157">
              <w:marLeft w:val="0"/>
              <w:marRight w:val="0"/>
              <w:marTop w:val="0"/>
              <w:marBottom w:val="0"/>
              <w:divBdr>
                <w:top w:val="none" w:sz="0" w:space="0" w:color="auto"/>
                <w:left w:val="none" w:sz="0" w:space="0" w:color="auto"/>
                <w:bottom w:val="none" w:sz="0" w:space="0" w:color="auto"/>
                <w:right w:val="none" w:sz="0" w:space="0" w:color="auto"/>
              </w:divBdr>
            </w:div>
            <w:div w:id="556084840">
              <w:marLeft w:val="0"/>
              <w:marRight w:val="0"/>
              <w:marTop w:val="0"/>
              <w:marBottom w:val="0"/>
              <w:divBdr>
                <w:top w:val="none" w:sz="0" w:space="0" w:color="auto"/>
                <w:left w:val="none" w:sz="0" w:space="0" w:color="auto"/>
                <w:bottom w:val="none" w:sz="0" w:space="0" w:color="auto"/>
                <w:right w:val="none" w:sz="0" w:space="0" w:color="auto"/>
              </w:divBdr>
            </w:div>
            <w:div w:id="557326361">
              <w:marLeft w:val="0"/>
              <w:marRight w:val="0"/>
              <w:marTop w:val="0"/>
              <w:marBottom w:val="0"/>
              <w:divBdr>
                <w:top w:val="none" w:sz="0" w:space="0" w:color="auto"/>
                <w:left w:val="none" w:sz="0" w:space="0" w:color="auto"/>
                <w:bottom w:val="none" w:sz="0" w:space="0" w:color="auto"/>
                <w:right w:val="none" w:sz="0" w:space="0" w:color="auto"/>
              </w:divBdr>
            </w:div>
            <w:div w:id="557592588">
              <w:marLeft w:val="0"/>
              <w:marRight w:val="0"/>
              <w:marTop w:val="0"/>
              <w:marBottom w:val="0"/>
              <w:divBdr>
                <w:top w:val="none" w:sz="0" w:space="0" w:color="auto"/>
                <w:left w:val="none" w:sz="0" w:space="0" w:color="auto"/>
                <w:bottom w:val="none" w:sz="0" w:space="0" w:color="auto"/>
                <w:right w:val="none" w:sz="0" w:space="0" w:color="auto"/>
              </w:divBdr>
            </w:div>
            <w:div w:id="557863509">
              <w:marLeft w:val="0"/>
              <w:marRight w:val="0"/>
              <w:marTop w:val="0"/>
              <w:marBottom w:val="0"/>
              <w:divBdr>
                <w:top w:val="none" w:sz="0" w:space="0" w:color="auto"/>
                <w:left w:val="none" w:sz="0" w:space="0" w:color="auto"/>
                <w:bottom w:val="none" w:sz="0" w:space="0" w:color="auto"/>
                <w:right w:val="none" w:sz="0" w:space="0" w:color="auto"/>
              </w:divBdr>
            </w:div>
            <w:div w:id="557976387">
              <w:marLeft w:val="0"/>
              <w:marRight w:val="0"/>
              <w:marTop w:val="0"/>
              <w:marBottom w:val="0"/>
              <w:divBdr>
                <w:top w:val="none" w:sz="0" w:space="0" w:color="auto"/>
                <w:left w:val="none" w:sz="0" w:space="0" w:color="auto"/>
                <w:bottom w:val="none" w:sz="0" w:space="0" w:color="auto"/>
                <w:right w:val="none" w:sz="0" w:space="0" w:color="auto"/>
              </w:divBdr>
            </w:div>
            <w:div w:id="559482088">
              <w:marLeft w:val="0"/>
              <w:marRight w:val="0"/>
              <w:marTop w:val="0"/>
              <w:marBottom w:val="0"/>
              <w:divBdr>
                <w:top w:val="none" w:sz="0" w:space="0" w:color="auto"/>
                <w:left w:val="none" w:sz="0" w:space="0" w:color="auto"/>
                <w:bottom w:val="none" w:sz="0" w:space="0" w:color="auto"/>
                <w:right w:val="none" w:sz="0" w:space="0" w:color="auto"/>
              </w:divBdr>
            </w:div>
            <w:div w:id="560286710">
              <w:marLeft w:val="0"/>
              <w:marRight w:val="0"/>
              <w:marTop w:val="0"/>
              <w:marBottom w:val="0"/>
              <w:divBdr>
                <w:top w:val="none" w:sz="0" w:space="0" w:color="auto"/>
                <w:left w:val="none" w:sz="0" w:space="0" w:color="auto"/>
                <w:bottom w:val="none" w:sz="0" w:space="0" w:color="auto"/>
                <w:right w:val="none" w:sz="0" w:space="0" w:color="auto"/>
              </w:divBdr>
            </w:div>
            <w:div w:id="561209222">
              <w:marLeft w:val="0"/>
              <w:marRight w:val="0"/>
              <w:marTop w:val="0"/>
              <w:marBottom w:val="0"/>
              <w:divBdr>
                <w:top w:val="none" w:sz="0" w:space="0" w:color="auto"/>
                <w:left w:val="none" w:sz="0" w:space="0" w:color="auto"/>
                <w:bottom w:val="none" w:sz="0" w:space="0" w:color="auto"/>
                <w:right w:val="none" w:sz="0" w:space="0" w:color="auto"/>
              </w:divBdr>
            </w:div>
            <w:div w:id="561331147">
              <w:marLeft w:val="0"/>
              <w:marRight w:val="0"/>
              <w:marTop w:val="0"/>
              <w:marBottom w:val="0"/>
              <w:divBdr>
                <w:top w:val="none" w:sz="0" w:space="0" w:color="auto"/>
                <w:left w:val="none" w:sz="0" w:space="0" w:color="auto"/>
                <w:bottom w:val="none" w:sz="0" w:space="0" w:color="auto"/>
                <w:right w:val="none" w:sz="0" w:space="0" w:color="auto"/>
              </w:divBdr>
            </w:div>
            <w:div w:id="561597787">
              <w:marLeft w:val="0"/>
              <w:marRight w:val="0"/>
              <w:marTop w:val="0"/>
              <w:marBottom w:val="0"/>
              <w:divBdr>
                <w:top w:val="none" w:sz="0" w:space="0" w:color="auto"/>
                <w:left w:val="none" w:sz="0" w:space="0" w:color="auto"/>
                <w:bottom w:val="none" w:sz="0" w:space="0" w:color="auto"/>
                <w:right w:val="none" w:sz="0" w:space="0" w:color="auto"/>
              </w:divBdr>
            </w:div>
            <w:div w:id="561911573">
              <w:marLeft w:val="0"/>
              <w:marRight w:val="0"/>
              <w:marTop w:val="0"/>
              <w:marBottom w:val="0"/>
              <w:divBdr>
                <w:top w:val="none" w:sz="0" w:space="0" w:color="auto"/>
                <w:left w:val="none" w:sz="0" w:space="0" w:color="auto"/>
                <w:bottom w:val="none" w:sz="0" w:space="0" w:color="auto"/>
                <w:right w:val="none" w:sz="0" w:space="0" w:color="auto"/>
              </w:divBdr>
            </w:div>
            <w:div w:id="562102738">
              <w:marLeft w:val="0"/>
              <w:marRight w:val="0"/>
              <w:marTop w:val="0"/>
              <w:marBottom w:val="0"/>
              <w:divBdr>
                <w:top w:val="none" w:sz="0" w:space="0" w:color="auto"/>
                <w:left w:val="none" w:sz="0" w:space="0" w:color="auto"/>
                <w:bottom w:val="none" w:sz="0" w:space="0" w:color="auto"/>
                <w:right w:val="none" w:sz="0" w:space="0" w:color="auto"/>
              </w:divBdr>
            </w:div>
            <w:div w:id="563223618">
              <w:marLeft w:val="0"/>
              <w:marRight w:val="0"/>
              <w:marTop w:val="0"/>
              <w:marBottom w:val="0"/>
              <w:divBdr>
                <w:top w:val="none" w:sz="0" w:space="0" w:color="auto"/>
                <w:left w:val="none" w:sz="0" w:space="0" w:color="auto"/>
                <w:bottom w:val="none" w:sz="0" w:space="0" w:color="auto"/>
                <w:right w:val="none" w:sz="0" w:space="0" w:color="auto"/>
              </w:divBdr>
            </w:div>
            <w:div w:id="563638273">
              <w:marLeft w:val="0"/>
              <w:marRight w:val="0"/>
              <w:marTop w:val="0"/>
              <w:marBottom w:val="0"/>
              <w:divBdr>
                <w:top w:val="none" w:sz="0" w:space="0" w:color="auto"/>
                <w:left w:val="none" w:sz="0" w:space="0" w:color="auto"/>
                <w:bottom w:val="none" w:sz="0" w:space="0" w:color="auto"/>
                <w:right w:val="none" w:sz="0" w:space="0" w:color="auto"/>
              </w:divBdr>
            </w:div>
            <w:div w:id="564025385">
              <w:marLeft w:val="0"/>
              <w:marRight w:val="0"/>
              <w:marTop w:val="0"/>
              <w:marBottom w:val="0"/>
              <w:divBdr>
                <w:top w:val="none" w:sz="0" w:space="0" w:color="auto"/>
                <w:left w:val="none" w:sz="0" w:space="0" w:color="auto"/>
                <w:bottom w:val="none" w:sz="0" w:space="0" w:color="auto"/>
                <w:right w:val="none" w:sz="0" w:space="0" w:color="auto"/>
              </w:divBdr>
            </w:div>
            <w:div w:id="564074696">
              <w:marLeft w:val="0"/>
              <w:marRight w:val="0"/>
              <w:marTop w:val="0"/>
              <w:marBottom w:val="0"/>
              <w:divBdr>
                <w:top w:val="none" w:sz="0" w:space="0" w:color="auto"/>
                <w:left w:val="none" w:sz="0" w:space="0" w:color="auto"/>
                <w:bottom w:val="none" w:sz="0" w:space="0" w:color="auto"/>
                <w:right w:val="none" w:sz="0" w:space="0" w:color="auto"/>
              </w:divBdr>
            </w:div>
            <w:div w:id="564680588">
              <w:marLeft w:val="0"/>
              <w:marRight w:val="0"/>
              <w:marTop w:val="0"/>
              <w:marBottom w:val="0"/>
              <w:divBdr>
                <w:top w:val="none" w:sz="0" w:space="0" w:color="auto"/>
                <w:left w:val="none" w:sz="0" w:space="0" w:color="auto"/>
                <w:bottom w:val="none" w:sz="0" w:space="0" w:color="auto"/>
                <w:right w:val="none" w:sz="0" w:space="0" w:color="auto"/>
              </w:divBdr>
            </w:div>
            <w:div w:id="564996302">
              <w:marLeft w:val="0"/>
              <w:marRight w:val="0"/>
              <w:marTop w:val="0"/>
              <w:marBottom w:val="0"/>
              <w:divBdr>
                <w:top w:val="none" w:sz="0" w:space="0" w:color="auto"/>
                <w:left w:val="none" w:sz="0" w:space="0" w:color="auto"/>
                <w:bottom w:val="none" w:sz="0" w:space="0" w:color="auto"/>
                <w:right w:val="none" w:sz="0" w:space="0" w:color="auto"/>
              </w:divBdr>
            </w:div>
            <w:div w:id="565259449">
              <w:marLeft w:val="0"/>
              <w:marRight w:val="0"/>
              <w:marTop w:val="0"/>
              <w:marBottom w:val="0"/>
              <w:divBdr>
                <w:top w:val="none" w:sz="0" w:space="0" w:color="auto"/>
                <w:left w:val="none" w:sz="0" w:space="0" w:color="auto"/>
                <w:bottom w:val="none" w:sz="0" w:space="0" w:color="auto"/>
                <w:right w:val="none" w:sz="0" w:space="0" w:color="auto"/>
              </w:divBdr>
            </w:div>
            <w:div w:id="565385509">
              <w:marLeft w:val="0"/>
              <w:marRight w:val="0"/>
              <w:marTop w:val="0"/>
              <w:marBottom w:val="0"/>
              <w:divBdr>
                <w:top w:val="none" w:sz="0" w:space="0" w:color="auto"/>
                <w:left w:val="none" w:sz="0" w:space="0" w:color="auto"/>
                <w:bottom w:val="none" w:sz="0" w:space="0" w:color="auto"/>
                <w:right w:val="none" w:sz="0" w:space="0" w:color="auto"/>
              </w:divBdr>
            </w:div>
            <w:div w:id="566035085">
              <w:marLeft w:val="0"/>
              <w:marRight w:val="0"/>
              <w:marTop w:val="0"/>
              <w:marBottom w:val="0"/>
              <w:divBdr>
                <w:top w:val="none" w:sz="0" w:space="0" w:color="auto"/>
                <w:left w:val="none" w:sz="0" w:space="0" w:color="auto"/>
                <w:bottom w:val="none" w:sz="0" w:space="0" w:color="auto"/>
                <w:right w:val="none" w:sz="0" w:space="0" w:color="auto"/>
              </w:divBdr>
            </w:div>
            <w:div w:id="566183710">
              <w:marLeft w:val="0"/>
              <w:marRight w:val="0"/>
              <w:marTop w:val="0"/>
              <w:marBottom w:val="0"/>
              <w:divBdr>
                <w:top w:val="none" w:sz="0" w:space="0" w:color="auto"/>
                <w:left w:val="none" w:sz="0" w:space="0" w:color="auto"/>
                <w:bottom w:val="none" w:sz="0" w:space="0" w:color="auto"/>
                <w:right w:val="none" w:sz="0" w:space="0" w:color="auto"/>
              </w:divBdr>
            </w:div>
            <w:div w:id="566380020">
              <w:marLeft w:val="0"/>
              <w:marRight w:val="0"/>
              <w:marTop w:val="0"/>
              <w:marBottom w:val="0"/>
              <w:divBdr>
                <w:top w:val="none" w:sz="0" w:space="0" w:color="auto"/>
                <w:left w:val="none" w:sz="0" w:space="0" w:color="auto"/>
                <w:bottom w:val="none" w:sz="0" w:space="0" w:color="auto"/>
                <w:right w:val="none" w:sz="0" w:space="0" w:color="auto"/>
              </w:divBdr>
            </w:div>
            <w:div w:id="566914831">
              <w:marLeft w:val="0"/>
              <w:marRight w:val="0"/>
              <w:marTop w:val="0"/>
              <w:marBottom w:val="0"/>
              <w:divBdr>
                <w:top w:val="none" w:sz="0" w:space="0" w:color="auto"/>
                <w:left w:val="none" w:sz="0" w:space="0" w:color="auto"/>
                <w:bottom w:val="none" w:sz="0" w:space="0" w:color="auto"/>
                <w:right w:val="none" w:sz="0" w:space="0" w:color="auto"/>
              </w:divBdr>
            </w:div>
            <w:div w:id="566958948">
              <w:marLeft w:val="0"/>
              <w:marRight w:val="0"/>
              <w:marTop w:val="0"/>
              <w:marBottom w:val="0"/>
              <w:divBdr>
                <w:top w:val="none" w:sz="0" w:space="0" w:color="auto"/>
                <w:left w:val="none" w:sz="0" w:space="0" w:color="auto"/>
                <w:bottom w:val="none" w:sz="0" w:space="0" w:color="auto"/>
                <w:right w:val="none" w:sz="0" w:space="0" w:color="auto"/>
              </w:divBdr>
            </w:div>
            <w:div w:id="567083202">
              <w:marLeft w:val="0"/>
              <w:marRight w:val="0"/>
              <w:marTop w:val="0"/>
              <w:marBottom w:val="0"/>
              <w:divBdr>
                <w:top w:val="none" w:sz="0" w:space="0" w:color="auto"/>
                <w:left w:val="none" w:sz="0" w:space="0" w:color="auto"/>
                <w:bottom w:val="none" w:sz="0" w:space="0" w:color="auto"/>
                <w:right w:val="none" w:sz="0" w:space="0" w:color="auto"/>
              </w:divBdr>
            </w:div>
            <w:div w:id="569538852">
              <w:marLeft w:val="0"/>
              <w:marRight w:val="0"/>
              <w:marTop w:val="0"/>
              <w:marBottom w:val="0"/>
              <w:divBdr>
                <w:top w:val="none" w:sz="0" w:space="0" w:color="auto"/>
                <w:left w:val="none" w:sz="0" w:space="0" w:color="auto"/>
                <w:bottom w:val="none" w:sz="0" w:space="0" w:color="auto"/>
                <w:right w:val="none" w:sz="0" w:space="0" w:color="auto"/>
              </w:divBdr>
            </w:div>
            <w:div w:id="570233475">
              <w:marLeft w:val="0"/>
              <w:marRight w:val="0"/>
              <w:marTop w:val="0"/>
              <w:marBottom w:val="0"/>
              <w:divBdr>
                <w:top w:val="none" w:sz="0" w:space="0" w:color="auto"/>
                <w:left w:val="none" w:sz="0" w:space="0" w:color="auto"/>
                <w:bottom w:val="none" w:sz="0" w:space="0" w:color="auto"/>
                <w:right w:val="none" w:sz="0" w:space="0" w:color="auto"/>
              </w:divBdr>
            </w:div>
            <w:div w:id="571548887">
              <w:marLeft w:val="0"/>
              <w:marRight w:val="0"/>
              <w:marTop w:val="0"/>
              <w:marBottom w:val="0"/>
              <w:divBdr>
                <w:top w:val="none" w:sz="0" w:space="0" w:color="auto"/>
                <w:left w:val="none" w:sz="0" w:space="0" w:color="auto"/>
                <w:bottom w:val="none" w:sz="0" w:space="0" w:color="auto"/>
                <w:right w:val="none" w:sz="0" w:space="0" w:color="auto"/>
              </w:divBdr>
            </w:div>
            <w:div w:id="571814116">
              <w:marLeft w:val="0"/>
              <w:marRight w:val="0"/>
              <w:marTop w:val="0"/>
              <w:marBottom w:val="0"/>
              <w:divBdr>
                <w:top w:val="none" w:sz="0" w:space="0" w:color="auto"/>
                <w:left w:val="none" w:sz="0" w:space="0" w:color="auto"/>
                <w:bottom w:val="none" w:sz="0" w:space="0" w:color="auto"/>
                <w:right w:val="none" w:sz="0" w:space="0" w:color="auto"/>
              </w:divBdr>
            </w:div>
            <w:div w:id="572080820">
              <w:marLeft w:val="0"/>
              <w:marRight w:val="0"/>
              <w:marTop w:val="0"/>
              <w:marBottom w:val="0"/>
              <w:divBdr>
                <w:top w:val="none" w:sz="0" w:space="0" w:color="auto"/>
                <w:left w:val="none" w:sz="0" w:space="0" w:color="auto"/>
                <w:bottom w:val="none" w:sz="0" w:space="0" w:color="auto"/>
                <w:right w:val="none" w:sz="0" w:space="0" w:color="auto"/>
              </w:divBdr>
            </w:div>
            <w:div w:id="574172975">
              <w:marLeft w:val="0"/>
              <w:marRight w:val="0"/>
              <w:marTop w:val="0"/>
              <w:marBottom w:val="0"/>
              <w:divBdr>
                <w:top w:val="none" w:sz="0" w:space="0" w:color="auto"/>
                <w:left w:val="none" w:sz="0" w:space="0" w:color="auto"/>
                <w:bottom w:val="none" w:sz="0" w:space="0" w:color="auto"/>
                <w:right w:val="none" w:sz="0" w:space="0" w:color="auto"/>
              </w:divBdr>
            </w:div>
            <w:div w:id="575408090">
              <w:marLeft w:val="0"/>
              <w:marRight w:val="0"/>
              <w:marTop w:val="0"/>
              <w:marBottom w:val="0"/>
              <w:divBdr>
                <w:top w:val="none" w:sz="0" w:space="0" w:color="auto"/>
                <w:left w:val="none" w:sz="0" w:space="0" w:color="auto"/>
                <w:bottom w:val="none" w:sz="0" w:space="0" w:color="auto"/>
                <w:right w:val="none" w:sz="0" w:space="0" w:color="auto"/>
              </w:divBdr>
            </w:div>
            <w:div w:id="575897221">
              <w:marLeft w:val="0"/>
              <w:marRight w:val="0"/>
              <w:marTop w:val="0"/>
              <w:marBottom w:val="0"/>
              <w:divBdr>
                <w:top w:val="none" w:sz="0" w:space="0" w:color="auto"/>
                <w:left w:val="none" w:sz="0" w:space="0" w:color="auto"/>
                <w:bottom w:val="none" w:sz="0" w:space="0" w:color="auto"/>
                <w:right w:val="none" w:sz="0" w:space="0" w:color="auto"/>
              </w:divBdr>
            </w:div>
            <w:div w:id="576011823">
              <w:marLeft w:val="0"/>
              <w:marRight w:val="0"/>
              <w:marTop w:val="0"/>
              <w:marBottom w:val="0"/>
              <w:divBdr>
                <w:top w:val="none" w:sz="0" w:space="0" w:color="auto"/>
                <w:left w:val="none" w:sz="0" w:space="0" w:color="auto"/>
                <w:bottom w:val="none" w:sz="0" w:space="0" w:color="auto"/>
                <w:right w:val="none" w:sz="0" w:space="0" w:color="auto"/>
              </w:divBdr>
            </w:div>
            <w:div w:id="576406666">
              <w:marLeft w:val="0"/>
              <w:marRight w:val="0"/>
              <w:marTop w:val="0"/>
              <w:marBottom w:val="0"/>
              <w:divBdr>
                <w:top w:val="none" w:sz="0" w:space="0" w:color="auto"/>
                <w:left w:val="none" w:sz="0" w:space="0" w:color="auto"/>
                <w:bottom w:val="none" w:sz="0" w:space="0" w:color="auto"/>
                <w:right w:val="none" w:sz="0" w:space="0" w:color="auto"/>
              </w:divBdr>
            </w:div>
            <w:div w:id="577061478">
              <w:marLeft w:val="0"/>
              <w:marRight w:val="0"/>
              <w:marTop w:val="0"/>
              <w:marBottom w:val="0"/>
              <w:divBdr>
                <w:top w:val="none" w:sz="0" w:space="0" w:color="auto"/>
                <w:left w:val="none" w:sz="0" w:space="0" w:color="auto"/>
                <w:bottom w:val="none" w:sz="0" w:space="0" w:color="auto"/>
                <w:right w:val="none" w:sz="0" w:space="0" w:color="auto"/>
              </w:divBdr>
            </w:div>
            <w:div w:id="577204655">
              <w:marLeft w:val="0"/>
              <w:marRight w:val="0"/>
              <w:marTop w:val="0"/>
              <w:marBottom w:val="0"/>
              <w:divBdr>
                <w:top w:val="none" w:sz="0" w:space="0" w:color="auto"/>
                <w:left w:val="none" w:sz="0" w:space="0" w:color="auto"/>
                <w:bottom w:val="none" w:sz="0" w:space="0" w:color="auto"/>
                <w:right w:val="none" w:sz="0" w:space="0" w:color="auto"/>
              </w:divBdr>
            </w:div>
            <w:div w:id="577787066">
              <w:marLeft w:val="0"/>
              <w:marRight w:val="0"/>
              <w:marTop w:val="0"/>
              <w:marBottom w:val="0"/>
              <w:divBdr>
                <w:top w:val="none" w:sz="0" w:space="0" w:color="auto"/>
                <w:left w:val="none" w:sz="0" w:space="0" w:color="auto"/>
                <w:bottom w:val="none" w:sz="0" w:space="0" w:color="auto"/>
                <w:right w:val="none" w:sz="0" w:space="0" w:color="auto"/>
              </w:divBdr>
            </w:div>
            <w:div w:id="577831619">
              <w:marLeft w:val="0"/>
              <w:marRight w:val="0"/>
              <w:marTop w:val="0"/>
              <w:marBottom w:val="0"/>
              <w:divBdr>
                <w:top w:val="none" w:sz="0" w:space="0" w:color="auto"/>
                <w:left w:val="none" w:sz="0" w:space="0" w:color="auto"/>
                <w:bottom w:val="none" w:sz="0" w:space="0" w:color="auto"/>
                <w:right w:val="none" w:sz="0" w:space="0" w:color="auto"/>
              </w:divBdr>
            </w:div>
            <w:div w:id="577835586">
              <w:marLeft w:val="0"/>
              <w:marRight w:val="0"/>
              <w:marTop w:val="0"/>
              <w:marBottom w:val="0"/>
              <w:divBdr>
                <w:top w:val="none" w:sz="0" w:space="0" w:color="auto"/>
                <w:left w:val="none" w:sz="0" w:space="0" w:color="auto"/>
                <w:bottom w:val="none" w:sz="0" w:space="0" w:color="auto"/>
                <w:right w:val="none" w:sz="0" w:space="0" w:color="auto"/>
              </w:divBdr>
            </w:div>
            <w:div w:id="578976772">
              <w:marLeft w:val="0"/>
              <w:marRight w:val="0"/>
              <w:marTop w:val="0"/>
              <w:marBottom w:val="0"/>
              <w:divBdr>
                <w:top w:val="none" w:sz="0" w:space="0" w:color="auto"/>
                <w:left w:val="none" w:sz="0" w:space="0" w:color="auto"/>
                <w:bottom w:val="none" w:sz="0" w:space="0" w:color="auto"/>
                <w:right w:val="none" w:sz="0" w:space="0" w:color="auto"/>
              </w:divBdr>
            </w:div>
            <w:div w:id="580070340">
              <w:marLeft w:val="0"/>
              <w:marRight w:val="0"/>
              <w:marTop w:val="0"/>
              <w:marBottom w:val="0"/>
              <w:divBdr>
                <w:top w:val="none" w:sz="0" w:space="0" w:color="auto"/>
                <w:left w:val="none" w:sz="0" w:space="0" w:color="auto"/>
                <w:bottom w:val="none" w:sz="0" w:space="0" w:color="auto"/>
                <w:right w:val="none" w:sz="0" w:space="0" w:color="auto"/>
              </w:divBdr>
            </w:div>
            <w:div w:id="580674169">
              <w:marLeft w:val="0"/>
              <w:marRight w:val="0"/>
              <w:marTop w:val="0"/>
              <w:marBottom w:val="0"/>
              <w:divBdr>
                <w:top w:val="none" w:sz="0" w:space="0" w:color="auto"/>
                <w:left w:val="none" w:sz="0" w:space="0" w:color="auto"/>
                <w:bottom w:val="none" w:sz="0" w:space="0" w:color="auto"/>
                <w:right w:val="none" w:sz="0" w:space="0" w:color="auto"/>
              </w:divBdr>
            </w:div>
            <w:div w:id="581261801">
              <w:marLeft w:val="0"/>
              <w:marRight w:val="0"/>
              <w:marTop w:val="0"/>
              <w:marBottom w:val="0"/>
              <w:divBdr>
                <w:top w:val="none" w:sz="0" w:space="0" w:color="auto"/>
                <w:left w:val="none" w:sz="0" w:space="0" w:color="auto"/>
                <w:bottom w:val="none" w:sz="0" w:space="0" w:color="auto"/>
                <w:right w:val="none" w:sz="0" w:space="0" w:color="auto"/>
              </w:divBdr>
            </w:div>
            <w:div w:id="581526771">
              <w:marLeft w:val="0"/>
              <w:marRight w:val="0"/>
              <w:marTop w:val="0"/>
              <w:marBottom w:val="0"/>
              <w:divBdr>
                <w:top w:val="none" w:sz="0" w:space="0" w:color="auto"/>
                <w:left w:val="none" w:sz="0" w:space="0" w:color="auto"/>
                <w:bottom w:val="none" w:sz="0" w:space="0" w:color="auto"/>
                <w:right w:val="none" w:sz="0" w:space="0" w:color="auto"/>
              </w:divBdr>
            </w:div>
            <w:div w:id="581718573">
              <w:marLeft w:val="0"/>
              <w:marRight w:val="0"/>
              <w:marTop w:val="0"/>
              <w:marBottom w:val="0"/>
              <w:divBdr>
                <w:top w:val="none" w:sz="0" w:space="0" w:color="auto"/>
                <w:left w:val="none" w:sz="0" w:space="0" w:color="auto"/>
                <w:bottom w:val="none" w:sz="0" w:space="0" w:color="auto"/>
                <w:right w:val="none" w:sz="0" w:space="0" w:color="auto"/>
              </w:divBdr>
            </w:div>
            <w:div w:id="581841034">
              <w:marLeft w:val="0"/>
              <w:marRight w:val="0"/>
              <w:marTop w:val="0"/>
              <w:marBottom w:val="0"/>
              <w:divBdr>
                <w:top w:val="none" w:sz="0" w:space="0" w:color="auto"/>
                <w:left w:val="none" w:sz="0" w:space="0" w:color="auto"/>
                <w:bottom w:val="none" w:sz="0" w:space="0" w:color="auto"/>
                <w:right w:val="none" w:sz="0" w:space="0" w:color="auto"/>
              </w:divBdr>
            </w:div>
            <w:div w:id="581988242">
              <w:marLeft w:val="0"/>
              <w:marRight w:val="0"/>
              <w:marTop w:val="0"/>
              <w:marBottom w:val="0"/>
              <w:divBdr>
                <w:top w:val="none" w:sz="0" w:space="0" w:color="auto"/>
                <w:left w:val="none" w:sz="0" w:space="0" w:color="auto"/>
                <w:bottom w:val="none" w:sz="0" w:space="0" w:color="auto"/>
                <w:right w:val="none" w:sz="0" w:space="0" w:color="auto"/>
              </w:divBdr>
            </w:div>
            <w:div w:id="582223779">
              <w:marLeft w:val="0"/>
              <w:marRight w:val="0"/>
              <w:marTop w:val="0"/>
              <w:marBottom w:val="0"/>
              <w:divBdr>
                <w:top w:val="none" w:sz="0" w:space="0" w:color="auto"/>
                <w:left w:val="none" w:sz="0" w:space="0" w:color="auto"/>
                <w:bottom w:val="none" w:sz="0" w:space="0" w:color="auto"/>
                <w:right w:val="none" w:sz="0" w:space="0" w:color="auto"/>
              </w:divBdr>
            </w:div>
            <w:div w:id="582447965">
              <w:marLeft w:val="0"/>
              <w:marRight w:val="0"/>
              <w:marTop w:val="0"/>
              <w:marBottom w:val="0"/>
              <w:divBdr>
                <w:top w:val="none" w:sz="0" w:space="0" w:color="auto"/>
                <w:left w:val="none" w:sz="0" w:space="0" w:color="auto"/>
                <w:bottom w:val="none" w:sz="0" w:space="0" w:color="auto"/>
                <w:right w:val="none" w:sz="0" w:space="0" w:color="auto"/>
              </w:divBdr>
            </w:div>
            <w:div w:id="582488673">
              <w:marLeft w:val="0"/>
              <w:marRight w:val="0"/>
              <w:marTop w:val="0"/>
              <w:marBottom w:val="0"/>
              <w:divBdr>
                <w:top w:val="none" w:sz="0" w:space="0" w:color="auto"/>
                <w:left w:val="none" w:sz="0" w:space="0" w:color="auto"/>
                <w:bottom w:val="none" w:sz="0" w:space="0" w:color="auto"/>
                <w:right w:val="none" w:sz="0" w:space="0" w:color="auto"/>
              </w:divBdr>
            </w:div>
            <w:div w:id="582833669">
              <w:marLeft w:val="0"/>
              <w:marRight w:val="0"/>
              <w:marTop w:val="0"/>
              <w:marBottom w:val="0"/>
              <w:divBdr>
                <w:top w:val="none" w:sz="0" w:space="0" w:color="auto"/>
                <w:left w:val="none" w:sz="0" w:space="0" w:color="auto"/>
                <w:bottom w:val="none" w:sz="0" w:space="0" w:color="auto"/>
                <w:right w:val="none" w:sz="0" w:space="0" w:color="auto"/>
              </w:divBdr>
            </w:div>
            <w:div w:id="583152762">
              <w:marLeft w:val="0"/>
              <w:marRight w:val="0"/>
              <w:marTop w:val="0"/>
              <w:marBottom w:val="0"/>
              <w:divBdr>
                <w:top w:val="none" w:sz="0" w:space="0" w:color="auto"/>
                <w:left w:val="none" w:sz="0" w:space="0" w:color="auto"/>
                <w:bottom w:val="none" w:sz="0" w:space="0" w:color="auto"/>
                <w:right w:val="none" w:sz="0" w:space="0" w:color="auto"/>
              </w:divBdr>
            </w:div>
            <w:div w:id="583536355">
              <w:marLeft w:val="0"/>
              <w:marRight w:val="0"/>
              <w:marTop w:val="0"/>
              <w:marBottom w:val="0"/>
              <w:divBdr>
                <w:top w:val="none" w:sz="0" w:space="0" w:color="auto"/>
                <w:left w:val="none" w:sz="0" w:space="0" w:color="auto"/>
                <w:bottom w:val="none" w:sz="0" w:space="0" w:color="auto"/>
                <w:right w:val="none" w:sz="0" w:space="0" w:color="auto"/>
              </w:divBdr>
            </w:div>
            <w:div w:id="583806029">
              <w:marLeft w:val="0"/>
              <w:marRight w:val="0"/>
              <w:marTop w:val="0"/>
              <w:marBottom w:val="0"/>
              <w:divBdr>
                <w:top w:val="none" w:sz="0" w:space="0" w:color="auto"/>
                <w:left w:val="none" w:sz="0" w:space="0" w:color="auto"/>
                <w:bottom w:val="none" w:sz="0" w:space="0" w:color="auto"/>
                <w:right w:val="none" w:sz="0" w:space="0" w:color="auto"/>
              </w:divBdr>
            </w:div>
            <w:div w:id="583925764">
              <w:marLeft w:val="0"/>
              <w:marRight w:val="0"/>
              <w:marTop w:val="0"/>
              <w:marBottom w:val="0"/>
              <w:divBdr>
                <w:top w:val="none" w:sz="0" w:space="0" w:color="auto"/>
                <w:left w:val="none" w:sz="0" w:space="0" w:color="auto"/>
                <w:bottom w:val="none" w:sz="0" w:space="0" w:color="auto"/>
                <w:right w:val="none" w:sz="0" w:space="0" w:color="auto"/>
              </w:divBdr>
            </w:div>
            <w:div w:id="584457215">
              <w:marLeft w:val="0"/>
              <w:marRight w:val="0"/>
              <w:marTop w:val="0"/>
              <w:marBottom w:val="0"/>
              <w:divBdr>
                <w:top w:val="none" w:sz="0" w:space="0" w:color="auto"/>
                <w:left w:val="none" w:sz="0" w:space="0" w:color="auto"/>
                <w:bottom w:val="none" w:sz="0" w:space="0" w:color="auto"/>
                <w:right w:val="none" w:sz="0" w:space="0" w:color="auto"/>
              </w:divBdr>
            </w:div>
            <w:div w:id="585118299">
              <w:marLeft w:val="0"/>
              <w:marRight w:val="0"/>
              <w:marTop w:val="0"/>
              <w:marBottom w:val="0"/>
              <w:divBdr>
                <w:top w:val="none" w:sz="0" w:space="0" w:color="auto"/>
                <w:left w:val="none" w:sz="0" w:space="0" w:color="auto"/>
                <w:bottom w:val="none" w:sz="0" w:space="0" w:color="auto"/>
                <w:right w:val="none" w:sz="0" w:space="0" w:color="auto"/>
              </w:divBdr>
            </w:div>
            <w:div w:id="585461346">
              <w:marLeft w:val="0"/>
              <w:marRight w:val="0"/>
              <w:marTop w:val="0"/>
              <w:marBottom w:val="0"/>
              <w:divBdr>
                <w:top w:val="none" w:sz="0" w:space="0" w:color="auto"/>
                <w:left w:val="none" w:sz="0" w:space="0" w:color="auto"/>
                <w:bottom w:val="none" w:sz="0" w:space="0" w:color="auto"/>
                <w:right w:val="none" w:sz="0" w:space="0" w:color="auto"/>
              </w:divBdr>
            </w:div>
            <w:div w:id="586695155">
              <w:marLeft w:val="0"/>
              <w:marRight w:val="0"/>
              <w:marTop w:val="0"/>
              <w:marBottom w:val="0"/>
              <w:divBdr>
                <w:top w:val="none" w:sz="0" w:space="0" w:color="auto"/>
                <w:left w:val="none" w:sz="0" w:space="0" w:color="auto"/>
                <w:bottom w:val="none" w:sz="0" w:space="0" w:color="auto"/>
                <w:right w:val="none" w:sz="0" w:space="0" w:color="auto"/>
              </w:divBdr>
            </w:div>
            <w:div w:id="586771420">
              <w:marLeft w:val="0"/>
              <w:marRight w:val="0"/>
              <w:marTop w:val="0"/>
              <w:marBottom w:val="0"/>
              <w:divBdr>
                <w:top w:val="none" w:sz="0" w:space="0" w:color="auto"/>
                <w:left w:val="none" w:sz="0" w:space="0" w:color="auto"/>
                <w:bottom w:val="none" w:sz="0" w:space="0" w:color="auto"/>
                <w:right w:val="none" w:sz="0" w:space="0" w:color="auto"/>
              </w:divBdr>
            </w:div>
            <w:div w:id="586958468">
              <w:marLeft w:val="0"/>
              <w:marRight w:val="0"/>
              <w:marTop w:val="0"/>
              <w:marBottom w:val="0"/>
              <w:divBdr>
                <w:top w:val="none" w:sz="0" w:space="0" w:color="auto"/>
                <w:left w:val="none" w:sz="0" w:space="0" w:color="auto"/>
                <w:bottom w:val="none" w:sz="0" w:space="0" w:color="auto"/>
                <w:right w:val="none" w:sz="0" w:space="0" w:color="auto"/>
              </w:divBdr>
            </w:div>
            <w:div w:id="586965008">
              <w:marLeft w:val="0"/>
              <w:marRight w:val="0"/>
              <w:marTop w:val="0"/>
              <w:marBottom w:val="0"/>
              <w:divBdr>
                <w:top w:val="none" w:sz="0" w:space="0" w:color="auto"/>
                <w:left w:val="none" w:sz="0" w:space="0" w:color="auto"/>
                <w:bottom w:val="none" w:sz="0" w:space="0" w:color="auto"/>
                <w:right w:val="none" w:sz="0" w:space="0" w:color="auto"/>
              </w:divBdr>
            </w:div>
            <w:div w:id="587933494">
              <w:marLeft w:val="0"/>
              <w:marRight w:val="0"/>
              <w:marTop w:val="0"/>
              <w:marBottom w:val="0"/>
              <w:divBdr>
                <w:top w:val="none" w:sz="0" w:space="0" w:color="auto"/>
                <w:left w:val="none" w:sz="0" w:space="0" w:color="auto"/>
                <w:bottom w:val="none" w:sz="0" w:space="0" w:color="auto"/>
                <w:right w:val="none" w:sz="0" w:space="0" w:color="auto"/>
              </w:divBdr>
            </w:div>
            <w:div w:id="588731678">
              <w:marLeft w:val="0"/>
              <w:marRight w:val="0"/>
              <w:marTop w:val="0"/>
              <w:marBottom w:val="0"/>
              <w:divBdr>
                <w:top w:val="none" w:sz="0" w:space="0" w:color="auto"/>
                <w:left w:val="none" w:sz="0" w:space="0" w:color="auto"/>
                <w:bottom w:val="none" w:sz="0" w:space="0" w:color="auto"/>
                <w:right w:val="none" w:sz="0" w:space="0" w:color="auto"/>
              </w:divBdr>
            </w:div>
            <w:div w:id="588932660">
              <w:marLeft w:val="0"/>
              <w:marRight w:val="0"/>
              <w:marTop w:val="0"/>
              <w:marBottom w:val="0"/>
              <w:divBdr>
                <w:top w:val="none" w:sz="0" w:space="0" w:color="auto"/>
                <w:left w:val="none" w:sz="0" w:space="0" w:color="auto"/>
                <w:bottom w:val="none" w:sz="0" w:space="0" w:color="auto"/>
                <w:right w:val="none" w:sz="0" w:space="0" w:color="auto"/>
              </w:divBdr>
            </w:div>
            <w:div w:id="590894888">
              <w:marLeft w:val="0"/>
              <w:marRight w:val="0"/>
              <w:marTop w:val="0"/>
              <w:marBottom w:val="0"/>
              <w:divBdr>
                <w:top w:val="none" w:sz="0" w:space="0" w:color="auto"/>
                <w:left w:val="none" w:sz="0" w:space="0" w:color="auto"/>
                <w:bottom w:val="none" w:sz="0" w:space="0" w:color="auto"/>
                <w:right w:val="none" w:sz="0" w:space="0" w:color="auto"/>
              </w:divBdr>
            </w:div>
            <w:div w:id="591360874">
              <w:marLeft w:val="0"/>
              <w:marRight w:val="0"/>
              <w:marTop w:val="0"/>
              <w:marBottom w:val="0"/>
              <w:divBdr>
                <w:top w:val="none" w:sz="0" w:space="0" w:color="auto"/>
                <w:left w:val="none" w:sz="0" w:space="0" w:color="auto"/>
                <w:bottom w:val="none" w:sz="0" w:space="0" w:color="auto"/>
                <w:right w:val="none" w:sz="0" w:space="0" w:color="auto"/>
              </w:divBdr>
            </w:div>
            <w:div w:id="592006907">
              <w:marLeft w:val="0"/>
              <w:marRight w:val="0"/>
              <w:marTop w:val="0"/>
              <w:marBottom w:val="0"/>
              <w:divBdr>
                <w:top w:val="none" w:sz="0" w:space="0" w:color="auto"/>
                <w:left w:val="none" w:sz="0" w:space="0" w:color="auto"/>
                <w:bottom w:val="none" w:sz="0" w:space="0" w:color="auto"/>
                <w:right w:val="none" w:sz="0" w:space="0" w:color="auto"/>
              </w:divBdr>
            </w:div>
            <w:div w:id="592663975">
              <w:marLeft w:val="0"/>
              <w:marRight w:val="0"/>
              <w:marTop w:val="0"/>
              <w:marBottom w:val="0"/>
              <w:divBdr>
                <w:top w:val="none" w:sz="0" w:space="0" w:color="auto"/>
                <w:left w:val="none" w:sz="0" w:space="0" w:color="auto"/>
                <w:bottom w:val="none" w:sz="0" w:space="0" w:color="auto"/>
                <w:right w:val="none" w:sz="0" w:space="0" w:color="auto"/>
              </w:divBdr>
            </w:div>
            <w:div w:id="597834317">
              <w:marLeft w:val="0"/>
              <w:marRight w:val="0"/>
              <w:marTop w:val="0"/>
              <w:marBottom w:val="0"/>
              <w:divBdr>
                <w:top w:val="none" w:sz="0" w:space="0" w:color="auto"/>
                <w:left w:val="none" w:sz="0" w:space="0" w:color="auto"/>
                <w:bottom w:val="none" w:sz="0" w:space="0" w:color="auto"/>
                <w:right w:val="none" w:sz="0" w:space="0" w:color="auto"/>
              </w:divBdr>
            </w:div>
            <w:div w:id="597950927">
              <w:marLeft w:val="0"/>
              <w:marRight w:val="0"/>
              <w:marTop w:val="0"/>
              <w:marBottom w:val="0"/>
              <w:divBdr>
                <w:top w:val="none" w:sz="0" w:space="0" w:color="auto"/>
                <w:left w:val="none" w:sz="0" w:space="0" w:color="auto"/>
                <w:bottom w:val="none" w:sz="0" w:space="0" w:color="auto"/>
                <w:right w:val="none" w:sz="0" w:space="0" w:color="auto"/>
              </w:divBdr>
            </w:div>
            <w:div w:id="598292462">
              <w:marLeft w:val="0"/>
              <w:marRight w:val="0"/>
              <w:marTop w:val="0"/>
              <w:marBottom w:val="0"/>
              <w:divBdr>
                <w:top w:val="none" w:sz="0" w:space="0" w:color="auto"/>
                <w:left w:val="none" w:sz="0" w:space="0" w:color="auto"/>
                <w:bottom w:val="none" w:sz="0" w:space="0" w:color="auto"/>
                <w:right w:val="none" w:sz="0" w:space="0" w:color="auto"/>
              </w:divBdr>
            </w:div>
            <w:div w:id="598876813">
              <w:marLeft w:val="0"/>
              <w:marRight w:val="0"/>
              <w:marTop w:val="0"/>
              <w:marBottom w:val="0"/>
              <w:divBdr>
                <w:top w:val="none" w:sz="0" w:space="0" w:color="auto"/>
                <w:left w:val="none" w:sz="0" w:space="0" w:color="auto"/>
                <w:bottom w:val="none" w:sz="0" w:space="0" w:color="auto"/>
                <w:right w:val="none" w:sz="0" w:space="0" w:color="auto"/>
              </w:divBdr>
            </w:div>
            <w:div w:id="602349488">
              <w:marLeft w:val="0"/>
              <w:marRight w:val="0"/>
              <w:marTop w:val="0"/>
              <w:marBottom w:val="0"/>
              <w:divBdr>
                <w:top w:val="none" w:sz="0" w:space="0" w:color="auto"/>
                <w:left w:val="none" w:sz="0" w:space="0" w:color="auto"/>
                <w:bottom w:val="none" w:sz="0" w:space="0" w:color="auto"/>
                <w:right w:val="none" w:sz="0" w:space="0" w:color="auto"/>
              </w:divBdr>
            </w:div>
            <w:div w:id="603458352">
              <w:marLeft w:val="0"/>
              <w:marRight w:val="0"/>
              <w:marTop w:val="0"/>
              <w:marBottom w:val="0"/>
              <w:divBdr>
                <w:top w:val="none" w:sz="0" w:space="0" w:color="auto"/>
                <w:left w:val="none" w:sz="0" w:space="0" w:color="auto"/>
                <w:bottom w:val="none" w:sz="0" w:space="0" w:color="auto"/>
                <w:right w:val="none" w:sz="0" w:space="0" w:color="auto"/>
              </w:divBdr>
            </w:div>
            <w:div w:id="603610069">
              <w:marLeft w:val="0"/>
              <w:marRight w:val="0"/>
              <w:marTop w:val="0"/>
              <w:marBottom w:val="0"/>
              <w:divBdr>
                <w:top w:val="none" w:sz="0" w:space="0" w:color="auto"/>
                <w:left w:val="none" w:sz="0" w:space="0" w:color="auto"/>
                <w:bottom w:val="none" w:sz="0" w:space="0" w:color="auto"/>
                <w:right w:val="none" w:sz="0" w:space="0" w:color="auto"/>
              </w:divBdr>
            </w:div>
            <w:div w:id="603801532">
              <w:marLeft w:val="0"/>
              <w:marRight w:val="0"/>
              <w:marTop w:val="0"/>
              <w:marBottom w:val="0"/>
              <w:divBdr>
                <w:top w:val="none" w:sz="0" w:space="0" w:color="auto"/>
                <w:left w:val="none" w:sz="0" w:space="0" w:color="auto"/>
                <w:bottom w:val="none" w:sz="0" w:space="0" w:color="auto"/>
                <w:right w:val="none" w:sz="0" w:space="0" w:color="auto"/>
              </w:divBdr>
            </w:div>
            <w:div w:id="604074467">
              <w:marLeft w:val="0"/>
              <w:marRight w:val="0"/>
              <w:marTop w:val="0"/>
              <w:marBottom w:val="0"/>
              <w:divBdr>
                <w:top w:val="none" w:sz="0" w:space="0" w:color="auto"/>
                <w:left w:val="none" w:sz="0" w:space="0" w:color="auto"/>
                <w:bottom w:val="none" w:sz="0" w:space="0" w:color="auto"/>
                <w:right w:val="none" w:sz="0" w:space="0" w:color="auto"/>
              </w:divBdr>
            </w:div>
            <w:div w:id="607353226">
              <w:marLeft w:val="0"/>
              <w:marRight w:val="0"/>
              <w:marTop w:val="0"/>
              <w:marBottom w:val="0"/>
              <w:divBdr>
                <w:top w:val="none" w:sz="0" w:space="0" w:color="auto"/>
                <w:left w:val="none" w:sz="0" w:space="0" w:color="auto"/>
                <w:bottom w:val="none" w:sz="0" w:space="0" w:color="auto"/>
                <w:right w:val="none" w:sz="0" w:space="0" w:color="auto"/>
              </w:divBdr>
            </w:div>
            <w:div w:id="608046835">
              <w:marLeft w:val="0"/>
              <w:marRight w:val="0"/>
              <w:marTop w:val="0"/>
              <w:marBottom w:val="0"/>
              <w:divBdr>
                <w:top w:val="none" w:sz="0" w:space="0" w:color="auto"/>
                <w:left w:val="none" w:sz="0" w:space="0" w:color="auto"/>
                <w:bottom w:val="none" w:sz="0" w:space="0" w:color="auto"/>
                <w:right w:val="none" w:sz="0" w:space="0" w:color="auto"/>
              </w:divBdr>
            </w:div>
            <w:div w:id="608396087">
              <w:marLeft w:val="0"/>
              <w:marRight w:val="0"/>
              <w:marTop w:val="0"/>
              <w:marBottom w:val="0"/>
              <w:divBdr>
                <w:top w:val="none" w:sz="0" w:space="0" w:color="auto"/>
                <w:left w:val="none" w:sz="0" w:space="0" w:color="auto"/>
                <w:bottom w:val="none" w:sz="0" w:space="0" w:color="auto"/>
                <w:right w:val="none" w:sz="0" w:space="0" w:color="auto"/>
              </w:divBdr>
            </w:div>
            <w:div w:id="608664519">
              <w:marLeft w:val="0"/>
              <w:marRight w:val="0"/>
              <w:marTop w:val="0"/>
              <w:marBottom w:val="0"/>
              <w:divBdr>
                <w:top w:val="none" w:sz="0" w:space="0" w:color="auto"/>
                <w:left w:val="none" w:sz="0" w:space="0" w:color="auto"/>
                <w:bottom w:val="none" w:sz="0" w:space="0" w:color="auto"/>
                <w:right w:val="none" w:sz="0" w:space="0" w:color="auto"/>
              </w:divBdr>
            </w:div>
            <w:div w:id="608852423">
              <w:marLeft w:val="0"/>
              <w:marRight w:val="0"/>
              <w:marTop w:val="0"/>
              <w:marBottom w:val="0"/>
              <w:divBdr>
                <w:top w:val="none" w:sz="0" w:space="0" w:color="auto"/>
                <w:left w:val="none" w:sz="0" w:space="0" w:color="auto"/>
                <w:bottom w:val="none" w:sz="0" w:space="0" w:color="auto"/>
                <w:right w:val="none" w:sz="0" w:space="0" w:color="auto"/>
              </w:divBdr>
            </w:div>
            <w:div w:id="609550662">
              <w:marLeft w:val="0"/>
              <w:marRight w:val="0"/>
              <w:marTop w:val="0"/>
              <w:marBottom w:val="0"/>
              <w:divBdr>
                <w:top w:val="none" w:sz="0" w:space="0" w:color="auto"/>
                <w:left w:val="none" w:sz="0" w:space="0" w:color="auto"/>
                <w:bottom w:val="none" w:sz="0" w:space="0" w:color="auto"/>
                <w:right w:val="none" w:sz="0" w:space="0" w:color="auto"/>
              </w:divBdr>
            </w:div>
            <w:div w:id="610673639">
              <w:marLeft w:val="0"/>
              <w:marRight w:val="0"/>
              <w:marTop w:val="0"/>
              <w:marBottom w:val="0"/>
              <w:divBdr>
                <w:top w:val="none" w:sz="0" w:space="0" w:color="auto"/>
                <w:left w:val="none" w:sz="0" w:space="0" w:color="auto"/>
                <w:bottom w:val="none" w:sz="0" w:space="0" w:color="auto"/>
                <w:right w:val="none" w:sz="0" w:space="0" w:color="auto"/>
              </w:divBdr>
            </w:div>
            <w:div w:id="610818964">
              <w:marLeft w:val="0"/>
              <w:marRight w:val="0"/>
              <w:marTop w:val="0"/>
              <w:marBottom w:val="0"/>
              <w:divBdr>
                <w:top w:val="none" w:sz="0" w:space="0" w:color="auto"/>
                <w:left w:val="none" w:sz="0" w:space="0" w:color="auto"/>
                <w:bottom w:val="none" w:sz="0" w:space="0" w:color="auto"/>
                <w:right w:val="none" w:sz="0" w:space="0" w:color="auto"/>
              </w:divBdr>
            </w:div>
            <w:div w:id="611212235">
              <w:marLeft w:val="0"/>
              <w:marRight w:val="0"/>
              <w:marTop w:val="0"/>
              <w:marBottom w:val="0"/>
              <w:divBdr>
                <w:top w:val="none" w:sz="0" w:space="0" w:color="auto"/>
                <w:left w:val="none" w:sz="0" w:space="0" w:color="auto"/>
                <w:bottom w:val="none" w:sz="0" w:space="0" w:color="auto"/>
                <w:right w:val="none" w:sz="0" w:space="0" w:color="auto"/>
              </w:divBdr>
            </w:div>
            <w:div w:id="611937708">
              <w:marLeft w:val="0"/>
              <w:marRight w:val="0"/>
              <w:marTop w:val="0"/>
              <w:marBottom w:val="0"/>
              <w:divBdr>
                <w:top w:val="none" w:sz="0" w:space="0" w:color="auto"/>
                <w:left w:val="none" w:sz="0" w:space="0" w:color="auto"/>
                <w:bottom w:val="none" w:sz="0" w:space="0" w:color="auto"/>
                <w:right w:val="none" w:sz="0" w:space="0" w:color="auto"/>
              </w:divBdr>
            </w:div>
            <w:div w:id="612250154">
              <w:marLeft w:val="0"/>
              <w:marRight w:val="0"/>
              <w:marTop w:val="0"/>
              <w:marBottom w:val="0"/>
              <w:divBdr>
                <w:top w:val="none" w:sz="0" w:space="0" w:color="auto"/>
                <w:left w:val="none" w:sz="0" w:space="0" w:color="auto"/>
                <w:bottom w:val="none" w:sz="0" w:space="0" w:color="auto"/>
                <w:right w:val="none" w:sz="0" w:space="0" w:color="auto"/>
              </w:divBdr>
            </w:div>
            <w:div w:id="614214978">
              <w:marLeft w:val="0"/>
              <w:marRight w:val="0"/>
              <w:marTop w:val="0"/>
              <w:marBottom w:val="0"/>
              <w:divBdr>
                <w:top w:val="none" w:sz="0" w:space="0" w:color="auto"/>
                <w:left w:val="none" w:sz="0" w:space="0" w:color="auto"/>
                <w:bottom w:val="none" w:sz="0" w:space="0" w:color="auto"/>
                <w:right w:val="none" w:sz="0" w:space="0" w:color="auto"/>
              </w:divBdr>
            </w:div>
            <w:div w:id="614992317">
              <w:marLeft w:val="0"/>
              <w:marRight w:val="0"/>
              <w:marTop w:val="0"/>
              <w:marBottom w:val="0"/>
              <w:divBdr>
                <w:top w:val="none" w:sz="0" w:space="0" w:color="auto"/>
                <w:left w:val="none" w:sz="0" w:space="0" w:color="auto"/>
                <w:bottom w:val="none" w:sz="0" w:space="0" w:color="auto"/>
                <w:right w:val="none" w:sz="0" w:space="0" w:color="auto"/>
              </w:divBdr>
            </w:div>
            <w:div w:id="615143141">
              <w:marLeft w:val="0"/>
              <w:marRight w:val="0"/>
              <w:marTop w:val="0"/>
              <w:marBottom w:val="0"/>
              <w:divBdr>
                <w:top w:val="none" w:sz="0" w:space="0" w:color="auto"/>
                <w:left w:val="none" w:sz="0" w:space="0" w:color="auto"/>
                <w:bottom w:val="none" w:sz="0" w:space="0" w:color="auto"/>
                <w:right w:val="none" w:sz="0" w:space="0" w:color="auto"/>
              </w:divBdr>
            </w:div>
            <w:div w:id="615795232">
              <w:marLeft w:val="0"/>
              <w:marRight w:val="0"/>
              <w:marTop w:val="0"/>
              <w:marBottom w:val="0"/>
              <w:divBdr>
                <w:top w:val="none" w:sz="0" w:space="0" w:color="auto"/>
                <w:left w:val="none" w:sz="0" w:space="0" w:color="auto"/>
                <w:bottom w:val="none" w:sz="0" w:space="0" w:color="auto"/>
                <w:right w:val="none" w:sz="0" w:space="0" w:color="auto"/>
              </w:divBdr>
            </w:div>
            <w:div w:id="616063587">
              <w:marLeft w:val="0"/>
              <w:marRight w:val="0"/>
              <w:marTop w:val="0"/>
              <w:marBottom w:val="0"/>
              <w:divBdr>
                <w:top w:val="none" w:sz="0" w:space="0" w:color="auto"/>
                <w:left w:val="none" w:sz="0" w:space="0" w:color="auto"/>
                <w:bottom w:val="none" w:sz="0" w:space="0" w:color="auto"/>
                <w:right w:val="none" w:sz="0" w:space="0" w:color="auto"/>
              </w:divBdr>
            </w:div>
            <w:div w:id="616183737">
              <w:marLeft w:val="0"/>
              <w:marRight w:val="0"/>
              <w:marTop w:val="0"/>
              <w:marBottom w:val="0"/>
              <w:divBdr>
                <w:top w:val="none" w:sz="0" w:space="0" w:color="auto"/>
                <w:left w:val="none" w:sz="0" w:space="0" w:color="auto"/>
                <w:bottom w:val="none" w:sz="0" w:space="0" w:color="auto"/>
                <w:right w:val="none" w:sz="0" w:space="0" w:color="auto"/>
              </w:divBdr>
            </w:div>
            <w:div w:id="616449094">
              <w:marLeft w:val="0"/>
              <w:marRight w:val="0"/>
              <w:marTop w:val="0"/>
              <w:marBottom w:val="0"/>
              <w:divBdr>
                <w:top w:val="none" w:sz="0" w:space="0" w:color="auto"/>
                <w:left w:val="none" w:sz="0" w:space="0" w:color="auto"/>
                <w:bottom w:val="none" w:sz="0" w:space="0" w:color="auto"/>
                <w:right w:val="none" w:sz="0" w:space="0" w:color="auto"/>
              </w:divBdr>
            </w:div>
            <w:div w:id="616449824">
              <w:marLeft w:val="0"/>
              <w:marRight w:val="0"/>
              <w:marTop w:val="0"/>
              <w:marBottom w:val="0"/>
              <w:divBdr>
                <w:top w:val="none" w:sz="0" w:space="0" w:color="auto"/>
                <w:left w:val="none" w:sz="0" w:space="0" w:color="auto"/>
                <w:bottom w:val="none" w:sz="0" w:space="0" w:color="auto"/>
                <w:right w:val="none" w:sz="0" w:space="0" w:color="auto"/>
              </w:divBdr>
            </w:div>
            <w:div w:id="618219275">
              <w:marLeft w:val="0"/>
              <w:marRight w:val="0"/>
              <w:marTop w:val="0"/>
              <w:marBottom w:val="0"/>
              <w:divBdr>
                <w:top w:val="none" w:sz="0" w:space="0" w:color="auto"/>
                <w:left w:val="none" w:sz="0" w:space="0" w:color="auto"/>
                <w:bottom w:val="none" w:sz="0" w:space="0" w:color="auto"/>
                <w:right w:val="none" w:sz="0" w:space="0" w:color="auto"/>
              </w:divBdr>
            </w:div>
            <w:div w:id="618725883">
              <w:marLeft w:val="0"/>
              <w:marRight w:val="0"/>
              <w:marTop w:val="0"/>
              <w:marBottom w:val="0"/>
              <w:divBdr>
                <w:top w:val="none" w:sz="0" w:space="0" w:color="auto"/>
                <w:left w:val="none" w:sz="0" w:space="0" w:color="auto"/>
                <w:bottom w:val="none" w:sz="0" w:space="0" w:color="auto"/>
                <w:right w:val="none" w:sz="0" w:space="0" w:color="auto"/>
              </w:divBdr>
            </w:div>
            <w:div w:id="619141249">
              <w:marLeft w:val="0"/>
              <w:marRight w:val="0"/>
              <w:marTop w:val="0"/>
              <w:marBottom w:val="0"/>
              <w:divBdr>
                <w:top w:val="none" w:sz="0" w:space="0" w:color="auto"/>
                <w:left w:val="none" w:sz="0" w:space="0" w:color="auto"/>
                <w:bottom w:val="none" w:sz="0" w:space="0" w:color="auto"/>
                <w:right w:val="none" w:sz="0" w:space="0" w:color="auto"/>
              </w:divBdr>
            </w:div>
            <w:div w:id="621618557">
              <w:marLeft w:val="0"/>
              <w:marRight w:val="0"/>
              <w:marTop w:val="0"/>
              <w:marBottom w:val="0"/>
              <w:divBdr>
                <w:top w:val="none" w:sz="0" w:space="0" w:color="auto"/>
                <w:left w:val="none" w:sz="0" w:space="0" w:color="auto"/>
                <w:bottom w:val="none" w:sz="0" w:space="0" w:color="auto"/>
                <w:right w:val="none" w:sz="0" w:space="0" w:color="auto"/>
              </w:divBdr>
            </w:div>
            <w:div w:id="621812490">
              <w:marLeft w:val="0"/>
              <w:marRight w:val="0"/>
              <w:marTop w:val="0"/>
              <w:marBottom w:val="0"/>
              <w:divBdr>
                <w:top w:val="none" w:sz="0" w:space="0" w:color="auto"/>
                <w:left w:val="none" w:sz="0" w:space="0" w:color="auto"/>
                <w:bottom w:val="none" w:sz="0" w:space="0" w:color="auto"/>
                <w:right w:val="none" w:sz="0" w:space="0" w:color="auto"/>
              </w:divBdr>
            </w:div>
            <w:div w:id="622348199">
              <w:marLeft w:val="0"/>
              <w:marRight w:val="0"/>
              <w:marTop w:val="0"/>
              <w:marBottom w:val="0"/>
              <w:divBdr>
                <w:top w:val="none" w:sz="0" w:space="0" w:color="auto"/>
                <w:left w:val="none" w:sz="0" w:space="0" w:color="auto"/>
                <w:bottom w:val="none" w:sz="0" w:space="0" w:color="auto"/>
                <w:right w:val="none" w:sz="0" w:space="0" w:color="auto"/>
              </w:divBdr>
            </w:div>
            <w:div w:id="622463436">
              <w:marLeft w:val="0"/>
              <w:marRight w:val="0"/>
              <w:marTop w:val="0"/>
              <w:marBottom w:val="0"/>
              <w:divBdr>
                <w:top w:val="none" w:sz="0" w:space="0" w:color="auto"/>
                <w:left w:val="none" w:sz="0" w:space="0" w:color="auto"/>
                <w:bottom w:val="none" w:sz="0" w:space="0" w:color="auto"/>
                <w:right w:val="none" w:sz="0" w:space="0" w:color="auto"/>
              </w:divBdr>
            </w:div>
            <w:div w:id="622807435">
              <w:marLeft w:val="0"/>
              <w:marRight w:val="0"/>
              <w:marTop w:val="0"/>
              <w:marBottom w:val="0"/>
              <w:divBdr>
                <w:top w:val="none" w:sz="0" w:space="0" w:color="auto"/>
                <w:left w:val="none" w:sz="0" w:space="0" w:color="auto"/>
                <w:bottom w:val="none" w:sz="0" w:space="0" w:color="auto"/>
                <w:right w:val="none" w:sz="0" w:space="0" w:color="auto"/>
              </w:divBdr>
            </w:div>
            <w:div w:id="623004210">
              <w:marLeft w:val="0"/>
              <w:marRight w:val="0"/>
              <w:marTop w:val="0"/>
              <w:marBottom w:val="0"/>
              <w:divBdr>
                <w:top w:val="none" w:sz="0" w:space="0" w:color="auto"/>
                <w:left w:val="none" w:sz="0" w:space="0" w:color="auto"/>
                <w:bottom w:val="none" w:sz="0" w:space="0" w:color="auto"/>
                <w:right w:val="none" w:sz="0" w:space="0" w:color="auto"/>
              </w:divBdr>
            </w:div>
            <w:div w:id="624387845">
              <w:marLeft w:val="0"/>
              <w:marRight w:val="0"/>
              <w:marTop w:val="0"/>
              <w:marBottom w:val="0"/>
              <w:divBdr>
                <w:top w:val="none" w:sz="0" w:space="0" w:color="auto"/>
                <w:left w:val="none" w:sz="0" w:space="0" w:color="auto"/>
                <w:bottom w:val="none" w:sz="0" w:space="0" w:color="auto"/>
                <w:right w:val="none" w:sz="0" w:space="0" w:color="auto"/>
              </w:divBdr>
            </w:div>
            <w:div w:id="624504946">
              <w:marLeft w:val="0"/>
              <w:marRight w:val="0"/>
              <w:marTop w:val="0"/>
              <w:marBottom w:val="0"/>
              <w:divBdr>
                <w:top w:val="none" w:sz="0" w:space="0" w:color="auto"/>
                <w:left w:val="none" w:sz="0" w:space="0" w:color="auto"/>
                <w:bottom w:val="none" w:sz="0" w:space="0" w:color="auto"/>
                <w:right w:val="none" w:sz="0" w:space="0" w:color="auto"/>
              </w:divBdr>
            </w:div>
            <w:div w:id="625816469">
              <w:marLeft w:val="0"/>
              <w:marRight w:val="0"/>
              <w:marTop w:val="0"/>
              <w:marBottom w:val="0"/>
              <w:divBdr>
                <w:top w:val="none" w:sz="0" w:space="0" w:color="auto"/>
                <w:left w:val="none" w:sz="0" w:space="0" w:color="auto"/>
                <w:bottom w:val="none" w:sz="0" w:space="0" w:color="auto"/>
                <w:right w:val="none" w:sz="0" w:space="0" w:color="auto"/>
              </w:divBdr>
            </w:div>
            <w:div w:id="626393126">
              <w:marLeft w:val="0"/>
              <w:marRight w:val="0"/>
              <w:marTop w:val="0"/>
              <w:marBottom w:val="0"/>
              <w:divBdr>
                <w:top w:val="none" w:sz="0" w:space="0" w:color="auto"/>
                <w:left w:val="none" w:sz="0" w:space="0" w:color="auto"/>
                <w:bottom w:val="none" w:sz="0" w:space="0" w:color="auto"/>
                <w:right w:val="none" w:sz="0" w:space="0" w:color="auto"/>
              </w:divBdr>
            </w:div>
            <w:div w:id="626667932">
              <w:marLeft w:val="0"/>
              <w:marRight w:val="0"/>
              <w:marTop w:val="0"/>
              <w:marBottom w:val="0"/>
              <w:divBdr>
                <w:top w:val="none" w:sz="0" w:space="0" w:color="auto"/>
                <w:left w:val="none" w:sz="0" w:space="0" w:color="auto"/>
                <w:bottom w:val="none" w:sz="0" w:space="0" w:color="auto"/>
                <w:right w:val="none" w:sz="0" w:space="0" w:color="auto"/>
              </w:divBdr>
            </w:div>
            <w:div w:id="626930473">
              <w:marLeft w:val="0"/>
              <w:marRight w:val="0"/>
              <w:marTop w:val="0"/>
              <w:marBottom w:val="0"/>
              <w:divBdr>
                <w:top w:val="none" w:sz="0" w:space="0" w:color="auto"/>
                <w:left w:val="none" w:sz="0" w:space="0" w:color="auto"/>
                <w:bottom w:val="none" w:sz="0" w:space="0" w:color="auto"/>
                <w:right w:val="none" w:sz="0" w:space="0" w:color="auto"/>
              </w:divBdr>
            </w:div>
            <w:div w:id="627470246">
              <w:marLeft w:val="0"/>
              <w:marRight w:val="0"/>
              <w:marTop w:val="0"/>
              <w:marBottom w:val="0"/>
              <w:divBdr>
                <w:top w:val="none" w:sz="0" w:space="0" w:color="auto"/>
                <w:left w:val="none" w:sz="0" w:space="0" w:color="auto"/>
                <w:bottom w:val="none" w:sz="0" w:space="0" w:color="auto"/>
                <w:right w:val="none" w:sz="0" w:space="0" w:color="auto"/>
              </w:divBdr>
            </w:div>
            <w:div w:id="627509792">
              <w:marLeft w:val="0"/>
              <w:marRight w:val="0"/>
              <w:marTop w:val="0"/>
              <w:marBottom w:val="0"/>
              <w:divBdr>
                <w:top w:val="none" w:sz="0" w:space="0" w:color="auto"/>
                <w:left w:val="none" w:sz="0" w:space="0" w:color="auto"/>
                <w:bottom w:val="none" w:sz="0" w:space="0" w:color="auto"/>
                <w:right w:val="none" w:sz="0" w:space="0" w:color="auto"/>
              </w:divBdr>
            </w:div>
            <w:div w:id="628630763">
              <w:marLeft w:val="0"/>
              <w:marRight w:val="0"/>
              <w:marTop w:val="0"/>
              <w:marBottom w:val="0"/>
              <w:divBdr>
                <w:top w:val="none" w:sz="0" w:space="0" w:color="auto"/>
                <w:left w:val="none" w:sz="0" w:space="0" w:color="auto"/>
                <w:bottom w:val="none" w:sz="0" w:space="0" w:color="auto"/>
                <w:right w:val="none" w:sz="0" w:space="0" w:color="auto"/>
              </w:divBdr>
            </w:div>
            <w:div w:id="628701691">
              <w:marLeft w:val="0"/>
              <w:marRight w:val="0"/>
              <w:marTop w:val="0"/>
              <w:marBottom w:val="0"/>
              <w:divBdr>
                <w:top w:val="none" w:sz="0" w:space="0" w:color="auto"/>
                <w:left w:val="none" w:sz="0" w:space="0" w:color="auto"/>
                <w:bottom w:val="none" w:sz="0" w:space="0" w:color="auto"/>
                <w:right w:val="none" w:sz="0" w:space="0" w:color="auto"/>
              </w:divBdr>
            </w:div>
            <w:div w:id="628708060">
              <w:marLeft w:val="0"/>
              <w:marRight w:val="0"/>
              <w:marTop w:val="0"/>
              <w:marBottom w:val="0"/>
              <w:divBdr>
                <w:top w:val="none" w:sz="0" w:space="0" w:color="auto"/>
                <w:left w:val="none" w:sz="0" w:space="0" w:color="auto"/>
                <w:bottom w:val="none" w:sz="0" w:space="0" w:color="auto"/>
                <w:right w:val="none" w:sz="0" w:space="0" w:color="auto"/>
              </w:divBdr>
            </w:div>
            <w:div w:id="629432695">
              <w:marLeft w:val="0"/>
              <w:marRight w:val="0"/>
              <w:marTop w:val="0"/>
              <w:marBottom w:val="0"/>
              <w:divBdr>
                <w:top w:val="none" w:sz="0" w:space="0" w:color="auto"/>
                <w:left w:val="none" w:sz="0" w:space="0" w:color="auto"/>
                <w:bottom w:val="none" w:sz="0" w:space="0" w:color="auto"/>
                <w:right w:val="none" w:sz="0" w:space="0" w:color="auto"/>
              </w:divBdr>
            </w:div>
            <w:div w:id="629822363">
              <w:marLeft w:val="0"/>
              <w:marRight w:val="0"/>
              <w:marTop w:val="0"/>
              <w:marBottom w:val="0"/>
              <w:divBdr>
                <w:top w:val="none" w:sz="0" w:space="0" w:color="auto"/>
                <w:left w:val="none" w:sz="0" w:space="0" w:color="auto"/>
                <w:bottom w:val="none" w:sz="0" w:space="0" w:color="auto"/>
                <w:right w:val="none" w:sz="0" w:space="0" w:color="auto"/>
              </w:divBdr>
            </w:div>
            <w:div w:id="630205477">
              <w:marLeft w:val="0"/>
              <w:marRight w:val="0"/>
              <w:marTop w:val="0"/>
              <w:marBottom w:val="0"/>
              <w:divBdr>
                <w:top w:val="none" w:sz="0" w:space="0" w:color="auto"/>
                <w:left w:val="none" w:sz="0" w:space="0" w:color="auto"/>
                <w:bottom w:val="none" w:sz="0" w:space="0" w:color="auto"/>
                <w:right w:val="none" w:sz="0" w:space="0" w:color="auto"/>
              </w:divBdr>
            </w:div>
            <w:div w:id="630332445">
              <w:marLeft w:val="0"/>
              <w:marRight w:val="0"/>
              <w:marTop w:val="0"/>
              <w:marBottom w:val="0"/>
              <w:divBdr>
                <w:top w:val="none" w:sz="0" w:space="0" w:color="auto"/>
                <w:left w:val="none" w:sz="0" w:space="0" w:color="auto"/>
                <w:bottom w:val="none" w:sz="0" w:space="0" w:color="auto"/>
                <w:right w:val="none" w:sz="0" w:space="0" w:color="auto"/>
              </w:divBdr>
            </w:div>
            <w:div w:id="630478450">
              <w:marLeft w:val="0"/>
              <w:marRight w:val="0"/>
              <w:marTop w:val="0"/>
              <w:marBottom w:val="0"/>
              <w:divBdr>
                <w:top w:val="none" w:sz="0" w:space="0" w:color="auto"/>
                <w:left w:val="none" w:sz="0" w:space="0" w:color="auto"/>
                <w:bottom w:val="none" w:sz="0" w:space="0" w:color="auto"/>
                <w:right w:val="none" w:sz="0" w:space="0" w:color="auto"/>
              </w:divBdr>
            </w:div>
            <w:div w:id="631062727">
              <w:marLeft w:val="0"/>
              <w:marRight w:val="0"/>
              <w:marTop w:val="0"/>
              <w:marBottom w:val="0"/>
              <w:divBdr>
                <w:top w:val="none" w:sz="0" w:space="0" w:color="auto"/>
                <w:left w:val="none" w:sz="0" w:space="0" w:color="auto"/>
                <w:bottom w:val="none" w:sz="0" w:space="0" w:color="auto"/>
                <w:right w:val="none" w:sz="0" w:space="0" w:color="auto"/>
              </w:divBdr>
            </w:div>
            <w:div w:id="631137063">
              <w:marLeft w:val="0"/>
              <w:marRight w:val="0"/>
              <w:marTop w:val="0"/>
              <w:marBottom w:val="0"/>
              <w:divBdr>
                <w:top w:val="none" w:sz="0" w:space="0" w:color="auto"/>
                <w:left w:val="none" w:sz="0" w:space="0" w:color="auto"/>
                <w:bottom w:val="none" w:sz="0" w:space="0" w:color="auto"/>
                <w:right w:val="none" w:sz="0" w:space="0" w:color="auto"/>
              </w:divBdr>
            </w:div>
            <w:div w:id="631248070">
              <w:marLeft w:val="0"/>
              <w:marRight w:val="0"/>
              <w:marTop w:val="0"/>
              <w:marBottom w:val="0"/>
              <w:divBdr>
                <w:top w:val="none" w:sz="0" w:space="0" w:color="auto"/>
                <w:left w:val="none" w:sz="0" w:space="0" w:color="auto"/>
                <w:bottom w:val="none" w:sz="0" w:space="0" w:color="auto"/>
                <w:right w:val="none" w:sz="0" w:space="0" w:color="auto"/>
              </w:divBdr>
            </w:div>
            <w:div w:id="631784867">
              <w:marLeft w:val="0"/>
              <w:marRight w:val="0"/>
              <w:marTop w:val="0"/>
              <w:marBottom w:val="0"/>
              <w:divBdr>
                <w:top w:val="none" w:sz="0" w:space="0" w:color="auto"/>
                <w:left w:val="none" w:sz="0" w:space="0" w:color="auto"/>
                <w:bottom w:val="none" w:sz="0" w:space="0" w:color="auto"/>
                <w:right w:val="none" w:sz="0" w:space="0" w:color="auto"/>
              </w:divBdr>
            </w:div>
            <w:div w:id="632440721">
              <w:marLeft w:val="0"/>
              <w:marRight w:val="0"/>
              <w:marTop w:val="0"/>
              <w:marBottom w:val="0"/>
              <w:divBdr>
                <w:top w:val="none" w:sz="0" w:space="0" w:color="auto"/>
                <w:left w:val="none" w:sz="0" w:space="0" w:color="auto"/>
                <w:bottom w:val="none" w:sz="0" w:space="0" w:color="auto"/>
                <w:right w:val="none" w:sz="0" w:space="0" w:color="auto"/>
              </w:divBdr>
            </w:div>
            <w:div w:id="632711027">
              <w:marLeft w:val="0"/>
              <w:marRight w:val="0"/>
              <w:marTop w:val="0"/>
              <w:marBottom w:val="0"/>
              <w:divBdr>
                <w:top w:val="none" w:sz="0" w:space="0" w:color="auto"/>
                <w:left w:val="none" w:sz="0" w:space="0" w:color="auto"/>
                <w:bottom w:val="none" w:sz="0" w:space="0" w:color="auto"/>
                <w:right w:val="none" w:sz="0" w:space="0" w:color="auto"/>
              </w:divBdr>
            </w:div>
            <w:div w:id="632713851">
              <w:marLeft w:val="0"/>
              <w:marRight w:val="0"/>
              <w:marTop w:val="0"/>
              <w:marBottom w:val="0"/>
              <w:divBdr>
                <w:top w:val="none" w:sz="0" w:space="0" w:color="auto"/>
                <w:left w:val="none" w:sz="0" w:space="0" w:color="auto"/>
                <w:bottom w:val="none" w:sz="0" w:space="0" w:color="auto"/>
                <w:right w:val="none" w:sz="0" w:space="0" w:color="auto"/>
              </w:divBdr>
            </w:div>
            <w:div w:id="633799993">
              <w:marLeft w:val="0"/>
              <w:marRight w:val="0"/>
              <w:marTop w:val="0"/>
              <w:marBottom w:val="0"/>
              <w:divBdr>
                <w:top w:val="none" w:sz="0" w:space="0" w:color="auto"/>
                <w:left w:val="none" w:sz="0" w:space="0" w:color="auto"/>
                <w:bottom w:val="none" w:sz="0" w:space="0" w:color="auto"/>
                <w:right w:val="none" w:sz="0" w:space="0" w:color="auto"/>
              </w:divBdr>
            </w:div>
            <w:div w:id="634215249">
              <w:marLeft w:val="0"/>
              <w:marRight w:val="0"/>
              <w:marTop w:val="0"/>
              <w:marBottom w:val="0"/>
              <w:divBdr>
                <w:top w:val="none" w:sz="0" w:space="0" w:color="auto"/>
                <w:left w:val="none" w:sz="0" w:space="0" w:color="auto"/>
                <w:bottom w:val="none" w:sz="0" w:space="0" w:color="auto"/>
                <w:right w:val="none" w:sz="0" w:space="0" w:color="auto"/>
              </w:divBdr>
            </w:div>
            <w:div w:id="634335510">
              <w:marLeft w:val="0"/>
              <w:marRight w:val="0"/>
              <w:marTop w:val="0"/>
              <w:marBottom w:val="0"/>
              <w:divBdr>
                <w:top w:val="none" w:sz="0" w:space="0" w:color="auto"/>
                <w:left w:val="none" w:sz="0" w:space="0" w:color="auto"/>
                <w:bottom w:val="none" w:sz="0" w:space="0" w:color="auto"/>
                <w:right w:val="none" w:sz="0" w:space="0" w:color="auto"/>
              </w:divBdr>
            </w:div>
            <w:div w:id="634681976">
              <w:marLeft w:val="0"/>
              <w:marRight w:val="0"/>
              <w:marTop w:val="0"/>
              <w:marBottom w:val="0"/>
              <w:divBdr>
                <w:top w:val="none" w:sz="0" w:space="0" w:color="auto"/>
                <w:left w:val="none" w:sz="0" w:space="0" w:color="auto"/>
                <w:bottom w:val="none" w:sz="0" w:space="0" w:color="auto"/>
                <w:right w:val="none" w:sz="0" w:space="0" w:color="auto"/>
              </w:divBdr>
            </w:div>
            <w:div w:id="634875499">
              <w:marLeft w:val="0"/>
              <w:marRight w:val="0"/>
              <w:marTop w:val="0"/>
              <w:marBottom w:val="0"/>
              <w:divBdr>
                <w:top w:val="none" w:sz="0" w:space="0" w:color="auto"/>
                <w:left w:val="none" w:sz="0" w:space="0" w:color="auto"/>
                <w:bottom w:val="none" w:sz="0" w:space="0" w:color="auto"/>
                <w:right w:val="none" w:sz="0" w:space="0" w:color="auto"/>
              </w:divBdr>
            </w:div>
            <w:div w:id="635529729">
              <w:marLeft w:val="0"/>
              <w:marRight w:val="0"/>
              <w:marTop w:val="0"/>
              <w:marBottom w:val="0"/>
              <w:divBdr>
                <w:top w:val="none" w:sz="0" w:space="0" w:color="auto"/>
                <w:left w:val="none" w:sz="0" w:space="0" w:color="auto"/>
                <w:bottom w:val="none" w:sz="0" w:space="0" w:color="auto"/>
                <w:right w:val="none" w:sz="0" w:space="0" w:color="auto"/>
              </w:divBdr>
            </w:div>
            <w:div w:id="635599475">
              <w:marLeft w:val="0"/>
              <w:marRight w:val="0"/>
              <w:marTop w:val="0"/>
              <w:marBottom w:val="0"/>
              <w:divBdr>
                <w:top w:val="none" w:sz="0" w:space="0" w:color="auto"/>
                <w:left w:val="none" w:sz="0" w:space="0" w:color="auto"/>
                <w:bottom w:val="none" w:sz="0" w:space="0" w:color="auto"/>
                <w:right w:val="none" w:sz="0" w:space="0" w:color="auto"/>
              </w:divBdr>
            </w:div>
            <w:div w:id="636104805">
              <w:marLeft w:val="0"/>
              <w:marRight w:val="0"/>
              <w:marTop w:val="0"/>
              <w:marBottom w:val="0"/>
              <w:divBdr>
                <w:top w:val="none" w:sz="0" w:space="0" w:color="auto"/>
                <w:left w:val="none" w:sz="0" w:space="0" w:color="auto"/>
                <w:bottom w:val="none" w:sz="0" w:space="0" w:color="auto"/>
                <w:right w:val="none" w:sz="0" w:space="0" w:color="auto"/>
              </w:divBdr>
            </w:div>
            <w:div w:id="636573756">
              <w:marLeft w:val="0"/>
              <w:marRight w:val="0"/>
              <w:marTop w:val="0"/>
              <w:marBottom w:val="0"/>
              <w:divBdr>
                <w:top w:val="none" w:sz="0" w:space="0" w:color="auto"/>
                <w:left w:val="none" w:sz="0" w:space="0" w:color="auto"/>
                <w:bottom w:val="none" w:sz="0" w:space="0" w:color="auto"/>
                <w:right w:val="none" w:sz="0" w:space="0" w:color="auto"/>
              </w:divBdr>
            </w:div>
            <w:div w:id="636883592">
              <w:marLeft w:val="0"/>
              <w:marRight w:val="0"/>
              <w:marTop w:val="0"/>
              <w:marBottom w:val="0"/>
              <w:divBdr>
                <w:top w:val="none" w:sz="0" w:space="0" w:color="auto"/>
                <w:left w:val="none" w:sz="0" w:space="0" w:color="auto"/>
                <w:bottom w:val="none" w:sz="0" w:space="0" w:color="auto"/>
                <w:right w:val="none" w:sz="0" w:space="0" w:color="auto"/>
              </w:divBdr>
            </w:div>
            <w:div w:id="637148331">
              <w:marLeft w:val="0"/>
              <w:marRight w:val="0"/>
              <w:marTop w:val="0"/>
              <w:marBottom w:val="0"/>
              <w:divBdr>
                <w:top w:val="none" w:sz="0" w:space="0" w:color="auto"/>
                <w:left w:val="none" w:sz="0" w:space="0" w:color="auto"/>
                <w:bottom w:val="none" w:sz="0" w:space="0" w:color="auto"/>
                <w:right w:val="none" w:sz="0" w:space="0" w:color="auto"/>
              </w:divBdr>
            </w:div>
            <w:div w:id="637151479">
              <w:marLeft w:val="0"/>
              <w:marRight w:val="0"/>
              <w:marTop w:val="0"/>
              <w:marBottom w:val="0"/>
              <w:divBdr>
                <w:top w:val="none" w:sz="0" w:space="0" w:color="auto"/>
                <w:left w:val="none" w:sz="0" w:space="0" w:color="auto"/>
                <w:bottom w:val="none" w:sz="0" w:space="0" w:color="auto"/>
                <w:right w:val="none" w:sz="0" w:space="0" w:color="auto"/>
              </w:divBdr>
            </w:div>
            <w:div w:id="637610145">
              <w:marLeft w:val="0"/>
              <w:marRight w:val="0"/>
              <w:marTop w:val="0"/>
              <w:marBottom w:val="0"/>
              <w:divBdr>
                <w:top w:val="none" w:sz="0" w:space="0" w:color="auto"/>
                <w:left w:val="none" w:sz="0" w:space="0" w:color="auto"/>
                <w:bottom w:val="none" w:sz="0" w:space="0" w:color="auto"/>
                <w:right w:val="none" w:sz="0" w:space="0" w:color="auto"/>
              </w:divBdr>
            </w:div>
            <w:div w:id="637879452">
              <w:marLeft w:val="0"/>
              <w:marRight w:val="0"/>
              <w:marTop w:val="0"/>
              <w:marBottom w:val="0"/>
              <w:divBdr>
                <w:top w:val="none" w:sz="0" w:space="0" w:color="auto"/>
                <w:left w:val="none" w:sz="0" w:space="0" w:color="auto"/>
                <w:bottom w:val="none" w:sz="0" w:space="0" w:color="auto"/>
                <w:right w:val="none" w:sz="0" w:space="0" w:color="auto"/>
              </w:divBdr>
            </w:div>
            <w:div w:id="639311566">
              <w:marLeft w:val="0"/>
              <w:marRight w:val="0"/>
              <w:marTop w:val="0"/>
              <w:marBottom w:val="0"/>
              <w:divBdr>
                <w:top w:val="none" w:sz="0" w:space="0" w:color="auto"/>
                <w:left w:val="none" w:sz="0" w:space="0" w:color="auto"/>
                <w:bottom w:val="none" w:sz="0" w:space="0" w:color="auto"/>
                <w:right w:val="none" w:sz="0" w:space="0" w:color="auto"/>
              </w:divBdr>
            </w:div>
            <w:div w:id="640773761">
              <w:marLeft w:val="0"/>
              <w:marRight w:val="0"/>
              <w:marTop w:val="0"/>
              <w:marBottom w:val="0"/>
              <w:divBdr>
                <w:top w:val="none" w:sz="0" w:space="0" w:color="auto"/>
                <w:left w:val="none" w:sz="0" w:space="0" w:color="auto"/>
                <w:bottom w:val="none" w:sz="0" w:space="0" w:color="auto"/>
                <w:right w:val="none" w:sz="0" w:space="0" w:color="auto"/>
              </w:divBdr>
            </w:div>
            <w:div w:id="641467306">
              <w:marLeft w:val="0"/>
              <w:marRight w:val="0"/>
              <w:marTop w:val="0"/>
              <w:marBottom w:val="0"/>
              <w:divBdr>
                <w:top w:val="none" w:sz="0" w:space="0" w:color="auto"/>
                <w:left w:val="none" w:sz="0" w:space="0" w:color="auto"/>
                <w:bottom w:val="none" w:sz="0" w:space="0" w:color="auto"/>
                <w:right w:val="none" w:sz="0" w:space="0" w:color="auto"/>
              </w:divBdr>
            </w:div>
            <w:div w:id="641808561">
              <w:marLeft w:val="0"/>
              <w:marRight w:val="0"/>
              <w:marTop w:val="0"/>
              <w:marBottom w:val="0"/>
              <w:divBdr>
                <w:top w:val="none" w:sz="0" w:space="0" w:color="auto"/>
                <w:left w:val="none" w:sz="0" w:space="0" w:color="auto"/>
                <w:bottom w:val="none" w:sz="0" w:space="0" w:color="auto"/>
                <w:right w:val="none" w:sz="0" w:space="0" w:color="auto"/>
              </w:divBdr>
            </w:div>
            <w:div w:id="641934422">
              <w:marLeft w:val="0"/>
              <w:marRight w:val="0"/>
              <w:marTop w:val="0"/>
              <w:marBottom w:val="0"/>
              <w:divBdr>
                <w:top w:val="none" w:sz="0" w:space="0" w:color="auto"/>
                <w:left w:val="none" w:sz="0" w:space="0" w:color="auto"/>
                <w:bottom w:val="none" w:sz="0" w:space="0" w:color="auto"/>
                <w:right w:val="none" w:sz="0" w:space="0" w:color="auto"/>
              </w:divBdr>
            </w:div>
            <w:div w:id="642808454">
              <w:marLeft w:val="0"/>
              <w:marRight w:val="0"/>
              <w:marTop w:val="0"/>
              <w:marBottom w:val="0"/>
              <w:divBdr>
                <w:top w:val="none" w:sz="0" w:space="0" w:color="auto"/>
                <w:left w:val="none" w:sz="0" w:space="0" w:color="auto"/>
                <w:bottom w:val="none" w:sz="0" w:space="0" w:color="auto"/>
                <w:right w:val="none" w:sz="0" w:space="0" w:color="auto"/>
              </w:divBdr>
            </w:div>
            <w:div w:id="643048434">
              <w:marLeft w:val="0"/>
              <w:marRight w:val="0"/>
              <w:marTop w:val="0"/>
              <w:marBottom w:val="0"/>
              <w:divBdr>
                <w:top w:val="none" w:sz="0" w:space="0" w:color="auto"/>
                <w:left w:val="none" w:sz="0" w:space="0" w:color="auto"/>
                <w:bottom w:val="none" w:sz="0" w:space="0" w:color="auto"/>
                <w:right w:val="none" w:sz="0" w:space="0" w:color="auto"/>
              </w:divBdr>
            </w:div>
            <w:div w:id="644235063">
              <w:marLeft w:val="0"/>
              <w:marRight w:val="0"/>
              <w:marTop w:val="0"/>
              <w:marBottom w:val="0"/>
              <w:divBdr>
                <w:top w:val="none" w:sz="0" w:space="0" w:color="auto"/>
                <w:left w:val="none" w:sz="0" w:space="0" w:color="auto"/>
                <w:bottom w:val="none" w:sz="0" w:space="0" w:color="auto"/>
                <w:right w:val="none" w:sz="0" w:space="0" w:color="auto"/>
              </w:divBdr>
            </w:div>
            <w:div w:id="644622109">
              <w:marLeft w:val="0"/>
              <w:marRight w:val="0"/>
              <w:marTop w:val="0"/>
              <w:marBottom w:val="0"/>
              <w:divBdr>
                <w:top w:val="none" w:sz="0" w:space="0" w:color="auto"/>
                <w:left w:val="none" w:sz="0" w:space="0" w:color="auto"/>
                <w:bottom w:val="none" w:sz="0" w:space="0" w:color="auto"/>
                <w:right w:val="none" w:sz="0" w:space="0" w:color="auto"/>
              </w:divBdr>
            </w:div>
            <w:div w:id="645090201">
              <w:marLeft w:val="0"/>
              <w:marRight w:val="0"/>
              <w:marTop w:val="0"/>
              <w:marBottom w:val="0"/>
              <w:divBdr>
                <w:top w:val="none" w:sz="0" w:space="0" w:color="auto"/>
                <w:left w:val="none" w:sz="0" w:space="0" w:color="auto"/>
                <w:bottom w:val="none" w:sz="0" w:space="0" w:color="auto"/>
                <w:right w:val="none" w:sz="0" w:space="0" w:color="auto"/>
              </w:divBdr>
            </w:div>
            <w:div w:id="647366777">
              <w:marLeft w:val="0"/>
              <w:marRight w:val="0"/>
              <w:marTop w:val="0"/>
              <w:marBottom w:val="0"/>
              <w:divBdr>
                <w:top w:val="none" w:sz="0" w:space="0" w:color="auto"/>
                <w:left w:val="none" w:sz="0" w:space="0" w:color="auto"/>
                <w:bottom w:val="none" w:sz="0" w:space="0" w:color="auto"/>
                <w:right w:val="none" w:sz="0" w:space="0" w:color="auto"/>
              </w:divBdr>
            </w:div>
            <w:div w:id="647711217">
              <w:marLeft w:val="0"/>
              <w:marRight w:val="0"/>
              <w:marTop w:val="0"/>
              <w:marBottom w:val="0"/>
              <w:divBdr>
                <w:top w:val="none" w:sz="0" w:space="0" w:color="auto"/>
                <w:left w:val="none" w:sz="0" w:space="0" w:color="auto"/>
                <w:bottom w:val="none" w:sz="0" w:space="0" w:color="auto"/>
                <w:right w:val="none" w:sz="0" w:space="0" w:color="auto"/>
              </w:divBdr>
            </w:div>
            <w:div w:id="647781859">
              <w:marLeft w:val="0"/>
              <w:marRight w:val="0"/>
              <w:marTop w:val="0"/>
              <w:marBottom w:val="0"/>
              <w:divBdr>
                <w:top w:val="none" w:sz="0" w:space="0" w:color="auto"/>
                <w:left w:val="none" w:sz="0" w:space="0" w:color="auto"/>
                <w:bottom w:val="none" w:sz="0" w:space="0" w:color="auto"/>
                <w:right w:val="none" w:sz="0" w:space="0" w:color="auto"/>
              </w:divBdr>
            </w:div>
            <w:div w:id="647824200">
              <w:marLeft w:val="0"/>
              <w:marRight w:val="0"/>
              <w:marTop w:val="0"/>
              <w:marBottom w:val="0"/>
              <w:divBdr>
                <w:top w:val="none" w:sz="0" w:space="0" w:color="auto"/>
                <w:left w:val="none" w:sz="0" w:space="0" w:color="auto"/>
                <w:bottom w:val="none" w:sz="0" w:space="0" w:color="auto"/>
                <w:right w:val="none" w:sz="0" w:space="0" w:color="auto"/>
              </w:divBdr>
            </w:div>
            <w:div w:id="648361004">
              <w:marLeft w:val="0"/>
              <w:marRight w:val="0"/>
              <w:marTop w:val="0"/>
              <w:marBottom w:val="0"/>
              <w:divBdr>
                <w:top w:val="none" w:sz="0" w:space="0" w:color="auto"/>
                <w:left w:val="none" w:sz="0" w:space="0" w:color="auto"/>
                <w:bottom w:val="none" w:sz="0" w:space="0" w:color="auto"/>
                <w:right w:val="none" w:sz="0" w:space="0" w:color="auto"/>
              </w:divBdr>
            </w:div>
            <w:div w:id="648634741">
              <w:marLeft w:val="0"/>
              <w:marRight w:val="0"/>
              <w:marTop w:val="0"/>
              <w:marBottom w:val="0"/>
              <w:divBdr>
                <w:top w:val="none" w:sz="0" w:space="0" w:color="auto"/>
                <w:left w:val="none" w:sz="0" w:space="0" w:color="auto"/>
                <w:bottom w:val="none" w:sz="0" w:space="0" w:color="auto"/>
                <w:right w:val="none" w:sz="0" w:space="0" w:color="auto"/>
              </w:divBdr>
            </w:div>
            <w:div w:id="649486284">
              <w:marLeft w:val="0"/>
              <w:marRight w:val="0"/>
              <w:marTop w:val="0"/>
              <w:marBottom w:val="0"/>
              <w:divBdr>
                <w:top w:val="none" w:sz="0" w:space="0" w:color="auto"/>
                <w:left w:val="none" w:sz="0" w:space="0" w:color="auto"/>
                <w:bottom w:val="none" w:sz="0" w:space="0" w:color="auto"/>
                <w:right w:val="none" w:sz="0" w:space="0" w:color="auto"/>
              </w:divBdr>
            </w:div>
            <w:div w:id="649796168">
              <w:marLeft w:val="0"/>
              <w:marRight w:val="0"/>
              <w:marTop w:val="0"/>
              <w:marBottom w:val="0"/>
              <w:divBdr>
                <w:top w:val="none" w:sz="0" w:space="0" w:color="auto"/>
                <w:left w:val="none" w:sz="0" w:space="0" w:color="auto"/>
                <w:bottom w:val="none" w:sz="0" w:space="0" w:color="auto"/>
                <w:right w:val="none" w:sz="0" w:space="0" w:color="auto"/>
              </w:divBdr>
            </w:div>
            <w:div w:id="650839366">
              <w:marLeft w:val="0"/>
              <w:marRight w:val="0"/>
              <w:marTop w:val="0"/>
              <w:marBottom w:val="0"/>
              <w:divBdr>
                <w:top w:val="none" w:sz="0" w:space="0" w:color="auto"/>
                <w:left w:val="none" w:sz="0" w:space="0" w:color="auto"/>
                <w:bottom w:val="none" w:sz="0" w:space="0" w:color="auto"/>
                <w:right w:val="none" w:sz="0" w:space="0" w:color="auto"/>
              </w:divBdr>
            </w:div>
            <w:div w:id="651064367">
              <w:marLeft w:val="0"/>
              <w:marRight w:val="0"/>
              <w:marTop w:val="0"/>
              <w:marBottom w:val="0"/>
              <w:divBdr>
                <w:top w:val="none" w:sz="0" w:space="0" w:color="auto"/>
                <w:left w:val="none" w:sz="0" w:space="0" w:color="auto"/>
                <w:bottom w:val="none" w:sz="0" w:space="0" w:color="auto"/>
                <w:right w:val="none" w:sz="0" w:space="0" w:color="auto"/>
              </w:divBdr>
            </w:div>
            <w:div w:id="651256639">
              <w:marLeft w:val="0"/>
              <w:marRight w:val="0"/>
              <w:marTop w:val="0"/>
              <w:marBottom w:val="0"/>
              <w:divBdr>
                <w:top w:val="none" w:sz="0" w:space="0" w:color="auto"/>
                <w:left w:val="none" w:sz="0" w:space="0" w:color="auto"/>
                <w:bottom w:val="none" w:sz="0" w:space="0" w:color="auto"/>
                <w:right w:val="none" w:sz="0" w:space="0" w:color="auto"/>
              </w:divBdr>
            </w:div>
            <w:div w:id="651829778">
              <w:marLeft w:val="0"/>
              <w:marRight w:val="0"/>
              <w:marTop w:val="0"/>
              <w:marBottom w:val="0"/>
              <w:divBdr>
                <w:top w:val="none" w:sz="0" w:space="0" w:color="auto"/>
                <w:left w:val="none" w:sz="0" w:space="0" w:color="auto"/>
                <w:bottom w:val="none" w:sz="0" w:space="0" w:color="auto"/>
                <w:right w:val="none" w:sz="0" w:space="0" w:color="auto"/>
              </w:divBdr>
            </w:div>
            <w:div w:id="653680675">
              <w:marLeft w:val="0"/>
              <w:marRight w:val="0"/>
              <w:marTop w:val="0"/>
              <w:marBottom w:val="0"/>
              <w:divBdr>
                <w:top w:val="none" w:sz="0" w:space="0" w:color="auto"/>
                <w:left w:val="none" w:sz="0" w:space="0" w:color="auto"/>
                <w:bottom w:val="none" w:sz="0" w:space="0" w:color="auto"/>
                <w:right w:val="none" w:sz="0" w:space="0" w:color="auto"/>
              </w:divBdr>
            </w:div>
            <w:div w:id="653754316">
              <w:marLeft w:val="0"/>
              <w:marRight w:val="0"/>
              <w:marTop w:val="0"/>
              <w:marBottom w:val="0"/>
              <w:divBdr>
                <w:top w:val="none" w:sz="0" w:space="0" w:color="auto"/>
                <w:left w:val="none" w:sz="0" w:space="0" w:color="auto"/>
                <w:bottom w:val="none" w:sz="0" w:space="0" w:color="auto"/>
                <w:right w:val="none" w:sz="0" w:space="0" w:color="auto"/>
              </w:divBdr>
            </w:div>
            <w:div w:id="653876614">
              <w:marLeft w:val="0"/>
              <w:marRight w:val="0"/>
              <w:marTop w:val="0"/>
              <w:marBottom w:val="0"/>
              <w:divBdr>
                <w:top w:val="none" w:sz="0" w:space="0" w:color="auto"/>
                <w:left w:val="none" w:sz="0" w:space="0" w:color="auto"/>
                <w:bottom w:val="none" w:sz="0" w:space="0" w:color="auto"/>
                <w:right w:val="none" w:sz="0" w:space="0" w:color="auto"/>
              </w:divBdr>
            </w:div>
            <w:div w:id="654377044">
              <w:marLeft w:val="0"/>
              <w:marRight w:val="0"/>
              <w:marTop w:val="0"/>
              <w:marBottom w:val="0"/>
              <w:divBdr>
                <w:top w:val="none" w:sz="0" w:space="0" w:color="auto"/>
                <w:left w:val="none" w:sz="0" w:space="0" w:color="auto"/>
                <w:bottom w:val="none" w:sz="0" w:space="0" w:color="auto"/>
                <w:right w:val="none" w:sz="0" w:space="0" w:color="auto"/>
              </w:divBdr>
            </w:div>
            <w:div w:id="654454759">
              <w:marLeft w:val="0"/>
              <w:marRight w:val="0"/>
              <w:marTop w:val="0"/>
              <w:marBottom w:val="0"/>
              <w:divBdr>
                <w:top w:val="none" w:sz="0" w:space="0" w:color="auto"/>
                <w:left w:val="none" w:sz="0" w:space="0" w:color="auto"/>
                <w:bottom w:val="none" w:sz="0" w:space="0" w:color="auto"/>
                <w:right w:val="none" w:sz="0" w:space="0" w:color="auto"/>
              </w:divBdr>
            </w:div>
            <w:div w:id="654918926">
              <w:marLeft w:val="0"/>
              <w:marRight w:val="0"/>
              <w:marTop w:val="0"/>
              <w:marBottom w:val="0"/>
              <w:divBdr>
                <w:top w:val="none" w:sz="0" w:space="0" w:color="auto"/>
                <w:left w:val="none" w:sz="0" w:space="0" w:color="auto"/>
                <w:bottom w:val="none" w:sz="0" w:space="0" w:color="auto"/>
                <w:right w:val="none" w:sz="0" w:space="0" w:color="auto"/>
              </w:divBdr>
            </w:div>
            <w:div w:id="655037679">
              <w:marLeft w:val="0"/>
              <w:marRight w:val="0"/>
              <w:marTop w:val="0"/>
              <w:marBottom w:val="0"/>
              <w:divBdr>
                <w:top w:val="none" w:sz="0" w:space="0" w:color="auto"/>
                <w:left w:val="none" w:sz="0" w:space="0" w:color="auto"/>
                <w:bottom w:val="none" w:sz="0" w:space="0" w:color="auto"/>
                <w:right w:val="none" w:sz="0" w:space="0" w:color="auto"/>
              </w:divBdr>
            </w:div>
            <w:div w:id="655188209">
              <w:marLeft w:val="0"/>
              <w:marRight w:val="0"/>
              <w:marTop w:val="0"/>
              <w:marBottom w:val="0"/>
              <w:divBdr>
                <w:top w:val="none" w:sz="0" w:space="0" w:color="auto"/>
                <w:left w:val="none" w:sz="0" w:space="0" w:color="auto"/>
                <w:bottom w:val="none" w:sz="0" w:space="0" w:color="auto"/>
                <w:right w:val="none" w:sz="0" w:space="0" w:color="auto"/>
              </w:divBdr>
            </w:div>
            <w:div w:id="655303155">
              <w:marLeft w:val="0"/>
              <w:marRight w:val="0"/>
              <w:marTop w:val="0"/>
              <w:marBottom w:val="0"/>
              <w:divBdr>
                <w:top w:val="none" w:sz="0" w:space="0" w:color="auto"/>
                <w:left w:val="none" w:sz="0" w:space="0" w:color="auto"/>
                <w:bottom w:val="none" w:sz="0" w:space="0" w:color="auto"/>
                <w:right w:val="none" w:sz="0" w:space="0" w:color="auto"/>
              </w:divBdr>
            </w:div>
            <w:div w:id="655376709">
              <w:marLeft w:val="0"/>
              <w:marRight w:val="0"/>
              <w:marTop w:val="0"/>
              <w:marBottom w:val="0"/>
              <w:divBdr>
                <w:top w:val="none" w:sz="0" w:space="0" w:color="auto"/>
                <w:left w:val="none" w:sz="0" w:space="0" w:color="auto"/>
                <w:bottom w:val="none" w:sz="0" w:space="0" w:color="auto"/>
                <w:right w:val="none" w:sz="0" w:space="0" w:color="auto"/>
              </w:divBdr>
            </w:div>
            <w:div w:id="655380919">
              <w:marLeft w:val="0"/>
              <w:marRight w:val="0"/>
              <w:marTop w:val="0"/>
              <w:marBottom w:val="0"/>
              <w:divBdr>
                <w:top w:val="none" w:sz="0" w:space="0" w:color="auto"/>
                <w:left w:val="none" w:sz="0" w:space="0" w:color="auto"/>
                <w:bottom w:val="none" w:sz="0" w:space="0" w:color="auto"/>
                <w:right w:val="none" w:sz="0" w:space="0" w:color="auto"/>
              </w:divBdr>
            </w:div>
            <w:div w:id="655645556">
              <w:marLeft w:val="0"/>
              <w:marRight w:val="0"/>
              <w:marTop w:val="0"/>
              <w:marBottom w:val="0"/>
              <w:divBdr>
                <w:top w:val="none" w:sz="0" w:space="0" w:color="auto"/>
                <w:left w:val="none" w:sz="0" w:space="0" w:color="auto"/>
                <w:bottom w:val="none" w:sz="0" w:space="0" w:color="auto"/>
                <w:right w:val="none" w:sz="0" w:space="0" w:color="auto"/>
              </w:divBdr>
            </w:div>
            <w:div w:id="656350010">
              <w:marLeft w:val="0"/>
              <w:marRight w:val="0"/>
              <w:marTop w:val="0"/>
              <w:marBottom w:val="0"/>
              <w:divBdr>
                <w:top w:val="none" w:sz="0" w:space="0" w:color="auto"/>
                <w:left w:val="none" w:sz="0" w:space="0" w:color="auto"/>
                <w:bottom w:val="none" w:sz="0" w:space="0" w:color="auto"/>
                <w:right w:val="none" w:sz="0" w:space="0" w:color="auto"/>
              </w:divBdr>
            </w:div>
            <w:div w:id="656881561">
              <w:marLeft w:val="0"/>
              <w:marRight w:val="0"/>
              <w:marTop w:val="0"/>
              <w:marBottom w:val="0"/>
              <w:divBdr>
                <w:top w:val="none" w:sz="0" w:space="0" w:color="auto"/>
                <w:left w:val="none" w:sz="0" w:space="0" w:color="auto"/>
                <w:bottom w:val="none" w:sz="0" w:space="0" w:color="auto"/>
                <w:right w:val="none" w:sz="0" w:space="0" w:color="auto"/>
              </w:divBdr>
            </w:div>
            <w:div w:id="657149213">
              <w:marLeft w:val="0"/>
              <w:marRight w:val="0"/>
              <w:marTop w:val="0"/>
              <w:marBottom w:val="0"/>
              <w:divBdr>
                <w:top w:val="none" w:sz="0" w:space="0" w:color="auto"/>
                <w:left w:val="none" w:sz="0" w:space="0" w:color="auto"/>
                <w:bottom w:val="none" w:sz="0" w:space="0" w:color="auto"/>
                <w:right w:val="none" w:sz="0" w:space="0" w:color="auto"/>
              </w:divBdr>
            </w:div>
            <w:div w:id="657537499">
              <w:marLeft w:val="0"/>
              <w:marRight w:val="0"/>
              <w:marTop w:val="0"/>
              <w:marBottom w:val="0"/>
              <w:divBdr>
                <w:top w:val="none" w:sz="0" w:space="0" w:color="auto"/>
                <w:left w:val="none" w:sz="0" w:space="0" w:color="auto"/>
                <w:bottom w:val="none" w:sz="0" w:space="0" w:color="auto"/>
                <w:right w:val="none" w:sz="0" w:space="0" w:color="auto"/>
              </w:divBdr>
            </w:div>
            <w:div w:id="658315723">
              <w:marLeft w:val="0"/>
              <w:marRight w:val="0"/>
              <w:marTop w:val="0"/>
              <w:marBottom w:val="0"/>
              <w:divBdr>
                <w:top w:val="none" w:sz="0" w:space="0" w:color="auto"/>
                <w:left w:val="none" w:sz="0" w:space="0" w:color="auto"/>
                <w:bottom w:val="none" w:sz="0" w:space="0" w:color="auto"/>
                <w:right w:val="none" w:sz="0" w:space="0" w:color="auto"/>
              </w:divBdr>
            </w:div>
            <w:div w:id="658777722">
              <w:marLeft w:val="0"/>
              <w:marRight w:val="0"/>
              <w:marTop w:val="0"/>
              <w:marBottom w:val="0"/>
              <w:divBdr>
                <w:top w:val="none" w:sz="0" w:space="0" w:color="auto"/>
                <w:left w:val="none" w:sz="0" w:space="0" w:color="auto"/>
                <w:bottom w:val="none" w:sz="0" w:space="0" w:color="auto"/>
                <w:right w:val="none" w:sz="0" w:space="0" w:color="auto"/>
              </w:divBdr>
            </w:div>
            <w:div w:id="659503829">
              <w:marLeft w:val="0"/>
              <w:marRight w:val="0"/>
              <w:marTop w:val="0"/>
              <w:marBottom w:val="0"/>
              <w:divBdr>
                <w:top w:val="none" w:sz="0" w:space="0" w:color="auto"/>
                <w:left w:val="none" w:sz="0" w:space="0" w:color="auto"/>
                <w:bottom w:val="none" w:sz="0" w:space="0" w:color="auto"/>
                <w:right w:val="none" w:sz="0" w:space="0" w:color="auto"/>
              </w:divBdr>
            </w:div>
            <w:div w:id="659622867">
              <w:marLeft w:val="0"/>
              <w:marRight w:val="0"/>
              <w:marTop w:val="0"/>
              <w:marBottom w:val="0"/>
              <w:divBdr>
                <w:top w:val="none" w:sz="0" w:space="0" w:color="auto"/>
                <w:left w:val="none" w:sz="0" w:space="0" w:color="auto"/>
                <w:bottom w:val="none" w:sz="0" w:space="0" w:color="auto"/>
                <w:right w:val="none" w:sz="0" w:space="0" w:color="auto"/>
              </w:divBdr>
            </w:div>
            <w:div w:id="659625158">
              <w:marLeft w:val="0"/>
              <w:marRight w:val="0"/>
              <w:marTop w:val="0"/>
              <w:marBottom w:val="0"/>
              <w:divBdr>
                <w:top w:val="none" w:sz="0" w:space="0" w:color="auto"/>
                <w:left w:val="none" w:sz="0" w:space="0" w:color="auto"/>
                <w:bottom w:val="none" w:sz="0" w:space="0" w:color="auto"/>
                <w:right w:val="none" w:sz="0" w:space="0" w:color="auto"/>
              </w:divBdr>
            </w:div>
            <w:div w:id="660501313">
              <w:marLeft w:val="0"/>
              <w:marRight w:val="0"/>
              <w:marTop w:val="0"/>
              <w:marBottom w:val="0"/>
              <w:divBdr>
                <w:top w:val="none" w:sz="0" w:space="0" w:color="auto"/>
                <w:left w:val="none" w:sz="0" w:space="0" w:color="auto"/>
                <w:bottom w:val="none" w:sz="0" w:space="0" w:color="auto"/>
                <w:right w:val="none" w:sz="0" w:space="0" w:color="auto"/>
              </w:divBdr>
            </w:div>
            <w:div w:id="661353672">
              <w:marLeft w:val="0"/>
              <w:marRight w:val="0"/>
              <w:marTop w:val="0"/>
              <w:marBottom w:val="0"/>
              <w:divBdr>
                <w:top w:val="none" w:sz="0" w:space="0" w:color="auto"/>
                <w:left w:val="none" w:sz="0" w:space="0" w:color="auto"/>
                <w:bottom w:val="none" w:sz="0" w:space="0" w:color="auto"/>
                <w:right w:val="none" w:sz="0" w:space="0" w:color="auto"/>
              </w:divBdr>
            </w:div>
            <w:div w:id="662123525">
              <w:marLeft w:val="0"/>
              <w:marRight w:val="0"/>
              <w:marTop w:val="0"/>
              <w:marBottom w:val="0"/>
              <w:divBdr>
                <w:top w:val="none" w:sz="0" w:space="0" w:color="auto"/>
                <w:left w:val="none" w:sz="0" w:space="0" w:color="auto"/>
                <w:bottom w:val="none" w:sz="0" w:space="0" w:color="auto"/>
                <w:right w:val="none" w:sz="0" w:space="0" w:color="auto"/>
              </w:divBdr>
            </w:div>
            <w:div w:id="662663021">
              <w:marLeft w:val="0"/>
              <w:marRight w:val="0"/>
              <w:marTop w:val="0"/>
              <w:marBottom w:val="0"/>
              <w:divBdr>
                <w:top w:val="none" w:sz="0" w:space="0" w:color="auto"/>
                <w:left w:val="none" w:sz="0" w:space="0" w:color="auto"/>
                <w:bottom w:val="none" w:sz="0" w:space="0" w:color="auto"/>
                <w:right w:val="none" w:sz="0" w:space="0" w:color="auto"/>
              </w:divBdr>
            </w:div>
            <w:div w:id="662969149">
              <w:marLeft w:val="0"/>
              <w:marRight w:val="0"/>
              <w:marTop w:val="0"/>
              <w:marBottom w:val="0"/>
              <w:divBdr>
                <w:top w:val="none" w:sz="0" w:space="0" w:color="auto"/>
                <w:left w:val="none" w:sz="0" w:space="0" w:color="auto"/>
                <w:bottom w:val="none" w:sz="0" w:space="0" w:color="auto"/>
                <w:right w:val="none" w:sz="0" w:space="0" w:color="auto"/>
              </w:divBdr>
            </w:div>
            <w:div w:id="662974898">
              <w:marLeft w:val="0"/>
              <w:marRight w:val="0"/>
              <w:marTop w:val="0"/>
              <w:marBottom w:val="0"/>
              <w:divBdr>
                <w:top w:val="none" w:sz="0" w:space="0" w:color="auto"/>
                <w:left w:val="none" w:sz="0" w:space="0" w:color="auto"/>
                <w:bottom w:val="none" w:sz="0" w:space="0" w:color="auto"/>
                <w:right w:val="none" w:sz="0" w:space="0" w:color="auto"/>
              </w:divBdr>
            </w:div>
            <w:div w:id="663515837">
              <w:marLeft w:val="0"/>
              <w:marRight w:val="0"/>
              <w:marTop w:val="0"/>
              <w:marBottom w:val="0"/>
              <w:divBdr>
                <w:top w:val="none" w:sz="0" w:space="0" w:color="auto"/>
                <w:left w:val="none" w:sz="0" w:space="0" w:color="auto"/>
                <w:bottom w:val="none" w:sz="0" w:space="0" w:color="auto"/>
                <w:right w:val="none" w:sz="0" w:space="0" w:color="auto"/>
              </w:divBdr>
            </w:div>
            <w:div w:id="663708856">
              <w:marLeft w:val="0"/>
              <w:marRight w:val="0"/>
              <w:marTop w:val="0"/>
              <w:marBottom w:val="0"/>
              <w:divBdr>
                <w:top w:val="none" w:sz="0" w:space="0" w:color="auto"/>
                <w:left w:val="none" w:sz="0" w:space="0" w:color="auto"/>
                <w:bottom w:val="none" w:sz="0" w:space="0" w:color="auto"/>
                <w:right w:val="none" w:sz="0" w:space="0" w:color="auto"/>
              </w:divBdr>
            </w:div>
            <w:div w:id="666055415">
              <w:marLeft w:val="0"/>
              <w:marRight w:val="0"/>
              <w:marTop w:val="0"/>
              <w:marBottom w:val="0"/>
              <w:divBdr>
                <w:top w:val="none" w:sz="0" w:space="0" w:color="auto"/>
                <w:left w:val="none" w:sz="0" w:space="0" w:color="auto"/>
                <w:bottom w:val="none" w:sz="0" w:space="0" w:color="auto"/>
                <w:right w:val="none" w:sz="0" w:space="0" w:color="auto"/>
              </w:divBdr>
            </w:div>
            <w:div w:id="667514698">
              <w:marLeft w:val="0"/>
              <w:marRight w:val="0"/>
              <w:marTop w:val="0"/>
              <w:marBottom w:val="0"/>
              <w:divBdr>
                <w:top w:val="none" w:sz="0" w:space="0" w:color="auto"/>
                <w:left w:val="none" w:sz="0" w:space="0" w:color="auto"/>
                <w:bottom w:val="none" w:sz="0" w:space="0" w:color="auto"/>
                <w:right w:val="none" w:sz="0" w:space="0" w:color="auto"/>
              </w:divBdr>
            </w:div>
            <w:div w:id="669065188">
              <w:marLeft w:val="0"/>
              <w:marRight w:val="0"/>
              <w:marTop w:val="0"/>
              <w:marBottom w:val="0"/>
              <w:divBdr>
                <w:top w:val="none" w:sz="0" w:space="0" w:color="auto"/>
                <w:left w:val="none" w:sz="0" w:space="0" w:color="auto"/>
                <w:bottom w:val="none" w:sz="0" w:space="0" w:color="auto"/>
                <w:right w:val="none" w:sz="0" w:space="0" w:color="auto"/>
              </w:divBdr>
            </w:div>
            <w:div w:id="669528902">
              <w:marLeft w:val="0"/>
              <w:marRight w:val="0"/>
              <w:marTop w:val="0"/>
              <w:marBottom w:val="0"/>
              <w:divBdr>
                <w:top w:val="none" w:sz="0" w:space="0" w:color="auto"/>
                <w:left w:val="none" w:sz="0" w:space="0" w:color="auto"/>
                <w:bottom w:val="none" w:sz="0" w:space="0" w:color="auto"/>
                <w:right w:val="none" w:sz="0" w:space="0" w:color="auto"/>
              </w:divBdr>
            </w:div>
            <w:div w:id="669984853">
              <w:marLeft w:val="0"/>
              <w:marRight w:val="0"/>
              <w:marTop w:val="0"/>
              <w:marBottom w:val="0"/>
              <w:divBdr>
                <w:top w:val="none" w:sz="0" w:space="0" w:color="auto"/>
                <w:left w:val="none" w:sz="0" w:space="0" w:color="auto"/>
                <w:bottom w:val="none" w:sz="0" w:space="0" w:color="auto"/>
                <w:right w:val="none" w:sz="0" w:space="0" w:color="auto"/>
              </w:divBdr>
            </w:div>
            <w:div w:id="670177766">
              <w:marLeft w:val="0"/>
              <w:marRight w:val="0"/>
              <w:marTop w:val="0"/>
              <w:marBottom w:val="0"/>
              <w:divBdr>
                <w:top w:val="none" w:sz="0" w:space="0" w:color="auto"/>
                <w:left w:val="none" w:sz="0" w:space="0" w:color="auto"/>
                <w:bottom w:val="none" w:sz="0" w:space="0" w:color="auto"/>
                <w:right w:val="none" w:sz="0" w:space="0" w:color="auto"/>
              </w:divBdr>
            </w:div>
            <w:div w:id="670253179">
              <w:marLeft w:val="0"/>
              <w:marRight w:val="0"/>
              <w:marTop w:val="0"/>
              <w:marBottom w:val="0"/>
              <w:divBdr>
                <w:top w:val="none" w:sz="0" w:space="0" w:color="auto"/>
                <w:left w:val="none" w:sz="0" w:space="0" w:color="auto"/>
                <w:bottom w:val="none" w:sz="0" w:space="0" w:color="auto"/>
                <w:right w:val="none" w:sz="0" w:space="0" w:color="auto"/>
              </w:divBdr>
            </w:div>
            <w:div w:id="670372369">
              <w:marLeft w:val="0"/>
              <w:marRight w:val="0"/>
              <w:marTop w:val="0"/>
              <w:marBottom w:val="0"/>
              <w:divBdr>
                <w:top w:val="none" w:sz="0" w:space="0" w:color="auto"/>
                <w:left w:val="none" w:sz="0" w:space="0" w:color="auto"/>
                <w:bottom w:val="none" w:sz="0" w:space="0" w:color="auto"/>
                <w:right w:val="none" w:sz="0" w:space="0" w:color="auto"/>
              </w:divBdr>
            </w:div>
            <w:div w:id="671372917">
              <w:marLeft w:val="0"/>
              <w:marRight w:val="0"/>
              <w:marTop w:val="0"/>
              <w:marBottom w:val="0"/>
              <w:divBdr>
                <w:top w:val="none" w:sz="0" w:space="0" w:color="auto"/>
                <w:left w:val="none" w:sz="0" w:space="0" w:color="auto"/>
                <w:bottom w:val="none" w:sz="0" w:space="0" w:color="auto"/>
                <w:right w:val="none" w:sz="0" w:space="0" w:color="auto"/>
              </w:divBdr>
            </w:div>
            <w:div w:id="672993700">
              <w:marLeft w:val="0"/>
              <w:marRight w:val="0"/>
              <w:marTop w:val="0"/>
              <w:marBottom w:val="0"/>
              <w:divBdr>
                <w:top w:val="none" w:sz="0" w:space="0" w:color="auto"/>
                <w:left w:val="none" w:sz="0" w:space="0" w:color="auto"/>
                <w:bottom w:val="none" w:sz="0" w:space="0" w:color="auto"/>
                <w:right w:val="none" w:sz="0" w:space="0" w:color="auto"/>
              </w:divBdr>
            </w:div>
            <w:div w:id="673068361">
              <w:marLeft w:val="0"/>
              <w:marRight w:val="0"/>
              <w:marTop w:val="0"/>
              <w:marBottom w:val="0"/>
              <w:divBdr>
                <w:top w:val="none" w:sz="0" w:space="0" w:color="auto"/>
                <w:left w:val="none" w:sz="0" w:space="0" w:color="auto"/>
                <w:bottom w:val="none" w:sz="0" w:space="0" w:color="auto"/>
                <w:right w:val="none" w:sz="0" w:space="0" w:color="auto"/>
              </w:divBdr>
            </w:div>
            <w:div w:id="673070232">
              <w:marLeft w:val="0"/>
              <w:marRight w:val="0"/>
              <w:marTop w:val="0"/>
              <w:marBottom w:val="0"/>
              <w:divBdr>
                <w:top w:val="none" w:sz="0" w:space="0" w:color="auto"/>
                <w:left w:val="none" w:sz="0" w:space="0" w:color="auto"/>
                <w:bottom w:val="none" w:sz="0" w:space="0" w:color="auto"/>
                <w:right w:val="none" w:sz="0" w:space="0" w:color="auto"/>
              </w:divBdr>
            </w:div>
            <w:div w:id="673186582">
              <w:marLeft w:val="0"/>
              <w:marRight w:val="0"/>
              <w:marTop w:val="0"/>
              <w:marBottom w:val="0"/>
              <w:divBdr>
                <w:top w:val="none" w:sz="0" w:space="0" w:color="auto"/>
                <w:left w:val="none" w:sz="0" w:space="0" w:color="auto"/>
                <w:bottom w:val="none" w:sz="0" w:space="0" w:color="auto"/>
                <w:right w:val="none" w:sz="0" w:space="0" w:color="auto"/>
              </w:divBdr>
            </w:div>
            <w:div w:id="673653173">
              <w:marLeft w:val="0"/>
              <w:marRight w:val="0"/>
              <w:marTop w:val="0"/>
              <w:marBottom w:val="0"/>
              <w:divBdr>
                <w:top w:val="none" w:sz="0" w:space="0" w:color="auto"/>
                <w:left w:val="none" w:sz="0" w:space="0" w:color="auto"/>
                <w:bottom w:val="none" w:sz="0" w:space="0" w:color="auto"/>
                <w:right w:val="none" w:sz="0" w:space="0" w:color="auto"/>
              </w:divBdr>
            </w:div>
            <w:div w:id="673845013">
              <w:marLeft w:val="0"/>
              <w:marRight w:val="0"/>
              <w:marTop w:val="0"/>
              <w:marBottom w:val="0"/>
              <w:divBdr>
                <w:top w:val="none" w:sz="0" w:space="0" w:color="auto"/>
                <w:left w:val="none" w:sz="0" w:space="0" w:color="auto"/>
                <w:bottom w:val="none" w:sz="0" w:space="0" w:color="auto"/>
                <w:right w:val="none" w:sz="0" w:space="0" w:color="auto"/>
              </w:divBdr>
            </w:div>
            <w:div w:id="673991358">
              <w:marLeft w:val="0"/>
              <w:marRight w:val="0"/>
              <w:marTop w:val="0"/>
              <w:marBottom w:val="0"/>
              <w:divBdr>
                <w:top w:val="none" w:sz="0" w:space="0" w:color="auto"/>
                <w:left w:val="none" w:sz="0" w:space="0" w:color="auto"/>
                <w:bottom w:val="none" w:sz="0" w:space="0" w:color="auto"/>
                <w:right w:val="none" w:sz="0" w:space="0" w:color="auto"/>
              </w:divBdr>
            </w:div>
            <w:div w:id="674723481">
              <w:marLeft w:val="0"/>
              <w:marRight w:val="0"/>
              <w:marTop w:val="0"/>
              <w:marBottom w:val="0"/>
              <w:divBdr>
                <w:top w:val="none" w:sz="0" w:space="0" w:color="auto"/>
                <w:left w:val="none" w:sz="0" w:space="0" w:color="auto"/>
                <w:bottom w:val="none" w:sz="0" w:space="0" w:color="auto"/>
                <w:right w:val="none" w:sz="0" w:space="0" w:color="auto"/>
              </w:divBdr>
            </w:div>
            <w:div w:id="674839478">
              <w:marLeft w:val="0"/>
              <w:marRight w:val="0"/>
              <w:marTop w:val="0"/>
              <w:marBottom w:val="0"/>
              <w:divBdr>
                <w:top w:val="none" w:sz="0" w:space="0" w:color="auto"/>
                <w:left w:val="none" w:sz="0" w:space="0" w:color="auto"/>
                <w:bottom w:val="none" w:sz="0" w:space="0" w:color="auto"/>
                <w:right w:val="none" w:sz="0" w:space="0" w:color="auto"/>
              </w:divBdr>
            </w:div>
            <w:div w:id="674920131">
              <w:marLeft w:val="0"/>
              <w:marRight w:val="0"/>
              <w:marTop w:val="0"/>
              <w:marBottom w:val="0"/>
              <w:divBdr>
                <w:top w:val="none" w:sz="0" w:space="0" w:color="auto"/>
                <w:left w:val="none" w:sz="0" w:space="0" w:color="auto"/>
                <w:bottom w:val="none" w:sz="0" w:space="0" w:color="auto"/>
                <w:right w:val="none" w:sz="0" w:space="0" w:color="auto"/>
              </w:divBdr>
            </w:div>
            <w:div w:id="677124494">
              <w:marLeft w:val="0"/>
              <w:marRight w:val="0"/>
              <w:marTop w:val="0"/>
              <w:marBottom w:val="0"/>
              <w:divBdr>
                <w:top w:val="none" w:sz="0" w:space="0" w:color="auto"/>
                <w:left w:val="none" w:sz="0" w:space="0" w:color="auto"/>
                <w:bottom w:val="none" w:sz="0" w:space="0" w:color="auto"/>
                <w:right w:val="none" w:sz="0" w:space="0" w:color="auto"/>
              </w:divBdr>
            </w:div>
            <w:div w:id="677541203">
              <w:marLeft w:val="0"/>
              <w:marRight w:val="0"/>
              <w:marTop w:val="0"/>
              <w:marBottom w:val="0"/>
              <w:divBdr>
                <w:top w:val="none" w:sz="0" w:space="0" w:color="auto"/>
                <w:left w:val="none" w:sz="0" w:space="0" w:color="auto"/>
                <w:bottom w:val="none" w:sz="0" w:space="0" w:color="auto"/>
                <w:right w:val="none" w:sz="0" w:space="0" w:color="auto"/>
              </w:divBdr>
            </w:div>
            <w:div w:id="677930367">
              <w:marLeft w:val="0"/>
              <w:marRight w:val="0"/>
              <w:marTop w:val="0"/>
              <w:marBottom w:val="0"/>
              <w:divBdr>
                <w:top w:val="none" w:sz="0" w:space="0" w:color="auto"/>
                <w:left w:val="none" w:sz="0" w:space="0" w:color="auto"/>
                <w:bottom w:val="none" w:sz="0" w:space="0" w:color="auto"/>
                <w:right w:val="none" w:sz="0" w:space="0" w:color="auto"/>
              </w:divBdr>
            </w:div>
            <w:div w:id="678657750">
              <w:marLeft w:val="0"/>
              <w:marRight w:val="0"/>
              <w:marTop w:val="0"/>
              <w:marBottom w:val="0"/>
              <w:divBdr>
                <w:top w:val="none" w:sz="0" w:space="0" w:color="auto"/>
                <w:left w:val="none" w:sz="0" w:space="0" w:color="auto"/>
                <w:bottom w:val="none" w:sz="0" w:space="0" w:color="auto"/>
                <w:right w:val="none" w:sz="0" w:space="0" w:color="auto"/>
              </w:divBdr>
            </w:div>
            <w:div w:id="679545505">
              <w:marLeft w:val="0"/>
              <w:marRight w:val="0"/>
              <w:marTop w:val="0"/>
              <w:marBottom w:val="0"/>
              <w:divBdr>
                <w:top w:val="none" w:sz="0" w:space="0" w:color="auto"/>
                <w:left w:val="none" w:sz="0" w:space="0" w:color="auto"/>
                <w:bottom w:val="none" w:sz="0" w:space="0" w:color="auto"/>
                <w:right w:val="none" w:sz="0" w:space="0" w:color="auto"/>
              </w:divBdr>
            </w:div>
            <w:div w:id="679743599">
              <w:marLeft w:val="0"/>
              <w:marRight w:val="0"/>
              <w:marTop w:val="0"/>
              <w:marBottom w:val="0"/>
              <w:divBdr>
                <w:top w:val="none" w:sz="0" w:space="0" w:color="auto"/>
                <w:left w:val="none" w:sz="0" w:space="0" w:color="auto"/>
                <w:bottom w:val="none" w:sz="0" w:space="0" w:color="auto"/>
                <w:right w:val="none" w:sz="0" w:space="0" w:color="auto"/>
              </w:divBdr>
            </w:div>
            <w:div w:id="680661101">
              <w:marLeft w:val="0"/>
              <w:marRight w:val="0"/>
              <w:marTop w:val="0"/>
              <w:marBottom w:val="0"/>
              <w:divBdr>
                <w:top w:val="none" w:sz="0" w:space="0" w:color="auto"/>
                <w:left w:val="none" w:sz="0" w:space="0" w:color="auto"/>
                <w:bottom w:val="none" w:sz="0" w:space="0" w:color="auto"/>
                <w:right w:val="none" w:sz="0" w:space="0" w:color="auto"/>
              </w:divBdr>
            </w:div>
            <w:div w:id="681132056">
              <w:marLeft w:val="0"/>
              <w:marRight w:val="0"/>
              <w:marTop w:val="0"/>
              <w:marBottom w:val="0"/>
              <w:divBdr>
                <w:top w:val="none" w:sz="0" w:space="0" w:color="auto"/>
                <w:left w:val="none" w:sz="0" w:space="0" w:color="auto"/>
                <w:bottom w:val="none" w:sz="0" w:space="0" w:color="auto"/>
                <w:right w:val="none" w:sz="0" w:space="0" w:color="auto"/>
              </w:divBdr>
            </w:div>
            <w:div w:id="681277920">
              <w:marLeft w:val="0"/>
              <w:marRight w:val="0"/>
              <w:marTop w:val="0"/>
              <w:marBottom w:val="0"/>
              <w:divBdr>
                <w:top w:val="none" w:sz="0" w:space="0" w:color="auto"/>
                <w:left w:val="none" w:sz="0" w:space="0" w:color="auto"/>
                <w:bottom w:val="none" w:sz="0" w:space="0" w:color="auto"/>
                <w:right w:val="none" w:sz="0" w:space="0" w:color="auto"/>
              </w:divBdr>
            </w:div>
            <w:div w:id="681320388">
              <w:marLeft w:val="0"/>
              <w:marRight w:val="0"/>
              <w:marTop w:val="0"/>
              <w:marBottom w:val="0"/>
              <w:divBdr>
                <w:top w:val="none" w:sz="0" w:space="0" w:color="auto"/>
                <w:left w:val="none" w:sz="0" w:space="0" w:color="auto"/>
                <w:bottom w:val="none" w:sz="0" w:space="0" w:color="auto"/>
                <w:right w:val="none" w:sz="0" w:space="0" w:color="auto"/>
              </w:divBdr>
            </w:div>
            <w:div w:id="681467971">
              <w:marLeft w:val="0"/>
              <w:marRight w:val="0"/>
              <w:marTop w:val="0"/>
              <w:marBottom w:val="0"/>
              <w:divBdr>
                <w:top w:val="none" w:sz="0" w:space="0" w:color="auto"/>
                <w:left w:val="none" w:sz="0" w:space="0" w:color="auto"/>
                <w:bottom w:val="none" w:sz="0" w:space="0" w:color="auto"/>
                <w:right w:val="none" w:sz="0" w:space="0" w:color="auto"/>
              </w:divBdr>
            </w:div>
            <w:div w:id="681474745">
              <w:marLeft w:val="0"/>
              <w:marRight w:val="0"/>
              <w:marTop w:val="0"/>
              <w:marBottom w:val="0"/>
              <w:divBdr>
                <w:top w:val="none" w:sz="0" w:space="0" w:color="auto"/>
                <w:left w:val="none" w:sz="0" w:space="0" w:color="auto"/>
                <w:bottom w:val="none" w:sz="0" w:space="0" w:color="auto"/>
                <w:right w:val="none" w:sz="0" w:space="0" w:color="auto"/>
              </w:divBdr>
            </w:div>
            <w:div w:id="681517567">
              <w:marLeft w:val="0"/>
              <w:marRight w:val="0"/>
              <w:marTop w:val="0"/>
              <w:marBottom w:val="0"/>
              <w:divBdr>
                <w:top w:val="none" w:sz="0" w:space="0" w:color="auto"/>
                <w:left w:val="none" w:sz="0" w:space="0" w:color="auto"/>
                <w:bottom w:val="none" w:sz="0" w:space="0" w:color="auto"/>
                <w:right w:val="none" w:sz="0" w:space="0" w:color="auto"/>
              </w:divBdr>
            </w:div>
            <w:div w:id="681933446">
              <w:marLeft w:val="0"/>
              <w:marRight w:val="0"/>
              <w:marTop w:val="0"/>
              <w:marBottom w:val="0"/>
              <w:divBdr>
                <w:top w:val="none" w:sz="0" w:space="0" w:color="auto"/>
                <w:left w:val="none" w:sz="0" w:space="0" w:color="auto"/>
                <w:bottom w:val="none" w:sz="0" w:space="0" w:color="auto"/>
                <w:right w:val="none" w:sz="0" w:space="0" w:color="auto"/>
              </w:divBdr>
            </w:div>
            <w:div w:id="683290568">
              <w:marLeft w:val="0"/>
              <w:marRight w:val="0"/>
              <w:marTop w:val="0"/>
              <w:marBottom w:val="0"/>
              <w:divBdr>
                <w:top w:val="none" w:sz="0" w:space="0" w:color="auto"/>
                <w:left w:val="none" w:sz="0" w:space="0" w:color="auto"/>
                <w:bottom w:val="none" w:sz="0" w:space="0" w:color="auto"/>
                <w:right w:val="none" w:sz="0" w:space="0" w:color="auto"/>
              </w:divBdr>
            </w:div>
            <w:div w:id="683433499">
              <w:marLeft w:val="0"/>
              <w:marRight w:val="0"/>
              <w:marTop w:val="0"/>
              <w:marBottom w:val="0"/>
              <w:divBdr>
                <w:top w:val="none" w:sz="0" w:space="0" w:color="auto"/>
                <w:left w:val="none" w:sz="0" w:space="0" w:color="auto"/>
                <w:bottom w:val="none" w:sz="0" w:space="0" w:color="auto"/>
                <w:right w:val="none" w:sz="0" w:space="0" w:color="auto"/>
              </w:divBdr>
            </w:div>
            <w:div w:id="683629397">
              <w:marLeft w:val="0"/>
              <w:marRight w:val="0"/>
              <w:marTop w:val="0"/>
              <w:marBottom w:val="0"/>
              <w:divBdr>
                <w:top w:val="none" w:sz="0" w:space="0" w:color="auto"/>
                <w:left w:val="none" w:sz="0" w:space="0" w:color="auto"/>
                <w:bottom w:val="none" w:sz="0" w:space="0" w:color="auto"/>
                <w:right w:val="none" w:sz="0" w:space="0" w:color="auto"/>
              </w:divBdr>
            </w:div>
            <w:div w:id="683823740">
              <w:marLeft w:val="0"/>
              <w:marRight w:val="0"/>
              <w:marTop w:val="0"/>
              <w:marBottom w:val="0"/>
              <w:divBdr>
                <w:top w:val="none" w:sz="0" w:space="0" w:color="auto"/>
                <w:left w:val="none" w:sz="0" w:space="0" w:color="auto"/>
                <w:bottom w:val="none" w:sz="0" w:space="0" w:color="auto"/>
                <w:right w:val="none" w:sz="0" w:space="0" w:color="auto"/>
              </w:divBdr>
            </w:div>
            <w:div w:id="683946859">
              <w:marLeft w:val="0"/>
              <w:marRight w:val="0"/>
              <w:marTop w:val="0"/>
              <w:marBottom w:val="0"/>
              <w:divBdr>
                <w:top w:val="none" w:sz="0" w:space="0" w:color="auto"/>
                <w:left w:val="none" w:sz="0" w:space="0" w:color="auto"/>
                <w:bottom w:val="none" w:sz="0" w:space="0" w:color="auto"/>
                <w:right w:val="none" w:sz="0" w:space="0" w:color="auto"/>
              </w:divBdr>
            </w:div>
            <w:div w:id="684018607">
              <w:marLeft w:val="0"/>
              <w:marRight w:val="0"/>
              <w:marTop w:val="0"/>
              <w:marBottom w:val="0"/>
              <w:divBdr>
                <w:top w:val="none" w:sz="0" w:space="0" w:color="auto"/>
                <w:left w:val="none" w:sz="0" w:space="0" w:color="auto"/>
                <w:bottom w:val="none" w:sz="0" w:space="0" w:color="auto"/>
                <w:right w:val="none" w:sz="0" w:space="0" w:color="auto"/>
              </w:divBdr>
            </w:div>
            <w:div w:id="684525632">
              <w:marLeft w:val="0"/>
              <w:marRight w:val="0"/>
              <w:marTop w:val="0"/>
              <w:marBottom w:val="0"/>
              <w:divBdr>
                <w:top w:val="none" w:sz="0" w:space="0" w:color="auto"/>
                <w:left w:val="none" w:sz="0" w:space="0" w:color="auto"/>
                <w:bottom w:val="none" w:sz="0" w:space="0" w:color="auto"/>
                <w:right w:val="none" w:sz="0" w:space="0" w:color="auto"/>
              </w:divBdr>
            </w:div>
            <w:div w:id="685525894">
              <w:marLeft w:val="0"/>
              <w:marRight w:val="0"/>
              <w:marTop w:val="0"/>
              <w:marBottom w:val="0"/>
              <w:divBdr>
                <w:top w:val="none" w:sz="0" w:space="0" w:color="auto"/>
                <w:left w:val="none" w:sz="0" w:space="0" w:color="auto"/>
                <w:bottom w:val="none" w:sz="0" w:space="0" w:color="auto"/>
                <w:right w:val="none" w:sz="0" w:space="0" w:color="auto"/>
              </w:divBdr>
            </w:div>
            <w:div w:id="685600458">
              <w:marLeft w:val="0"/>
              <w:marRight w:val="0"/>
              <w:marTop w:val="0"/>
              <w:marBottom w:val="0"/>
              <w:divBdr>
                <w:top w:val="none" w:sz="0" w:space="0" w:color="auto"/>
                <w:left w:val="none" w:sz="0" w:space="0" w:color="auto"/>
                <w:bottom w:val="none" w:sz="0" w:space="0" w:color="auto"/>
                <w:right w:val="none" w:sz="0" w:space="0" w:color="auto"/>
              </w:divBdr>
            </w:div>
            <w:div w:id="685794988">
              <w:marLeft w:val="0"/>
              <w:marRight w:val="0"/>
              <w:marTop w:val="0"/>
              <w:marBottom w:val="0"/>
              <w:divBdr>
                <w:top w:val="none" w:sz="0" w:space="0" w:color="auto"/>
                <w:left w:val="none" w:sz="0" w:space="0" w:color="auto"/>
                <w:bottom w:val="none" w:sz="0" w:space="0" w:color="auto"/>
                <w:right w:val="none" w:sz="0" w:space="0" w:color="auto"/>
              </w:divBdr>
            </w:div>
            <w:div w:id="686097790">
              <w:marLeft w:val="0"/>
              <w:marRight w:val="0"/>
              <w:marTop w:val="0"/>
              <w:marBottom w:val="0"/>
              <w:divBdr>
                <w:top w:val="none" w:sz="0" w:space="0" w:color="auto"/>
                <w:left w:val="none" w:sz="0" w:space="0" w:color="auto"/>
                <w:bottom w:val="none" w:sz="0" w:space="0" w:color="auto"/>
                <w:right w:val="none" w:sz="0" w:space="0" w:color="auto"/>
              </w:divBdr>
            </w:div>
            <w:div w:id="686710722">
              <w:marLeft w:val="0"/>
              <w:marRight w:val="0"/>
              <w:marTop w:val="0"/>
              <w:marBottom w:val="0"/>
              <w:divBdr>
                <w:top w:val="none" w:sz="0" w:space="0" w:color="auto"/>
                <w:left w:val="none" w:sz="0" w:space="0" w:color="auto"/>
                <w:bottom w:val="none" w:sz="0" w:space="0" w:color="auto"/>
                <w:right w:val="none" w:sz="0" w:space="0" w:color="auto"/>
              </w:divBdr>
            </w:div>
            <w:div w:id="688145578">
              <w:marLeft w:val="0"/>
              <w:marRight w:val="0"/>
              <w:marTop w:val="0"/>
              <w:marBottom w:val="0"/>
              <w:divBdr>
                <w:top w:val="none" w:sz="0" w:space="0" w:color="auto"/>
                <w:left w:val="none" w:sz="0" w:space="0" w:color="auto"/>
                <w:bottom w:val="none" w:sz="0" w:space="0" w:color="auto"/>
                <w:right w:val="none" w:sz="0" w:space="0" w:color="auto"/>
              </w:divBdr>
            </w:div>
            <w:div w:id="688145600">
              <w:marLeft w:val="0"/>
              <w:marRight w:val="0"/>
              <w:marTop w:val="0"/>
              <w:marBottom w:val="0"/>
              <w:divBdr>
                <w:top w:val="none" w:sz="0" w:space="0" w:color="auto"/>
                <w:left w:val="none" w:sz="0" w:space="0" w:color="auto"/>
                <w:bottom w:val="none" w:sz="0" w:space="0" w:color="auto"/>
                <w:right w:val="none" w:sz="0" w:space="0" w:color="auto"/>
              </w:divBdr>
            </w:div>
            <w:div w:id="689452887">
              <w:marLeft w:val="0"/>
              <w:marRight w:val="0"/>
              <w:marTop w:val="0"/>
              <w:marBottom w:val="0"/>
              <w:divBdr>
                <w:top w:val="none" w:sz="0" w:space="0" w:color="auto"/>
                <w:left w:val="none" w:sz="0" w:space="0" w:color="auto"/>
                <w:bottom w:val="none" w:sz="0" w:space="0" w:color="auto"/>
                <w:right w:val="none" w:sz="0" w:space="0" w:color="auto"/>
              </w:divBdr>
            </w:div>
            <w:div w:id="689600240">
              <w:marLeft w:val="0"/>
              <w:marRight w:val="0"/>
              <w:marTop w:val="0"/>
              <w:marBottom w:val="0"/>
              <w:divBdr>
                <w:top w:val="none" w:sz="0" w:space="0" w:color="auto"/>
                <w:left w:val="none" w:sz="0" w:space="0" w:color="auto"/>
                <w:bottom w:val="none" w:sz="0" w:space="0" w:color="auto"/>
                <w:right w:val="none" w:sz="0" w:space="0" w:color="auto"/>
              </w:divBdr>
            </w:div>
            <w:div w:id="689642950">
              <w:marLeft w:val="0"/>
              <w:marRight w:val="0"/>
              <w:marTop w:val="0"/>
              <w:marBottom w:val="0"/>
              <w:divBdr>
                <w:top w:val="none" w:sz="0" w:space="0" w:color="auto"/>
                <w:left w:val="none" w:sz="0" w:space="0" w:color="auto"/>
                <w:bottom w:val="none" w:sz="0" w:space="0" w:color="auto"/>
                <w:right w:val="none" w:sz="0" w:space="0" w:color="auto"/>
              </w:divBdr>
            </w:div>
            <w:div w:id="689840960">
              <w:marLeft w:val="0"/>
              <w:marRight w:val="0"/>
              <w:marTop w:val="0"/>
              <w:marBottom w:val="0"/>
              <w:divBdr>
                <w:top w:val="none" w:sz="0" w:space="0" w:color="auto"/>
                <w:left w:val="none" w:sz="0" w:space="0" w:color="auto"/>
                <w:bottom w:val="none" w:sz="0" w:space="0" w:color="auto"/>
                <w:right w:val="none" w:sz="0" w:space="0" w:color="auto"/>
              </w:divBdr>
            </w:div>
            <w:div w:id="690029552">
              <w:marLeft w:val="0"/>
              <w:marRight w:val="0"/>
              <w:marTop w:val="0"/>
              <w:marBottom w:val="0"/>
              <w:divBdr>
                <w:top w:val="none" w:sz="0" w:space="0" w:color="auto"/>
                <w:left w:val="none" w:sz="0" w:space="0" w:color="auto"/>
                <w:bottom w:val="none" w:sz="0" w:space="0" w:color="auto"/>
                <w:right w:val="none" w:sz="0" w:space="0" w:color="auto"/>
              </w:divBdr>
            </w:div>
            <w:div w:id="692343042">
              <w:marLeft w:val="0"/>
              <w:marRight w:val="0"/>
              <w:marTop w:val="0"/>
              <w:marBottom w:val="0"/>
              <w:divBdr>
                <w:top w:val="none" w:sz="0" w:space="0" w:color="auto"/>
                <w:left w:val="none" w:sz="0" w:space="0" w:color="auto"/>
                <w:bottom w:val="none" w:sz="0" w:space="0" w:color="auto"/>
                <w:right w:val="none" w:sz="0" w:space="0" w:color="auto"/>
              </w:divBdr>
            </w:div>
            <w:div w:id="692993983">
              <w:marLeft w:val="0"/>
              <w:marRight w:val="0"/>
              <w:marTop w:val="0"/>
              <w:marBottom w:val="0"/>
              <w:divBdr>
                <w:top w:val="none" w:sz="0" w:space="0" w:color="auto"/>
                <w:left w:val="none" w:sz="0" w:space="0" w:color="auto"/>
                <w:bottom w:val="none" w:sz="0" w:space="0" w:color="auto"/>
                <w:right w:val="none" w:sz="0" w:space="0" w:color="auto"/>
              </w:divBdr>
            </w:div>
            <w:div w:id="693075370">
              <w:marLeft w:val="0"/>
              <w:marRight w:val="0"/>
              <w:marTop w:val="0"/>
              <w:marBottom w:val="0"/>
              <w:divBdr>
                <w:top w:val="none" w:sz="0" w:space="0" w:color="auto"/>
                <w:left w:val="none" w:sz="0" w:space="0" w:color="auto"/>
                <w:bottom w:val="none" w:sz="0" w:space="0" w:color="auto"/>
                <w:right w:val="none" w:sz="0" w:space="0" w:color="auto"/>
              </w:divBdr>
            </w:div>
            <w:div w:id="694497352">
              <w:marLeft w:val="0"/>
              <w:marRight w:val="0"/>
              <w:marTop w:val="0"/>
              <w:marBottom w:val="0"/>
              <w:divBdr>
                <w:top w:val="none" w:sz="0" w:space="0" w:color="auto"/>
                <w:left w:val="none" w:sz="0" w:space="0" w:color="auto"/>
                <w:bottom w:val="none" w:sz="0" w:space="0" w:color="auto"/>
                <w:right w:val="none" w:sz="0" w:space="0" w:color="auto"/>
              </w:divBdr>
            </w:div>
            <w:div w:id="695616607">
              <w:marLeft w:val="0"/>
              <w:marRight w:val="0"/>
              <w:marTop w:val="0"/>
              <w:marBottom w:val="0"/>
              <w:divBdr>
                <w:top w:val="none" w:sz="0" w:space="0" w:color="auto"/>
                <w:left w:val="none" w:sz="0" w:space="0" w:color="auto"/>
                <w:bottom w:val="none" w:sz="0" w:space="0" w:color="auto"/>
                <w:right w:val="none" w:sz="0" w:space="0" w:color="auto"/>
              </w:divBdr>
            </w:div>
            <w:div w:id="696127455">
              <w:marLeft w:val="0"/>
              <w:marRight w:val="0"/>
              <w:marTop w:val="0"/>
              <w:marBottom w:val="0"/>
              <w:divBdr>
                <w:top w:val="none" w:sz="0" w:space="0" w:color="auto"/>
                <w:left w:val="none" w:sz="0" w:space="0" w:color="auto"/>
                <w:bottom w:val="none" w:sz="0" w:space="0" w:color="auto"/>
                <w:right w:val="none" w:sz="0" w:space="0" w:color="auto"/>
              </w:divBdr>
            </w:div>
            <w:div w:id="696273902">
              <w:marLeft w:val="0"/>
              <w:marRight w:val="0"/>
              <w:marTop w:val="0"/>
              <w:marBottom w:val="0"/>
              <w:divBdr>
                <w:top w:val="none" w:sz="0" w:space="0" w:color="auto"/>
                <w:left w:val="none" w:sz="0" w:space="0" w:color="auto"/>
                <w:bottom w:val="none" w:sz="0" w:space="0" w:color="auto"/>
                <w:right w:val="none" w:sz="0" w:space="0" w:color="auto"/>
              </w:divBdr>
            </w:div>
            <w:div w:id="697509672">
              <w:marLeft w:val="0"/>
              <w:marRight w:val="0"/>
              <w:marTop w:val="0"/>
              <w:marBottom w:val="0"/>
              <w:divBdr>
                <w:top w:val="none" w:sz="0" w:space="0" w:color="auto"/>
                <w:left w:val="none" w:sz="0" w:space="0" w:color="auto"/>
                <w:bottom w:val="none" w:sz="0" w:space="0" w:color="auto"/>
                <w:right w:val="none" w:sz="0" w:space="0" w:color="auto"/>
              </w:divBdr>
            </w:div>
            <w:div w:id="697773704">
              <w:marLeft w:val="0"/>
              <w:marRight w:val="0"/>
              <w:marTop w:val="0"/>
              <w:marBottom w:val="0"/>
              <w:divBdr>
                <w:top w:val="none" w:sz="0" w:space="0" w:color="auto"/>
                <w:left w:val="none" w:sz="0" w:space="0" w:color="auto"/>
                <w:bottom w:val="none" w:sz="0" w:space="0" w:color="auto"/>
                <w:right w:val="none" w:sz="0" w:space="0" w:color="auto"/>
              </w:divBdr>
            </w:div>
            <w:div w:id="697778080">
              <w:marLeft w:val="0"/>
              <w:marRight w:val="0"/>
              <w:marTop w:val="0"/>
              <w:marBottom w:val="0"/>
              <w:divBdr>
                <w:top w:val="none" w:sz="0" w:space="0" w:color="auto"/>
                <w:left w:val="none" w:sz="0" w:space="0" w:color="auto"/>
                <w:bottom w:val="none" w:sz="0" w:space="0" w:color="auto"/>
                <w:right w:val="none" w:sz="0" w:space="0" w:color="auto"/>
              </w:divBdr>
            </w:div>
            <w:div w:id="698362459">
              <w:marLeft w:val="0"/>
              <w:marRight w:val="0"/>
              <w:marTop w:val="0"/>
              <w:marBottom w:val="0"/>
              <w:divBdr>
                <w:top w:val="none" w:sz="0" w:space="0" w:color="auto"/>
                <w:left w:val="none" w:sz="0" w:space="0" w:color="auto"/>
                <w:bottom w:val="none" w:sz="0" w:space="0" w:color="auto"/>
                <w:right w:val="none" w:sz="0" w:space="0" w:color="auto"/>
              </w:divBdr>
            </w:div>
            <w:div w:id="698941594">
              <w:marLeft w:val="0"/>
              <w:marRight w:val="0"/>
              <w:marTop w:val="0"/>
              <w:marBottom w:val="0"/>
              <w:divBdr>
                <w:top w:val="none" w:sz="0" w:space="0" w:color="auto"/>
                <w:left w:val="none" w:sz="0" w:space="0" w:color="auto"/>
                <w:bottom w:val="none" w:sz="0" w:space="0" w:color="auto"/>
                <w:right w:val="none" w:sz="0" w:space="0" w:color="auto"/>
              </w:divBdr>
            </w:div>
            <w:div w:id="700134003">
              <w:marLeft w:val="0"/>
              <w:marRight w:val="0"/>
              <w:marTop w:val="0"/>
              <w:marBottom w:val="0"/>
              <w:divBdr>
                <w:top w:val="none" w:sz="0" w:space="0" w:color="auto"/>
                <w:left w:val="none" w:sz="0" w:space="0" w:color="auto"/>
                <w:bottom w:val="none" w:sz="0" w:space="0" w:color="auto"/>
                <w:right w:val="none" w:sz="0" w:space="0" w:color="auto"/>
              </w:divBdr>
            </w:div>
            <w:div w:id="700979776">
              <w:marLeft w:val="0"/>
              <w:marRight w:val="0"/>
              <w:marTop w:val="0"/>
              <w:marBottom w:val="0"/>
              <w:divBdr>
                <w:top w:val="none" w:sz="0" w:space="0" w:color="auto"/>
                <w:left w:val="none" w:sz="0" w:space="0" w:color="auto"/>
                <w:bottom w:val="none" w:sz="0" w:space="0" w:color="auto"/>
                <w:right w:val="none" w:sz="0" w:space="0" w:color="auto"/>
              </w:divBdr>
            </w:div>
            <w:div w:id="701439837">
              <w:marLeft w:val="0"/>
              <w:marRight w:val="0"/>
              <w:marTop w:val="0"/>
              <w:marBottom w:val="0"/>
              <w:divBdr>
                <w:top w:val="none" w:sz="0" w:space="0" w:color="auto"/>
                <w:left w:val="none" w:sz="0" w:space="0" w:color="auto"/>
                <w:bottom w:val="none" w:sz="0" w:space="0" w:color="auto"/>
                <w:right w:val="none" w:sz="0" w:space="0" w:color="auto"/>
              </w:divBdr>
            </w:div>
            <w:div w:id="701521074">
              <w:marLeft w:val="0"/>
              <w:marRight w:val="0"/>
              <w:marTop w:val="0"/>
              <w:marBottom w:val="0"/>
              <w:divBdr>
                <w:top w:val="none" w:sz="0" w:space="0" w:color="auto"/>
                <w:left w:val="none" w:sz="0" w:space="0" w:color="auto"/>
                <w:bottom w:val="none" w:sz="0" w:space="0" w:color="auto"/>
                <w:right w:val="none" w:sz="0" w:space="0" w:color="auto"/>
              </w:divBdr>
            </w:div>
            <w:div w:id="701710604">
              <w:marLeft w:val="0"/>
              <w:marRight w:val="0"/>
              <w:marTop w:val="0"/>
              <w:marBottom w:val="0"/>
              <w:divBdr>
                <w:top w:val="none" w:sz="0" w:space="0" w:color="auto"/>
                <w:left w:val="none" w:sz="0" w:space="0" w:color="auto"/>
                <w:bottom w:val="none" w:sz="0" w:space="0" w:color="auto"/>
                <w:right w:val="none" w:sz="0" w:space="0" w:color="auto"/>
              </w:divBdr>
            </w:div>
            <w:div w:id="701790184">
              <w:marLeft w:val="0"/>
              <w:marRight w:val="0"/>
              <w:marTop w:val="0"/>
              <w:marBottom w:val="0"/>
              <w:divBdr>
                <w:top w:val="none" w:sz="0" w:space="0" w:color="auto"/>
                <w:left w:val="none" w:sz="0" w:space="0" w:color="auto"/>
                <w:bottom w:val="none" w:sz="0" w:space="0" w:color="auto"/>
                <w:right w:val="none" w:sz="0" w:space="0" w:color="auto"/>
              </w:divBdr>
            </w:div>
            <w:div w:id="702635986">
              <w:marLeft w:val="0"/>
              <w:marRight w:val="0"/>
              <w:marTop w:val="0"/>
              <w:marBottom w:val="0"/>
              <w:divBdr>
                <w:top w:val="none" w:sz="0" w:space="0" w:color="auto"/>
                <w:left w:val="none" w:sz="0" w:space="0" w:color="auto"/>
                <w:bottom w:val="none" w:sz="0" w:space="0" w:color="auto"/>
                <w:right w:val="none" w:sz="0" w:space="0" w:color="auto"/>
              </w:divBdr>
            </w:div>
            <w:div w:id="702948117">
              <w:marLeft w:val="0"/>
              <w:marRight w:val="0"/>
              <w:marTop w:val="0"/>
              <w:marBottom w:val="0"/>
              <w:divBdr>
                <w:top w:val="none" w:sz="0" w:space="0" w:color="auto"/>
                <w:left w:val="none" w:sz="0" w:space="0" w:color="auto"/>
                <w:bottom w:val="none" w:sz="0" w:space="0" w:color="auto"/>
                <w:right w:val="none" w:sz="0" w:space="0" w:color="auto"/>
              </w:divBdr>
            </w:div>
            <w:div w:id="703485005">
              <w:marLeft w:val="0"/>
              <w:marRight w:val="0"/>
              <w:marTop w:val="0"/>
              <w:marBottom w:val="0"/>
              <w:divBdr>
                <w:top w:val="none" w:sz="0" w:space="0" w:color="auto"/>
                <w:left w:val="none" w:sz="0" w:space="0" w:color="auto"/>
                <w:bottom w:val="none" w:sz="0" w:space="0" w:color="auto"/>
                <w:right w:val="none" w:sz="0" w:space="0" w:color="auto"/>
              </w:divBdr>
            </w:div>
            <w:div w:id="704983957">
              <w:marLeft w:val="0"/>
              <w:marRight w:val="0"/>
              <w:marTop w:val="0"/>
              <w:marBottom w:val="0"/>
              <w:divBdr>
                <w:top w:val="none" w:sz="0" w:space="0" w:color="auto"/>
                <w:left w:val="none" w:sz="0" w:space="0" w:color="auto"/>
                <w:bottom w:val="none" w:sz="0" w:space="0" w:color="auto"/>
                <w:right w:val="none" w:sz="0" w:space="0" w:color="auto"/>
              </w:divBdr>
            </w:div>
            <w:div w:id="706175296">
              <w:marLeft w:val="0"/>
              <w:marRight w:val="0"/>
              <w:marTop w:val="0"/>
              <w:marBottom w:val="0"/>
              <w:divBdr>
                <w:top w:val="none" w:sz="0" w:space="0" w:color="auto"/>
                <w:left w:val="none" w:sz="0" w:space="0" w:color="auto"/>
                <w:bottom w:val="none" w:sz="0" w:space="0" w:color="auto"/>
                <w:right w:val="none" w:sz="0" w:space="0" w:color="auto"/>
              </w:divBdr>
            </w:div>
            <w:div w:id="706177886">
              <w:marLeft w:val="0"/>
              <w:marRight w:val="0"/>
              <w:marTop w:val="0"/>
              <w:marBottom w:val="0"/>
              <w:divBdr>
                <w:top w:val="none" w:sz="0" w:space="0" w:color="auto"/>
                <w:left w:val="none" w:sz="0" w:space="0" w:color="auto"/>
                <w:bottom w:val="none" w:sz="0" w:space="0" w:color="auto"/>
                <w:right w:val="none" w:sz="0" w:space="0" w:color="auto"/>
              </w:divBdr>
            </w:div>
            <w:div w:id="706837264">
              <w:marLeft w:val="0"/>
              <w:marRight w:val="0"/>
              <w:marTop w:val="0"/>
              <w:marBottom w:val="0"/>
              <w:divBdr>
                <w:top w:val="none" w:sz="0" w:space="0" w:color="auto"/>
                <w:left w:val="none" w:sz="0" w:space="0" w:color="auto"/>
                <w:bottom w:val="none" w:sz="0" w:space="0" w:color="auto"/>
                <w:right w:val="none" w:sz="0" w:space="0" w:color="auto"/>
              </w:divBdr>
            </w:div>
            <w:div w:id="707296889">
              <w:marLeft w:val="0"/>
              <w:marRight w:val="0"/>
              <w:marTop w:val="0"/>
              <w:marBottom w:val="0"/>
              <w:divBdr>
                <w:top w:val="none" w:sz="0" w:space="0" w:color="auto"/>
                <w:left w:val="none" w:sz="0" w:space="0" w:color="auto"/>
                <w:bottom w:val="none" w:sz="0" w:space="0" w:color="auto"/>
                <w:right w:val="none" w:sz="0" w:space="0" w:color="auto"/>
              </w:divBdr>
            </w:div>
            <w:div w:id="707603329">
              <w:marLeft w:val="0"/>
              <w:marRight w:val="0"/>
              <w:marTop w:val="0"/>
              <w:marBottom w:val="0"/>
              <w:divBdr>
                <w:top w:val="none" w:sz="0" w:space="0" w:color="auto"/>
                <w:left w:val="none" w:sz="0" w:space="0" w:color="auto"/>
                <w:bottom w:val="none" w:sz="0" w:space="0" w:color="auto"/>
                <w:right w:val="none" w:sz="0" w:space="0" w:color="auto"/>
              </w:divBdr>
            </w:div>
            <w:div w:id="708459704">
              <w:marLeft w:val="0"/>
              <w:marRight w:val="0"/>
              <w:marTop w:val="0"/>
              <w:marBottom w:val="0"/>
              <w:divBdr>
                <w:top w:val="none" w:sz="0" w:space="0" w:color="auto"/>
                <w:left w:val="none" w:sz="0" w:space="0" w:color="auto"/>
                <w:bottom w:val="none" w:sz="0" w:space="0" w:color="auto"/>
                <w:right w:val="none" w:sz="0" w:space="0" w:color="auto"/>
              </w:divBdr>
            </w:div>
            <w:div w:id="708607502">
              <w:marLeft w:val="0"/>
              <w:marRight w:val="0"/>
              <w:marTop w:val="0"/>
              <w:marBottom w:val="0"/>
              <w:divBdr>
                <w:top w:val="none" w:sz="0" w:space="0" w:color="auto"/>
                <w:left w:val="none" w:sz="0" w:space="0" w:color="auto"/>
                <w:bottom w:val="none" w:sz="0" w:space="0" w:color="auto"/>
                <w:right w:val="none" w:sz="0" w:space="0" w:color="auto"/>
              </w:divBdr>
            </w:div>
            <w:div w:id="708801836">
              <w:marLeft w:val="0"/>
              <w:marRight w:val="0"/>
              <w:marTop w:val="0"/>
              <w:marBottom w:val="0"/>
              <w:divBdr>
                <w:top w:val="none" w:sz="0" w:space="0" w:color="auto"/>
                <w:left w:val="none" w:sz="0" w:space="0" w:color="auto"/>
                <w:bottom w:val="none" w:sz="0" w:space="0" w:color="auto"/>
                <w:right w:val="none" w:sz="0" w:space="0" w:color="auto"/>
              </w:divBdr>
            </w:div>
            <w:div w:id="708802138">
              <w:marLeft w:val="0"/>
              <w:marRight w:val="0"/>
              <w:marTop w:val="0"/>
              <w:marBottom w:val="0"/>
              <w:divBdr>
                <w:top w:val="none" w:sz="0" w:space="0" w:color="auto"/>
                <w:left w:val="none" w:sz="0" w:space="0" w:color="auto"/>
                <w:bottom w:val="none" w:sz="0" w:space="0" w:color="auto"/>
                <w:right w:val="none" w:sz="0" w:space="0" w:color="auto"/>
              </w:divBdr>
            </w:div>
            <w:div w:id="708844976">
              <w:marLeft w:val="0"/>
              <w:marRight w:val="0"/>
              <w:marTop w:val="0"/>
              <w:marBottom w:val="0"/>
              <w:divBdr>
                <w:top w:val="none" w:sz="0" w:space="0" w:color="auto"/>
                <w:left w:val="none" w:sz="0" w:space="0" w:color="auto"/>
                <w:bottom w:val="none" w:sz="0" w:space="0" w:color="auto"/>
                <w:right w:val="none" w:sz="0" w:space="0" w:color="auto"/>
              </w:divBdr>
            </w:div>
            <w:div w:id="708847019">
              <w:marLeft w:val="0"/>
              <w:marRight w:val="0"/>
              <w:marTop w:val="0"/>
              <w:marBottom w:val="0"/>
              <w:divBdr>
                <w:top w:val="none" w:sz="0" w:space="0" w:color="auto"/>
                <w:left w:val="none" w:sz="0" w:space="0" w:color="auto"/>
                <w:bottom w:val="none" w:sz="0" w:space="0" w:color="auto"/>
                <w:right w:val="none" w:sz="0" w:space="0" w:color="auto"/>
              </w:divBdr>
            </w:div>
            <w:div w:id="709762618">
              <w:marLeft w:val="0"/>
              <w:marRight w:val="0"/>
              <w:marTop w:val="0"/>
              <w:marBottom w:val="0"/>
              <w:divBdr>
                <w:top w:val="none" w:sz="0" w:space="0" w:color="auto"/>
                <w:left w:val="none" w:sz="0" w:space="0" w:color="auto"/>
                <w:bottom w:val="none" w:sz="0" w:space="0" w:color="auto"/>
                <w:right w:val="none" w:sz="0" w:space="0" w:color="auto"/>
              </w:divBdr>
            </w:div>
            <w:div w:id="710308378">
              <w:marLeft w:val="0"/>
              <w:marRight w:val="0"/>
              <w:marTop w:val="0"/>
              <w:marBottom w:val="0"/>
              <w:divBdr>
                <w:top w:val="none" w:sz="0" w:space="0" w:color="auto"/>
                <w:left w:val="none" w:sz="0" w:space="0" w:color="auto"/>
                <w:bottom w:val="none" w:sz="0" w:space="0" w:color="auto"/>
                <w:right w:val="none" w:sz="0" w:space="0" w:color="auto"/>
              </w:divBdr>
            </w:div>
            <w:div w:id="712384244">
              <w:marLeft w:val="0"/>
              <w:marRight w:val="0"/>
              <w:marTop w:val="0"/>
              <w:marBottom w:val="0"/>
              <w:divBdr>
                <w:top w:val="none" w:sz="0" w:space="0" w:color="auto"/>
                <w:left w:val="none" w:sz="0" w:space="0" w:color="auto"/>
                <w:bottom w:val="none" w:sz="0" w:space="0" w:color="auto"/>
                <w:right w:val="none" w:sz="0" w:space="0" w:color="auto"/>
              </w:divBdr>
            </w:div>
            <w:div w:id="712968974">
              <w:marLeft w:val="0"/>
              <w:marRight w:val="0"/>
              <w:marTop w:val="0"/>
              <w:marBottom w:val="0"/>
              <w:divBdr>
                <w:top w:val="none" w:sz="0" w:space="0" w:color="auto"/>
                <w:left w:val="none" w:sz="0" w:space="0" w:color="auto"/>
                <w:bottom w:val="none" w:sz="0" w:space="0" w:color="auto"/>
                <w:right w:val="none" w:sz="0" w:space="0" w:color="auto"/>
              </w:divBdr>
            </w:div>
            <w:div w:id="713700499">
              <w:marLeft w:val="0"/>
              <w:marRight w:val="0"/>
              <w:marTop w:val="0"/>
              <w:marBottom w:val="0"/>
              <w:divBdr>
                <w:top w:val="none" w:sz="0" w:space="0" w:color="auto"/>
                <w:left w:val="none" w:sz="0" w:space="0" w:color="auto"/>
                <w:bottom w:val="none" w:sz="0" w:space="0" w:color="auto"/>
                <w:right w:val="none" w:sz="0" w:space="0" w:color="auto"/>
              </w:divBdr>
            </w:div>
            <w:div w:id="713968280">
              <w:marLeft w:val="0"/>
              <w:marRight w:val="0"/>
              <w:marTop w:val="0"/>
              <w:marBottom w:val="0"/>
              <w:divBdr>
                <w:top w:val="none" w:sz="0" w:space="0" w:color="auto"/>
                <w:left w:val="none" w:sz="0" w:space="0" w:color="auto"/>
                <w:bottom w:val="none" w:sz="0" w:space="0" w:color="auto"/>
                <w:right w:val="none" w:sz="0" w:space="0" w:color="auto"/>
              </w:divBdr>
            </w:div>
            <w:div w:id="715393566">
              <w:marLeft w:val="0"/>
              <w:marRight w:val="0"/>
              <w:marTop w:val="0"/>
              <w:marBottom w:val="0"/>
              <w:divBdr>
                <w:top w:val="none" w:sz="0" w:space="0" w:color="auto"/>
                <w:left w:val="none" w:sz="0" w:space="0" w:color="auto"/>
                <w:bottom w:val="none" w:sz="0" w:space="0" w:color="auto"/>
                <w:right w:val="none" w:sz="0" w:space="0" w:color="auto"/>
              </w:divBdr>
            </w:div>
            <w:div w:id="716779591">
              <w:marLeft w:val="0"/>
              <w:marRight w:val="0"/>
              <w:marTop w:val="0"/>
              <w:marBottom w:val="0"/>
              <w:divBdr>
                <w:top w:val="none" w:sz="0" w:space="0" w:color="auto"/>
                <w:left w:val="none" w:sz="0" w:space="0" w:color="auto"/>
                <w:bottom w:val="none" w:sz="0" w:space="0" w:color="auto"/>
                <w:right w:val="none" w:sz="0" w:space="0" w:color="auto"/>
              </w:divBdr>
            </w:div>
            <w:div w:id="716974021">
              <w:marLeft w:val="0"/>
              <w:marRight w:val="0"/>
              <w:marTop w:val="0"/>
              <w:marBottom w:val="0"/>
              <w:divBdr>
                <w:top w:val="none" w:sz="0" w:space="0" w:color="auto"/>
                <w:left w:val="none" w:sz="0" w:space="0" w:color="auto"/>
                <w:bottom w:val="none" w:sz="0" w:space="0" w:color="auto"/>
                <w:right w:val="none" w:sz="0" w:space="0" w:color="auto"/>
              </w:divBdr>
            </w:div>
            <w:div w:id="717243494">
              <w:marLeft w:val="0"/>
              <w:marRight w:val="0"/>
              <w:marTop w:val="0"/>
              <w:marBottom w:val="0"/>
              <w:divBdr>
                <w:top w:val="none" w:sz="0" w:space="0" w:color="auto"/>
                <w:left w:val="none" w:sz="0" w:space="0" w:color="auto"/>
                <w:bottom w:val="none" w:sz="0" w:space="0" w:color="auto"/>
                <w:right w:val="none" w:sz="0" w:space="0" w:color="auto"/>
              </w:divBdr>
            </w:div>
            <w:div w:id="718238823">
              <w:marLeft w:val="0"/>
              <w:marRight w:val="0"/>
              <w:marTop w:val="0"/>
              <w:marBottom w:val="0"/>
              <w:divBdr>
                <w:top w:val="none" w:sz="0" w:space="0" w:color="auto"/>
                <w:left w:val="none" w:sz="0" w:space="0" w:color="auto"/>
                <w:bottom w:val="none" w:sz="0" w:space="0" w:color="auto"/>
                <w:right w:val="none" w:sz="0" w:space="0" w:color="auto"/>
              </w:divBdr>
            </w:div>
            <w:div w:id="718432229">
              <w:marLeft w:val="0"/>
              <w:marRight w:val="0"/>
              <w:marTop w:val="0"/>
              <w:marBottom w:val="0"/>
              <w:divBdr>
                <w:top w:val="none" w:sz="0" w:space="0" w:color="auto"/>
                <w:left w:val="none" w:sz="0" w:space="0" w:color="auto"/>
                <w:bottom w:val="none" w:sz="0" w:space="0" w:color="auto"/>
                <w:right w:val="none" w:sz="0" w:space="0" w:color="auto"/>
              </w:divBdr>
            </w:div>
            <w:div w:id="718897142">
              <w:marLeft w:val="0"/>
              <w:marRight w:val="0"/>
              <w:marTop w:val="0"/>
              <w:marBottom w:val="0"/>
              <w:divBdr>
                <w:top w:val="none" w:sz="0" w:space="0" w:color="auto"/>
                <w:left w:val="none" w:sz="0" w:space="0" w:color="auto"/>
                <w:bottom w:val="none" w:sz="0" w:space="0" w:color="auto"/>
                <w:right w:val="none" w:sz="0" w:space="0" w:color="auto"/>
              </w:divBdr>
            </w:div>
            <w:div w:id="719089674">
              <w:marLeft w:val="0"/>
              <w:marRight w:val="0"/>
              <w:marTop w:val="0"/>
              <w:marBottom w:val="0"/>
              <w:divBdr>
                <w:top w:val="none" w:sz="0" w:space="0" w:color="auto"/>
                <w:left w:val="none" w:sz="0" w:space="0" w:color="auto"/>
                <w:bottom w:val="none" w:sz="0" w:space="0" w:color="auto"/>
                <w:right w:val="none" w:sz="0" w:space="0" w:color="auto"/>
              </w:divBdr>
            </w:div>
            <w:div w:id="719866333">
              <w:marLeft w:val="0"/>
              <w:marRight w:val="0"/>
              <w:marTop w:val="0"/>
              <w:marBottom w:val="0"/>
              <w:divBdr>
                <w:top w:val="none" w:sz="0" w:space="0" w:color="auto"/>
                <w:left w:val="none" w:sz="0" w:space="0" w:color="auto"/>
                <w:bottom w:val="none" w:sz="0" w:space="0" w:color="auto"/>
                <w:right w:val="none" w:sz="0" w:space="0" w:color="auto"/>
              </w:divBdr>
            </w:div>
            <w:div w:id="720790226">
              <w:marLeft w:val="0"/>
              <w:marRight w:val="0"/>
              <w:marTop w:val="0"/>
              <w:marBottom w:val="0"/>
              <w:divBdr>
                <w:top w:val="none" w:sz="0" w:space="0" w:color="auto"/>
                <w:left w:val="none" w:sz="0" w:space="0" w:color="auto"/>
                <w:bottom w:val="none" w:sz="0" w:space="0" w:color="auto"/>
                <w:right w:val="none" w:sz="0" w:space="0" w:color="auto"/>
              </w:divBdr>
            </w:div>
            <w:div w:id="721490477">
              <w:marLeft w:val="0"/>
              <w:marRight w:val="0"/>
              <w:marTop w:val="0"/>
              <w:marBottom w:val="0"/>
              <w:divBdr>
                <w:top w:val="none" w:sz="0" w:space="0" w:color="auto"/>
                <w:left w:val="none" w:sz="0" w:space="0" w:color="auto"/>
                <w:bottom w:val="none" w:sz="0" w:space="0" w:color="auto"/>
                <w:right w:val="none" w:sz="0" w:space="0" w:color="auto"/>
              </w:divBdr>
            </w:div>
            <w:div w:id="721901050">
              <w:marLeft w:val="0"/>
              <w:marRight w:val="0"/>
              <w:marTop w:val="0"/>
              <w:marBottom w:val="0"/>
              <w:divBdr>
                <w:top w:val="none" w:sz="0" w:space="0" w:color="auto"/>
                <w:left w:val="none" w:sz="0" w:space="0" w:color="auto"/>
                <w:bottom w:val="none" w:sz="0" w:space="0" w:color="auto"/>
                <w:right w:val="none" w:sz="0" w:space="0" w:color="auto"/>
              </w:divBdr>
            </w:div>
            <w:div w:id="722406952">
              <w:marLeft w:val="0"/>
              <w:marRight w:val="0"/>
              <w:marTop w:val="0"/>
              <w:marBottom w:val="0"/>
              <w:divBdr>
                <w:top w:val="none" w:sz="0" w:space="0" w:color="auto"/>
                <w:left w:val="none" w:sz="0" w:space="0" w:color="auto"/>
                <w:bottom w:val="none" w:sz="0" w:space="0" w:color="auto"/>
                <w:right w:val="none" w:sz="0" w:space="0" w:color="auto"/>
              </w:divBdr>
            </w:div>
            <w:div w:id="722947659">
              <w:marLeft w:val="0"/>
              <w:marRight w:val="0"/>
              <w:marTop w:val="0"/>
              <w:marBottom w:val="0"/>
              <w:divBdr>
                <w:top w:val="none" w:sz="0" w:space="0" w:color="auto"/>
                <w:left w:val="none" w:sz="0" w:space="0" w:color="auto"/>
                <w:bottom w:val="none" w:sz="0" w:space="0" w:color="auto"/>
                <w:right w:val="none" w:sz="0" w:space="0" w:color="auto"/>
              </w:divBdr>
            </w:div>
            <w:div w:id="722951381">
              <w:marLeft w:val="0"/>
              <w:marRight w:val="0"/>
              <w:marTop w:val="0"/>
              <w:marBottom w:val="0"/>
              <w:divBdr>
                <w:top w:val="none" w:sz="0" w:space="0" w:color="auto"/>
                <w:left w:val="none" w:sz="0" w:space="0" w:color="auto"/>
                <w:bottom w:val="none" w:sz="0" w:space="0" w:color="auto"/>
                <w:right w:val="none" w:sz="0" w:space="0" w:color="auto"/>
              </w:divBdr>
            </w:div>
            <w:div w:id="723531632">
              <w:marLeft w:val="0"/>
              <w:marRight w:val="0"/>
              <w:marTop w:val="0"/>
              <w:marBottom w:val="0"/>
              <w:divBdr>
                <w:top w:val="none" w:sz="0" w:space="0" w:color="auto"/>
                <w:left w:val="none" w:sz="0" w:space="0" w:color="auto"/>
                <w:bottom w:val="none" w:sz="0" w:space="0" w:color="auto"/>
                <w:right w:val="none" w:sz="0" w:space="0" w:color="auto"/>
              </w:divBdr>
            </w:div>
            <w:div w:id="723648964">
              <w:marLeft w:val="0"/>
              <w:marRight w:val="0"/>
              <w:marTop w:val="0"/>
              <w:marBottom w:val="0"/>
              <w:divBdr>
                <w:top w:val="none" w:sz="0" w:space="0" w:color="auto"/>
                <w:left w:val="none" w:sz="0" w:space="0" w:color="auto"/>
                <w:bottom w:val="none" w:sz="0" w:space="0" w:color="auto"/>
                <w:right w:val="none" w:sz="0" w:space="0" w:color="auto"/>
              </w:divBdr>
            </w:div>
            <w:div w:id="723986583">
              <w:marLeft w:val="0"/>
              <w:marRight w:val="0"/>
              <w:marTop w:val="0"/>
              <w:marBottom w:val="0"/>
              <w:divBdr>
                <w:top w:val="none" w:sz="0" w:space="0" w:color="auto"/>
                <w:left w:val="none" w:sz="0" w:space="0" w:color="auto"/>
                <w:bottom w:val="none" w:sz="0" w:space="0" w:color="auto"/>
                <w:right w:val="none" w:sz="0" w:space="0" w:color="auto"/>
              </w:divBdr>
            </w:div>
            <w:div w:id="724060620">
              <w:marLeft w:val="0"/>
              <w:marRight w:val="0"/>
              <w:marTop w:val="0"/>
              <w:marBottom w:val="0"/>
              <w:divBdr>
                <w:top w:val="none" w:sz="0" w:space="0" w:color="auto"/>
                <w:left w:val="none" w:sz="0" w:space="0" w:color="auto"/>
                <w:bottom w:val="none" w:sz="0" w:space="0" w:color="auto"/>
                <w:right w:val="none" w:sz="0" w:space="0" w:color="auto"/>
              </w:divBdr>
            </w:div>
            <w:div w:id="724567477">
              <w:marLeft w:val="0"/>
              <w:marRight w:val="0"/>
              <w:marTop w:val="0"/>
              <w:marBottom w:val="0"/>
              <w:divBdr>
                <w:top w:val="none" w:sz="0" w:space="0" w:color="auto"/>
                <w:left w:val="none" w:sz="0" w:space="0" w:color="auto"/>
                <w:bottom w:val="none" w:sz="0" w:space="0" w:color="auto"/>
                <w:right w:val="none" w:sz="0" w:space="0" w:color="auto"/>
              </w:divBdr>
            </w:div>
            <w:div w:id="725837754">
              <w:marLeft w:val="0"/>
              <w:marRight w:val="0"/>
              <w:marTop w:val="0"/>
              <w:marBottom w:val="0"/>
              <w:divBdr>
                <w:top w:val="none" w:sz="0" w:space="0" w:color="auto"/>
                <w:left w:val="none" w:sz="0" w:space="0" w:color="auto"/>
                <w:bottom w:val="none" w:sz="0" w:space="0" w:color="auto"/>
                <w:right w:val="none" w:sz="0" w:space="0" w:color="auto"/>
              </w:divBdr>
            </w:div>
            <w:div w:id="725951808">
              <w:marLeft w:val="0"/>
              <w:marRight w:val="0"/>
              <w:marTop w:val="0"/>
              <w:marBottom w:val="0"/>
              <w:divBdr>
                <w:top w:val="none" w:sz="0" w:space="0" w:color="auto"/>
                <w:left w:val="none" w:sz="0" w:space="0" w:color="auto"/>
                <w:bottom w:val="none" w:sz="0" w:space="0" w:color="auto"/>
                <w:right w:val="none" w:sz="0" w:space="0" w:color="auto"/>
              </w:divBdr>
            </w:div>
            <w:div w:id="727269280">
              <w:marLeft w:val="0"/>
              <w:marRight w:val="0"/>
              <w:marTop w:val="0"/>
              <w:marBottom w:val="0"/>
              <w:divBdr>
                <w:top w:val="none" w:sz="0" w:space="0" w:color="auto"/>
                <w:left w:val="none" w:sz="0" w:space="0" w:color="auto"/>
                <w:bottom w:val="none" w:sz="0" w:space="0" w:color="auto"/>
                <w:right w:val="none" w:sz="0" w:space="0" w:color="auto"/>
              </w:divBdr>
            </w:div>
            <w:div w:id="727536746">
              <w:marLeft w:val="0"/>
              <w:marRight w:val="0"/>
              <w:marTop w:val="0"/>
              <w:marBottom w:val="0"/>
              <w:divBdr>
                <w:top w:val="none" w:sz="0" w:space="0" w:color="auto"/>
                <w:left w:val="none" w:sz="0" w:space="0" w:color="auto"/>
                <w:bottom w:val="none" w:sz="0" w:space="0" w:color="auto"/>
                <w:right w:val="none" w:sz="0" w:space="0" w:color="auto"/>
              </w:divBdr>
            </w:div>
            <w:div w:id="727611111">
              <w:marLeft w:val="0"/>
              <w:marRight w:val="0"/>
              <w:marTop w:val="0"/>
              <w:marBottom w:val="0"/>
              <w:divBdr>
                <w:top w:val="none" w:sz="0" w:space="0" w:color="auto"/>
                <w:left w:val="none" w:sz="0" w:space="0" w:color="auto"/>
                <w:bottom w:val="none" w:sz="0" w:space="0" w:color="auto"/>
                <w:right w:val="none" w:sz="0" w:space="0" w:color="auto"/>
              </w:divBdr>
            </w:div>
            <w:div w:id="728453699">
              <w:marLeft w:val="0"/>
              <w:marRight w:val="0"/>
              <w:marTop w:val="0"/>
              <w:marBottom w:val="0"/>
              <w:divBdr>
                <w:top w:val="none" w:sz="0" w:space="0" w:color="auto"/>
                <w:left w:val="none" w:sz="0" w:space="0" w:color="auto"/>
                <w:bottom w:val="none" w:sz="0" w:space="0" w:color="auto"/>
                <w:right w:val="none" w:sz="0" w:space="0" w:color="auto"/>
              </w:divBdr>
            </w:div>
            <w:div w:id="728697865">
              <w:marLeft w:val="0"/>
              <w:marRight w:val="0"/>
              <w:marTop w:val="0"/>
              <w:marBottom w:val="0"/>
              <w:divBdr>
                <w:top w:val="none" w:sz="0" w:space="0" w:color="auto"/>
                <w:left w:val="none" w:sz="0" w:space="0" w:color="auto"/>
                <w:bottom w:val="none" w:sz="0" w:space="0" w:color="auto"/>
                <w:right w:val="none" w:sz="0" w:space="0" w:color="auto"/>
              </w:divBdr>
            </w:div>
            <w:div w:id="728726090">
              <w:marLeft w:val="0"/>
              <w:marRight w:val="0"/>
              <w:marTop w:val="0"/>
              <w:marBottom w:val="0"/>
              <w:divBdr>
                <w:top w:val="none" w:sz="0" w:space="0" w:color="auto"/>
                <w:left w:val="none" w:sz="0" w:space="0" w:color="auto"/>
                <w:bottom w:val="none" w:sz="0" w:space="0" w:color="auto"/>
                <w:right w:val="none" w:sz="0" w:space="0" w:color="auto"/>
              </w:divBdr>
            </w:div>
            <w:div w:id="728766110">
              <w:marLeft w:val="0"/>
              <w:marRight w:val="0"/>
              <w:marTop w:val="0"/>
              <w:marBottom w:val="0"/>
              <w:divBdr>
                <w:top w:val="none" w:sz="0" w:space="0" w:color="auto"/>
                <w:left w:val="none" w:sz="0" w:space="0" w:color="auto"/>
                <w:bottom w:val="none" w:sz="0" w:space="0" w:color="auto"/>
                <w:right w:val="none" w:sz="0" w:space="0" w:color="auto"/>
              </w:divBdr>
            </w:div>
            <w:div w:id="729229272">
              <w:marLeft w:val="0"/>
              <w:marRight w:val="0"/>
              <w:marTop w:val="0"/>
              <w:marBottom w:val="0"/>
              <w:divBdr>
                <w:top w:val="none" w:sz="0" w:space="0" w:color="auto"/>
                <w:left w:val="none" w:sz="0" w:space="0" w:color="auto"/>
                <w:bottom w:val="none" w:sz="0" w:space="0" w:color="auto"/>
                <w:right w:val="none" w:sz="0" w:space="0" w:color="auto"/>
              </w:divBdr>
            </w:div>
            <w:div w:id="729499888">
              <w:marLeft w:val="0"/>
              <w:marRight w:val="0"/>
              <w:marTop w:val="0"/>
              <w:marBottom w:val="0"/>
              <w:divBdr>
                <w:top w:val="none" w:sz="0" w:space="0" w:color="auto"/>
                <w:left w:val="none" w:sz="0" w:space="0" w:color="auto"/>
                <w:bottom w:val="none" w:sz="0" w:space="0" w:color="auto"/>
                <w:right w:val="none" w:sz="0" w:space="0" w:color="auto"/>
              </w:divBdr>
            </w:div>
            <w:div w:id="729572910">
              <w:marLeft w:val="0"/>
              <w:marRight w:val="0"/>
              <w:marTop w:val="0"/>
              <w:marBottom w:val="0"/>
              <w:divBdr>
                <w:top w:val="none" w:sz="0" w:space="0" w:color="auto"/>
                <w:left w:val="none" w:sz="0" w:space="0" w:color="auto"/>
                <w:bottom w:val="none" w:sz="0" w:space="0" w:color="auto"/>
                <w:right w:val="none" w:sz="0" w:space="0" w:color="auto"/>
              </w:divBdr>
            </w:div>
            <w:div w:id="729614493">
              <w:marLeft w:val="0"/>
              <w:marRight w:val="0"/>
              <w:marTop w:val="0"/>
              <w:marBottom w:val="0"/>
              <w:divBdr>
                <w:top w:val="none" w:sz="0" w:space="0" w:color="auto"/>
                <w:left w:val="none" w:sz="0" w:space="0" w:color="auto"/>
                <w:bottom w:val="none" w:sz="0" w:space="0" w:color="auto"/>
                <w:right w:val="none" w:sz="0" w:space="0" w:color="auto"/>
              </w:divBdr>
            </w:div>
            <w:div w:id="729691950">
              <w:marLeft w:val="0"/>
              <w:marRight w:val="0"/>
              <w:marTop w:val="0"/>
              <w:marBottom w:val="0"/>
              <w:divBdr>
                <w:top w:val="none" w:sz="0" w:space="0" w:color="auto"/>
                <w:left w:val="none" w:sz="0" w:space="0" w:color="auto"/>
                <w:bottom w:val="none" w:sz="0" w:space="0" w:color="auto"/>
                <w:right w:val="none" w:sz="0" w:space="0" w:color="auto"/>
              </w:divBdr>
            </w:div>
            <w:div w:id="730034365">
              <w:marLeft w:val="0"/>
              <w:marRight w:val="0"/>
              <w:marTop w:val="0"/>
              <w:marBottom w:val="0"/>
              <w:divBdr>
                <w:top w:val="none" w:sz="0" w:space="0" w:color="auto"/>
                <w:left w:val="none" w:sz="0" w:space="0" w:color="auto"/>
                <w:bottom w:val="none" w:sz="0" w:space="0" w:color="auto"/>
                <w:right w:val="none" w:sz="0" w:space="0" w:color="auto"/>
              </w:divBdr>
            </w:div>
            <w:div w:id="730541612">
              <w:marLeft w:val="0"/>
              <w:marRight w:val="0"/>
              <w:marTop w:val="0"/>
              <w:marBottom w:val="0"/>
              <w:divBdr>
                <w:top w:val="none" w:sz="0" w:space="0" w:color="auto"/>
                <w:left w:val="none" w:sz="0" w:space="0" w:color="auto"/>
                <w:bottom w:val="none" w:sz="0" w:space="0" w:color="auto"/>
                <w:right w:val="none" w:sz="0" w:space="0" w:color="auto"/>
              </w:divBdr>
            </w:div>
            <w:div w:id="730732524">
              <w:marLeft w:val="0"/>
              <w:marRight w:val="0"/>
              <w:marTop w:val="0"/>
              <w:marBottom w:val="0"/>
              <w:divBdr>
                <w:top w:val="none" w:sz="0" w:space="0" w:color="auto"/>
                <w:left w:val="none" w:sz="0" w:space="0" w:color="auto"/>
                <w:bottom w:val="none" w:sz="0" w:space="0" w:color="auto"/>
                <w:right w:val="none" w:sz="0" w:space="0" w:color="auto"/>
              </w:divBdr>
            </w:div>
            <w:div w:id="731733028">
              <w:marLeft w:val="0"/>
              <w:marRight w:val="0"/>
              <w:marTop w:val="0"/>
              <w:marBottom w:val="0"/>
              <w:divBdr>
                <w:top w:val="none" w:sz="0" w:space="0" w:color="auto"/>
                <w:left w:val="none" w:sz="0" w:space="0" w:color="auto"/>
                <w:bottom w:val="none" w:sz="0" w:space="0" w:color="auto"/>
                <w:right w:val="none" w:sz="0" w:space="0" w:color="auto"/>
              </w:divBdr>
            </w:div>
            <w:div w:id="732122635">
              <w:marLeft w:val="0"/>
              <w:marRight w:val="0"/>
              <w:marTop w:val="0"/>
              <w:marBottom w:val="0"/>
              <w:divBdr>
                <w:top w:val="none" w:sz="0" w:space="0" w:color="auto"/>
                <w:left w:val="none" w:sz="0" w:space="0" w:color="auto"/>
                <w:bottom w:val="none" w:sz="0" w:space="0" w:color="auto"/>
                <w:right w:val="none" w:sz="0" w:space="0" w:color="auto"/>
              </w:divBdr>
            </w:div>
            <w:div w:id="732705491">
              <w:marLeft w:val="0"/>
              <w:marRight w:val="0"/>
              <w:marTop w:val="0"/>
              <w:marBottom w:val="0"/>
              <w:divBdr>
                <w:top w:val="none" w:sz="0" w:space="0" w:color="auto"/>
                <w:left w:val="none" w:sz="0" w:space="0" w:color="auto"/>
                <w:bottom w:val="none" w:sz="0" w:space="0" w:color="auto"/>
                <w:right w:val="none" w:sz="0" w:space="0" w:color="auto"/>
              </w:divBdr>
            </w:div>
            <w:div w:id="733092287">
              <w:marLeft w:val="0"/>
              <w:marRight w:val="0"/>
              <w:marTop w:val="0"/>
              <w:marBottom w:val="0"/>
              <w:divBdr>
                <w:top w:val="none" w:sz="0" w:space="0" w:color="auto"/>
                <w:left w:val="none" w:sz="0" w:space="0" w:color="auto"/>
                <w:bottom w:val="none" w:sz="0" w:space="0" w:color="auto"/>
                <w:right w:val="none" w:sz="0" w:space="0" w:color="auto"/>
              </w:divBdr>
            </w:div>
            <w:div w:id="733505679">
              <w:marLeft w:val="0"/>
              <w:marRight w:val="0"/>
              <w:marTop w:val="0"/>
              <w:marBottom w:val="0"/>
              <w:divBdr>
                <w:top w:val="none" w:sz="0" w:space="0" w:color="auto"/>
                <w:left w:val="none" w:sz="0" w:space="0" w:color="auto"/>
                <w:bottom w:val="none" w:sz="0" w:space="0" w:color="auto"/>
                <w:right w:val="none" w:sz="0" w:space="0" w:color="auto"/>
              </w:divBdr>
            </w:div>
            <w:div w:id="733552331">
              <w:marLeft w:val="0"/>
              <w:marRight w:val="0"/>
              <w:marTop w:val="0"/>
              <w:marBottom w:val="0"/>
              <w:divBdr>
                <w:top w:val="none" w:sz="0" w:space="0" w:color="auto"/>
                <w:left w:val="none" w:sz="0" w:space="0" w:color="auto"/>
                <w:bottom w:val="none" w:sz="0" w:space="0" w:color="auto"/>
                <w:right w:val="none" w:sz="0" w:space="0" w:color="auto"/>
              </w:divBdr>
            </w:div>
            <w:div w:id="734089558">
              <w:marLeft w:val="0"/>
              <w:marRight w:val="0"/>
              <w:marTop w:val="0"/>
              <w:marBottom w:val="0"/>
              <w:divBdr>
                <w:top w:val="none" w:sz="0" w:space="0" w:color="auto"/>
                <w:left w:val="none" w:sz="0" w:space="0" w:color="auto"/>
                <w:bottom w:val="none" w:sz="0" w:space="0" w:color="auto"/>
                <w:right w:val="none" w:sz="0" w:space="0" w:color="auto"/>
              </w:divBdr>
            </w:div>
            <w:div w:id="734624198">
              <w:marLeft w:val="0"/>
              <w:marRight w:val="0"/>
              <w:marTop w:val="0"/>
              <w:marBottom w:val="0"/>
              <w:divBdr>
                <w:top w:val="none" w:sz="0" w:space="0" w:color="auto"/>
                <w:left w:val="none" w:sz="0" w:space="0" w:color="auto"/>
                <w:bottom w:val="none" w:sz="0" w:space="0" w:color="auto"/>
                <w:right w:val="none" w:sz="0" w:space="0" w:color="auto"/>
              </w:divBdr>
            </w:div>
            <w:div w:id="735132307">
              <w:marLeft w:val="0"/>
              <w:marRight w:val="0"/>
              <w:marTop w:val="0"/>
              <w:marBottom w:val="0"/>
              <w:divBdr>
                <w:top w:val="none" w:sz="0" w:space="0" w:color="auto"/>
                <w:left w:val="none" w:sz="0" w:space="0" w:color="auto"/>
                <w:bottom w:val="none" w:sz="0" w:space="0" w:color="auto"/>
                <w:right w:val="none" w:sz="0" w:space="0" w:color="auto"/>
              </w:divBdr>
            </w:div>
            <w:div w:id="737097329">
              <w:marLeft w:val="0"/>
              <w:marRight w:val="0"/>
              <w:marTop w:val="0"/>
              <w:marBottom w:val="0"/>
              <w:divBdr>
                <w:top w:val="none" w:sz="0" w:space="0" w:color="auto"/>
                <w:left w:val="none" w:sz="0" w:space="0" w:color="auto"/>
                <w:bottom w:val="none" w:sz="0" w:space="0" w:color="auto"/>
                <w:right w:val="none" w:sz="0" w:space="0" w:color="auto"/>
              </w:divBdr>
            </w:div>
            <w:div w:id="737945602">
              <w:marLeft w:val="0"/>
              <w:marRight w:val="0"/>
              <w:marTop w:val="0"/>
              <w:marBottom w:val="0"/>
              <w:divBdr>
                <w:top w:val="none" w:sz="0" w:space="0" w:color="auto"/>
                <w:left w:val="none" w:sz="0" w:space="0" w:color="auto"/>
                <w:bottom w:val="none" w:sz="0" w:space="0" w:color="auto"/>
                <w:right w:val="none" w:sz="0" w:space="0" w:color="auto"/>
              </w:divBdr>
            </w:div>
            <w:div w:id="738526581">
              <w:marLeft w:val="0"/>
              <w:marRight w:val="0"/>
              <w:marTop w:val="0"/>
              <w:marBottom w:val="0"/>
              <w:divBdr>
                <w:top w:val="none" w:sz="0" w:space="0" w:color="auto"/>
                <w:left w:val="none" w:sz="0" w:space="0" w:color="auto"/>
                <w:bottom w:val="none" w:sz="0" w:space="0" w:color="auto"/>
                <w:right w:val="none" w:sz="0" w:space="0" w:color="auto"/>
              </w:divBdr>
            </w:div>
            <w:div w:id="738601230">
              <w:marLeft w:val="0"/>
              <w:marRight w:val="0"/>
              <w:marTop w:val="0"/>
              <w:marBottom w:val="0"/>
              <w:divBdr>
                <w:top w:val="none" w:sz="0" w:space="0" w:color="auto"/>
                <w:left w:val="none" w:sz="0" w:space="0" w:color="auto"/>
                <w:bottom w:val="none" w:sz="0" w:space="0" w:color="auto"/>
                <w:right w:val="none" w:sz="0" w:space="0" w:color="auto"/>
              </w:divBdr>
            </w:div>
            <w:div w:id="738751281">
              <w:marLeft w:val="0"/>
              <w:marRight w:val="0"/>
              <w:marTop w:val="0"/>
              <w:marBottom w:val="0"/>
              <w:divBdr>
                <w:top w:val="none" w:sz="0" w:space="0" w:color="auto"/>
                <w:left w:val="none" w:sz="0" w:space="0" w:color="auto"/>
                <w:bottom w:val="none" w:sz="0" w:space="0" w:color="auto"/>
                <w:right w:val="none" w:sz="0" w:space="0" w:color="auto"/>
              </w:divBdr>
            </w:div>
            <w:div w:id="739057533">
              <w:marLeft w:val="0"/>
              <w:marRight w:val="0"/>
              <w:marTop w:val="0"/>
              <w:marBottom w:val="0"/>
              <w:divBdr>
                <w:top w:val="none" w:sz="0" w:space="0" w:color="auto"/>
                <w:left w:val="none" w:sz="0" w:space="0" w:color="auto"/>
                <w:bottom w:val="none" w:sz="0" w:space="0" w:color="auto"/>
                <w:right w:val="none" w:sz="0" w:space="0" w:color="auto"/>
              </w:divBdr>
            </w:div>
            <w:div w:id="740055718">
              <w:marLeft w:val="0"/>
              <w:marRight w:val="0"/>
              <w:marTop w:val="0"/>
              <w:marBottom w:val="0"/>
              <w:divBdr>
                <w:top w:val="none" w:sz="0" w:space="0" w:color="auto"/>
                <w:left w:val="none" w:sz="0" w:space="0" w:color="auto"/>
                <w:bottom w:val="none" w:sz="0" w:space="0" w:color="auto"/>
                <w:right w:val="none" w:sz="0" w:space="0" w:color="auto"/>
              </w:divBdr>
            </w:div>
            <w:div w:id="740372660">
              <w:marLeft w:val="0"/>
              <w:marRight w:val="0"/>
              <w:marTop w:val="0"/>
              <w:marBottom w:val="0"/>
              <w:divBdr>
                <w:top w:val="none" w:sz="0" w:space="0" w:color="auto"/>
                <w:left w:val="none" w:sz="0" w:space="0" w:color="auto"/>
                <w:bottom w:val="none" w:sz="0" w:space="0" w:color="auto"/>
                <w:right w:val="none" w:sz="0" w:space="0" w:color="auto"/>
              </w:divBdr>
            </w:div>
            <w:div w:id="741028883">
              <w:marLeft w:val="0"/>
              <w:marRight w:val="0"/>
              <w:marTop w:val="0"/>
              <w:marBottom w:val="0"/>
              <w:divBdr>
                <w:top w:val="none" w:sz="0" w:space="0" w:color="auto"/>
                <w:left w:val="none" w:sz="0" w:space="0" w:color="auto"/>
                <w:bottom w:val="none" w:sz="0" w:space="0" w:color="auto"/>
                <w:right w:val="none" w:sz="0" w:space="0" w:color="auto"/>
              </w:divBdr>
            </w:div>
            <w:div w:id="741873012">
              <w:marLeft w:val="0"/>
              <w:marRight w:val="0"/>
              <w:marTop w:val="0"/>
              <w:marBottom w:val="0"/>
              <w:divBdr>
                <w:top w:val="none" w:sz="0" w:space="0" w:color="auto"/>
                <w:left w:val="none" w:sz="0" w:space="0" w:color="auto"/>
                <w:bottom w:val="none" w:sz="0" w:space="0" w:color="auto"/>
                <w:right w:val="none" w:sz="0" w:space="0" w:color="auto"/>
              </w:divBdr>
            </w:div>
            <w:div w:id="742069081">
              <w:marLeft w:val="0"/>
              <w:marRight w:val="0"/>
              <w:marTop w:val="0"/>
              <w:marBottom w:val="0"/>
              <w:divBdr>
                <w:top w:val="none" w:sz="0" w:space="0" w:color="auto"/>
                <w:left w:val="none" w:sz="0" w:space="0" w:color="auto"/>
                <w:bottom w:val="none" w:sz="0" w:space="0" w:color="auto"/>
                <w:right w:val="none" w:sz="0" w:space="0" w:color="auto"/>
              </w:divBdr>
            </w:div>
            <w:div w:id="743262858">
              <w:marLeft w:val="0"/>
              <w:marRight w:val="0"/>
              <w:marTop w:val="0"/>
              <w:marBottom w:val="0"/>
              <w:divBdr>
                <w:top w:val="none" w:sz="0" w:space="0" w:color="auto"/>
                <w:left w:val="none" w:sz="0" w:space="0" w:color="auto"/>
                <w:bottom w:val="none" w:sz="0" w:space="0" w:color="auto"/>
                <w:right w:val="none" w:sz="0" w:space="0" w:color="auto"/>
              </w:divBdr>
            </w:div>
            <w:div w:id="744955210">
              <w:marLeft w:val="0"/>
              <w:marRight w:val="0"/>
              <w:marTop w:val="0"/>
              <w:marBottom w:val="0"/>
              <w:divBdr>
                <w:top w:val="none" w:sz="0" w:space="0" w:color="auto"/>
                <w:left w:val="none" w:sz="0" w:space="0" w:color="auto"/>
                <w:bottom w:val="none" w:sz="0" w:space="0" w:color="auto"/>
                <w:right w:val="none" w:sz="0" w:space="0" w:color="auto"/>
              </w:divBdr>
            </w:div>
            <w:div w:id="745037631">
              <w:marLeft w:val="0"/>
              <w:marRight w:val="0"/>
              <w:marTop w:val="0"/>
              <w:marBottom w:val="0"/>
              <w:divBdr>
                <w:top w:val="none" w:sz="0" w:space="0" w:color="auto"/>
                <w:left w:val="none" w:sz="0" w:space="0" w:color="auto"/>
                <w:bottom w:val="none" w:sz="0" w:space="0" w:color="auto"/>
                <w:right w:val="none" w:sz="0" w:space="0" w:color="auto"/>
              </w:divBdr>
            </w:div>
            <w:div w:id="745226513">
              <w:marLeft w:val="0"/>
              <w:marRight w:val="0"/>
              <w:marTop w:val="0"/>
              <w:marBottom w:val="0"/>
              <w:divBdr>
                <w:top w:val="none" w:sz="0" w:space="0" w:color="auto"/>
                <w:left w:val="none" w:sz="0" w:space="0" w:color="auto"/>
                <w:bottom w:val="none" w:sz="0" w:space="0" w:color="auto"/>
                <w:right w:val="none" w:sz="0" w:space="0" w:color="auto"/>
              </w:divBdr>
            </w:div>
            <w:div w:id="746418674">
              <w:marLeft w:val="0"/>
              <w:marRight w:val="0"/>
              <w:marTop w:val="0"/>
              <w:marBottom w:val="0"/>
              <w:divBdr>
                <w:top w:val="none" w:sz="0" w:space="0" w:color="auto"/>
                <w:left w:val="none" w:sz="0" w:space="0" w:color="auto"/>
                <w:bottom w:val="none" w:sz="0" w:space="0" w:color="auto"/>
                <w:right w:val="none" w:sz="0" w:space="0" w:color="auto"/>
              </w:divBdr>
            </w:div>
            <w:div w:id="747534742">
              <w:marLeft w:val="0"/>
              <w:marRight w:val="0"/>
              <w:marTop w:val="0"/>
              <w:marBottom w:val="0"/>
              <w:divBdr>
                <w:top w:val="none" w:sz="0" w:space="0" w:color="auto"/>
                <w:left w:val="none" w:sz="0" w:space="0" w:color="auto"/>
                <w:bottom w:val="none" w:sz="0" w:space="0" w:color="auto"/>
                <w:right w:val="none" w:sz="0" w:space="0" w:color="auto"/>
              </w:divBdr>
            </w:div>
            <w:div w:id="747730864">
              <w:marLeft w:val="0"/>
              <w:marRight w:val="0"/>
              <w:marTop w:val="0"/>
              <w:marBottom w:val="0"/>
              <w:divBdr>
                <w:top w:val="none" w:sz="0" w:space="0" w:color="auto"/>
                <w:left w:val="none" w:sz="0" w:space="0" w:color="auto"/>
                <w:bottom w:val="none" w:sz="0" w:space="0" w:color="auto"/>
                <w:right w:val="none" w:sz="0" w:space="0" w:color="auto"/>
              </w:divBdr>
            </w:div>
            <w:div w:id="748308222">
              <w:marLeft w:val="0"/>
              <w:marRight w:val="0"/>
              <w:marTop w:val="0"/>
              <w:marBottom w:val="0"/>
              <w:divBdr>
                <w:top w:val="none" w:sz="0" w:space="0" w:color="auto"/>
                <w:left w:val="none" w:sz="0" w:space="0" w:color="auto"/>
                <w:bottom w:val="none" w:sz="0" w:space="0" w:color="auto"/>
                <w:right w:val="none" w:sz="0" w:space="0" w:color="auto"/>
              </w:divBdr>
            </w:div>
            <w:div w:id="748695282">
              <w:marLeft w:val="0"/>
              <w:marRight w:val="0"/>
              <w:marTop w:val="0"/>
              <w:marBottom w:val="0"/>
              <w:divBdr>
                <w:top w:val="none" w:sz="0" w:space="0" w:color="auto"/>
                <w:left w:val="none" w:sz="0" w:space="0" w:color="auto"/>
                <w:bottom w:val="none" w:sz="0" w:space="0" w:color="auto"/>
                <w:right w:val="none" w:sz="0" w:space="0" w:color="auto"/>
              </w:divBdr>
            </w:div>
            <w:div w:id="748775776">
              <w:marLeft w:val="0"/>
              <w:marRight w:val="0"/>
              <w:marTop w:val="0"/>
              <w:marBottom w:val="0"/>
              <w:divBdr>
                <w:top w:val="none" w:sz="0" w:space="0" w:color="auto"/>
                <w:left w:val="none" w:sz="0" w:space="0" w:color="auto"/>
                <w:bottom w:val="none" w:sz="0" w:space="0" w:color="auto"/>
                <w:right w:val="none" w:sz="0" w:space="0" w:color="auto"/>
              </w:divBdr>
            </w:div>
            <w:div w:id="749080730">
              <w:marLeft w:val="0"/>
              <w:marRight w:val="0"/>
              <w:marTop w:val="0"/>
              <w:marBottom w:val="0"/>
              <w:divBdr>
                <w:top w:val="none" w:sz="0" w:space="0" w:color="auto"/>
                <w:left w:val="none" w:sz="0" w:space="0" w:color="auto"/>
                <w:bottom w:val="none" w:sz="0" w:space="0" w:color="auto"/>
                <w:right w:val="none" w:sz="0" w:space="0" w:color="auto"/>
              </w:divBdr>
            </w:div>
            <w:div w:id="749232795">
              <w:marLeft w:val="0"/>
              <w:marRight w:val="0"/>
              <w:marTop w:val="0"/>
              <w:marBottom w:val="0"/>
              <w:divBdr>
                <w:top w:val="none" w:sz="0" w:space="0" w:color="auto"/>
                <w:left w:val="none" w:sz="0" w:space="0" w:color="auto"/>
                <w:bottom w:val="none" w:sz="0" w:space="0" w:color="auto"/>
                <w:right w:val="none" w:sz="0" w:space="0" w:color="auto"/>
              </w:divBdr>
            </w:div>
            <w:div w:id="750081419">
              <w:marLeft w:val="0"/>
              <w:marRight w:val="0"/>
              <w:marTop w:val="0"/>
              <w:marBottom w:val="0"/>
              <w:divBdr>
                <w:top w:val="none" w:sz="0" w:space="0" w:color="auto"/>
                <w:left w:val="none" w:sz="0" w:space="0" w:color="auto"/>
                <w:bottom w:val="none" w:sz="0" w:space="0" w:color="auto"/>
                <w:right w:val="none" w:sz="0" w:space="0" w:color="auto"/>
              </w:divBdr>
            </w:div>
            <w:div w:id="751047810">
              <w:marLeft w:val="0"/>
              <w:marRight w:val="0"/>
              <w:marTop w:val="0"/>
              <w:marBottom w:val="0"/>
              <w:divBdr>
                <w:top w:val="none" w:sz="0" w:space="0" w:color="auto"/>
                <w:left w:val="none" w:sz="0" w:space="0" w:color="auto"/>
                <w:bottom w:val="none" w:sz="0" w:space="0" w:color="auto"/>
                <w:right w:val="none" w:sz="0" w:space="0" w:color="auto"/>
              </w:divBdr>
            </w:div>
            <w:div w:id="751632581">
              <w:marLeft w:val="0"/>
              <w:marRight w:val="0"/>
              <w:marTop w:val="0"/>
              <w:marBottom w:val="0"/>
              <w:divBdr>
                <w:top w:val="none" w:sz="0" w:space="0" w:color="auto"/>
                <w:left w:val="none" w:sz="0" w:space="0" w:color="auto"/>
                <w:bottom w:val="none" w:sz="0" w:space="0" w:color="auto"/>
                <w:right w:val="none" w:sz="0" w:space="0" w:color="auto"/>
              </w:divBdr>
            </w:div>
            <w:div w:id="751660476">
              <w:marLeft w:val="0"/>
              <w:marRight w:val="0"/>
              <w:marTop w:val="0"/>
              <w:marBottom w:val="0"/>
              <w:divBdr>
                <w:top w:val="none" w:sz="0" w:space="0" w:color="auto"/>
                <w:left w:val="none" w:sz="0" w:space="0" w:color="auto"/>
                <w:bottom w:val="none" w:sz="0" w:space="0" w:color="auto"/>
                <w:right w:val="none" w:sz="0" w:space="0" w:color="auto"/>
              </w:divBdr>
            </w:div>
            <w:div w:id="754205706">
              <w:marLeft w:val="0"/>
              <w:marRight w:val="0"/>
              <w:marTop w:val="0"/>
              <w:marBottom w:val="0"/>
              <w:divBdr>
                <w:top w:val="none" w:sz="0" w:space="0" w:color="auto"/>
                <w:left w:val="none" w:sz="0" w:space="0" w:color="auto"/>
                <w:bottom w:val="none" w:sz="0" w:space="0" w:color="auto"/>
                <w:right w:val="none" w:sz="0" w:space="0" w:color="auto"/>
              </w:divBdr>
            </w:div>
            <w:div w:id="755639447">
              <w:marLeft w:val="0"/>
              <w:marRight w:val="0"/>
              <w:marTop w:val="0"/>
              <w:marBottom w:val="0"/>
              <w:divBdr>
                <w:top w:val="none" w:sz="0" w:space="0" w:color="auto"/>
                <w:left w:val="none" w:sz="0" w:space="0" w:color="auto"/>
                <w:bottom w:val="none" w:sz="0" w:space="0" w:color="auto"/>
                <w:right w:val="none" w:sz="0" w:space="0" w:color="auto"/>
              </w:divBdr>
            </w:div>
            <w:div w:id="757169009">
              <w:marLeft w:val="0"/>
              <w:marRight w:val="0"/>
              <w:marTop w:val="0"/>
              <w:marBottom w:val="0"/>
              <w:divBdr>
                <w:top w:val="none" w:sz="0" w:space="0" w:color="auto"/>
                <w:left w:val="none" w:sz="0" w:space="0" w:color="auto"/>
                <w:bottom w:val="none" w:sz="0" w:space="0" w:color="auto"/>
                <w:right w:val="none" w:sz="0" w:space="0" w:color="auto"/>
              </w:divBdr>
            </w:div>
            <w:div w:id="757945291">
              <w:marLeft w:val="0"/>
              <w:marRight w:val="0"/>
              <w:marTop w:val="0"/>
              <w:marBottom w:val="0"/>
              <w:divBdr>
                <w:top w:val="none" w:sz="0" w:space="0" w:color="auto"/>
                <w:left w:val="none" w:sz="0" w:space="0" w:color="auto"/>
                <w:bottom w:val="none" w:sz="0" w:space="0" w:color="auto"/>
                <w:right w:val="none" w:sz="0" w:space="0" w:color="auto"/>
              </w:divBdr>
            </w:div>
            <w:div w:id="758214394">
              <w:marLeft w:val="0"/>
              <w:marRight w:val="0"/>
              <w:marTop w:val="0"/>
              <w:marBottom w:val="0"/>
              <w:divBdr>
                <w:top w:val="none" w:sz="0" w:space="0" w:color="auto"/>
                <w:left w:val="none" w:sz="0" w:space="0" w:color="auto"/>
                <w:bottom w:val="none" w:sz="0" w:space="0" w:color="auto"/>
                <w:right w:val="none" w:sz="0" w:space="0" w:color="auto"/>
              </w:divBdr>
            </w:div>
            <w:div w:id="758479248">
              <w:marLeft w:val="0"/>
              <w:marRight w:val="0"/>
              <w:marTop w:val="0"/>
              <w:marBottom w:val="0"/>
              <w:divBdr>
                <w:top w:val="none" w:sz="0" w:space="0" w:color="auto"/>
                <w:left w:val="none" w:sz="0" w:space="0" w:color="auto"/>
                <w:bottom w:val="none" w:sz="0" w:space="0" w:color="auto"/>
                <w:right w:val="none" w:sz="0" w:space="0" w:color="auto"/>
              </w:divBdr>
            </w:div>
            <w:div w:id="760222605">
              <w:marLeft w:val="0"/>
              <w:marRight w:val="0"/>
              <w:marTop w:val="0"/>
              <w:marBottom w:val="0"/>
              <w:divBdr>
                <w:top w:val="none" w:sz="0" w:space="0" w:color="auto"/>
                <w:left w:val="none" w:sz="0" w:space="0" w:color="auto"/>
                <w:bottom w:val="none" w:sz="0" w:space="0" w:color="auto"/>
                <w:right w:val="none" w:sz="0" w:space="0" w:color="auto"/>
              </w:divBdr>
            </w:div>
            <w:div w:id="760373827">
              <w:marLeft w:val="0"/>
              <w:marRight w:val="0"/>
              <w:marTop w:val="0"/>
              <w:marBottom w:val="0"/>
              <w:divBdr>
                <w:top w:val="none" w:sz="0" w:space="0" w:color="auto"/>
                <w:left w:val="none" w:sz="0" w:space="0" w:color="auto"/>
                <w:bottom w:val="none" w:sz="0" w:space="0" w:color="auto"/>
                <w:right w:val="none" w:sz="0" w:space="0" w:color="auto"/>
              </w:divBdr>
            </w:div>
            <w:div w:id="760762815">
              <w:marLeft w:val="0"/>
              <w:marRight w:val="0"/>
              <w:marTop w:val="0"/>
              <w:marBottom w:val="0"/>
              <w:divBdr>
                <w:top w:val="none" w:sz="0" w:space="0" w:color="auto"/>
                <w:left w:val="none" w:sz="0" w:space="0" w:color="auto"/>
                <w:bottom w:val="none" w:sz="0" w:space="0" w:color="auto"/>
                <w:right w:val="none" w:sz="0" w:space="0" w:color="auto"/>
              </w:divBdr>
            </w:div>
            <w:div w:id="760839381">
              <w:marLeft w:val="0"/>
              <w:marRight w:val="0"/>
              <w:marTop w:val="0"/>
              <w:marBottom w:val="0"/>
              <w:divBdr>
                <w:top w:val="none" w:sz="0" w:space="0" w:color="auto"/>
                <w:left w:val="none" w:sz="0" w:space="0" w:color="auto"/>
                <w:bottom w:val="none" w:sz="0" w:space="0" w:color="auto"/>
                <w:right w:val="none" w:sz="0" w:space="0" w:color="auto"/>
              </w:divBdr>
            </w:div>
            <w:div w:id="761029558">
              <w:marLeft w:val="0"/>
              <w:marRight w:val="0"/>
              <w:marTop w:val="0"/>
              <w:marBottom w:val="0"/>
              <w:divBdr>
                <w:top w:val="none" w:sz="0" w:space="0" w:color="auto"/>
                <w:left w:val="none" w:sz="0" w:space="0" w:color="auto"/>
                <w:bottom w:val="none" w:sz="0" w:space="0" w:color="auto"/>
                <w:right w:val="none" w:sz="0" w:space="0" w:color="auto"/>
              </w:divBdr>
            </w:div>
            <w:div w:id="761798090">
              <w:marLeft w:val="0"/>
              <w:marRight w:val="0"/>
              <w:marTop w:val="0"/>
              <w:marBottom w:val="0"/>
              <w:divBdr>
                <w:top w:val="none" w:sz="0" w:space="0" w:color="auto"/>
                <w:left w:val="none" w:sz="0" w:space="0" w:color="auto"/>
                <w:bottom w:val="none" w:sz="0" w:space="0" w:color="auto"/>
                <w:right w:val="none" w:sz="0" w:space="0" w:color="auto"/>
              </w:divBdr>
            </w:div>
            <w:div w:id="762073499">
              <w:marLeft w:val="0"/>
              <w:marRight w:val="0"/>
              <w:marTop w:val="0"/>
              <w:marBottom w:val="0"/>
              <w:divBdr>
                <w:top w:val="none" w:sz="0" w:space="0" w:color="auto"/>
                <w:left w:val="none" w:sz="0" w:space="0" w:color="auto"/>
                <w:bottom w:val="none" w:sz="0" w:space="0" w:color="auto"/>
                <w:right w:val="none" w:sz="0" w:space="0" w:color="auto"/>
              </w:divBdr>
            </w:div>
            <w:div w:id="762727186">
              <w:marLeft w:val="0"/>
              <w:marRight w:val="0"/>
              <w:marTop w:val="0"/>
              <w:marBottom w:val="0"/>
              <w:divBdr>
                <w:top w:val="none" w:sz="0" w:space="0" w:color="auto"/>
                <w:left w:val="none" w:sz="0" w:space="0" w:color="auto"/>
                <w:bottom w:val="none" w:sz="0" w:space="0" w:color="auto"/>
                <w:right w:val="none" w:sz="0" w:space="0" w:color="auto"/>
              </w:divBdr>
            </w:div>
            <w:div w:id="763376184">
              <w:marLeft w:val="0"/>
              <w:marRight w:val="0"/>
              <w:marTop w:val="0"/>
              <w:marBottom w:val="0"/>
              <w:divBdr>
                <w:top w:val="none" w:sz="0" w:space="0" w:color="auto"/>
                <w:left w:val="none" w:sz="0" w:space="0" w:color="auto"/>
                <w:bottom w:val="none" w:sz="0" w:space="0" w:color="auto"/>
                <w:right w:val="none" w:sz="0" w:space="0" w:color="auto"/>
              </w:divBdr>
            </w:div>
            <w:div w:id="763376240">
              <w:marLeft w:val="0"/>
              <w:marRight w:val="0"/>
              <w:marTop w:val="0"/>
              <w:marBottom w:val="0"/>
              <w:divBdr>
                <w:top w:val="none" w:sz="0" w:space="0" w:color="auto"/>
                <w:left w:val="none" w:sz="0" w:space="0" w:color="auto"/>
                <w:bottom w:val="none" w:sz="0" w:space="0" w:color="auto"/>
                <w:right w:val="none" w:sz="0" w:space="0" w:color="auto"/>
              </w:divBdr>
            </w:div>
            <w:div w:id="763766802">
              <w:marLeft w:val="0"/>
              <w:marRight w:val="0"/>
              <w:marTop w:val="0"/>
              <w:marBottom w:val="0"/>
              <w:divBdr>
                <w:top w:val="none" w:sz="0" w:space="0" w:color="auto"/>
                <w:left w:val="none" w:sz="0" w:space="0" w:color="auto"/>
                <w:bottom w:val="none" w:sz="0" w:space="0" w:color="auto"/>
                <w:right w:val="none" w:sz="0" w:space="0" w:color="auto"/>
              </w:divBdr>
            </w:div>
            <w:div w:id="764114076">
              <w:marLeft w:val="0"/>
              <w:marRight w:val="0"/>
              <w:marTop w:val="0"/>
              <w:marBottom w:val="0"/>
              <w:divBdr>
                <w:top w:val="none" w:sz="0" w:space="0" w:color="auto"/>
                <w:left w:val="none" w:sz="0" w:space="0" w:color="auto"/>
                <w:bottom w:val="none" w:sz="0" w:space="0" w:color="auto"/>
                <w:right w:val="none" w:sz="0" w:space="0" w:color="auto"/>
              </w:divBdr>
            </w:div>
            <w:div w:id="764301528">
              <w:marLeft w:val="0"/>
              <w:marRight w:val="0"/>
              <w:marTop w:val="0"/>
              <w:marBottom w:val="0"/>
              <w:divBdr>
                <w:top w:val="none" w:sz="0" w:space="0" w:color="auto"/>
                <w:left w:val="none" w:sz="0" w:space="0" w:color="auto"/>
                <w:bottom w:val="none" w:sz="0" w:space="0" w:color="auto"/>
                <w:right w:val="none" w:sz="0" w:space="0" w:color="auto"/>
              </w:divBdr>
            </w:div>
            <w:div w:id="765269701">
              <w:marLeft w:val="0"/>
              <w:marRight w:val="0"/>
              <w:marTop w:val="0"/>
              <w:marBottom w:val="0"/>
              <w:divBdr>
                <w:top w:val="none" w:sz="0" w:space="0" w:color="auto"/>
                <w:left w:val="none" w:sz="0" w:space="0" w:color="auto"/>
                <w:bottom w:val="none" w:sz="0" w:space="0" w:color="auto"/>
                <w:right w:val="none" w:sz="0" w:space="0" w:color="auto"/>
              </w:divBdr>
            </w:div>
            <w:div w:id="765728634">
              <w:marLeft w:val="0"/>
              <w:marRight w:val="0"/>
              <w:marTop w:val="0"/>
              <w:marBottom w:val="0"/>
              <w:divBdr>
                <w:top w:val="none" w:sz="0" w:space="0" w:color="auto"/>
                <w:left w:val="none" w:sz="0" w:space="0" w:color="auto"/>
                <w:bottom w:val="none" w:sz="0" w:space="0" w:color="auto"/>
                <w:right w:val="none" w:sz="0" w:space="0" w:color="auto"/>
              </w:divBdr>
            </w:div>
            <w:div w:id="766461388">
              <w:marLeft w:val="0"/>
              <w:marRight w:val="0"/>
              <w:marTop w:val="0"/>
              <w:marBottom w:val="0"/>
              <w:divBdr>
                <w:top w:val="none" w:sz="0" w:space="0" w:color="auto"/>
                <w:left w:val="none" w:sz="0" w:space="0" w:color="auto"/>
                <w:bottom w:val="none" w:sz="0" w:space="0" w:color="auto"/>
                <w:right w:val="none" w:sz="0" w:space="0" w:color="auto"/>
              </w:divBdr>
            </w:div>
            <w:div w:id="766849235">
              <w:marLeft w:val="0"/>
              <w:marRight w:val="0"/>
              <w:marTop w:val="0"/>
              <w:marBottom w:val="0"/>
              <w:divBdr>
                <w:top w:val="none" w:sz="0" w:space="0" w:color="auto"/>
                <w:left w:val="none" w:sz="0" w:space="0" w:color="auto"/>
                <w:bottom w:val="none" w:sz="0" w:space="0" w:color="auto"/>
                <w:right w:val="none" w:sz="0" w:space="0" w:color="auto"/>
              </w:divBdr>
            </w:div>
            <w:div w:id="767123057">
              <w:marLeft w:val="0"/>
              <w:marRight w:val="0"/>
              <w:marTop w:val="0"/>
              <w:marBottom w:val="0"/>
              <w:divBdr>
                <w:top w:val="none" w:sz="0" w:space="0" w:color="auto"/>
                <w:left w:val="none" w:sz="0" w:space="0" w:color="auto"/>
                <w:bottom w:val="none" w:sz="0" w:space="0" w:color="auto"/>
                <w:right w:val="none" w:sz="0" w:space="0" w:color="auto"/>
              </w:divBdr>
            </w:div>
            <w:div w:id="767382921">
              <w:marLeft w:val="0"/>
              <w:marRight w:val="0"/>
              <w:marTop w:val="0"/>
              <w:marBottom w:val="0"/>
              <w:divBdr>
                <w:top w:val="none" w:sz="0" w:space="0" w:color="auto"/>
                <w:left w:val="none" w:sz="0" w:space="0" w:color="auto"/>
                <w:bottom w:val="none" w:sz="0" w:space="0" w:color="auto"/>
                <w:right w:val="none" w:sz="0" w:space="0" w:color="auto"/>
              </w:divBdr>
            </w:div>
            <w:div w:id="768046976">
              <w:marLeft w:val="0"/>
              <w:marRight w:val="0"/>
              <w:marTop w:val="0"/>
              <w:marBottom w:val="0"/>
              <w:divBdr>
                <w:top w:val="none" w:sz="0" w:space="0" w:color="auto"/>
                <w:left w:val="none" w:sz="0" w:space="0" w:color="auto"/>
                <w:bottom w:val="none" w:sz="0" w:space="0" w:color="auto"/>
                <w:right w:val="none" w:sz="0" w:space="0" w:color="auto"/>
              </w:divBdr>
            </w:div>
            <w:div w:id="768356201">
              <w:marLeft w:val="0"/>
              <w:marRight w:val="0"/>
              <w:marTop w:val="0"/>
              <w:marBottom w:val="0"/>
              <w:divBdr>
                <w:top w:val="none" w:sz="0" w:space="0" w:color="auto"/>
                <w:left w:val="none" w:sz="0" w:space="0" w:color="auto"/>
                <w:bottom w:val="none" w:sz="0" w:space="0" w:color="auto"/>
                <w:right w:val="none" w:sz="0" w:space="0" w:color="auto"/>
              </w:divBdr>
            </w:div>
            <w:div w:id="769400399">
              <w:marLeft w:val="0"/>
              <w:marRight w:val="0"/>
              <w:marTop w:val="0"/>
              <w:marBottom w:val="0"/>
              <w:divBdr>
                <w:top w:val="none" w:sz="0" w:space="0" w:color="auto"/>
                <w:left w:val="none" w:sz="0" w:space="0" w:color="auto"/>
                <w:bottom w:val="none" w:sz="0" w:space="0" w:color="auto"/>
                <w:right w:val="none" w:sz="0" w:space="0" w:color="auto"/>
              </w:divBdr>
            </w:div>
            <w:div w:id="769662868">
              <w:marLeft w:val="0"/>
              <w:marRight w:val="0"/>
              <w:marTop w:val="0"/>
              <w:marBottom w:val="0"/>
              <w:divBdr>
                <w:top w:val="none" w:sz="0" w:space="0" w:color="auto"/>
                <w:left w:val="none" w:sz="0" w:space="0" w:color="auto"/>
                <w:bottom w:val="none" w:sz="0" w:space="0" w:color="auto"/>
                <w:right w:val="none" w:sz="0" w:space="0" w:color="auto"/>
              </w:divBdr>
            </w:div>
            <w:div w:id="769735529">
              <w:marLeft w:val="0"/>
              <w:marRight w:val="0"/>
              <w:marTop w:val="0"/>
              <w:marBottom w:val="0"/>
              <w:divBdr>
                <w:top w:val="none" w:sz="0" w:space="0" w:color="auto"/>
                <w:left w:val="none" w:sz="0" w:space="0" w:color="auto"/>
                <w:bottom w:val="none" w:sz="0" w:space="0" w:color="auto"/>
                <w:right w:val="none" w:sz="0" w:space="0" w:color="auto"/>
              </w:divBdr>
            </w:div>
            <w:div w:id="770079295">
              <w:marLeft w:val="0"/>
              <w:marRight w:val="0"/>
              <w:marTop w:val="0"/>
              <w:marBottom w:val="0"/>
              <w:divBdr>
                <w:top w:val="none" w:sz="0" w:space="0" w:color="auto"/>
                <w:left w:val="none" w:sz="0" w:space="0" w:color="auto"/>
                <w:bottom w:val="none" w:sz="0" w:space="0" w:color="auto"/>
                <w:right w:val="none" w:sz="0" w:space="0" w:color="auto"/>
              </w:divBdr>
            </w:div>
            <w:div w:id="770079868">
              <w:marLeft w:val="0"/>
              <w:marRight w:val="0"/>
              <w:marTop w:val="0"/>
              <w:marBottom w:val="0"/>
              <w:divBdr>
                <w:top w:val="none" w:sz="0" w:space="0" w:color="auto"/>
                <w:left w:val="none" w:sz="0" w:space="0" w:color="auto"/>
                <w:bottom w:val="none" w:sz="0" w:space="0" w:color="auto"/>
                <w:right w:val="none" w:sz="0" w:space="0" w:color="auto"/>
              </w:divBdr>
            </w:div>
            <w:div w:id="771390352">
              <w:marLeft w:val="0"/>
              <w:marRight w:val="0"/>
              <w:marTop w:val="0"/>
              <w:marBottom w:val="0"/>
              <w:divBdr>
                <w:top w:val="none" w:sz="0" w:space="0" w:color="auto"/>
                <w:left w:val="none" w:sz="0" w:space="0" w:color="auto"/>
                <w:bottom w:val="none" w:sz="0" w:space="0" w:color="auto"/>
                <w:right w:val="none" w:sz="0" w:space="0" w:color="auto"/>
              </w:divBdr>
            </w:div>
            <w:div w:id="771436490">
              <w:marLeft w:val="0"/>
              <w:marRight w:val="0"/>
              <w:marTop w:val="0"/>
              <w:marBottom w:val="0"/>
              <w:divBdr>
                <w:top w:val="none" w:sz="0" w:space="0" w:color="auto"/>
                <w:left w:val="none" w:sz="0" w:space="0" w:color="auto"/>
                <w:bottom w:val="none" w:sz="0" w:space="0" w:color="auto"/>
                <w:right w:val="none" w:sz="0" w:space="0" w:color="auto"/>
              </w:divBdr>
            </w:div>
            <w:div w:id="772362147">
              <w:marLeft w:val="0"/>
              <w:marRight w:val="0"/>
              <w:marTop w:val="0"/>
              <w:marBottom w:val="0"/>
              <w:divBdr>
                <w:top w:val="none" w:sz="0" w:space="0" w:color="auto"/>
                <w:left w:val="none" w:sz="0" w:space="0" w:color="auto"/>
                <w:bottom w:val="none" w:sz="0" w:space="0" w:color="auto"/>
                <w:right w:val="none" w:sz="0" w:space="0" w:color="auto"/>
              </w:divBdr>
            </w:div>
            <w:div w:id="772555933">
              <w:marLeft w:val="0"/>
              <w:marRight w:val="0"/>
              <w:marTop w:val="0"/>
              <w:marBottom w:val="0"/>
              <w:divBdr>
                <w:top w:val="none" w:sz="0" w:space="0" w:color="auto"/>
                <w:left w:val="none" w:sz="0" w:space="0" w:color="auto"/>
                <w:bottom w:val="none" w:sz="0" w:space="0" w:color="auto"/>
                <w:right w:val="none" w:sz="0" w:space="0" w:color="auto"/>
              </w:divBdr>
            </w:div>
            <w:div w:id="772824606">
              <w:marLeft w:val="0"/>
              <w:marRight w:val="0"/>
              <w:marTop w:val="0"/>
              <w:marBottom w:val="0"/>
              <w:divBdr>
                <w:top w:val="none" w:sz="0" w:space="0" w:color="auto"/>
                <w:left w:val="none" w:sz="0" w:space="0" w:color="auto"/>
                <w:bottom w:val="none" w:sz="0" w:space="0" w:color="auto"/>
                <w:right w:val="none" w:sz="0" w:space="0" w:color="auto"/>
              </w:divBdr>
            </w:div>
            <w:div w:id="772869988">
              <w:marLeft w:val="0"/>
              <w:marRight w:val="0"/>
              <w:marTop w:val="0"/>
              <w:marBottom w:val="0"/>
              <w:divBdr>
                <w:top w:val="none" w:sz="0" w:space="0" w:color="auto"/>
                <w:left w:val="none" w:sz="0" w:space="0" w:color="auto"/>
                <w:bottom w:val="none" w:sz="0" w:space="0" w:color="auto"/>
                <w:right w:val="none" w:sz="0" w:space="0" w:color="auto"/>
              </w:divBdr>
            </w:div>
            <w:div w:id="773474596">
              <w:marLeft w:val="0"/>
              <w:marRight w:val="0"/>
              <w:marTop w:val="0"/>
              <w:marBottom w:val="0"/>
              <w:divBdr>
                <w:top w:val="none" w:sz="0" w:space="0" w:color="auto"/>
                <w:left w:val="none" w:sz="0" w:space="0" w:color="auto"/>
                <w:bottom w:val="none" w:sz="0" w:space="0" w:color="auto"/>
                <w:right w:val="none" w:sz="0" w:space="0" w:color="auto"/>
              </w:divBdr>
            </w:div>
            <w:div w:id="773477093">
              <w:marLeft w:val="0"/>
              <w:marRight w:val="0"/>
              <w:marTop w:val="0"/>
              <w:marBottom w:val="0"/>
              <w:divBdr>
                <w:top w:val="none" w:sz="0" w:space="0" w:color="auto"/>
                <w:left w:val="none" w:sz="0" w:space="0" w:color="auto"/>
                <w:bottom w:val="none" w:sz="0" w:space="0" w:color="auto"/>
                <w:right w:val="none" w:sz="0" w:space="0" w:color="auto"/>
              </w:divBdr>
            </w:div>
            <w:div w:id="773591403">
              <w:marLeft w:val="0"/>
              <w:marRight w:val="0"/>
              <w:marTop w:val="0"/>
              <w:marBottom w:val="0"/>
              <w:divBdr>
                <w:top w:val="none" w:sz="0" w:space="0" w:color="auto"/>
                <w:left w:val="none" w:sz="0" w:space="0" w:color="auto"/>
                <w:bottom w:val="none" w:sz="0" w:space="0" w:color="auto"/>
                <w:right w:val="none" w:sz="0" w:space="0" w:color="auto"/>
              </w:divBdr>
            </w:div>
            <w:div w:id="775029456">
              <w:marLeft w:val="0"/>
              <w:marRight w:val="0"/>
              <w:marTop w:val="0"/>
              <w:marBottom w:val="0"/>
              <w:divBdr>
                <w:top w:val="none" w:sz="0" w:space="0" w:color="auto"/>
                <w:left w:val="none" w:sz="0" w:space="0" w:color="auto"/>
                <w:bottom w:val="none" w:sz="0" w:space="0" w:color="auto"/>
                <w:right w:val="none" w:sz="0" w:space="0" w:color="auto"/>
              </w:divBdr>
            </w:div>
            <w:div w:id="775712316">
              <w:marLeft w:val="0"/>
              <w:marRight w:val="0"/>
              <w:marTop w:val="0"/>
              <w:marBottom w:val="0"/>
              <w:divBdr>
                <w:top w:val="none" w:sz="0" w:space="0" w:color="auto"/>
                <w:left w:val="none" w:sz="0" w:space="0" w:color="auto"/>
                <w:bottom w:val="none" w:sz="0" w:space="0" w:color="auto"/>
                <w:right w:val="none" w:sz="0" w:space="0" w:color="auto"/>
              </w:divBdr>
            </w:div>
            <w:div w:id="775904042">
              <w:marLeft w:val="0"/>
              <w:marRight w:val="0"/>
              <w:marTop w:val="0"/>
              <w:marBottom w:val="0"/>
              <w:divBdr>
                <w:top w:val="none" w:sz="0" w:space="0" w:color="auto"/>
                <w:left w:val="none" w:sz="0" w:space="0" w:color="auto"/>
                <w:bottom w:val="none" w:sz="0" w:space="0" w:color="auto"/>
                <w:right w:val="none" w:sz="0" w:space="0" w:color="auto"/>
              </w:divBdr>
            </w:div>
            <w:div w:id="776215116">
              <w:marLeft w:val="0"/>
              <w:marRight w:val="0"/>
              <w:marTop w:val="0"/>
              <w:marBottom w:val="0"/>
              <w:divBdr>
                <w:top w:val="none" w:sz="0" w:space="0" w:color="auto"/>
                <w:left w:val="none" w:sz="0" w:space="0" w:color="auto"/>
                <w:bottom w:val="none" w:sz="0" w:space="0" w:color="auto"/>
                <w:right w:val="none" w:sz="0" w:space="0" w:color="auto"/>
              </w:divBdr>
            </w:div>
            <w:div w:id="776994971">
              <w:marLeft w:val="0"/>
              <w:marRight w:val="0"/>
              <w:marTop w:val="0"/>
              <w:marBottom w:val="0"/>
              <w:divBdr>
                <w:top w:val="none" w:sz="0" w:space="0" w:color="auto"/>
                <w:left w:val="none" w:sz="0" w:space="0" w:color="auto"/>
                <w:bottom w:val="none" w:sz="0" w:space="0" w:color="auto"/>
                <w:right w:val="none" w:sz="0" w:space="0" w:color="auto"/>
              </w:divBdr>
            </w:div>
            <w:div w:id="778910119">
              <w:marLeft w:val="0"/>
              <w:marRight w:val="0"/>
              <w:marTop w:val="0"/>
              <w:marBottom w:val="0"/>
              <w:divBdr>
                <w:top w:val="none" w:sz="0" w:space="0" w:color="auto"/>
                <w:left w:val="none" w:sz="0" w:space="0" w:color="auto"/>
                <w:bottom w:val="none" w:sz="0" w:space="0" w:color="auto"/>
                <w:right w:val="none" w:sz="0" w:space="0" w:color="auto"/>
              </w:divBdr>
            </w:div>
            <w:div w:id="779492900">
              <w:marLeft w:val="0"/>
              <w:marRight w:val="0"/>
              <w:marTop w:val="0"/>
              <w:marBottom w:val="0"/>
              <w:divBdr>
                <w:top w:val="none" w:sz="0" w:space="0" w:color="auto"/>
                <w:left w:val="none" w:sz="0" w:space="0" w:color="auto"/>
                <w:bottom w:val="none" w:sz="0" w:space="0" w:color="auto"/>
                <w:right w:val="none" w:sz="0" w:space="0" w:color="auto"/>
              </w:divBdr>
            </w:div>
            <w:div w:id="779837444">
              <w:marLeft w:val="0"/>
              <w:marRight w:val="0"/>
              <w:marTop w:val="0"/>
              <w:marBottom w:val="0"/>
              <w:divBdr>
                <w:top w:val="none" w:sz="0" w:space="0" w:color="auto"/>
                <w:left w:val="none" w:sz="0" w:space="0" w:color="auto"/>
                <w:bottom w:val="none" w:sz="0" w:space="0" w:color="auto"/>
                <w:right w:val="none" w:sz="0" w:space="0" w:color="auto"/>
              </w:divBdr>
            </w:div>
            <w:div w:id="780029922">
              <w:marLeft w:val="0"/>
              <w:marRight w:val="0"/>
              <w:marTop w:val="0"/>
              <w:marBottom w:val="0"/>
              <w:divBdr>
                <w:top w:val="none" w:sz="0" w:space="0" w:color="auto"/>
                <w:left w:val="none" w:sz="0" w:space="0" w:color="auto"/>
                <w:bottom w:val="none" w:sz="0" w:space="0" w:color="auto"/>
                <w:right w:val="none" w:sz="0" w:space="0" w:color="auto"/>
              </w:divBdr>
            </w:div>
            <w:div w:id="780493526">
              <w:marLeft w:val="0"/>
              <w:marRight w:val="0"/>
              <w:marTop w:val="0"/>
              <w:marBottom w:val="0"/>
              <w:divBdr>
                <w:top w:val="none" w:sz="0" w:space="0" w:color="auto"/>
                <w:left w:val="none" w:sz="0" w:space="0" w:color="auto"/>
                <w:bottom w:val="none" w:sz="0" w:space="0" w:color="auto"/>
                <w:right w:val="none" w:sz="0" w:space="0" w:color="auto"/>
              </w:divBdr>
            </w:div>
            <w:div w:id="781731582">
              <w:marLeft w:val="0"/>
              <w:marRight w:val="0"/>
              <w:marTop w:val="0"/>
              <w:marBottom w:val="0"/>
              <w:divBdr>
                <w:top w:val="none" w:sz="0" w:space="0" w:color="auto"/>
                <w:left w:val="none" w:sz="0" w:space="0" w:color="auto"/>
                <w:bottom w:val="none" w:sz="0" w:space="0" w:color="auto"/>
                <w:right w:val="none" w:sz="0" w:space="0" w:color="auto"/>
              </w:divBdr>
            </w:div>
            <w:div w:id="781874722">
              <w:marLeft w:val="0"/>
              <w:marRight w:val="0"/>
              <w:marTop w:val="0"/>
              <w:marBottom w:val="0"/>
              <w:divBdr>
                <w:top w:val="none" w:sz="0" w:space="0" w:color="auto"/>
                <w:left w:val="none" w:sz="0" w:space="0" w:color="auto"/>
                <w:bottom w:val="none" w:sz="0" w:space="0" w:color="auto"/>
                <w:right w:val="none" w:sz="0" w:space="0" w:color="auto"/>
              </w:divBdr>
            </w:div>
            <w:div w:id="783036232">
              <w:marLeft w:val="0"/>
              <w:marRight w:val="0"/>
              <w:marTop w:val="0"/>
              <w:marBottom w:val="0"/>
              <w:divBdr>
                <w:top w:val="none" w:sz="0" w:space="0" w:color="auto"/>
                <w:left w:val="none" w:sz="0" w:space="0" w:color="auto"/>
                <w:bottom w:val="none" w:sz="0" w:space="0" w:color="auto"/>
                <w:right w:val="none" w:sz="0" w:space="0" w:color="auto"/>
              </w:divBdr>
            </w:div>
            <w:div w:id="783230157">
              <w:marLeft w:val="0"/>
              <w:marRight w:val="0"/>
              <w:marTop w:val="0"/>
              <w:marBottom w:val="0"/>
              <w:divBdr>
                <w:top w:val="none" w:sz="0" w:space="0" w:color="auto"/>
                <w:left w:val="none" w:sz="0" w:space="0" w:color="auto"/>
                <w:bottom w:val="none" w:sz="0" w:space="0" w:color="auto"/>
                <w:right w:val="none" w:sz="0" w:space="0" w:color="auto"/>
              </w:divBdr>
            </w:div>
            <w:div w:id="784421475">
              <w:marLeft w:val="0"/>
              <w:marRight w:val="0"/>
              <w:marTop w:val="0"/>
              <w:marBottom w:val="0"/>
              <w:divBdr>
                <w:top w:val="none" w:sz="0" w:space="0" w:color="auto"/>
                <w:left w:val="none" w:sz="0" w:space="0" w:color="auto"/>
                <w:bottom w:val="none" w:sz="0" w:space="0" w:color="auto"/>
                <w:right w:val="none" w:sz="0" w:space="0" w:color="auto"/>
              </w:divBdr>
            </w:div>
            <w:div w:id="784693451">
              <w:marLeft w:val="0"/>
              <w:marRight w:val="0"/>
              <w:marTop w:val="0"/>
              <w:marBottom w:val="0"/>
              <w:divBdr>
                <w:top w:val="none" w:sz="0" w:space="0" w:color="auto"/>
                <w:left w:val="none" w:sz="0" w:space="0" w:color="auto"/>
                <w:bottom w:val="none" w:sz="0" w:space="0" w:color="auto"/>
                <w:right w:val="none" w:sz="0" w:space="0" w:color="auto"/>
              </w:divBdr>
            </w:div>
            <w:div w:id="785319410">
              <w:marLeft w:val="0"/>
              <w:marRight w:val="0"/>
              <w:marTop w:val="0"/>
              <w:marBottom w:val="0"/>
              <w:divBdr>
                <w:top w:val="none" w:sz="0" w:space="0" w:color="auto"/>
                <w:left w:val="none" w:sz="0" w:space="0" w:color="auto"/>
                <w:bottom w:val="none" w:sz="0" w:space="0" w:color="auto"/>
                <w:right w:val="none" w:sz="0" w:space="0" w:color="auto"/>
              </w:divBdr>
            </w:div>
            <w:div w:id="786001402">
              <w:marLeft w:val="0"/>
              <w:marRight w:val="0"/>
              <w:marTop w:val="0"/>
              <w:marBottom w:val="0"/>
              <w:divBdr>
                <w:top w:val="none" w:sz="0" w:space="0" w:color="auto"/>
                <w:left w:val="none" w:sz="0" w:space="0" w:color="auto"/>
                <w:bottom w:val="none" w:sz="0" w:space="0" w:color="auto"/>
                <w:right w:val="none" w:sz="0" w:space="0" w:color="auto"/>
              </w:divBdr>
            </w:div>
            <w:div w:id="786241095">
              <w:marLeft w:val="0"/>
              <w:marRight w:val="0"/>
              <w:marTop w:val="0"/>
              <w:marBottom w:val="0"/>
              <w:divBdr>
                <w:top w:val="none" w:sz="0" w:space="0" w:color="auto"/>
                <w:left w:val="none" w:sz="0" w:space="0" w:color="auto"/>
                <w:bottom w:val="none" w:sz="0" w:space="0" w:color="auto"/>
                <w:right w:val="none" w:sz="0" w:space="0" w:color="auto"/>
              </w:divBdr>
            </w:div>
            <w:div w:id="786898398">
              <w:marLeft w:val="0"/>
              <w:marRight w:val="0"/>
              <w:marTop w:val="0"/>
              <w:marBottom w:val="0"/>
              <w:divBdr>
                <w:top w:val="none" w:sz="0" w:space="0" w:color="auto"/>
                <w:left w:val="none" w:sz="0" w:space="0" w:color="auto"/>
                <w:bottom w:val="none" w:sz="0" w:space="0" w:color="auto"/>
                <w:right w:val="none" w:sz="0" w:space="0" w:color="auto"/>
              </w:divBdr>
            </w:div>
            <w:div w:id="787360901">
              <w:marLeft w:val="0"/>
              <w:marRight w:val="0"/>
              <w:marTop w:val="0"/>
              <w:marBottom w:val="0"/>
              <w:divBdr>
                <w:top w:val="none" w:sz="0" w:space="0" w:color="auto"/>
                <w:left w:val="none" w:sz="0" w:space="0" w:color="auto"/>
                <w:bottom w:val="none" w:sz="0" w:space="0" w:color="auto"/>
                <w:right w:val="none" w:sz="0" w:space="0" w:color="auto"/>
              </w:divBdr>
            </w:div>
            <w:div w:id="787505148">
              <w:marLeft w:val="0"/>
              <w:marRight w:val="0"/>
              <w:marTop w:val="0"/>
              <w:marBottom w:val="0"/>
              <w:divBdr>
                <w:top w:val="none" w:sz="0" w:space="0" w:color="auto"/>
                <w:left w:val="none" w:sz="0" w:space="0" w:color="auto"/>
                <w:bottom w:val="none" w:sz="0" w:space="0" w:color="auto"/>
                <w:right w:val="none" w:sz="0" w:space="0" w:color="auto"/>
              </w:divBdr>
            </w:div>
            <w:div w:id="787505909">
              <w:marLeft w:val="0"/>
              <w:marRight w:val="0"/>
              <w:marTop w:val="0"/>
              <w:marBottom w:val="0"/>
              <w:divBdr>
                <w:top w:val="none" w:sz="0" w:space="0" w:color="auto"/>
                <w:left w:val="none" w:sz="0" w:space="0" w:color="auto"/>
                <w:bottom w:val="none" w:sz="0" w:space="0" w:color="auto"/>
                <w:right w:val="none" w:sz="0" w:space="0" w:color="auto"/>
              </w:divBdr>
            </w:div>
            <w:div w:id="787967920">
              <w:marLeft w:val="0"/>
              <w:marRight w:val="0"/>
              <w:marTop w:val="0"/>
              <w:marBottom w:val="0"/>
              <w:divBdr>
                <w:top w:val="none" w:sz="0" w:space="0" w:color="auto"/>
                <w:left w:val="none" w:sz="0" w:space="0" w:color="auto"/>
                <w:bottom w:val="none" w:sz="0" w:space="0" w:color="auto"/>
                <w:right w:val="none" w:sz="0" w:space="0" w:color="auto"/>
              </w:divBdr>
            </w:div>
            <w:div w:id="788206433">
              <w:marLeft w:val="0"/>
              <w:marRight w:val="0"/>
              <w:marTop w:val="0"/>
              <w:marBottom w:val="0"/>
              <w:divBdr>
                <w:top w:val="none" w:sz="0" w:space="0" w:color="auto"/>
                <w:left w:val="none" w:sz="0" w:space="0" w:color="auto"/>
                <w:bottom w:val="none" w:sz="0" w:space="0" w:color="auto"/>
                <w:right w:val="none" w:sz="0" w:space="0" w:color="auto"/>
              </w:divBdr>
            </w:div>
            <w:div w:id="788400877">
              <w:marLeft w:val="0"/>
              <w:marRight w:val="0"/>
              <w:marTop w:val="0"/>
              <w:marBottom w:val="0"/>
              <w:divBdr>
                <w:top w:val="none" w:sz="0" w:space="0" w:color="auto"/>
                <w:left w:val="none" w:sz="0" w:space="0" w:color="auto"/>
                <w:bottom w:val="none" w:sz="0" w:space="0" w:color="auto"/>
                <w:right w:val="none" w:sz="0" w:space="0" w:color="auto"/>
              </w:divBdr>
            </w:div>
            <w:div w:id="789905450">
              <w:marLeft w:val="0"/>
              <w:marRight w:val="0"/>
              <w:marTop w:val="0"/>
              <w:marBottom w:val="0"/>
              <w:divBdr>
                <w:top w:val="none" w:sz="0" w:space="0" w:color="auto"/>
                <w:left w:val="none" w:sz="0" w:space="0" w:color="auto"/>
                <w:bottom w:val="none" w:sz="0" w:space="0" w:color="auto"/>
                <w:right w:val="none" w:sz="0" w:space="0" w:color="auto"/>
              </w:divBdr>
            </w:div>
            <w:div w:id="790592582">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791705271">
              <w:marLeft w:val="0"/>
              <w:marRight w:val="0"/>
              <w:marTop w:val="0"/>
              <w:marBottom w:val="0"/>
              <w:divBdr>
                <w:top w:val="none" w:sz="0" w:space="0" w:color="auto"/>
                <w:left w:val="none" w:sz="0" w:space="0" w:color="auto"/>
                <w:bottom w:val="none" w:sz="0" w:space="0" w:color="auto"/>
                <w:right w:val="none" w:sz="0" w:space="0" w:color="auto"/>
              </w:divBdr>
            </w:div>
            <w:div w:id="792015609">
              <w:marLeft w:val="0"/>
              <w:marRight w:val="0"/>
              <w:marTop w:val="0"/>
              <w:marBottom w:val="0"/>
              <w:divBdr>
                <w:top w:val="none" w:sz="0" w:space="0" w:color="auto"/>
                <w:left w:val="none" w:sz="0" w:space="0" w:color="auto"/>
                <w:bottom w:val="none" w:sz="0" w:space="0" w:color="auto"/>
                <w:right w:val="none" w:sz="0" w:space="0" w:color="auto"/>
              </w:divBdr>
            </w:div>
            <w:div w:id="792016899">
              <w:marLeft w:val="0"/>
              <w:marRight w:val="0"/>
              <w:marTop w:val="0"/>
              <w:marBottom w:val="0"/>
              <w:divBdr>
                <w:top w:val="none" w:sz="0" w:space="0" w:color="auto"/>
                <w:left w:val="none" w:sz="0" w:space="0" w:color="auto"/>
                <w:bottom w:val="none" w:sz="0" w:space="0" w:color="auto"/>
                <w:right w:val="none" w:sz="0" w:space="0" w:color="auto"/>
              </w:divBdr>
            </w:div>
            <w:div w:id="792165675">
              <w:marLeft w:val="0"/>
              <w:marRight w:val="0"/>
              <w:marTop w:val="0"/>
              <w:marBottom w:val="0"/>
              <w:divBdr>
                <w:top w:val="none" w:sz="0" w:space="0" w:color="auto"/>
                <w:left w:val="none" w:sz="0" w:space="0" w:color="auto"/>
                <w:bottom w:val="none" w:sz="0" w:space="0" w:color="auto"/>
                <w:right w:val="none" w:sz="0" w:space="0" w:color="auto"/>
              </w:divBdr>
            </w:div>
            <w:div w:id="792789877">
              <w:marLeft w:val="0"/>
              <w:marRight w:val="0"/>
              <w:marTop w:val="0"/>
              <w:marBottom w:val="0"/>
              <w:divBdr>
                <w:top w:val="none" w:sz="0" w:space="0" w:color="auto"/>
                <w:left w:val="none" w:sz="0" w:space="0" w:color="auto"/>
                <w:bottom w:val="none" w:sz="0" w:space="0" w:color="auto"/>
                <w:right w:val="none" w:sz="0" w:space="0" w:color="auto"/>
              </w:divBdr>
            </w:div>
            <w:div w:id="792791845">
              <w:marLeft w:val="0"/>
              <w:marRight w:val="0"/>
              <w:marTop w:val="0"/>
              <w:marBottom w:val="0"/>
              <w:divBdr>
                <w:top w:val="none" w:sz="0" w:space="0" w:color="auto"/>
                <w:left w:val="none" w:sz="0" w:space="0" w:color="auto"/>
                <w:bottom w:val="none" w:sz="0" w:space="0" w:color="auto"/>
                <w:right w:val="none" w:sz="0" w:space="0" w:color="auto"/>
              </w:divBdr>
            </w:div>
            <w:div w:id="792947494">
              <w:marLeft w:val="0"/>
              <w:marRight w:val="0"/>
              <w:marTop w:val="0"/>
              <w:marBottom w:val="0"/>
              <w:divBdr>
                <w:top w:val="none" w:sz="0" w:space="0" w:color="auto"/>
                <w:left w:val="none" w:sz="0" w:space="0" w:color="auto"/>
                <w:bottom w:val="none" w:sz="0" w:space="0" w:color="auto"/>
                <w:right w:val="none" w:sz="0" w:space="0" w:color="auto"/>
              </w:divBdr>
            </w:div>
            <w:div w:id="793400614">
              <w:marLeft w:val="0"/>
              <w:marRight w:val="0"/>
              <w:marTop w:val="0"/>
              <w:marBottom w:val="0"/>
              <w:divBdr>
                <w:top w:val="none" w:sz="0" w:space="0" w:color="auto"/>
                <w:left w:val="none" w:sz="0" w:space="0" w:color="auto"/>
                <w:bottom w:val="none" w:sz="0" w:space="0" w:color="auto"/>
                <w:right w:val="none" w:sz="0" w:space="0" w:color="auto"/>
              </w:divBdr>
            </w:div>
            <w:div w:id="793907672">
              <w:marLeft w:val="0"/>
              <w:marRight w:val="0"/>
              <w:marTop w:val="0"/>
              <w:marBottom w:val="0"/>
              <w:divBdr>
                <w:top w:val="none" w:sz="0" w:space="0" w:color="auto"/>
                <w:left w:val="none" w:sz="0" w:space="0" w:color="auto"/>
                <w:bottom w:val="none" w:sz="0" w:space="0" w:color="auto"/>
                <w:right w:val="none" w:sz="0" w:space="0" w:color="auto"/>
              </w:divBdr>
            </w:div>
            <w:div w:id="794981375">
              <w:marLeft w:val="0"/>
              <w:marRight w:val="0"/>
              <w:marTop w:val="0"/>
              <w:marBottom w:val="0"/>
              <w:divBdr>
                <w:top w:val="none" w:sz="0" w:space="0" w:color="auto"/>
                <w:left w:val="none" w:sz="0" w:space="0" w:color="auto"/>
                <w:bottom w:val="none" w:sz="0" w:space="0" w:color="auto"/>
                <w:right w:val="none" w:sz="0" w:space="0" w:color="auto"/>
              </w:divBdr>
            </w:div>
            <w:div w:id="795828045">
              <w:marLeft w:val="0"/>
              <w:marRight w:val="0"/>
              <w:marTop w:val="0"/>
              <w:marBottom w:val="0"/>
              <w:divBdr>
                <w:top w:val="none" w:sz="0" w:space="0" w:color="auto"/>
                <w:left w:val="none" w:sz="0" w:space="0" w:color="auto"/>
                <w:bottom w:val="none" w:sz="0" w:space="0" w:color="auto"/>
                <w:right w:val="none" w:sz="0" w:space="0" w:color="auto"/>
              </w:divBdr>
            </w:div>
            <w:div w:id="796341444">
              <w:marLeft w:val="0"/>
              <w:marRight w:val="0"/>
              <w:marTop w:val="0"/>
              <w:marBottom w:val="0"/>
              <w:divBdr>
                <w:top w:val="none" w:sz="0" w:space="0" w:color="auto"/>
                <w:left w:val="none" w:sz="0" w:space="0" w:color="auto"/>
                <w:bottom w:val="none" w:sz="0" w:space="0" w:color="auto"/>
                <w:right w:val="none" w:sz="0" w:space="0" w:color="auto"/>
              </w:divBdr>
            </w:div>
            <w:div w:id="797334406">
              <w:marLeft w:val="0"/>
              <w:marRight w:val="0"/>
              <w:marTop w:val="0"/>
              <w:marBottom w:val="0"/>
              <w:divBdr>
                <w:top w:val="none" w:sz="0" w:space="0" w:color="auto"/>
                <w:left w:val="none" w:sz="0" w:space="0" w:color="auto"/>
                <w:bottom w:val="none" w:sz="0" w:space="0" w:color="auto"/>
                <w:right w:val="none" w:sz="0" w:space="0" w:color="auto"/>
              </w:divBdr>
            </w:div>
            <w:div w:id="797644467">
              <w:marLeft w:val="0"/>
              <w:marRight w:val="0"/>
              <w:marTop w:val="0"/>
              <w:marBottom w:val="0"/>
              <w:divBdr>
                <w:top w:val="none" w:sz="0" w:space="0" w:color="auto"/>
                <w:left w:val="none" w:sz="0" w:space="0" w:color="auto"/>
                <w:bottom w:val="none" w:sz="0" w:space="0" w:color="auto"/>
                <w:right w:val="none" w:sz="0" w:space="0" w:color="auto"/>
              </w:divBdr>
            </w:div>
            <w:div w:id="797911826">
              <w:marLeft w:val="0"/>
              <w:marRight w:val="0"/>
              <w:marTop w:val="0"/>
              <w:marBottom w:val="0"/>
              <w:divBdr>
                <w:top w:val="none" w:sz="0" w:space="0" w:color="auto"/>
                <w:left w:val="none" w:sz="0" w:space="0" w:color="auto"/>
                <w:bottom w:val="none" w:sz="0" w:space="0" w:color="auto"/>
                <w:right w:val="none" w:sz="0" w:space="0" w:color="auto"/>
              </w:divBdr>
            </w:div>
            <w:div w:id="798256079">
              <w:marLeft w:val="0"/>
              <w:marRight w:val="0"/>
              <w:marTop w:val="0"/>
              <w:marBottom w:val="0"/>
              <w:divBdr>
                <w:top w:val="none" w:sz="0" w:space="0" w:color="auto"/>
                <w:left w:val="none" w:sz="0" w:space="0" w:color="auto"/>
                <w:bottom w:val="none" w:sz="0" w:space="0" w:color="auto"/>
                <w:right w:val="none" w:sz="0" w:space="0" w:color="auto"/>
              </w:divBdr>
            </w:div>
            <w:div w:id="799111153">
              <w:marLeft w:val="0"/>
              <w:marRight w:val="0"/>
              <w:marTop w:val="0"/>
              <w:marBottom w:val="0"/>
              <w:divBdr>
                <w:top w:val="none" w:sz="0" w:space="0" w:color="auto"/>
                <w:left w:val="none" w:sz="0" w:space="0" w:color="auto"/>
                <w:bottom w:val="none" w:sz="0" w:space="0" w:color="auto"/>
                <w:right w:val="none" w:sz="0" w:space="0" w:color="auto"/>
              </w:divBdr>
            </w:div>
            <w:div w:id="799882171">
              <w:marLeft w:val="0"/>
              <w:marRight w:val="0"/>
              <w:marTop w:val="0"/>
              <w:marBottom w:val="0"/>
              <w:divBdr>
                <w:top w:val="none" w:sz="0" w:space="0" w:color="auto"/>
                <w:left w:val="none" w:sz="0" w:space="0" w:color="auto"/>
                <w:bottom w:val="none" w:sz="0" w:space="0" w:color="auto"/>
                <w:right w:val="none" w:sz="0" w:space="0" w:color="auto"/>
              </w:divBdr>
            </w:div>
            <w:div w:id="799953339">
              <w:marLeft w:val="0"/>
              <w:marRight w:val="0"/>
              <w:marTop w:val="0"/>
              <w:marBottom w:val="0"/>
              <w:divBdr>
                <w:top w:val="none" w:sz="0" w:space="0" w:color="auto"/>
                <w:left w:val="none" w:sz="0" w:space="0" w:color="auto"/>
                <w:bottom w:val="none" w:sz="0" w:space="0" w:color="auto"/>
                <w:right w:val="none" w:sz="0" w:space="0" w:color="auto"/>
              </w:divBdr>
            </w:div>
            <w:div w:id="800030466">
              <w:marLeft w:val="0"/>
              <w:marRight w:val="0"/>
              <w:marTop w:val="0"/>
              <w:marBottom w:val="0"/>
              <w:divBdr>
                <w:top w:val="none" w:sz="0" w:space="0" w:color="auto"/>
                <w:left w:val="none" w:sz="0" w:space="0" w:color="auto"/>
                <w:bottom w:val="none" w:sz="0" w:space="0" w:color="auto"/>
                <w:right w:val="none" w:sz="0" w:space="0" w:color="auto"/>
              </w:divBdr>
            </w:div>
            <w:div w:id="801071512">
              <w:marLeft w:val="0"/>
              <w:marRight w:val="0"/>
              <w:marTop w:val="0"/>
              <w:marBottom w:val="0"/>
              <w:divBdr>
                <w:top w:val="none" w:sz="0" w:space="0" w:color="auto"/>
                <w:left w:val="none" w:sz="0" w:space="0" w:color="auto"/>
                <w:bottom w:val="none" w:sz="0" w:space="0" w:color="auto"/>
                <w:right w:val="none" w:sz="0" w:space="0" w:color="auto"/>
              </w:divBdr>
            </w:div>
            <w:div w:id="801653033">
              <w:marLeft w:val="0"/>
              <w:marRight w:val="0"/>
              <w:marTop w:val="0"/>
              <w:marBottom w:val="0"/>
              <w:divBdr>
                <w:top w:val="none" w:sz="0" w:space="0" w:color="auto"/>
                <w:left w:val="none" w:sz="0" w:space="0" w:color="auto"/>
                <w:bottom w:val="none" w:sz="0" w:space="0" w:color="auto"/>
                <w:right w:val="none" w:sz="0" w:space="0" w:color="auto"/>
              </w:divBdr>
            </w:div>
            <w:div w:id="801924684">
              <w:marLeft w:val="0"/>
              <w:marRight w:val="0"/>
              <w:marTop w:val="0"/>
              <w:marBottom w:val="0"/>
              <w:divBdr>
                <w:top w:val="none" w:sz="0" w:space="0" w:color="auto"/>
                <w:left w:val="none" w:sz="0" w:space="0" w:color="auto"/>
                <w:bottom w:val="none" w:sz="0" w:space="0" w:color="auto"/>
                <w:right w:val="none" w:sz="0" w:space="0" w:color="auto"/>
              </w:divBdr>
            </w:div>
            <w:div w:id="802692929">
              <w:marLeft w:val="0"/>
              <w:marRight w:val="0"/>
              <w:marTop w:val="0"/>
              <w:marBottom w:val="0"/>
              <w:divBdr>
                <w:top w:val="none" w:sz="0" w:space="0" w:color="auto"/>
                <w:left w:val="none" w:sz="0" w:space="0" w:color="auto"/>
                <w:bottom w:val="none" w:sz="0" w:space="0" w:color="auto"/>
                <w:right w:val="none" w:sz="0" w:space="0" w:color="auto"/>
              </w:divBdr>
            </w:div>
            <w:div w:id="802848217">
              <w:marLeft w:val="0"/>
              <w:marRight w:val="0"/>
              <w:marTop w:val="0"/>
              <w:marBottom w:val="0"/>
              <w:divBdr>
                <w:top w:val="none" w:sz="0" w:space="0" w:color="auto"/>
                <w:left w:val="none" w:sz="0" w:space="0" w:color="auto"/>
                <w:bottom w:val="none" w:sz="0" w:space="0" w:color="auto"/>
                <w:right w:val="none" w:sz="0" w:space="0" w:color="auto"/>
              </w:divBdr>
            </w:div>
            <w:div w:id="803085586">
              <w:marLeft w:val="0"/>
              <w:marRight w:val="0"/>
              <w:marTop w:val="0"/>
              <w:marBottom w:val="0"/>
              <w:divBdr>
                <w:top w:val="none" w:sz="0" w:space="0" w:color="auto"/>
                <w:left w:val="none" w:sz="0" w:space="0" w:color="auto"/>
                <w:bottom w:val="none" w:sz="0" w:space="0" w:color="auto"/>
                <w:right w:val="none" w:sz="0" w:space="0" w:color="auto"/>
              </w:divBdr>
            </w:div>
            <w:div w:id="803695573">
              <w:marLeft w:val="0"/>
              <w:marRight w:val="0"/>
              <w:marTop w:val="0"/>
              <w:marBottom w:val="0"/>
              <w:divBdr>
                <w:top w:val="none" w:sz="0" w:space="0" w:color="auto"/>
                <w:left w:val="none" w:sz="0" w:space="0" w:color="auto"/>
                <w:bottom w:val="none" w:sz="0" w:space="0" w:color="auto"/>
                <w:right w:val="none" w:sz="0" w:space="0" w:color="auto"/>
              </w:divBdr>
            </w:div>
            <w:div w:id="803884697">
              <w:marLeft w:val="0"/>
              <w:marRight w:val="0"/>
              <w:marTop w:val="0"/>
              <w:marBottom w:val="0"/>
              <w:divBdr>
                <w:top w:val="none" w:sz="0" w:space="0" w:color="auto"/>
                <w:left w:val="none" w:sz="0" w:space="0" w:color="auto"/>
                <w:bottom w:val="none" w:sz="0" w:space="0" w:color="auto"/>
                <w:right w:val="none" w:sz="0" w:space="0" w:color="auto"/>
              </w:divBdr>
            </w:div>
            <w:div w:id="804465674">
              <w:marLeft w:val="0"/>
              <w:marRight w:val="0"/>
              <w:marTop w:val="0"/>
              <w:marBottom w:val="0"/>
              <w:divBdr>
                <w:top w:val="none" w:sz="0" w:space="0" w:color="auto"/>
                <w:left w:val="none" w:sz="0" w:space="0" w:color="auto"/>
                <w:bottom w:val="none" w:sz="0" w:space="0" w:color="auto"/>
                <w:right w:val="none" w:sz="0" w:space="0" w:color="auto"/>
              </w:divBdr>
            </w:div>
            <w:div w:id="805005089">
              <w:marLeft w:val="0"/>
              <w:marRight w:val="0"/>
              <w:marTop w:val="0"/>
              <w:marBottom w:val="0"/>
              <w:divBdr>
                <w:top w:val="none" w:sz="0" w:space="0" w:color="auto"/>
                <w:left w:val="none" w:sz="0" w:space="0" w:color="auto"/>
                <w:bottom w:val="none" w:sz="0" w:space="0" w:color="auto"/>
                <w:right w:val="none" w:sz="0" w:space="0" w:color="auto"/>
              </w:divBdr>
            </w:div>
            <w:div w:id="805007130">
              <w:marLeft w:val="0"/>
              <w:marRight w:val="0"/>
              <w:marTop w:val="0"/>
              <w:marBottom w:val="0"/>
              <w:divBdr>
                <w:top w:val="none" w:sz="0" w:space="0" w:color="auto"/>
                <w:left w:val="none" w:sz="0" w:space="0" w:color="auto"/>
                <w:bottom w:val="none" w:sz="0" w:space="0" w:color="auto"/>
                <w:right w:val="none" w:sz="0" w:space="0" w:color="auto"/>
              </w:divBdr>
            </w:div>
            <w:div w:id="806120731">
              <w:marLeft w:val="0"/>
              <w:marRight w:val="0"/>
              <w:marTop w:val="0"/>
              <w:marBottom w:val="0"/>
              <w:divBdr>
                <w:top w:val="none" w:sz="0" w:space="0" w:color="auto"/>
                <w:left w:val="none" w:sz="0" w:space="0" w:color="auto"/>
                <w:bottom w:val="none" w:sz="0" w:space="0" w:color="auto"/>
                <w:right w:val="none" w:sz="0" w:space="0" w:color="auto"/>
              </w:divBdr>
            </w:div>
            <w:div w:id="807088665">
              <w:marLeft w:val="0"/>
              <w:marRight w:val="0"/>
              <w:marTop w:val="0"/>
              <w:marBottom w:val="0"/>
              <w:divBdr>
                <w:top w:val="none" w:sz="0" w:space="0" w:color="auto"/>
                <w:left w:val="none" w:sz="0" w:space="0" w:color="auto"/>
                <w:bottom w:val="none" w:sz="0" w:space="0" w:color="auto"/>
                <w:right w:val="none" w:sz="0" w:space="0" w:color="auto"/>
              </w:divBdr>
            </w:div>
            <w:div w:id="807089667">
              <w:marLeft w:val="0"/>
              <w:marRight w:val="0"/>
              <w:marTop w:val="0"/>
              <w:marBottom w:val="0"/>
              <w:divBdr>
                <w:top w:val="none" w:sz="0" w:space="0" w:color="auto"/>
                <w:left w:val="none" w:sz="0" w:space="0" w:color="auto"/>
                <w:bottom w:val="none" w:sz="0" w:space="0" w:color="auto"/>
                <w:right w:val="none" w:sz="0" w:space="0" w:color="auto"/>
              </w:divBdr>
            </w:div>
            <w:div w:id="807281851">
              <w:marLeft w:val="0"/>
              <w:marRight w:val="0"/>
              <w:marTop w:val="0"/>
              <w:marBottom w:val="0"/>
              <w:divBdr>
                <w:top w:val="none" w:sz="0" w:space="0" w:color="auto"/>
                <w:left w:val="none" w:sz="0" w:space="0" w:color="auto"/>
                <w:bottom w:val="none" w:sz="0" w:space="0" w:color="auto"/>
                <w:right w:val="none" w:sz="0" w:space="0" w:color="auto"/>
              </w:divBdr>
            </w:div>
            <w:div w:id="807747670">
              <w:marLeft w:val="0"/>
              <w:marRight w:val="0"/>
              <w:marTop w:val="0"/>
              <w:marBottom w:val="0"/>
              <w:divBdr>
                <w:top w:val="none" w:sz="0" w:space="0" w:color="auto"/>
                <w:left w:val="none" w:sz="0" w:space="0" w:color="auto"/>
                <w:bottom w:val="none" w:sz="0" w:space="0" w:color="auto"/>
                <w:right w:val="none" w:sz="0" w:space="0" w:color="auto"/>
              </w:divBdr>
            </w:div>
            <w:div w:id="807937215">
              <w:marLeft w:val="0"/>
              <w:marRight w:val="0"/>
              <w:marTop w:val="0"/>
              <w:marBottom w:val="0"/>
              <w:divBdr>
                <w:top w:val="none" w:sz="0" w:space="0" w:color="auto"/>
                <w:left w:val="none" w:sz="0" w:space="0" w:color="auto"/>
                <w:bottom w:val="none" w:sz="0" w:space="0" w:color="auto"/>
                <w:right w:val="none" w:sz="0" w:space="0" w:color="auto"/>
              </w:divBdr>
            </w:div>
            <w:div w:id="808860034">
              <w:marLeft w:val="0"/>
              <w:marRight w:val="0"/>
              <w:marTop w:val="0"/>
              <w:marBottom w:val="0"/>
              <w:divBdr>
                <w:top w:val="none" w:sz="0" w:space="0" w:color="auto"/>
                <w:left w:val="none" w:sz="0" w:space="0" w:color="auto"/>
                <w:bottom w:val="none" w:sz="0" w:space="0" w:color="auto"/>
                <w:right w:val="none" w:sz="0" w:space="0" w:color="auto"/>
              </w:divBdr>
            </w:div>
            <w:div w:id="809132859">
              <w:marLeft w:val="0"/>
              <w:marRight w:val="0"/>
              <w:marTop w:val="0"/>
              <w:marBottom w:val="0"/>
              <w:divBdr>
                <w:top w:val="none" w:sz="0" w:space="0" w:color="auto"/>
                <w:left w:val="none" w:sz="0" w:space="0" w:color="auto"/>
                <w:bottom w:val="none" w:sz="0" w:space="0" w:color="auto"/>
                <w:right w:val="none" w:sz="0" w:space="0" w:color="auto"/>
              </w:divBdr>
            </w:div>
            <w:div w:id="810711691">
              <w:marLeft w:val="0"/>
              <w:marRight w:val="0"/>
              <w:marTop w:val="0"/>
              <w:marBottom w:val="0"/>
              <w:divBdr>
                <w:top w:val="none" w:sz="0" w:space="0" w:color="auto"/>
                <w:left w:val="none" w:sz="0" w:space="0" w:color="auto"/>
                <w:bottom w:val="none" w:sz="0" w:space="0" w:color="auto"/>
                <w:right w:val="none" w:sz="0" w:space="0" w:color="auto"/>
              </w:divBdr>
            </w:div>
            <w:div w:id="811022450">
              <w:marLeft w:val="0"/>
              <w:marRight w:val="0"/>
              <w:marTop w:val="0"/>
              <w:marBottom w:val="0"/>
              <w:divBdr>
                <w:top w:val="none" w:sz="0" w:space="0" w:color="auto"/>
                <w:left w:val="none" w:sz="0" w:space="0" w:color="auto"/>
                <w:bottom w:val="none" w:sz="0" w:space="0" w:color="auto"/>
                <w:right w:val="none" w:sz="0" w:space="0" w:color="auto"/>
              </w:divBdr>
            </w:div>
            <w:div w:id="811286789">
              <w:marLeft w:val="0"/>
              <w:marRight w:val="0"/>
              <w:marTop w:val="0"/>
              <w:marBottom w:val="0"/>
              <w:divBdr>
                <w:top w:val="none" w:sz="0" w:space="0" w:color="auto"/>
                <w:left w:val="none" w:sz="0" w:space="0" w:color="auto"/>
                <w:bottom w:val="none" w:sz="0" w:space="0" w:color="auto"/>
                <w:right w:val="none" w:sz="0" w:space="0" w:color="auto"/>
              </w:divBdr>
            </w:div>
            <w:div w:id="811289544">
              <w:marLeft w:val="0"/>
              <w:marRight w:val="0"/>
              <w:marTop w:val="0"/>
              <w:marBottom w:val="0"/>
              <w:divBdr>
                <w:top w:val="none" w:sz="0" w:space="0" w:color="auto"/>
                <w:left w:val="none" w:sz="0" w:space="0" w:color="auto"/>
                <w:bottom w:val="none" w:sz="0" w:space="0" w:color="auto"/>
                <w:right w:val="none" w:sz="0" w:space="0" w:color="auto"/>
              </w:divBdr>
            </w:div>
            <w:div w:id="812525781">
              <w:marLeft w:val="0"/>
              <w:marRight w:val="0"/>
              <w:marTop w:val="0"/>
              <w:marBottom w:val="0"/>
              <w:divBdr>
                <w:top w:val="none" w:sz="0" w:space="0" w:color="auto"/>
                <w:left w:val="none" w:sz="0" w:space="0" w:color="auto"/>
                <w:bottom w:val="none" w:sz="0" w:space="0" w:color="auto"/>
                <w:right w:val="none" w:sz="0" w:space="0" w:color="auto"/>
              </w:divBdr>
            </w:div>
            <w:div w:id="813303106">
              <w:marLeft w:val="0"/>
              <w:marRight w:val="0"/>
              <w:marTop w:val="0"/>
              <w:marBottom w:val="0"/>
              <w:divBdr>
                <w:top w:val="none" w:sz="0" w:space="0" w:color="auto"/>
                <w:left w:val="none" w:sz="0" w:space="0" w:color="auto"/>
                <w:bottom w:val="none" w:sz="0" w:space="0" w:color="auto"/>
                <w:right w:val="none" w:sz="0" w:space="0" w:color="auto"/>
              </w:divBdr>
            </w:div>
            <w:div w:id="813910477">
              <w:marLeft w:val="0"/>
              <w:marRight w:val="0"/>
              <w:marTop w:val="0"/>
              <w:marBottom w:val="0"/>
              <w:divBdr>
                <w:top w:val="none" w:sz="0" w:space="0" w:color="auto"/>
                <w:left w:val="none" w:sz="0" w:space="0" w:color="auto"/>
                <w:bottom w:val="none" w:sz="0" w:space="0" w:color="auto"/>
                <w:right w:val="none" w:sz="0" w:space="0" w:color="auto"/>
              </w:divBdr>
            </w:div>
            <w:div w:id="814369542">
              <w:marLeft w:val="0"/>
              <w:marRight w:val="0"/>
              <w:marTop w:val="0"/>
              <w:marBottom w:val="0"/>
              <w:divBdr>
                <w:top w:val="none" w:sz="0" w:space="0" w:color="auto"/>
                <w:left w:val="none" w:sz="0" w:space="0" w:color="auto"/>
                <w:bottom w:val="none" w:sz="0" w:space="0" w:color="auto"/>
                <w:right w:val="none" w:sz="0" w:space="0" w:color="auto"/>
              </w:divBdr>
            </w:div>
            <w:div w:id="814831257">
              <w:marLeft w:val="0"/>
              <w:marRight w:val="0"/>
              <w:marTop w:val="0"/>
              <w:marBottom w:val="0"/>
              <w:divBdr>
                <w:top w:val="none" w:sz="0" w:space="0" w:color="auto"/>
                <w:left w:val="none" w:sz="0" w:space="0" w:color="auto"/>
                <w:bottom w:val="none" w:sz="0" w:space="0" w:color="auto"/>
                <w:right w:val="none" w:sz="0" w:space="0" w:color="auto"/>
              </w:divBdr>
            </w:div>
            <w:div w:id="815294059">
              <w:marLeft w:val="0"/>
              <w:marRight w:val="0"/>
              <w:marTop w:val="0"/>
              <w:marBottom w:val="0"/>
              <w:divBdr>
                <w:top w:val="none" w:sz="0" w:space="0" w:color="auto"/>
                <w:left w:val="none" w:sz="0" w:space="0" w:color="auto"/>
                <w:bottom w:val="none" w:sz="0" w:space="0" w:color="auto"/>
                <w:right w:val="none" w:sz="0" w:space="0" w:color="auto"/>
              </w:divBdr>
            </w:div>
            <w:div w:id="815686765">
              <w:marLeft w:val="0"/>
              <w:marRight w:val="0"/>
              <w:marTop w:val="0"/>
              <w:marBottom w:val="0"/>
              <w:divBdr>
                <w:top w:val="none" w:sz="0" w:space="0" w:color="auto"/>
                <w:left w:val="none" w:sz="0" w:space="0" w:color="auto"/>
                <w:bottom w:val="none" w:sz="0" w:space="0" w:color="auto"/>
                <w:right w:val="none" w:sz="0" w:space="0" w:color="auto"/>
              </w:divBdr>
            </w:div>
            <w:div w:id="817192552">
              <w:marLeft w:val="0"/>
              <w:marRight w:val="0"/>
              <w:marTop w:val="0"/>
              <w:marBottom w:val="0"/>
              <w:divBdr>
                <w:top w:val="none" w:sz="0" w:space="0" w:color="auto"/>
                <w:left w:val="none" w:sz="0" w:space="0" w:color="auto"/>
                <w:bottom w:val="none" w:sz="0" w:space="0" w:color="auto"/>
                <w:right w:val="none" w:sz="0" w:space="0" w:color="auto"/>
              </w:divBdr>
            </w:div>
            <w:div w:id="818575967">
              <w:marLeft w:val="0"/>
              <w:marRight w:val="0"/>
              <w:marTop w:val="0"/>
              <w:marBottom w:val="0"/>
              <w:divBdr>
                <w:top w:val="none" w:sz="0" w:space="0" w:color="auto"/>
                <w:left w:val="none" w:sz="0" w:space="0" w:color="auto"/>
                <w:bottom w:val="none" w:sz="0" w:space="0" w:color="auto"/>
                <w:right w:val="none" w:sz="0" w:space="0" w:color="auto"/>
              </w:divBdr>
            </w:div>
            <w:div w:id="818620449">
              <w:marLeft w:val="0"/>
              <w:marRight w:val="0"/>
              <w:marTop w:val="0"/>
              <w:marBottom w:val="0"/>
              <w:divBdr>
                <w:top w:val="none" w:sz="0" w:space="0" w:color="auto"/>
                <w:left w:val="none" w:sz="0" w:space="0" w:color="auto"/>
                <w:bottom w:val="none" w:sz="0" w:space="0" w:color="auto"/>
                <w:right w:val="none" w:sz="0" w:space="0" w:color="auto"/>
              </w:divBdr>
            </w:div>
            <w:div w:id="818957048">
              <w:marLeft w:val="0"/>
              <w:marRight w:val="0"/>
              <w:marTop w:val="0"/>
              <w:marBottom w:val="0"/>
              <w:divBdr>
                <w:top w:val="none" w:sz="0" w:space="0" w:color="auto"/>
                <w:left w:val="none" w:sz="0" w:space="0" w:color="auto"/>
                <w:bottom w:val="none" w:sz="0" w:space="0" w:color="auto"/>
                <w:right w:val="none" w:sz="0" w:space="0" w:color="auto"/>
              </w:divBdr>
            </w:div>
            <w:div w:id="819006960">
              <w:marLeft w:val="0"/>
              <w:marRight w:val="0"/>
              <w:marTop w:val="0"/>
              <w:marBottom w:val="0"/>
              <w:divBdr>
                <w:top w:val="none" w:sz="0" w:space="0" w:color="auto"/>
                <w:left w:val="none" w:sz="0" w:space="0" w:color="auto"/>
                <w:bottom w:val="none" w:sz="0" w:space="0" w:color="auto"/>
                <w:right w:val="none" w:sz="0" w:space="0" w:color="auto"/>
              </w:divBdr>
            </w:div>
            <w:div w:id="819226187">
              <w:marLeft w:val="0"/>
              <w:marRight w:val="0"/>
              <w:marTop w:val="0"/>
              <w:marBottom w:val="0"/>
              <w:divBdr>
                <w:top w:val="none" w:sz="0" w:space="0" w:color="auto"/>
                <w:left w:val="none" w:sz="0" w:space="0" w:color="auto"/>
                <w:bottom w:val="none" w:sz="0" w:space="0" w:color="auto"/>
                <w:right w:val="none" w:sz="0" w:space="0" w:color="auto"/>
              </w:divBdr>
            </w:div>
            <w:div w:id="819544862">
              <w:marLeft w:val="0"/>
              <w:marRight w:val="0"/>
              <w:marTop w:val="0"/>
              <w:marBottom w:val="0"/>
              <w:divBdr>
                <w:top w:val="none" w:sz="0" w:space="0" w:color="auto"/>
                <w:left w:val="none" w:sz="0" w:space="0" w:color="auto"/>
                <w:bottom w:val="none" w:sz="0" w:space="0" w:color="auto"/>
                <w:right w:val="none" w:sz="0" w:space="0" w:color="auto"/>
              </w:divBdr>
            </w:div>
            <w:div w:id="819620009">
              <w:marLeft w:val="0"/>
              <w:marRight w:val="0"/>
              <w:marTop w:val="0"/>
              <w:marBottom w:val="0"/>
              <w:divBdr>
                <w:top w:val="none" w:sz="0" w:space="0" w:color="auto"/>
                <w:left w:val="none" w:sz="0" w:space="0" w:color="auto"/>
                <w:bottom w:val="none" w:sz="0" w:space="0" w:color="auto"/>
                <w:right w:val="none" w:sz="0" w:space="0" w:color="auto"/>
              </w:divBdr>
            </w:div>
            <w:div w:id="819658959">
              <w:marLeft w:val="0"/>
              <w:marRight w:val="0"/>
              <w:marTop w:val="0"/>
              <w:marBottom w:val="0"/>
              <w:divBdr>
                <w:top w:val="none" w:sz="0" w:space="0" w:color="auto"/>
                <w:left w:val="none" w:sz="0" w:space="0" w:color="auto"/>
                <w:bottom w:val="none" w:sz="0" w:space="0" w:color="auto"/>
                <w:right w:val="none" w:sz="0" w:space="0" w:color="auto"/>
              </w:divBdr>
            </w:div>
            <w:div w:id="820998366">
              <w:marLeft w:val="0"/>
              <w:marRight w:val="0"/>
              <w:marTop w:val="0"/>
              <w:marBottom w:val="0"/>
              <w:divBdr>
                <w:top w:val="none" w:sz="0" w:space="0" w:color="auto"/>
                <w:left w:val="none" w:sz="0" w:space="0" w:color="auto"/>
                <w:bottom w:val="none" w:sz="0" w:space="0" w:color="auto"/>
                <w:right w:val="none" w:sz="0" w:space="0" w:color="auto"/>
              </w:divBdr>
            </w:div>
            <w:div w:id="821309351">
              <w:marLeft w:val="0"/>
              <w:marRight w:val="0"/>
              <w:marTop w:val="0"/>
              <w:marBottom w:val="0"/>
              <w:divBdr>
                <w:top w:val="none" w:sz="0" w:space="0" w:color="auto"/>
                <w:left w:val="none" w:sz="0" w:space="0" w:color="auto"/>
                <w:bottom w:val="none" w:sz="0" w:space="0" w:color="auto"/>
                <w:right w:val="none" w:sz="0" w:space="0" w:color="auto"/>
              </w:divBdr>
            </w:div>
            <w:div w:id="821505445">
              <w:marLeft w:val="0"/>
              <w:marRight w:val="0"/>
              <w:marTop w:val="0"/>
              <w:marBottom w:val="0"/>
              <w:divBdr>
                <w:top w:val="none" w:sz="0" w:space="0" w:color="auto"/>
                <w:left w:val="none" w:sz="0" w:space="0" w:color="auto"/>
                <w:bottom w:val="none" w:sz="0" w:space="0" w:color="auto"/>
                <w:right w:val="none" w:sz="0" w:space="0" w:color="auto"/>
              </w:divBdr>
            </w:div>
            <w:div w:id="821702004">
              <w:marLeft w:val="0"/>
              <w:marRight w:val="0"/>
              <w:marTop w:val="0"/>
              <w:marBottom w:val="0"/>
              <w:divBdr>
                <w:top w:val="none" w:sz="0" w:space="0" w:color="auto"/>
                <w:left w:val="none" w:sz="0" w:space="0" w:color="auto"/>
                <w:bottom w:val="none" w:sz="0" w:space="0" w:color="auto"/>
                <w:right w:val="none" w:sz="0" w:space="0" w:color="auto"/>
              </w:divBdr>
            </w:div>
            <w:div w:id="822351605">
              <w:marLeft w:val="0"/>
              <w:marRight w:val="0"/>
              <w:marTop w:val="0"/>
              <w:marBottom w:val="0"/>
              <w:divBdr>
                <w:top w:val="none" w:sz="0" w:space="0" w:color="auto"/>
                <w:left w:val="none" w:sz="0" w:space="0" w:color="auto"/>
                <w:bottom w:val="none" w:sz="0" w:space="0" w:color="auto"/>
                <w:right w:val="none" w:sz="0" w:space="0" w:color="auto"/>
              </w:divBdr>
            </w:div>
            <w:div w:id="822543819">
              <w:marLeft w:val="0"/>
              <w:marRight w:val="0"/>
              <w:marTop w:val="0"/>
              <w:marBottom w:val="0"/>
              <w:divBdr>
                <w:top w:val="none" w:sz="0" w:space="0" w:color="auto"/>
                <w:left w:val="none" w:sz="0" w:space="0" w:color="auto"/>
                <w:bottom w:val="none" w:sz="0" w:space="0" w:color="auto"/>
                <w:right w:val="none" w:sz="0" w:space="0" w:color="auto"/>
              </w:divBdr>
            </w:div>
            <w:div w:id="822626296">
              <w:marLeft w:val="0"/>
              <w:marRight w:val="0"/>
              <w:marTop w:val="0"/>
              <w:marBottom w:val="0"/>
              <w:divBdr>
                <w:top w:val="none" w:sz="0" w:space="0" w:color="auto"/>
                <w:left w:val="none" w:sz="0" w:space="0" w:color="auto"/>
                <w:bottom w:val="none" w:sz="0" w:space="0" w:color="auto"/>
                <w:right w:val="none" w:sz="0" w:space="0" w:color="auto"/>
              </w:divBdr>
            </w:div>
            <w:div w:id="825634436">
              <w:marLeft w:val="0"/>
              <w:marRight w:val="0"/>
              <w:marTop w:val="0"/>
              <w:marBottom w:val="0"/>
              <w:divBdr>
                <w:top w:val="none" w:sz="0" w:space="0" w:color="auto"/>
                <w:left w:val="none" w:sz="0" w:space="0" w:color="auto"/>
                <w:bottom w:val="none" w:sz="0" w:space="0" w:color="auto"/>
                <w:right w:val="none" w:sz="0" w:space="0" w:color="auto"/>
              </w:divBdr>
            </w:div>
            <w:div w:id="825708545">
              <w:marLeft w:val="0"/>
              <w:marRight w:val="0"/>
              <w:marTop w:val="0"/>
              <w:marBottom w:val="0"/>
              <w:divBdr>
                <w:top w:val="none" w:sz="0" w:space="0" w:color="auto"/>
                <w:left w:val="none" w:sz="0" w:space="0" w:color="auto"/>
                <w:bottom w:val="none" w:sz="0" w:space="0" w:color="auto"/>
                <w:right w:val="none" w:sz="0" w:space="0" w:color="auto"/>
              </w:divBdr>
            </w:div>
            <w:div w:id="826483668">
              <w:marLeft w:val="0"/>
              <w:marRight w:val="0"/>
              <w:marTop w:val="0"/>
              <w:marBottom w:val="0"/>
              <w:divBdr>
                <w:top w:val="none" w:sz="0" w:space="0" w:color="auto"/>
                <w:left w:val="none" w:sz="0" w:space="0" w:color="auto"/>
                <w:bottom w:val="none" w:sz="0" w:space="0" w:color="auto"/>
                <w:right w:val="none" w:sz="0" w:space="0" w:color="auto"/>
              </w:divBdr>
            </w:div>
            <w:div w:id="826702728">
              <w:marLeft w:val="0"/>
              <w:marRight w:val="0"/>
              <w:marTop w:val="0"/>
              <w:marBottom w:val="0"/>
              <w:divBdr>
                <w:top w:val="none" w:sz="0" w:space="0" w:color="auto"/>
                <w:left w:val="none" w:sz="0" w:space="0" w:color="auto"/>
                <w:bottom w:val="none" w:sz="0" w:space="0" w:color="auto"/>
                <w:right w:val="none" w:sz="0" w:space="0" w:color="auto"/>
              </w:divBdr>
            </w:div>
            <w:div w:id="828402635">
              <w:marLeft w:val="0"/>
              <w:marRight w:val="0"/>
              <w:marTop w:val="0"/>
              <w:marBottom w:val="0"/>
              <w:divBdr>
                <w:top w:val="none" w:sz="0" w:space="0" w:color="auto"/>
                <w:left w:val="none" w:sz="0" w:space="0" w:color="auto"/>
                <w:bottom w:val="none" w:sz="0" w:space="0" w:color="auto"/>
                <w:right w:val="none" w:sz="0" w:space="0" w:color="auto"/>
              </w:divBdr>
            </w:div>
            <w:div w:id="828906092">
              <w:marLeft w:val="0"/>
              <w:marRight w:val="0"/>
              <w:marTop w:val="0"/>
              <w:marBottom w:val="0"/>
              <w:divBdr>
                <w:top w:val="none" w:sz="0" w:space="0" w:color="auto"/>
                <w:left w:val="none" w:sz="0" w:space="0" w:color="auto"/>
                <w:bottom w:val="none" w:sz="0" w:space="0" w:color="auto"/>
                <w:right w:val="none" w:sz="0" w:space="0" w:color="auto"/>
              </w:divBdr>
            </w:div>
            <w:div w:id="829255900">
              <w:marLeft w:val="0"/>
              <w:marRight w:val="0"/>
              <w:marTop w:val="0"/>
              <w:marBottom w:val="0"/>
              <w:divBdr>
                <w:top w:val="none" w:sz="0" w:space="0" w:color="auto"/>
                <w:left w:val="none" w:sz="0" w:space="0" w:color="auto"/>
                <w:bottom w:val="none" w:sz="0" w:space="0" w:color="auto"/>
                <w:right w:val="none" w:sz="0" w:space="0" w:color="auto"/>
              </w:divBdr>
            </w:div>
            <w:div w:id="829294770">
              <w:marLeft w:val="0"/>
              <w:marRight w:val="0"/>
              <w:marTop w:val="0"/>
              <w:marBottom w:val="0"/>
              <w:divBdr>
                <w:top w:val="none" w:sz="0" w:space="0" w:color="auto"/>
                <w:left w:val="none" w:sz="0" w:space="0" w:color="auto"/>
                <w:bottom w:val="none" w:sz="0" w:space="0" w:color="auto"/>
                <w:right w:val="none" w:sz="0" w:space="0" w:color="auto"/>
              </w:divBdr>
            </w:div>
            <w:div w:id="830877628">
              <w:marLeft w:val="0"/>
              <w:marRight w:val="0"/>
              <w:marTop w:val="0"/>
              <w:marBottom w:val="0"/>
              <w:divBdr>
                <w:top w:val="none" w:sz="0" w:space="0" w:color="auto"/>
                <w:left w:val="none" w:sz="0" w:space="0" w:color="auto"/>
                <w:bottom w:val="none" w:sz="0" w:space="0" w:color="auto"/>
                <w:right w:val="none" w:sz="0" w:space="0" w:color="auto"/>
              </w:divBdr>
            </w:div>
            <w:div w:id="831726465">
              <w:marLeft w:val="0"/>
              <w:marRight w:val="0"/>
              <w:marTop w:val="0"/>
              <w:marBottom w:val="0"/>
              <w:divBdr>
                <w:top w:val="none" w:sz="0" w:space="0" w:color="auto"/>
                <w:left w:val="none" w:sz="0" w:space="0" w:color="auto"/>
                <w:bottom w:val="none" w:sz="0" w:space="0" w:color="auto"/>
                <w:right w:val="none" w:sz="0" w:space="0" w:color="auto"/>
              </w:divBdr>
            </w:div>
            <w:div w:id="833648406">
              <w:marLeft w:val="0"/>
              <w:marRight w:val="0"/>
              <w:marTop w:val="0"/>
              <w:marBottom w:val="0"/>
              <w:divBdr>
                <w:top w:val="none" w:sz="0" w:space="0" w:color="auto"/>
                <w:left w:val="none" w:sz="0" w:space="0" w:color="auto"/>
                <w:bottom w:val="none" w:sz="0" w:space="0" w:color="auto"/>
                <w:right w:val="none" w:sz="0" w:space="0" w:color="auto"/>
              </w:divBdr>
            </w:div>
            <w:div w:id="833648962">
              <w:marLeft w:val="0"/>
              <w:marRight w:val="0"/>
              <w:marTop w:val="0"/>
              <w:marBottom w:val="0"/>
              <w:divBdr>
                <w:top w:val="none" w:sz="0" w:space="0" w:color="auto"/>
                <w:left w:val="none" w:sz="0" w:space="0" w:color="auto"/>
                <w:bottom w:val="none" w:sz="0" w:space="0" w:color="auto"/>
                <w:right w:val="none" w:sz="0" w:space="0" w:color="auto"/>
              </w:divBdr>
            </w:div>
            <w:div w:id="834302615">
              <w:marLeft w:val="0"/>
              <w:marRight w:val="0"/>
              <w:marTop w:val="0"/>
              <w:marBottom w:val="0"/>
              <w:divBdr>
                <w:top w:val="none" w:sz="0" w:space="0" w:color="auto"/>
                <w:left w:val="none" w:sz="0" w:space="0" w:color="auto"/>
                <w:bottom w:val="none" w:sz="0" w:space="0" w:color="auto"/>
                <w:right w:val="none" w:sz="0" w:space="0" w:color="auto"/>
              </w:divBdr>
            </w:div>
            <w:div w:id="834683355">
              <w:marLeft w:val="0"/>
              <w:marRight w:val="0"/>
              <w:marTop w:val="0"/>
              <w:marBottom w:val="0"/>
              <w:divBdr>
                <w:top w:val="none" w:sz="0" w:space="0" w:color="auto"/>
                <w:left w:val="none" w:sz="0" w:space="0" w:color="auto"/>
                <w:bottom w:val="none" w:sz="0" w:space="0" w:color="auto"/>
                <w:right w:val="none" w:sz="0" w:space="0" w:color="auto"/>
              </w:divBdr>
            </w:div>
            <w:div w:id="835655351">
              <w:marLeft w:val="0"/>
              <w:marRight w:val="0"/>
              <w:marTop w:val="0"/>
              <w:marBottom w:val="0"/>
              <w:divBdr>
                <w:top w:val="none" w:sz="0" w:space="0" w:color="auto"/>
                <w:left w:val="none" w:sz="0" w:space="0" w:color="auto"/>
                <w:bottom w:val="none" w:sz="0" w:space="0" w:color="auto"/>
                <w:right w:val="none" w:sz="0" w:space="0" w:color="auto"/>
              </w:divBdr>
            </w:div>
            <w:div w:id="835878045">
              <w:marLeft w:val="0"/>
              <w:marRight w:val="0"/>
              <w:marTop w:val="0"/>
              <w:marBottom w:val="0"/>
              <w:divBdr>
                <w:top w:val="none" w:sz="0" w:space="0" w:color="auto"/>
                <w:left w:val="none" w:sz="0" w:space="0" w:color="auto"/>
                <w:bottom w:val="none" w:sz="0" w:space="0" w:color="auto"/>
                <w:right w:val="none" w:sz="0" w:space="0" w:color="auto"/>
              </w:divBdr>
            </w:div>
            <w:div w:id="836965964">
              <w:marLeft w:val="0"/>
              <w:marRight w:val="0"/>
              <w:marTop w:val="0"/>
              <w:marBottom w:val="0"/>
              <w:divBdr>
                <w:top w:val="none" w:sz="0" w:space="0" w:color="auto"/>
                <w:left w:val="none" w:sz="0" w:space="0" w:color="auto"/>
                <w:bottom w:val="none" w:sz="0" w:space="0" w:color="auto"/>
                <w:right w:val="none" w:sz="0" w:space="0" w:color="auto"/>
              </w:divBdr>
            </w:div>
            <w:div w:id="837231980">
              <w:marLeft w:val="0"/>
              <w:marRight w:val="0"/>
              <w:marTop w:val="0"/>
              <w:marBottom w:val="0"/>
              <w:divBdr>
                <w:top w:val="none" w:sz="0" w:space="0" w:color="auto"/>
                <w:left w:val="none" w:sz="0" w:space="0" w:color="auto"/>
                <w:bottom w:val="none" w:sz="0" w:space="0" w:color="auto"/>
                <w:right w:val="none" w:sz="0" w:space="0" w:color="auto"/>
              </w:divBdr>
            </w:div>
            <w:div w:id="838085350">
              <w:marLeft w:val="0"/>
              <w:marRight w:val="0"/>
              <w:marTop w:val="0"/>
              <w:marBottom w:val="0"/>
              <w:divBdr>
                <w:top w:val="none" w:sz="0" w:space="0" w:color="auto"/>
                <w:left w:val="none" w:sz="0" w:space="0" w:color="auto"/>
                <w:bottom w:val="none" w:sz="0" w:space="0" w:color="auto"/>
                <w:right w:val="none" w:sz="0" w:space="0" w:color="auto"/>
              </w:divBdr>
            </w:div>
            <w:div w:id="839003147">
              <w:marLeft w:val="0"/>
              <w:marRight w:val="0"/>
              <w:marTop w:val="0"/>
              <w:marBottom w:val="0"/>
              <w:divBdr>
                <w:top w:val="none" w:sz="0" w:space="0" w:color="auto"/>
                <w:left w:val="none" w:sz="0" w:space="0" w:color="auto"/>
                <w:bottom w:val="none" w:sz="0" w:space="0" w:color="auto"/>
                <w:right w:val="none" w:sz="0" w:space="0" w:color="auto"/>
              </w:divBdr>
            </w:div>
            <w:div w:id="839273287">
              <w:marLeft w:val="0"/>
              <w:marRight w:val="0"/>
              <w:marTop w:val="0"/>
              <w:marBottom w:val="0"/>
              <w:divBdr>
                <w:top w:val="none" w:sz="0" w:space="0" w:color="auto"/>
                <w:left w:val="none" w:sz="0" w:space="0" w:color="auto"/>
                <w:bottom w:val="none" w:sz="0" w:space="0" w:color="auto"/>
                <w:right w:val="none" w:sz="0" w:space="0" w:color="auto"/>
              </w:divBdr>
            </w:div>
            <w:div w:id="839468919">
              <w:marLeft w:val="0"/>
              <w:marRight w:val="0"/>
              <w:marTop w:val="0"/>
              <w:marBottom w:val="0"/>
              <w:divBdr>
                <w:top w:val="none" w:sz="0" w:space="0" w:color="auto"/>
                <w:left w:val="none" w:sz="0" w:space="0" w:color="auto"/>
                <w:bottom w:val="none" w:sz="0" w:space="0" w:color="auto"/>
                <w:right w:val="none" w:sz="0" w:space="0" w:color="auto"/>
              </w:divBdr>
            </w:div>
            <w:div w:id="839849365">
              <w:marLeft w:val="0"/>
              <w:marRight w:val="0"/>
              <w:marTop w:val="0"/>
              <w:marBottom w:val="0"/>
              <w:divBdr>
                <w:top w:val="none" w:sz="0" w:space="0" w:color="auto"/>
                <w:left w:val="none" w:sz="0" w:space="0" w:color="auto"/>
                <w:bottom w:val="none" w:sz="0" w:space="0" w:color="auto"/>
                <w:right w:val="none" w:sz="0" w:space="0" w:color="auto"/>
              </w:divBdr>
            </w:div>
            <w:div w:id="841318367">
              <w:marLeft w:val="0"/>
              <w:marRight w:val="0"/>
              <w:marTop w:val="0"/>
              <w:marBottom w:val="0"/>
              <w:divBdr>
                <w:top w:val="none" w:sz="0" w:space="0" w:color="auto"/>
                <w:left w:val="none" w:sz="0" w:space="0" w:color="auto"/>
                <w:bottom w:val="none" w:sz="0" w:space="0" w:color="auto"/>
                <w:right w:val="none" w:sz="0" w:space="0" w:color="auto"/>
              </w:divBdr>
            </w:div>
            <w:div w:id="841357883">
              <w:marLeft w:val="0"/>
              <w:marRight w:val="0"/>
              <w:marTop w:val="0"/>
              <w:marBottom w:val="0"/>
              <w:divBdr>
                <w:top w:val="none" w:sz="0" w:space="0" w:color="auto"/>
                <w:left w:val="none" w:sz="0" w:space="0" w:color="auto"/>
                <w:bottom w:val="none" w:sz="0" w:space="0" w:color="auto"/>
                <w:right w:val="none" w:sz="0" w:space="0" w:color="auto"/>
              </w:divBdr>
            </w:div>
            <w:div w:id="842626915">
              <w:marLeft w:val="0"/>
              <w:marRight w:val="0"/>
              <w:marTop w:val="0"/>
              <w:marBottom w:val="0"/>
              <w:divBdr>
                <w:top w:val="none" w:sz="0" w:space="0" w:color="auto"/>
                <w:left w:val="none" w:sz="0" w:space="0" w:color="auto"/>
                <w:bottom w:val="none" w:sz="0" w:space="0" w:color="auto"/>
                <w:right w:val="none" w:sz="0" w:space="0" w:color="auto"/>
              </w:divBdr>
            </w:div>
            <w:div w:id="842671910">
              <w:marLeft w:val="0"/>
              <w:marRight w:val="0"/>
              <w:marTop w:val="0"/>
              <w:marBottom w:val="0"/>
              <w:divBdr>
                <w:top w:val="none" w:sz="0" w:space="0" w:color="auto"/>
                <w:left w:val="none" w:sz="0" w:space="0" w:color="auto"/>
                <w:bottom w:val="none" w:sz="0" w:space="0" w:color="auto"/>
                <w:right w:val="none" w:sz="0" w:space="0" w:color="auto"/>
              </w:divBdr>
            </w:div>
            <w:div w:id="842747690">
              <w:marLeft w:val="0"/>
              <w:marRight w:val="0"/>
              <w:marTop w:val="0"/>
              <w:marBottom w:val="0"/>
              <w:divBdr>
                <w:top w:val="none" w:sz="0" w:space="0" w:color="auto"/>
                <w:left w:val="none" w:sz="0" w:space="0" w:color="auto"/>
                <w:bottom w:val="none" w:sz="0" w:space="0" w:color="auto"/>
                <w:right w:val="none" w:sz="0" w:space="0" w:color="auto"/>
              </w:divBdr>
            </w:div>
            <w:div w:id="842822512">
              <w:marLeft w:val="0"/>
              <w:marRight w:val="0"/>
              <w:marTop w:val="0"/>
              <w:marBottom w:val="0"/>
              <w:divBdr>
                <w:top w:val="none" w:sz="0" w:space="0" w:color="auto"/>
                <w:left w:val="none" w:sz="0" w:space="0" w:color="auto"/>
                <w:bottom w:val="none" w:sz="0" w:space="0" w:color="auto"/>
                <w:right w:val="none" w:sz="0" w:space="0" w:color="auto"/>
              </w:divBdr>
            </w:div>
            <w:div w:id="843128854">
              <w:marLeft w:val="0"/>
              <w:marRight w:val="0"/>
              <w:marTop w:val="0"/>
              <w:marBottom w:val="0"/>
              <w:divBdr>
                <w:top w:val="none" w:sz="0" w:space="0" w:color="auto"/>
                <w:left w:val="none" w:sz="0" w:space="0" w:color="auto"/>
                <w:bottom w:val="none" w:sz="0" w:space="0" w:color="auto"/>
                <w:right w:val="none" w:sz="0" w:space="0" w:color="auto"/>
              </w:divBdr>
            </w:div>
            <w:div w:id="843741962">
              <w:marLeft w:val="0"/>
              <w:marRight w:val="0"/>
              <w:marTop w:val="0"/>
              <w:marBottom w:val="0"/>
              <w:divBdr>
                <w:top w:val="none" w:sz="0" w:space="0" w:color="auto"/>
                <w:left w:val="none" w:sz="0" w:space="0" w:color="auto"/>
                <w:bottom w:val="none" w:sz="0" w:space="0" w:color="auto"/>
                <w:right w:val="none" w:sz="0" w:space="0" w:color="auto"/>
              </w:divBdr>
            </w:div>
            <w:div w:id="843865389">
              <w:marLeft w:val="0"/>
              <w:marRight w:val="0"/>
              <w:marTop w:val="0"/>
              <w:marBottom w:val="0"/>
              <w:divBdr>
                <w:top w:val="none" w:sz="0" w:space="0" w:color="auto"/>
                <w:left w:val="none" w:sz="0" w:space="0" w:color="auto"/>
                <w:bottom w:val="none" w:sz="0" w:space="0" w:color="auto"/>
                <w:right w:val="none" w:sz="0" w:space="0" w:color="auto"/>
              </w:divBdr>
            </w:div>
            <w:div w:id="844051857">
              <w:marLeft w:val="0"/>
              <w:marRight w:val="0"/>
              <w:marTop w:val="0"/>
              <w:marBottom w:val="0"/>
              <w:divBdr>
                <w:top w:val="none" w:sz="0" w:space="0" w:color="auto"/>
                <w:left w:val="none" w:sz="0" w:space="0" w:color="auto"/>
                <w:bottom w:val="none" w:sz="0" w:space="0" w:color="auto"/>
                <w:right w:val="none" w:sz="0" w:space="0" w:color="auto"/>
              </w:divBdr>
            </w:div>
            <w:div w:id="845559670">
              <w:marLeft w:val="0"/>
              <w:marRight w:val="0"/>
              <w:marTop w:val="0"/>
              <w:marBottom w:val="0"/>
              <w:divBdr>
                <w:top w:val="none" w:sz="0" w:space="0" w:color="auto"/>
                <w:left w:val="none" w:sz="0" w:space="0" w:color="auto"/>
                <w:bottom w:val="none" w:sz="0" w:space="0" w:color="auto"/>
                <w:right w:val="none" w:sz="0" w:space="0" w:color="auto"/>
              </w:divBdr>
            </w:div>
            <w:div w:id="845827940">
              <w:marLeft w:val="0"/>
              <w:marRight w:val="0"/>
              <w:marTop w:val="0"/>
              <w:marBottom w:val="0"/>
              <w:divBdr>
                <w:top w:val="none" w:sz="0" w:space="0" w:color="auto"/>
                <w:left w:val="none" w:sz="0" w:space="0" w:color="auto"/>
                <w:bottom w:val="none" w:sz="0" w:space="0" w:color="auto"/>
                <w:right w:val="none" w:sz="0" w:space="0" w:color="auto"/>
              </w:divBdr>
            </w:div>
            <w:div w:id="846090875">
              <w:marLeft w:val="0"/>
              <w:marRight w:val="0"/>
              <w:marTop w:val="0"/>
              <w:marBottom w:val="0"/>
              <w:divBdr>
                <w:top w:val="none" w:sz="0" w:space="0" w:color="auto"/>
                <w:left w:val="none" w:sz="0" w:space="0" w:color="auto"/>
                <w:bottom w:val="none" w:sz="0" w:space="0" w:color="auto"/>
                <w:right w:val="none" w:sz="0" w:space="0" w:color="auto"/>
              </w:divBdr>
            </w:div>
            <w:div w:id="846483206">
              <w:marLeft w:val="0"/>
              <w:marRight w:val="0"/>
              <w:marTop w:val="0"/>
              <w:marBottom w:val="0"/>
              <w:divBdr>
                <w:top w:val="none" w:sz="0" w:space="0" w:color="auto"/>
                <w:left w:val="none" w:sz="0" w:space="0" w:color="auto"/>
                <w:bottom w:val="none" w:sz="0" w:space="0" w:color="auto"/>
                <w:right w:val="none" w:sz="0" w:space="0" w:color="auto"/>
              </w:divBdr>
            </w:div>
            <w:div w:id="846552438">
              <w:marLeft w:val="0"/>
              <w:marRight w:val="0"/>
              <w:marTop w:val="0"/>
              <w:marBottom w:val="0"/>
              <w:divBdr>
                <w:top w:val="none" w:sz="0" w:space="0" w:color="auto"/>
                <w:left w:val="none" w:sz="0" w:space="0" w:color="auto"/>
                <w:bottom w:val="none" w:sz="0" w:space="0" w:color="auto"/>
                <w:right w:val="none" w:sz="0" w:space="0" w:color="auto"/>
              </w:divBdr>
            </w:div>
            <w:div w:id="846872389">
              <w:marLeft w:val="0"/>
              <w:marRight w:val="0"/>
              <w:marTop w:val="0"/>
              <w:marBottom w:val="0"/>
              <w:divBdr>
                <w:top w:val="none" w:sz="0" w:space="0" w:color="auto"/>
                <w:left w:val="none" w:sz="0" w:space="0" w:color="auto"/>
                <w:bottom w:val="none" w:sz="0" w:space="0" w:color="auto"/>
                <w:right w:val="none" w:sz="0" w:space="0" w:color="auto"/>
              </w:divBdr>
            </w:div>
            <w:div w:id="847016977">
              <w:marLeft w:val="0"/>
              <w:marRight w:val="0"/>
              <w:marTop w:val="0"/>
              <w:marBottom w:val="0"/>
              <w:divBdr>
                <w:top w:val="none" w:sz="0" w:space="0" w:color="auto"/>
                <w:left w:val="none" w:sz="0" w:space="0" w:color="auto"/>
                <w:bottom w:val="none" w:sz="0" w:space="0" w:color="auto"/>
                <w:right w:val="none" w:sz="0" w:space="0" w:color="auto"/>
              </w:divBdr>
            </w:div>
            <w:div w:id="847211426">
              <w:marLeft w:val="0"/>
              <w:marRight w:val="0"/>
              <w:marTop w:val="0"/>
              <w:marBottom w:val="0"/>
              <w:divBdr>
                <w:top w:val="none" w:sz="0" w:space="0" w:color="auto"/>
                <w:left w:val="none" w:sz="0" w:space="0" w:color="auto"/>
                <w:bottom w:val="none" w:sz="0" w:space="0" w:color="auto"/>
                <w:right w:val="none" w:sz="0" w:space="0" w:color="auto"/>
              </w:divBdr>
            </w:div>
            <w:div w:id="848519926">
              <w:marLeft w:val="0"/>
              <w:marRight w:val="0"/>
              <w:marTop w:val="0"/>
              <w:marBottom w:val="0"/>
              <w:divBdr>
                <w:top w:val="none" w:sz="0" w:space="0" w:color="auto"/>
                <w:left w:val="none" w:sz="0" w:space="0" w:color="auto"/>
                <w:bottom w:val="none" w:sz="0" w:space="0" w:color="auto"/>
                <w:right w:val="none" w:sz="0" w:space="0" w:color="auto"/>
              </w:divBdr>
            </w:div>
            <w:div w:id="848759493">
              <w:marLeft w:val="0"/>
              <w:marRight w:val="0"/>
              <w:marTop w:val="0"/>
              <w:marBottom w:val="0"/>
              <w:divBdr>
                <w:top w:val="none" w:sz="0" w:space="0" w:color="auto"/>
                <w:left w:val="none" w:sz="0" w:space="0" w:color="auto"/>
                <w:bottom w:val="none" w:sz="0" w:space="0" w:color="auto"/>
                <w:right w:val="none" w:sz="0" w:space="0" w:color="auto"/>
              </w:divBdr>
            </w:div>
            <w:div w:id="849611876">
              <w:marLeft w:val="0"/>
              <w:marRight w:val="0"/>
              <w:marTop w:val="0"/>
              <w:marBottom w:val="0"/>
              <w:divBdr>
                <w:top w:val="none" w:sz="0" w:space="0" w:color="auto"/>
                <w:left w:val="none" w:sz="0" w:space="0" w:color="auto"/>
                <w:bottom w:val="none" w:sz="0" w:space="0" w:color="auto"/>
                <w:right w:val="none" w:sz="0" w:space="0" w:color="auto"/>
              </w:divBdr>
            </w:div>
            <w:div w:id="850068349">
              <w:marLeft w:val="0"/>
              <w:marRight w:val="0"/>
              <w:marTop w:val="0"/>
              <w:marBottom w:val="0"/>
              <w:divBdr>
                <w:top w:val="none" w:sz="0" w:space="0" w:color="auto"/>
                <w:left w:val="none" w:sz="0" w:space="0" w:color="auto"/>
                <w:bottom w:val="none" w:sz="0" w:space="0" w:color="auto"/>
                <w:right w:val="none" w:sz="0" w:space="0" w:color="auto"/>
              </w:divBdr>
            </w:div>
            <w:div w:id="850606281">
              <w:marLeft w:val="0"/>
              <w:marRight w:val="0"/>
              <w:marTop w:val="0"/>
              <w:marBottom w:val="0"/>
              <w:divBdr>
                <w:top w:val="none" w:sz="0" w:space="0" w:color="auto"/>
                <w:left w:val="none" w:sz="0" w:space="0" w:color="auto"/>
                <w:bottom w:val="none" w:sz="0" w:space="0" w:color="auto"/>
                <w:right w:val="none" w:sz="0" w:space="0" w:color="auto"/>
              </w:divBdr>
            </w:div>
            <w:div w:id="851604687">
              <w:marLeft w:val="0"/>
              <w:marRight w:val="0"/>
              <w:marTop w:val="0"/>
              <w:marBottom w:val="0"/>
              <w:divBdr>
                <w:top w:val="none" w:sz="0" w:space="0" w:color="auto"/>
                <w:left w:val="none" w:sz="0" w:space="0" w:color="auto"/>
                <w:bottom w:val="none" w:sz="0" w:space="0" w:color="auto"/>
                <w:right w:val="none" w:sz="0" w:space="0" w:color="auto"/>
              </w:divBdr>
            </w:div>
            <w:div w:id="852844842">
              <w:marLeft w:val="0"/>
              <w:marRight w:val="0"/>
              <w:marTop w:val="0"/>
              <w:marBottom w:val="0"/>
              <w:divBdr>
                <w:top w:val="none" w:sz="0" w:space="0" w:color="auto"/>
                <w:left w:val="none" w:sz="0" w:space="0" w:color="auto"/>
                <w:bottom w:val="none" w:sz="0" w:space="0" w:color="auto"/>
                <w:right w:val="none" w:sz="0" w:space="0" w:color="auto"/>
              </w:divBdr>
            </w:div>
            <w:div w:id="853810761">
              <w:marLeft w:val="0"/>
              <w:marRight w:val="0"/>
              <w:marTop w:val="0"/>
              <w:marBottom w:val="0"/>
              <w:divBdr>
                <w:top w:val="none" w:sz="0" w:space="0" w:color="auto"/>
                <w:left w:val="none" w:sz="0" w:space="0" w:color="auto"/>
                <w:bottom w:val="none" w:sz="0" w:space="0" w:color="auto"/>
                <w:right w:val="none" w:sz="0" w:space="0" w:color="auto"/>
              </w:divBdr>
            </w:div>
            <w:div w:id="854467474">
              <w:marLeft w:val="0"/>
              <w:marRight w:val="0"/>
              <w:marTop w:val="0"/>
              <w:marBottom w:val="0"/>
              <w:divBdr>
                <w:top w:val="none" w:sz="0" w:space="0" w:color="auto"/>
                <w:left w:val="none" w:sz="0" w:space="0" w:color="auto"/>
                <w:bottom w:val="none" w:sz="0" w:space="0" w:color="auto"/>
                <w:right w:val="none" w:sz="0" w:space="0" w:color="auto"/>
              </w:divBdr>
            </w:div>
            <w:div w:id="854811745">
              <w:marLeft w:val="0"/>
              <w:marRight w:val="0"/>
              <w:marTop w:val="0"/>
              <w:marBottom w:val="0"/>
              <w:divBdr>
                <w:top w:val="none" w:sz="0" w:space="0" w:color="auto"/>
                <w:left w:val="none" w:sz="0" w:space="0" w:color="auto"/>
                <w:bottom w:val="none" w:sz="0" w:space="0" w:color="auto"/>
                <w:right w:val="none" w:sz="0" w:space="0" w:color="auto"/>
              </w:divBdr>
            </w:div>
            <w:div w:id="855458234">
              <w:marLeft w:val="0"/>
              <w:marRight w:val="0"/>
              <w:marTop w:val="0"/>
              <w:marBottom w:val="0"/>
              <w:divBdr>
                <w:top w:val="none" w:sz="0" w:space="0" w:color="auto"/>
                <w:left w:val="none" w:sz="0" w:space="0" w:color="auto"/>
                <w:bottom w:val="none" w:sz="0" w:space="0" w:color="auto"/>
                <w:right w:val="none" w:sz="0" w:space="0" w:color="auto"/>
              </w:divBdr>
            </w:div>
            <w:div w:id="857277527">
              <w:marLeft w:val="0"/>
              <w:marRight w:val="0"/>
              <w:marTop w:val="0"/>
              <w:marBottom w:val="0"/>
              <w:divBdr>
                <w:top w:val="none" w:sz="0" w:space="0" w:color="auto"/>
                <w:left w:val="none" w:sz="0" w:space="0" w:color="auto"/>
                <w:bottom w:val="none" w:sz="0" w:space="0" w:color="auto"/>
                <w:right w:val="none" w:sz="0" w:space="0" w:color="auto"/>
              </w:divBdr>
            </w:div>
            <w:div w:id="857356015">
              <w:marLeft w:val="0"/>
              <w:marRight w:val="0"/>
              <w:marTop w:val="0"/>
              <w:marBottom w:val="0"/>
              <w:divBdr>
                <w:top w:val="none" w:sz="0" w:space="0" w:color="auto"/>
                <w:left w:val="none" w:sz="0" w:space="0" w:color="auto"/>
                <w:bottom w:val="none" w:sz="0" w:space="0" w:color="auto"/>
                <w:right w:val="none" w:sz="0" w:space="0" w:color="auto"/>
              </w:divBdr>
            </w:div>
            <w:div w:id="858548160">
              <w:marLeft w:val="0"/>
              <w:marRight w:val="0"/>
              <w:marTop w:val="0"/>
              <w:marBottom w:val="0"/>
              <w:divBdr>
                <w:top w:val="none" w:sz="0" w:space="0" w:color="auto"/>
                <w:left w:val="none" w:sz="0" w:space="0" w:color="auto"/>
                <w:bottom w:val="none" w:sz="0" w:space="0" w:color="auto"/>
                <w:right w:val="none" w:sz="0" w:space="0" w:color="auto"/>
              </w:divBdr>
            </w:div>
            <w:div w:id="858667638">
              <w:marLeft w:val="0"/>
              <w:marRight w:val="0"/>
              <w:marTop w:val="0"/>
              <w:marBottom w:val="0"/>
              <w:divBdr>
                <w:top w:val="none" w:sz="0" w:space="0" w:color="auto"/>
                <w:left w:val="none" w:sz="0" w:space="0" w:color="auto"/>
                <w:bottom w:val="none" w:sz="0" w:space="0" w:color="auto"/>
                <w:right w:val="none" w:sz="0" w:space="0" w:color="auto"/>
              </w:divBdr>
            </w:div>
            <w:div w:id="860314203">
              <w:marLeft w:val="0"/>
              <w:marRight w:val="0"/>
              <w:marTop w:val="0"/>
              <w:marBottom w:val="0"/>
              <w:divBdr>
                <w:top w:val="none" w:sz="0" w:space="0" w:color="auto"/>
                <w:left w:val="none" w:sz="0" w:space="0" w:color="auto"/>
                <w:bottom w:val="none" w:sz="0" w:space="0" w:color="auto"/>
                <w:right w:val="none" w:sz="0" w:space="0" w:color="auto"/>
              </w:divBdr>
            </w:div>
            <w:div w:id="861044345">
              <w:marLeft w:val="0"/>
              <w:marRight w:val="0"/>
              <w:marTop w:val="0"/>
              <w:marBottom w:val="0"/>
              <w:divBdr>
                <w:top w:val="none" w:sz="0" w:space="0" w:color="auto"/>
                <w:left w:val="none" w:sz="0" w:space="0" w:color="auto"/>
                <w:bottom w:val="none" w:sz="0" w:space="0" w:color="auto"/>
                <w:right w:val="none" w:sz="0" w:space="0" w:color="auto"/>
              </w:divBdr>
            </w:div>
            <w:div w:id="862282786">
              <w:marLeft w:val="0"/>
              <w:marRight w:val="0"/>
              <w:marTop w:val="0"/>
              <w:marBottom w:val="0"/>
              <w:divBdr>
                <w:top w:val="none" w:sz="0" w:space="0" w:color="auto"/>
                <w:left w:val="none" w:sz="0" w:space="0" w:color="auto"/>
                <w:bottom w:val="none" w:sz="0" w:space="0" w:color="auto"/>
                <w:right w:val="none" w:sz="0" w:space="0" w:color="auto"/>
              </w:divBdr>
            </w:div>
            <w:div w:id="862596344">
              <w:marLeft w:val="0"/>
              <w:marRight w:val="0"/>
              <w:marTop w:val="0"/>
              <w:marBottom w:val="0"/>
              <w:divBdr>
                <w:top w:val="none" w:sz="0" w:space="0" w:color="auto"/>
                <w:left w:val="none" w:sz="0" w:space="0" w:color="auto"/>
                <w:bottom w:val="none" w:sz="0" w:space="0" w:color="auto"/>
                <w:right w:val="none" w:sz="0" w:space="0" w:color="auto"/>
              </w:divBdr>
            </w:div>
            <w:div w:id="862670096">
              <w:marLeft w:val="0"/>
              <w:marRight w:val="0"/>
              <w:marTop w:val="0"/>
              <w:marBottom w:val="0"/>
              <w:divBdr>
                <w:top w:val="none" w:sz="0" w:space="0" w:color="auto"/>
                <w:left w:val="none" w:sz="0" w:space="0" w:color="auto"/>
                <w:bottom w:val="none" w:sz="0" w:space="0" w:color="auto"/>
                <w:right w:val="none" w:sz="0" w:space="0" w:color="auto"/>
              </w:divBdr>
            </w:div>
            <w:div w:id="863713728">
              <w:marLeft w:val="0"/>
              <w:marRight w:val="0"/>
              <w:marTop w:val="0"/>
              <w:marBottom w:val="0"/>
              <w:divBdr>
                <w:top w:val="none" w:sz="0" w:space="0" w:color="auto"/>
                <w:left w:val="none" w:sz="0" w:space="0" w:color="auto"/>
                <w:bottom w:val="none" w:sz="0" w:space="0" w:color="auto"/>
                <w:right w:val="none" w:sz="0" w:space="0" w:color="auto"/>
              </w:divBdr>
            </w:div>
            <w:div w:id="863790937">
              <w:marLeft w:val="0"/>
              <w:marRight w:val="0"/>
              <w:marTop w:val="0"/>
              <w:marBottom w:val="0"/>
              <w:divBdr>
                <w:top w:val="none" w:sz="0" w:space="0" w:color="auto"/>
                <w:left w:val="none" w:sz="0" w:space="0" w:color="auto"/>
                <w:bottom w:val="none" w:sz="0" w:space="0" w:color="auto"/>
                <w:right w:val="none" w:sz="0" w:space="0" w:color="auto"/>
              </w:divBdr>
            </w:div>
            <w:div w:id="864101481">
              <w:marLeft w:val="0"/>
              <w:marRight w:val="0"/>
              <w:marTop w:val="0"/>
              <w:marBottom w:val="0"/>
              <w:divBdr>
                <w:top w:val="none" w:sz="0" w:space="0" w:color="auto"/>
                <w:left w:val="none" w:sz="0" w:space="0" w:color="auto"/>
                <w:bottom w:val="none" w:sz="0" w:space="0" w:color="auto"/>
                <w:right w:val="none" w:sz="0" w:space="0" w:color="auto"/>
              </w:divBdr>
            </w:div>
            <w:div w:id="864447468">
              <w:marLeft w:val="0"/>
              <w:marRight w:val="0"/>
              <w:marTop w:val="0"/>
              <w:marBottom w:val="0"/>
              <w:divBdr>
                <w:top w:val="none" w:sz="0" w:space="0" w:color="auto"/>
                <w:left w:val="none" w:sz="0" w:space="0" w:color="auto"/>
                <w:bottom w:val="none" w:sz="0" w:space="0" w:color="auto"/>
                <w:right w:val="none" w:sz="0" w:space="0" w:color="auto"/>
              </w:divBdr>
            </w:div>
            <w:div w:id="864711081">
              <w:marLeft w:val="0"/>
              <w:marRight w:val="0"/>
              <w:marTop w:val="0"/>
              <w:marBottom w:val="0"/>
              <w:divBdr>
                <w:top w:val="none" w:sz="0" w:space="0" w:color="auto"/>
                <w:left w:val="none" w:sz="0" w:space="0" w:color="auto"/>
                <w:bottom w:val="none" w:sz="0" w:space="0" w:color="auto"/>
                <w:right w:val="none" w:sz="0" w:space="0" w:color="auto"/>
              </w:divBdr>
            </w:div>
            <w:div w:id="864755066">
              <w:marLeft w:val="0"/>
              <w:marRight w:val="0"/>
              <w:marTop w:val="0"/>
              <w:marBottom w:val="0"/>
              <w:divBdr>
                <w:top w:val="none" w:sz="0" w:space="0" w:color="auto"/>
                <w:left w:val="none" w:sz="0" w:space="0" w:color="auto"/>
                <w:bottom w:val="none" w:sz="0" w:space="0" w:color="auto"/>
                <w:right w:val="none" w:sz="0" w:space="0" w:color="auto"/>
              </w:divBdr>
            </w:div>
            <w:div w:id="864902206">
              <w:marLeft w:val="0"/>
              <w:marRight w:val="0"/>
              <w:marTop w:val="0"/>
              <w:marBottom w:val="0"/>
              <w:divBdr>
                <w:top w:val="none" w:sz="0" w:space="0" w:color="auto"/>
                <w:left w:val="none" w:sz="0" w:space="0" w:color="auto"/>
                <w:bottom w:val="none" w:sz="0" w:space="0" w:color="auto"/>
                <w:right w:val="none" w:sz="0" w:space="0" w:color="auto"/>
              </w:divBdr>
            </w:div>
            <w:div w:id="865296061">
              <w:marLeft w:val="0"/>
              <w:marRight w:val="0"/>
              <w:marTop w:val="0"/>
              <w:marBottom w:val="0"/>
              <w:divBdr>
                <w:top w:val="none" w:sz="0" w:space="0" w:color="auto"/>
                <w:left w:val="none" w:sz="0" w:space="0" w:color="auto"/>
                <w:bottom w:val="none" w:sz="0" w:space="0" w:color="auto"/>
                <w:right w:val="none" w:sz="0" w:space="0" w:color="auto"/>
              </w:divBdr>
            </w:div>
            <w:div w:id="865824765">
              <w:marLeft w:val="0"/>
              <w:marRight w:val="0"/>
              <w:marTop w:val="0"/>
              <w:marBottom w:val="0"/>
              <w:divBdr>
                <w:top w:val="none" w:sz="0" w:space="0" w:color="auto"/>
                <w:left w:val="none" w:sz="0" w:space="0" w:color="auto"/>
                <w:bottom w:val="none" w:sz="0" w:space="0" w:color="auto"/>
                <w:right w:val="none" w:sz="0" w:space="0" w:color="auto"/>
              </w:divBdr>
            </w:div>
            <w:div w:id="866799832">
              <w:marLeft w:val="0"/>
              <w:marRight w:val="0"/>
              <w:marTop w:val="0"/>
              <w:marBottom w:val="0"/>
              <w:divBdr>
                <w:top w:val="none" w:sz="0" w:space="0" w:color="auto"/>
                <w:left w:val="none" w:sz="0" w:space="0" w:color="auto"/>
                <w:bottom w:val="none" w:sz="0" w:space="0" w:color="auto"/>
                <w:right w:val="none" w:sz="0" w:space="0" w:color="auto"/>
              </w:divBdr>
            </w:div>
            <w:div w:id="866983944">
              <w:marLeft w:val="0"/>
              <w:marRight w:val="0"/>
              <w:marTop w:val="0"/>
              <w:marBottom w:val="0"/>
              <w:divBdr>
                <w:top w:val="none" w:sz="0" w:space="0" w:color="auto"/>
                <w:left w:val="none" w:sz="0" w:space="0" w:color="auto"/>
                <w:bottom w:val="none" w:sz="0" w:space="0" w:color="auto"/>
                <w:right w:val="none" w:sz="0" w:space="0" w:color="auto"/>
              </w:divBdr>
            </w:div>
            <w:div w:id="866990025">
              <w:marLeft w:val="0"/>
              <w:marRight w:val="0"/>
              <w:marTop w:val="0"/>
              <w:marBottom w:val="0"/>
              <w:divBdr>
                <w:top w:val="none" w:sz="0" w:space="0" w:color="auto"/>
                <w:left w:val="none" w:sz="0" w:space="0" w:color="auto"/>
                <w:bottom w:val="none" w:sz="0" w:space="0" w:color="auto"/>
                <w:right w:val="none" w:sz="0" w:space="0" w:color="auto"/>
              </w:divBdr>
            </w:div>
            <w:div w:id="867334783">
              <w:marLeft w:val="0"/>
              <w:marRight w:val="0"/>
              <w:marTop w:val="0"/>
              <w:marBottom w:val="0"/>
              <w:divBdr>
                <w:top w:val="none" w:sz="0" w:space="0" w:color="auto"/>
                <w:left w:val="none" w:sz="0" w:space="0" w:color="auto"/>
                <w:bottom w:val="none" w:sz="0" w:space="0" w:color="auto"/>
                <w:right w:val="none" w:sz="0" w:space="0" w:color="auto"/>
              </w:divBdr>
            </w:div>
            <w:div w:id="867648356">
              <w:marLeft w:val="0"/>
              <w:marRight w:val="0"/>
              <w:marTop w:val="0"/>
              <w:marBottom w:val="0"/>
              <w:divBdr>
                <w:top w:val="none" w:sz="0" w:space="0" w:color="auto"/>
                <w:left w:val="none" w:sz="0" w:space="0" w:color="auto"/>
                <w:bottom w:val="none" w:sz="0" w:space="0" w:color="auto"/>
                <w:right w:val="none" w:sz="0" w:space="0" w:color="auto"/>
              </w:divBdr>
            </w:div>
            <w:div w:id="868108161">
              <w:marLeft w:val="0"/>
              <w:marRight w:val="0"/>
              <w:marTop w:val="0"/>
              <w:marBottom w:val="0"/>
              <w:divBdr>
                <w:top w:val="none" w:sz="0" w:space="0" w:color="auto"/>
                <w:left w:val="none" w:sz="0" w:space="0" w:color="auto"/>
                <w:bottom w:val="none" w:sz="0" w:space="0" w:color="auto"/>
                <w:right w:val="none" w:sz="0" w:space="0" w:color="auto"/>
              </w:divBdr>
            </w:div>
            <w:div w:id="868568139">
              <w:marLeft w:val="0"/>
              <w:marRight w:val="0"/>
              <w:marTop w:val="0"/>
              <w:marBottom w:val="0"/>
              <w:divBdr>
                <w:top w:val="none" w:sz="0" w:space="0" w:color="auto"/>
                <w:left w:val="none" w:sz="0" w:space="0" w:color="auto"/>
                <w:bottom w:val="none" w:sz="0" w:space="0" w:color="auto"/>
                <w:right w:val="none" w:sz="0" w:space="0" w:color="auto"/>
              </w:divBdr>
            </w:div>
            <w:div w:id="868645310">
              <w:marLeft w:val="0"/>
              <w:marRight w:val="0"/>
              <w:marTop w:val="0"/>
              <w:marBottom w:val="0"/>
              <w:divBdr>
                <w:top w:val="none" w:sz="0" w:space="0" w:color="auto"/>
                <w:left w:val="none" w:sz="0" w:space="0" w:color="auto"/>
                <w:bottom w:val="none" w:sz="0" w:space="0" w:color="auto"/>
                <w:right w:val="none" w:sz="0" w:space="0" w:color="auto"/>
              </w:divBdr>
            </w:div>
            <w:div w:id="869805344">
              <w:marLeft w:val="0"/>
              <w:marRight w:val="0"/>
              <w:marTop w:val="0"/>
              <w:marBottom w:val="0"/>
              <w:divBdr>
                <w:top w:val="none" w:sz="0" w:space="0" w:color="auto"/>
                <w:left w:val="none" w:sz="0" w:space="0" w:color="auto"/>
                <w:bottom w:val="none" w:sz="0" w:space="0" w:color="auto"/>
                <w:right w:val="none" w:sz="0" w:space="0" w:color="auto"/>
              </w:divBdr>
            </w:div>
            <w:div w:id="869873485">
              <w:marLeft w:val="0"/>
              <w:marRight w:val="0"/>
              <w:marTop w:val="0"/>
              <w:marBottom w:val="0"/>
              <w:divBdr>
                <w:top w:val="none" w:sz="0" w:space="0" w:color="auto"/>
                <w:left w:val="none" w:sz="0" w:space="0" w:color="auto"/>
                <w:bottom w:val="none" w:sz="0" w:space="0" w:color="auto"/>
                <w:right w:val="none" w:sz="0" w:space="0" w:color="auto"/>
              </w:divBdr>
            </w:div>
            <w:div w:id="870000840">
              <w:marLeft w:val="0"/>
              <w:marRight w:val="0"/>
              <w:marTop w:val="0"/>
              <w:marBottom w:val="0"/>
              <w:divBdr>
                <w:top w:val="none" w:sz="0" w:space="0" w:color="auto"/>
                <w:left w:val="none" w:sz="0" w:space="0" w:color="auto"/>
                <w:bottom w:val="none" w:sz="0" w:space="0" w:color="auto"/>
                <w:right w:val="none" w:sz="0" w:space="0" w:color="auto"/>
              </w:divBdr>
            </w:div>
            <w:div w:id="871458179">
              <w:marLeft w:val="0"/>
              <w:marRight w:val="0"/>
              <w:marTop w:val="0"/>
              <w:marBottom w:val="0"/>
              <w:divBdr>
                <w:top w:val="none" w:sz="0" w:space="0" w:color="auto"/>
                <w:left w:val="none" w:sz="0" w:space="0" w:color="auto"/>
                <w:bottom w:val="none" w:sz="0" w:space="0" w:color="auto"/>
                <w:right w:val="none" w:sz="0" w:space="0" w:color="auto"/>
              </w:divBdr>
            </w:div>
            <w:div w:id="872303980">
              <w:marLeft w:val="0"/>
              <w:marRight w:val="0"/>
              <w:marTop w:val="0"/>
              <w:marBottom w:val="0"/>
              <w:divBdr>
                <w:top w:val="none" w:sz="0" w:space="0" w:color="auto"/>
                <w:left w:val="none" w:sz="0" w:space="0" w:color="auto"/>
                <w:bottom w:val="none" w:sz="0" w:space="0" w:color="auto"/>
                <w:right w:val="none" w:sz="0" w:space="0" w:color="auto"/>
              </w:divBdr>
            </w:div>
            <w:div w:id="874125707">
              <w:marLeft w:val="0"/>
              <w:marRight w:val="0"/>
              <w:marTop w:val="0"/>
              <w:marBottom w:val="0"/>
              <w:divBdr>
                <w:top w:val="none" w:sz="0" w:space="0" w:color="auto"/>
                <w:left w:val="none" w:sz="0" w:space="0" w:color="auto"/>
                <w:bottom w:val="none" w:sz="0" w:space="0" w:color="auto"/>
                <w:right w:val="none" w:sz="0" w:space="0" w:color="auto"/>
              </w:divBdr>
            </w:div>
            <w:div w:id="874388228">
              <w:marLeft w:val="0"/>
              <w:marRight w:val="0"/>
              <w:marTop w:val="0"/>
              <w:marBottom w:val="0"/>
              <w:divBdr>
                <w:top w:val="none" w:sz="0" w:space="0" w:color="auto"/>
                <w:left w:val="none" w:sz="0" w:space="0" w:color="auto"/>
                <w:bottom w:val="none" w:sz="0" w:space="0" w:color="auto"/>
                <w:right w:val="none" w:sz="0" w:space="0" w:color="auto"/>
              </w:divBdr>
            </w:div>
            <w:div w:id="874654781">
              <w:marLeft w:val="0"/>
              <w:marRight w:val="0"/>
              <w:marTop w:val="0"/>
              <w:marBottom w:val="0"/>
              <w:divBdr>
                <w:top w:val="none" w:sz="0" w:space="0" w:color="auto"/>
                <w:left w:val="none" w:sz="0" w:space="0" w:color="auto"/>
                <w:bottom w:val="none" w:sz="0" w:space="0" w:color="auto"/>
                <w:right w:val="none" w:sz="0" w:space="0" w:color="auto"/>
              </w:divBdr>
            </w:div>
            <w:div w:id="875698820">
              <w:marLeft w:val="0"/>
              <w:marRight w:val="0"/>
              <w:marTop w:val="0"/>
              <w:marBottom w:val="0"/>
              <w:divBdr>
                <w:top w:val="none" w:sz="0" w:space="0" w:color="auto"/>
                <w:left w:val="none" w:sz="0" w:space="0" w:color="auto"/>
                <w:bottom w:val="none" w:sz="0" w:space="0" w:color="auto"/>
                <w:right w:val="none" w:sz="0" w:space="0" w:color="auto"/>
              </w:divBdr>
            </w:div>
            <w:div w:id="876508444">
              <w:marLeft w:val="0"/>
              <w:marRight w:val="0"/>
              <w:marTop w:val="0"/>
              <w:marBottom w:val="0"/>
              <w:divBdr>
                <w:top w:val="none" w:sz="0" w:space="0" w:color="auto"/>
                <w:left w:val="none" w:sz="0" w:space="0" w:color="auto"/>
                <w:bottom w:val="none" w:sz="0" w:space="0" w:color="auto"/>
                <w:right w:val="none" w:sz="0" w:space="0" w:color="auto"/>
              </w:divBdr>
            </w:div>
            <w:div w:id="876623254">
              <w:marLeft w:val="0"/>
              <w:marRight w:val="0"/>
              <w:marTop w:val="0"/>
              <w:marBottom w:val="0"/>
              <w:divBdr>
                <w:top w:val="none" w:sz="0" w:space="0" w:color="auto"/>
                <w:left w:val="none" w:sz="0" w:space="0" w:color="auto"/>
                <w:bottom w:val="none" w:sz="0" w:space="0" w:color="auto"/>
                <w:right w:val="none" w:sz="0" w:space="0" w:color="auto"/>
              </w:divBdr>
            </w:div>
            <w:div w:id="877471887">
              <w:marLeft w:val="0"/>
              <w:marRight w:val="0"/>
              <w:marTop w:val="0"/>
              <w:marBottom w:val="0"/>
              <w:divBdr>
                <w:top w:val="none" w:sz="0" w:space="0" w:color="auto"/>
                <w:left w:val="none" w:sz="0" w:space="0" w:color="auto"/>
                <w:bottom w:val="none" w:sz="0" w:space="0" w:color="auto"/>
                <w:right w:val="none" w:sz="0" w:space="0" w:color="auto"/>
              </w:divBdr>
            </w:div>
            <w:div w:id="878317065">
              <w:marLeft w:val="0"/>
              <w:marRight w:val="0"/>
              <w:marTop w:val="0"/>
              <w:marBottom w:val="0"/>
              <w:divBdr>
                <w:top w:val="none" w:sz="0" w:space="0" w:color="auto"/>
                <w:left w:val="none" w:sz="0" w:space="0" w:color="auto"/>
                <w:bottom w:val="none" w:sz="0" w:space="0" w:color="auto"/>
                <w:right w:val="none" w:sz="0" w:space="0" w:color="auto"/>
              </w:divBdr>
            </w:div>
            <w:div w:id="878475660">
              <w:marLeft w:val="0"/>
              <w:marRight w:val="0"/>
              <w:marTop w:val="0"/>
              <w:marBottom w:val="0"/>
              <w:divBdr>
                <w:top w:val="none" w:sz="0" w:space="0" w:color="auto"/>
                <w:left w:val="none" w:sz="0" w:space="0" w:color="auto"/>
                <w:bottom w:val="none" w:sz="0" w:space="0" w:color="auto"/>
                <w:right w:val="none" w:sz="0" w:space="0" w:color="auto"/>
              </w:divBdr>
            </w:div>
            <w:div w:id="878862329">
              <w:marLeft w:val="0"/>
              <w:marRight w:val="0"/>
              <w:marTop w:val="0"/>
              <w:marBottom w:val="0"/>
              <w:divBdr>
                <w:top w:val="none" w:sz="0" w:space="0" w:color="auto"/>
                <w:left w:val="none" w:sz="0" w:space="0" w:color="auto"/>
                <w:bottom w:val="none" w:sz="0" w:space="0" w:color="auto"/>
                <w:right w:val="none" w:sz="0" w:space="0" w:color="auto"/>
              </w:divBdr>
            </w:div>
            <w:div w:id="879167324">
              <w:marLeft w:val="0"/>
              <w:marRight w:val="0"/>
              <w:marTop w:val="0"/>
              <w:marBottom w:val="0"/>
              <w:divBdr>
                <w:top w:val="none" w:sz="0" w:space="0" w:color="auto"/>
                <w:left w:val="none" w:sz="0" w:space="0" w:color="auto"/>
                <w:bottom w:val="none" w:sz="0" w:space="0" w:color="auto"/>
                <w:right w:val="none" w:sz="0" w:space="0" w:color="auto"/>
              </w:divBdr>
            </w:div>
            <w:div w:id="879323177">
              <w:marLeft w:val="0"/>
              <w:marRight w:val="0"/>
              <w:marTop w:val="0"/>
              <w:marBottom w:val="0"/>
              <w:divBdr>
                <w:top w:val="none" w:sz="0" w:space="0" w:color="auto"/>
                <w:left w:val="none" w:sz="0" w:space="0" w:color="auto"/>
                <w:bottom w:val="none" w:sz="0" w:space="0" w:color="auto"/>
                <w:right w:val="none" w:sz="0" w:space="0" w:color="auto"/>
              </w:divBdr>
            </w:div>
            <w:div w:id="879785738">
              <w:marLeft w:val="0"/>
              <w:marRight w:val="0"/>
              <w:marTop w:val="0"/>
              <w:marBottom w:val="0"/>
              <w:divBdr>
                <w:top w:val="none" w:sz="0" w:space="0" w:color="auto"/>
                <w:left w:val="none" w:sz="0" w:space="0" w:color="auto"/>
                <w:bottom w:val="none" w:sz="0" w:space="0" w:color="auto"/>
                <w:right w:val="none" w:sz="0" w:space="0" w:color="auto"/>
              </w:divBdr>
            </w:div>
            <w:div w:id="880246052">
              <w:marLeft w:val="0"/>
              <w:marRight w:val="0"/>
              <w:marTop w:val="0"/>
              <w:marBottom w:val="0"/>
              <w:divBdr>
                <w:top w:val="none" w:sz="0" w:space="0" w:color="auto"/>
                <w:left w:val="none" w:sz="0" w:space="0" w:color="auto"/>
                <w:bottom w:val="none" w:sz="0" w:space="0" w:color="auto"/>
                <w:right w:val="none" w:sz="0" w:space="0" w:color="auto"/>
              </w:divBdr>
            </w:div>
            <w:div w:id="880751159">
              <w:marLeft w:val="0"/>
              <w:marRight w:val="0"/>
              <w:marTop w:val="0"/>
              <w:marBottom w:val="0"/>
              <w:divBdr>
                <w:top w:val="none" w:sz="0" w:space="0" w:color="auto"/>
                <w:left w:val="none" w:sz="0" w:space="0" w:color="auto"/>
                <w:bottom w:val="none" w:sz="0" w:space="0" w:color="auto"/>
                <w:right w:val="none" w:sz="0" w:space="0" w:color="auto"/>
              </w:divBdr>
            </w:div>
            <w:div w:id="881018097">
              <w:marLeft w:val="0"/>
              <w:marRight w:val="0"/>
              <w:marTop w:val="0"/>
              <w:marBottom w:val="0"/>
              <w:divBdr>
                <w:top w:val="none" w:sz="0" w:space="0" w:color="auto"/>
                <w:left w:val="none" w:sz="0" w:space="0" w:color="auto"/>
                <w:bottom w:val="none" w:sz="0" w:space="0" w:color="auto"/>
                <w:right w:val="none" w:sz="0" w:space="0" w:color="auto"/>
              </w:divBdr>
            </w:div>
            <w:div w:id="881477796">
              <w:marLeft w:val="0"/>
              <w:marRight w:val="0"/>
              <w:marTop w:val="0"/>
              <w:marBottom w:val="0"/>
              <w:divBdr>
                <w:top w:val="none" w:sz="0" w:space="0" w:color="auto"/>
                <w:left w:val="none" w:sz="0" w:space="0" w:color="auto"/>
                <w:bottom w:val="none" w:sz="0" w:space="0" w:color="auto"/>
                <w:right w:val="none" w:sz="0" w:space="0" w:color="auto"/>
              </w:divBdr>
            </w:div>
            <w:div w:id="881863970">
              <w:marLeft w:val="0"/>
              <w:marRight w:val="0"/>
              <w:marTop w:val="0"/>
              <w:marBottom w:val="0"/>
              <w:divBdr>
                <w:top w:val="none" w:sz="0" w:space="0" w:color="auto"/>
                <w:left w:val="none" w:sz="0" w:space="0" w:color="auto"/>
                <w:bottom w:val="none" w:sz="0" w:space="0" w:color="auto"/>
                <w:right w:val="none" w:sz="0" w:space="0" w:color="auto"/>
              </w:divBdr>
            </w:div>
            <w:div w:id="881944425">
              <w:marLeft w:val="0"/>
              <w:marRight w:val="0"/>
              <w:marTop w:val="0"/>
              <w:marBottom w:val="0"/>
              <w:divBdr>
                <w:top w:val="none" w:sz="0" w:space="0" w:color="auto"/>
                <w:left w:val="none" w:sz="0" w:space="0" w:color="auto"/>
                <w:bottom w:val="none" w:sz="0" w:space="0" w:color="auto"/>
                <w:right w:val="none" w:sz="0" w:space="0" w:color="auto"/>
              </w:divBdr>
            </w:div>
            <w:div w:id="882668650">
              <w:marLeft w:val="0"/>
              <w:marRight w:val="0"/>
              <w:marTop w:val="0"/>
              <w:marBottom w:val="0"/>
              <w:divBdr>
                <w:top w:val="none" w:sz="0" w:space="0" w:color="auto"/>
                <w:left w:val="none" w:sz="0" w:space="0" w:color="auto"/>
                <w:bottom w:val="none" w:sz="0" w:space="0" w:color="auto"/>
                <w:right w:val="none" w:sz="0" w:space="0" w:color="auto"/>
              </w:divBdr>
            </w:div>
            <w:div w:id="883640953">
              <w:marLeft w:val="0"/>
              <w:marRight w:val="0"/>
              <w:marTop w:val="0"/>
              <w:marBottom w:val="0"/>
              <w:divBdr>
                <w:top w:val="none" w:sz="0" w:space="0" w:color="auto"/>
                <w:left w:val="none" w:sz="0" w:space="0" w:color="auto"/>
                <w:bottom w:val="none" w:sz="0" w:space="0" w:color="auto"/>
                <w:right w:val="none" w:sz="0" w:space="0" w:color="auto"/>
              </w:divBdr>
            </w:div>
            <w:div w:id="884177931">
              <w:marLeft w:val="0"/>
              <w:marRight w:val="0"/>
              <w:marTop w:val="0"/>
              <w:marBottom w:val="0"/>
              <w:divBdr>
                <w:top w:val="none" w:sz="0" w:space="0" w:color="auto"/>
                <w:left w:val="none" w:sz="0" w:space="0" w:color="auto"/>
                <w:bottom w:val="none" w:sz="0" w:space="0" w:color="auto"/>
                <w:right w:val="none" w:sz="0" w:space="0" w:color="auto"/>
              </w:divBdr>
            </w:div>
            <w:div w:id="884483973">
              <w:marLeft w:val="0"/>
              <w:marRight w:val="0"/>
              <w:marTop w:val="0"/>
              <w:marBottom w:val="0"/>
              <w:divBdr>
                <w:top w:val="none" w:sz="0" w:space="0" w:color="auto"/>
                <w:left w:val="none" w:sz="0" w:space="0" w:color="auto"/>
                <w:bottom w:val="none" w:sz="0" w:space="0" w:color="auto"/>
                <w:right w:val="none" w:sz="0" w:space="0" w:color="auto"/>
              </w:divBdr>
            </w:div>
            <w:div w:id="886574847">
              <w:marLeft w:val="0"/>
              <w:marRight w:val="0"/>
              <w:marTop w:val="0"/>
              <w:marBottom w:val="0"/>
              <w:divBdr>
                <w:top w:val="none" w:sz="0" w:space="0" w:color="auto"/>
                <w:left w:val="none" w:sz="0" w:space="0" w:color="auto"/>
                <w:bottom w:val="none" w:sz="0" w:space="0" w:color="auto"/>
                <w:right w:val="none" w:sz="0" w:space="0" w:color="auto"/>
              </w:divBdr>
            </w:div>
            <w:div w:id="888423866">
              <w:marLeft w:val="0"/>
              <w:marRight w:val="0"/>
              <w:marTop w:val="0"/>
              <w:marBottom w:val="0"/>
              <w:divBdr>
                <w:top w:val="none" w:sz="0" w:space="0" w:color="auto"/>
                <w:left w:val="none" w:sz="0" w:space="0" w:color="auto"/>
                <w:bottom w:val="none" w:sz="0" w:space="0" w:color="auto"/>
                <w:right w:val="none" w:sz="0" w:space="0" w:color="auto"/>
              </w:divBdr>
            </w:div>
            <w:div w:id="888497607">
              <w:marLeft w:val="0"/>
              <w:marRight w:val="0"/>
              <w:marTop w:val="0"/>
              <w:marBottom w:val="0"/>
              <w:divBdr>
                <w:top w:val="none" w:sz="0" w:space="0" w:color="auto"/>
                <w:left w:val="none" w:sz="0" w:space="0" w:color="auto"/>
                <w:bottom w:val="none" w:sz="0" w:space="0" w:color="auto"/>
                <w:right w:val="none" w:sz="0" w:space="0" w:color="auto"/>
              </w:divBdr>
            </w:div>
            <w:div w:id="888538402">
              <w:marLeft w:val="0"/>
              <w:marRight w:val="0"/>
              <w:marTop w:val="0"/>
              <w:marBottom w:val="0"/>
              <w:divBdr>
                <w:top w:val="none" w:sz="0" w:space="0" w:color="auto"/>
                <w:left w:val="none" w:sz="0" w:space="0" w:color="auto"/>
                <w:bottom w:val="none" w:sz="0" w:space="0" w:color="auto"/>
                <w:right w:val="none" w:sz="0" w:space="0" w:color="auto"/>
              </w:divBdr>
            </w:div>
            <w:div w:id="888690223">
              <w:marLeft w:val="0"/>
              <w:marRight w:val="0"/>
              <w:marTop w:val="0"/>
              <w:marBottom w:val="0"/>
              <w:divBdr>
                <w:top w:val="none" w:sz="0" w:space="0" w:color="auto"/>
                <w:left w:val="none" w:sz="0" w:space="0" w:color="auto"/>
                <w:bottom w:val="none" w:sz="0" w:space="0" w:color="auto"/>
                <w:right w:val="none" w:sz="0" w:space="0" w:color="auto"/>
              </w:divBdr>
            </w:div>
            <w:div w:id="888806083">
              <w:marLeft w:val="0"/>
              <w:marRight w:val="0"/>
              <w:marTop w:val="0"/>
              <w:marBottom w:val="0"/>
              <w:divBdr>
                <w:top w:val="none" w:sz="0" w:space="0" w:color="auto"/>
                <w:left w:val="none" w:sz="0" w:space="0" w:color="auto"/>
                <w:bottom w:val="none" w:sz="0" w:space="0" w:color="auto"/>
                <w:right w:val="none" w:sz="0" w:space="0" w:color="auto"/>
              </w:divBdr>
            </w:div>
            <w:div w:id="889458143">
              <w:marLeft w:val="0"/>
              <w:marRight w:val="0"/>
              <w:marTop w:val="0"/>
              <w:marBottom w:val="0"/>
              <w:divBdr>
                <w:top w:val="none" w:sz="0" w:space="0" w:color="auto"/>
                <w:left w:val="none" w:sz="0" w:space="0" w:color="auto"/>
                <w:bottom w:val="none" w:sz="0" w:space="0" w:color="auto"/>
                <w:right w:val="none" w:sz="0" w:space="0" w:color="auto"/>
              </w:divBdr>
            </w:div>
            <w:div w:id="890504841">
              <w:marLeft w:val="0"/>
              <w:marRight w:val="0"/>
              <w:marTop w:val="0"/>
              <w:marBottom w:val="0"/>
              <w:divBdr>
                <w:top w:val="none" w:sz="0" w:space="0" w:color="auto"/>
                <w:left w:val="none" w:sz="0" w:space="0" w:color="auto"/>
                <w:bottom w:val="none" w:sz="0" w:space="0" w:color="auto"/>
                <w:right w:val="none" w:sz="0" w:space="0" w:color="auto"/>
              </w:divBdr>
            </w:div>
            <w:div w:id="891961364">
              <w:marLeft w:val="0"/>
              <w:marRight w:val="0"/>
              <w:marTop w:val="0"/>
              <w:marBottom w:val="0"/>
              <w:divBdr>
                <w:top w:val="none" w:sz="0" w:space="0" w:color="auto"/>
                <w:left w:val="none" w:sz="0" w:space="0" w:color="auto"/>
                <w:bottom w:val="none" w:sz="0" w:space="0" w:color="auto"/>
                <w:right w:val="none" w:sz="0" w:space="0" w:color="auto"/>
              </w:divBdr>
            </w:div>
            <w:div w:id="892421895">
              <w:marLeft w:val="0"/>
              <w:marRight w:val="0"/>
              <w:marTop w:val="0"/>
              <w:marBottom w:val="0"/>
              <w:divBdr>
                <w:top w:val="none" w:sz="0" w:space="0" w:color="auto"/>
                <w:left w:val="none" w:sz="0" w:space="0" w:color="auto"/>
                <w:bottom w:val="none" w:sz="0" w:space="0" w:color="auto"/>
                <w:right w:val="none" w:sz="0" w:space="0" w:color="auto"/>
              </w:divBdr>
            </w:div>
            <w:div w:id="892500164">
              <w:marLeft w:val="0"/>
              <w:marRight w:val="0"/>
              <w:marTop w:val="0"/>
              <w:marBottom w:val="0"/>
              <w:divBdr>
                <w:top w:val="none" w:sz="0" w:space="0" w:color="auto"/>
                <w:left w:val="none" w:sz="0" w:space="0" w:color="auto"/>
                <w:bottom w:val="none" w:sz="0" w:space="0" w:color="auto"/>
                <w:right w:val="none" w:sz="0" w:space="0" w:color="auto"/>
              </w:divBdr>
            </w:div>
            <w:div w:id="893001284">
              <w:marLeft w:val="0"/>
              <w:marRight w:val="0"/>
              <w:marTop w:val="0"/>
              <w:marBottom w:val="0"/>
              <w:divBdr>
                <w:top w:val="none" w:sz="0" w:space="0" w:color="auto"/>
                <w:left w:val="none" w:sz="0" w:space="0" w:color="auto"/>
                <w:bottom w:val="none" w:sz="0" w:space="0" w:color="auto"/>
                <w:right w:val="none" w:sz="0" w:space="0" w:color="auto"/>
              </w:divBdr>
            </w:div>
            <w:div w:id="893467495">
              <w:marLeft w:val="0"/>
              <w:marRight w:val="0"/>
              <w:marTop w:val="0"/>
              <w:marBottom w:val="0"/>
              <w:divBdr>
                <w:top w:val="none" w:sz="0" w:space="0" w:color="auto"/>
                <w:left w:val="none" w:sz="0" w:space="0" w:color="auto"/>
                <w:bottom w:val="none" w:sz="0" w:space="0" w:color="auto"/>
                <w:right w:val="none" w:sz="0" w:space="0" w:color="auto"/>
              </w:divBdr>
            </w:div>
            <w:div w:id="893665559">
              <w:marLeft w:val="0"/>
              <w:marRight w:val="0"/>
              <w:marTop w:val="0"/>
              <w:marBottom w:val="0"/>
              <w:divBdr>
                <w:top w:val="none" w:sz="0" w:space="0" w:color="auto"/>
                <w:left w:val="none" w:sz="0" w:space="0" w:color="auto"/>
                <w:bottom w:val="none" w:sz="0" w:space="0" w:color="auto"/>
                <w:right w:val="none" w:sz="0" w:space="0" w:color="auto"/>
              </w:divBdr>
            </w:div>
            <w:div w:id="894044302">
              <w:marLeft w:val="0"/>
              <w:marRight w:val="0"/>
              <w:marTop w:val="0"/>
              <w:marBottom w:val="0"/>
              <w:divBdr>
                <w:top w:val="none" w:sz="0" w:space="0" w:color="auto"/>
                <w:left w:val="none" w:sz="0" w:space="0" w:color="auto"/>
                <w:bottom w:val="none" w:sz="0" w:space="0" w:color="auto"/>
                <w:right w:val="none" w:sz="0" w:space="0" w:color="auto"/>
              </w:divBdr>
            </w:div>
            <w:div w:id="894854214">
              <w:marLeft w:val="0"/>
              <w:marRight w:val="0"/>
              <w:marTop w:val="0"/>
              <w:marBottom w:val="0"/>
              <w:divBdr>
                <w:top w:val="none" w:sz="0" w:space="0" w:color="auto"/>
                <w:left w:val="none" w:sz="0" w:space="0" w:color="auto"/>
                <w:bottom w:val="none" w:sz="0" w:space="0" w:color="auto"/>
                <w:right w:val="none" w:sz="0" w:space="0" w:color="auto"/>
              </w:divBdr>
            </w:div>
            <w:div w:id="895580086">
              <w:marLeft w:val="0"/>
              <w:marRight w:val="0"/>
              <w:marTop w:val="0"/>
              <w:marBottom w:val="0"/>
              <w:divBdr>
                <w:top w:val="none" w:sz="0" w:space="0" w:color="auto"/>
                <w:left w:val="none" w:sz="0" w:space="0" w:color="auto"/>
                <w:bottom w:val="none" w:sz="0" w:space="0" w:color="auto"/>
                <w:right w:val="none" w:sz="0" w:space="0" w:color="auto"/>
              </w:divBdr>
            </w:div>
            <w:div w:id="895697727">
              <w:marLeft w:val="0"/>
              <w:marRight w:val="0"/>
              <w:marTop w:val="0"/>
              <w:marBottom w:val="0"/>
              <w:divBdr>
                <w:top w:val="none" w:sz="0" w:space="0" w:color="auto"/>
                <w:left w:val="none" w:sz="0" w:space="0" w:color="auto"/>
                <w:bottom w:val="none" w:sz="0" w:space="0" w:color="auto"/>
                <w:right w:val="none" w:sz="0" w:space="0" w:color="auto"/>
              </w:divBdr>
            </w:div>
            <w:div w:id="897593451">
              <w:marLeft w:val="0"/>
              <w:marRight w:val="0"/>
              <w:marTop w:val="0"/>
              <w:marBottom w:val="0"/>
              <w:divBdr>
                <w:top w:val="none" w:sz="0" w:space="0" w:color="auto"/>
                <w:left w:val="none" w:sz="0" w:space="0" w:color="auto"/>
                <w:bottom w:val="none" w:sz="0" w:space="0" w:color="auto"/>
                <w:right w:val="none" w:sz="0" w:space="0" w:color="auto"/>
              </w:divBdr>
            </w:div>
            <w:div w:id="898709534">
              <w:marLeft w:val="0"/>
              <w:marRight w:val="0"/>
              <w:marTop w:val="0"/>
              <w:marBottom w:val="0"/>
              <w:divBdr>
                <w:top w:val="none" w:sz="0" w:space="0" w:color="auto"/>
                <w:left w:val="none" w:sz="0" w:space="0" w:color="auto"/>
                <w:bottom w:val="none" w:sz="0" w:space="0" w:color="auto"/>
                <w:right w:val="none" w:sz="0" w:space="0" w:color="auto"/>
              </w:divBdr>
            </w:div>
            <w:div w:id="899897921">
              <w:marLeft w:val="0"/>
              <w:marRight w:val="0"/>
              <w:marTop w:val="0"/>
              <w:marBottom w:val="0"/>
              <w:divBdr>
                <w:top w:val="none" w:sz="0" w:space="0" w:color="auto"/>
                <w:left w:val="none" w:sz="0" w:space="0" w:color="auto"/>
                <w:bottom w:val="none" w:sz="0" w:space="0" w:color="auto"/>
                <w:right w:val="none" w:sz="0" w:space="0" w:color="auto"/>
              </w:divBdr>
            </w:div>
            <w:div w:id="900674582">
              <w:marLeft w:val="0"/>
              <w:marRight w:val="0"/>
              <w:marTop w:val="0"/>
              <w:marBottom w:val="0"/>
              <w:divBdr>
                <w:top w:val="none" w:sz="0" w:space="0" w:color="auto"/>
                <w:left w:val="none" w:sz="0" w:space="0" w:color="auto"/>
                <w:bottom w:val="none" w:sz="0" w:space="0" w:color="auto"/>
                <w:right w:val="none" w:sz="0" w:space="0" w:color="auto"/>
              </w:divBdr>
            </w:div>
            <w:div w:id="901018034">
              <w:marLeft w:val="0"/>
              <w:marRight w:val="0"/>
              <w:marTop w:val="0"/>
              <w:marBottom w:val="0"/>
              <w:divBdr>
                <w:top w:val="none" w:sz="0" w:space="0" w:color="auto"/>
                <w:left w:val="none" w:sz="0" w:space="0" w:color="auto"/>
                <w:bottom w:val="none" w:sz="0" w:space="0" w:color="auto"/>
                <w:right w:val="none" w:sz="0" w:space="0" w:color="auto"/>
              </w:divBdr>
            </w:div>
            <w:div w:id="901057586">
              <w:marLeft w:val="0"/>
              <w:marRight w:val="0"/>
              <w:marTop w:val="0"/>
              <w:marBottom w:val="0"/>
              <w:divBdr>
                <w:top w:val="none" w:sz="0" w:space="0" w:color="auto"/>
                <w:left w:val="none" w:sz="0" w:space="0" w:color="auto"/>
                <w:bottom w:val="none" w:sz="0" w:space="0" w:color="auto"/>
                <w:right w:val="none" w:sz="0" w:space="0" w:color="auto"/>
              </w:divBdr>
            </w:div>
            <w:div w:id="901058964">
              <w:marLeft w:val="0"/>
              <w:marRight w:val="0"/>
              <w:marTop w:val="0"/>
              <w:marBottom w:val="0"/>
              <w:divBdr>
                <w:top w:val="none" w:sz="0" w:space="0" w:color="auto"/>
                <w:left w:val="none" w:sz="0" w:space="0" w:color="auto"/>
                <w:bottom w:val="none" w:sz="0" w:space="0" w:color="auto"/>
                <w:right w:val="none" w:sz="0" w:space="0" w:color="auto"/>
              </w:divBdr>
            </w:div>
            <w:div w:id="901478351">
              <w:marLeft w:val="0"/>
              <w:marRight w:val="0"/>
              <w:marTop w:val="0"/>
              <w:marBottom w:val="0"/>
              <w:divBdr>
                <w:top w:val="none" w:sz="0" w:space="0" w:color="auto"/>
                <w:left w:val="none" w:sz="0" w:space="0" w:color="auto"/>
                <w:bottom w:val="none" w:sz="0" w:space="0" w:color="auto"/>
                <w:right w:val="none" w:sz="0" w:space="0" w:color="auto"/>
              </w:divBdr>
            </w:div>
            <w:div w:id="901717298">
              <w:marLeft w:val="0"/>
              <w:marRight w:val="0"/>
              <w:marTop w:val="0"/>
              <w:marBottom w:val="0"/>
              <w:divBdr>
                <w:top w:val="none" w:sz="0" w:space="0" w:color="auto"/>
                <w:left w:val="none" w:sz="0" w:space="0" w:color="auto"/>
                <w:bottom w:val="none" w:sz="0" w:space="0" w:color="auto"/>
                <w:right w:val="none" w:sz="0" w:space="0" w:color="auto"/>
              </w:divBdr>
            </w:div>
            <w:div w:id="901982508">
              <w:marLeft w:val="0"/>
              <w:marRight w:val="0"/>
              <w:marTop w:val="0"/>
              <w:marBottom w:val="0"/>
              <w:divBdr>
                <w:top w:val="none" w:sz="0" w:space="0" w:color="auto"/>
                <w:left w:val="none" w:sz="0" w:space="0" w:color="auto"/>
                <w:bottom w:val="none" w:sz="0" w:space="0" w:color="auto"/>
                <w:right w:val="none" w:sz="0" w:space="0" w:color="auto"/>
              </w:divBdr>
            </w:div>
            <w:div w:id="902369227">
              <w:marLeft w:val="0"/>
              <w:marRight w:val="0"/>
              <w:marTop w:val="0"/>
              <w:marBottom w:val="0"/>
              <w:divBdr>
                <w:top w:val="none" w:sz="0" w:space="0" w:color="auto"/>
                <w:left w:val="none" w:sz="0" w:space="0" w:color="auto"/>
                <w:bottom w:val="none" w:sz="0" w:space="0" w:color="auto"/>
                <w:right w:val="none" w:sz="0" w:space="0" w:color="auto"/>
              </w:divBdr>
            </w:div>
            <w:div w:id="902528441">
              <w:marLeft w:val="0"/>
              <w:marRight w:val="0"/>
              <w:marTop w:val="0"/>
              <w:marBottom w:val="0"/>
              <w:divBdr>
                <w:top w:val="none" w:sz="0" w:space="0" w:color="auto"/>
                <w:left w:val="none" w:sz="0" w:space="0" w:color="auto"/>
                <w:bottom w:val="none" w:sz="0" w:space="0" w:color="auto"/>
                <w:right w:val="none" w:sz="0" w:space="0" w:color="auto"/>
              </w:divBdr>
            </w:div>
            <w:div w:id="902834305">
              <w:marLeft w:val="0"/>
              <w:marRight w:val="0"/>
              <w:marTop w:val="0"/>
              <w:marBottom w:val="0"/>
              <w:divBdr>
                <w:top w:val="none" w:sz="0" w:space="0" w:color="auto"/>
                <w:left w:val="none" w:sz="0" w:space="0" w:color="auto"/>
                <w:bottom w:val="none" w:sz="0" w:space="0" w:color="auto"/>
                <w:right w:val="none" w:sz="0" w:space="0" w:color="auto"/>
              </w:divBdr>
            </w:div>
            <w:div w:id="903372181">
              <w:marLeft w:val="0"/>
              <w:marRight w:val="0"/>
              <w:marTop w:val="0"/>
              <w:marBottom w:val="0"/>
              <w:divBdr>
                <w:top w:val="none" w:sz="0" w:space="0" w:color="auto"/>
                <w:left w:val="none" w:sz="0" w:space="0" w:color="auto"/>
                <w:bottom w:val="none" w:sz="0" w:space="0" w:color="auto"/>
                <w:right w:val="none" w:sz="0" w:space="0" w:color="auto"/>
              </w:divBdr>
            </w:div>
            <w:div w:id="903493377">
              <w:marLeft w:val="0"/>
              <w:marRight w:val="0"/>
              <w:marTop w:val="0"/>
              <w:marBottom w:val="0"/>
              <w:divBdr>
                <w:top w:val="none" w:sz="0" w:space="0" w:color="auto"/>
                <w:left w:val="none" w:sz="0" w:space="0" w:color="auto"/>
                <w:bottom w:val="none" w:sz="0" w:space="0" w:color="auto"/>
                <w:right w:val="none" w:sz="0" w:space="0" w:color="auto"/>
              </w:divBdr>
            </w:div>
            <w:div w:id="903687895">
              <w:marLeft w:val="0"/>
              <w:marRight w:val="0"/>
              <w:marTop w:val="0"/>
              <w:marBottom w:val="0"/>
              <w:divBdr>
                <w:top w:val="none" w:sz="0" w:space="0" w:color="auto"/>
                <w:left w:val="none" w:sz="0" w:space="0" w:color="auto"/>
                <w:bottom w:val="none" w:sz="0" w:space="0" w:color="auto"/>
                <w:right w:val="none" w:sz="0" w:space="0" w:color="auto"/>
              </w:divBdr>
            </w:div>
            <w:div w:id="903951639">
              <w:marLeft w:val="0"/>
              <w:marRight w:val="0"/>
              <w:marTop w:val="0"/>
              <w:marBottom w:val="0"/>
              <w:divBdr>
                <w:top w:val="none" w:sz="0" w:space="0" w:color="auto"/>
                <w:left w:val="none" w:sz="0" w:space="0" w:color="auto"/>
                <w:bottom w:val="none" w:sz="0" w:space="0" w:color="auto"/>
                <w:right w:val="none" w:sz="0" w:space="0" w:color="auto"/>
              </w:divBdr>
            </w:div>
            <w:div w:id="906299668">
              <w:marLeft w:val="0"/>
              <w:marRight w:val="0"/>
              <w:marTop w:val="0"/>
              <w:marBottom w:val="0"/>
              <w:divBdr>
                <w:top w:val="none" w:sz="0" w:space="0" w:color="auto"/>
                <w:left w:val="none" w:sz="0" w:space="0" w:color="auto"/>
                <w:bottom w:val="none" w:sz="0" w:space="0" w:color="auto"/>
                <w:right w:val="none" w:sz="0" w:space="0" w:color="auto"/>
              </w:divBdr>
            </w:div>
            <w:div w:id="907376525">
              <w:marLeft w:val="0"/>
              <w:marRight w:val="0"/>
              <w:marTop w:val="0"/>
              <w:marBottom w:val="0"/>
              <w:divBdr>
                <w:top w:val="none" w:sz="0" w:space="0" w:color="auto"/>
                <w:left w:val="none" w:sz="0" w:space="0" w:color="auto"/>
                <w:bottom w:val="none" w:sz="0" w:space="0" w:color="auto"/>
                <w:right w:val="none" w:sz="0" w:space="0" w:color="auto"/>
              </w:divBdr>
            </w:div>
            <w:div w:id="907498557">
              <w:marLeft w:val="0"/>
              <w:marRight w:val="0"/>
              <w:marTop w:val="0"/>
              <w:marBottom w:val="0"/>
              <w:divBdr>
                <w:top w:val="none" w:sz="0" w:space="0" w:color="auto"/>
                <w:left w:val="none" w:sz="0" w:space="0" w:color="auto"/>
                <w:bottom w:val="none" w:sz="0" w:space="0" w:color="auto"/>
                <w:right w:val="none" w:sz="0" w:space="0" w:color="auto"/>
              </w:divBdr>
            </w:div>
            <w:div w:id="908735890">
              <w:marLeft w:val="0"/>
              <w:marRight w:val="0"/>
              <w:marTop w:val="0"/>
              <w:marBottom w:val="0"/>
              <w:divBdr>
                <w:top w:val="none" w:sz="0" w:space="0" w:color="auto"/>
                <w:left w:val="none" w:sz="0" w:space="0" w:color="auto"/>
                <w:bottom w:val="none" w:sz="0" w:space="0" w:color="auto"/>
                <w:right w:val="none" w:sz="0" w:space="0" w:color="auto"/>
              </w:divBdr>
            </w:div>
            <w:div w:id="909460245">
              <w:marLeft w:val="0"/>
              <w:marRight w:val="0"/>
              <w:marTop w:val="0"/>
              <w:marBottom w:val="0"/>
              <w:divBdr>
                <w:top w:val="none" w:sz="0" w:space="0" w:color="auto"/>
                <w:left w:val="none" w:sz="0" w:space="0" w:color="auto"/>
                <w:bottom w:val="none" w:sz="0" w:space="0" w:color="auto"/>
                <w:right w:val="none" w:sz="0" w:space="0" w:color="auto"/>
              </w:divBdr>
            </w:div>
            <w:div w:id="909927441">
              <w:marLeft w:val="0"/>
              <w:marRight w:val="0"/>
              <w:marTop w:val="0"/>
              <w:marBottom w:val="0"/>
              <w:divBdr>
                <w:top w:val="none" w:sz="0" w:space="0" w:color="auto"/>
                <w:left w:val="none" w:sz="0" w:space="0" w:color="auto"/>
                <w:bottom w:val="none" w:sz="0" w:space="0" w:color="auto"/>
                <w:right w:val="none" w:sz="0" w:space="0" w:color="auto"/>
              </w:divBdr>
            </w:div>
            <w:div w:id="909997974">
              <w:marLeft w:val="0"/>
              <w:marRight w:val="0"/>
              <w:marTop w:val="0"/>
              <w:marBottom w:val="0"/>
              <w:divBdr>
                <w:top w:val="none" w:sz="0" w:space="0" w:color="auto"/>
                <w:left w:val="none" w:sz="0" w:space="0" w:color="auto"/>
                <w:bottom w:val="none" w:sz="0" w:space="0" w:color="auto"/>
                <w:right w:val="none" w:sz="0" w:space="0" w:color="auto"/>
              </w:divBdr>
            </w:div>
            <w:div w:id="911502558">
              <w:marLeft w:val="0"/>
              <w:marRight w:val="0"/>
              <w:marTop w:val="0"/>
              <w:marBottom w:val="0"/>
              <w:divBdr>
                <w:top w:val="none" w:sz="0" w:space="0" w:color="auto"/>
                <w:left w:val="none" w:sz="0" w:space="0" w:color="auto"/>
                <w:bottom w:val="none" w:sz="0" w:space="0" w:color="auto"/>
                <w:right w:val="none" w:sz="0" w:space="0" w:color="auto"/>
              </w:divBdr>
            </w:div>
            <w:div w:id="911936369">
              <w:marLeft w:val="0"/>
              <w:marRight w:val="0"/>
              <w:marTop w:val="0"/>
              <w:marBottom w:val="0"/>
              <w:divBdr>
                <w:top w:val="none" w:sz="0" w:space="0" w:color="auto"/>
                <w:left w:val="none" w:sz="0" w:space="0" w:color="auto"/>
                <w:bottom w:val="none" w:sz="0" w:space="0" w:color="auto"/>
                <w:right w:val="none" w:sz="0" w:space="0" w:color="auto"/>
              </w:divBdr>
            </w:div>
            <w:div w:id="913201569">
              <w:marLeft w:val="0"/>
              <w:marRight w:val="0"/>
              <w:marTop w:val="0"/>
              <w:marBottom w:val="0"/>
              <w:divBdr>
                <w:top w:val="none" w:sz="0" w:space="0" w:color="auto"/>
                <w:left w:val="none" w:sz="0" w:space="0" w:color="auto"/>
                <w:bottom w:val="none" w:sz="0" w:space="0" w:color="auto"/>
                <w:right w:val="none" w:sz="0" w:space="0" w:color="auto"/>
              </w:divBdr>
            </w:div>
            <w:div w:id="913396535">
              <w:marLeft w:val="0"/>
              <w:marRight w:val="0"/>
              <w:marTop w:val="0"/>
              <w:marBottom w:val="0"/>
              <w:divBdr>
                <w:top w:val="none" w:sz="0" w:space="0" w:color="auto"/>
                <w:left w:val="none" w:sz="0" w:space="0" w:color="auto"/>
                <w:bottom w:val="none" w:sz="0" w:space="0" w:color="auto"/>
                <w:right w:val="none" w:sz="0" w:space="0" w:color="auto"/>
              </w:divBdr>
            </w:div>
            <w:div w:id="914440978">
              <w:marLeft w:val="0"/>
              <w:marRight w:val="0"/>
              <w:marTop w:val="0"/>
              <w:marBottom w:val="0"/>
              <w:divBdr>
                <w:top w:val="none" w:sz="0" w:space="0" w:color="auto"/>
                <w:left w:val="none" w:sz="0" w:space="0" w:color="auto"/>
                <w:bottom w:val="none" w:sz="0" w:space="0" w:color="auto"/>
                <w:right w:val="none" w:sz="0" w:space="0" w:color="auto"/>
              </w:divBdr>
            </w:div>
            <w:div w:id="915435848">
              <w:marLeft w:val="0"/>
              <w:marRight w:val="0"/>
              <w:marTop w:val="0"/>
              <w:marBottom w:val="0"/>
              <w:divBdr>
                <w:top w:val="none" w:sz="0" w:space="0" w:color="auto"/>
                <w:left w:val="none" w:sz="0" w:space="0" w:color="auto"/>
                <w:bottom w:val="none" w:sz="0" w:space="0" w:color="auto"/>
                <w:right w:val="none" w:sz="0" w:space="0" w:color="auto"/>
              </w:divBdr>
            </w:div>
            <w:div w:id="915633891">
              <w:marLeft w:val="0"/>
              <w:marRight w:val="0"/>
              <w:marTop w:val="0"/>
              <w:marBottom w:val="0"/>
              <w:divBdr>
                <w:top w:val="none" w:sz="0" w:space="0" w:color="auto"/>
                <w:left w:val="none" w:sz="0" w:space="0" w:color="auto"/>
                <w:bottom w:val="none" w:sz="0" w:space="0" w:color="auto"/>
                <w:right w:val="none" w:sz="0" w:space="0" w:color="auto"/>
              </w:divBdr>
            </w:div>
            <w:div w:id="915747726">
              <w:marLeft w:val="0"/>
              <w:marRight w:val="0"/>
              <w:marTop w:val="0"/>
              <w:marBottom w:val="0"/>
              <w:divBdr>
                <w:top w:val="none" w:sz="0" w:space="0" w:color="auto"/>
                <w:left w:val="none" w:sz="0" w:space="0" w:color="auto"/>
                <w:bottom w:val="none" w:sz="0" w:space="0" w:color="auto"/>
                <w:right w:val="none" w:sz="0" w:space="0" w:color="auto"/>
              </w:divBdr>
            </w:div>
            <w:div w:id="916327371">
              <w:marLeft w:val="0"/>
              <w:marRight w:val="0"/>
              <w:marTop w:val="0"/>
              <w:marBottom w:val="0"/>
              <w:divBdr>
                <w:top w:val="none" w:sz="0" w:space="0" w:color="auto"/>
                <w:left w:val="none" w:sz="0" w:space="0" w:color="auto"/>
                <w:bottom w:val="none" w:sz="0" w:space="0" w:color="auto"/>
                <w:right w:val="none" w:sz="0" w:space="0" w:color="auto"/>
              </w:divBdr>
            </w:div>
            <w:div w:id="917397142">
              <w:marLeft w:val="0"/>
              <w:marRight w:val="0"/>
              <w:marTop w:val="0"/>
              <w:marBottom w:val="0"/>
              <w:divBdr>
                <w:top w:val="none" w:sz="0" w:space="0" w:color="auto"/>
                <w:left w:val="none" w:sz="0" w:space="0" w:color="auto"/>
                <w:bottom w:val="none" w:sz="0" w:space="0" w:color="auto"/>
                <w:right w:val="none" w:sz="0" w:space="0" w:color="auto"/>
              </w:divBdr>
            </w:div>
            <w:div w:id="917397499">
              <w:marLeft w:val="0"/>
              <w:marRight w:val="0"/>
              <w:marTop w:val="0"/>
              <w:marBottom w:val="0"/>
              <w:divBdr>
                <w:top w:val="none" w:sz="0" w:space="0" w:color="auto"/>
                <w:left w:val="none" w:sz="0" w:space="0" w:color="auto"/>
                <w:bottom w:val="none" w:sz="0" w:space="0" w:color="auto"/>
                <w:right w:val="none" w:sz="0" w:space="0" w:color="auto"/>
              </w:divBdr>
            </w:div>
            <w:div w:id="918170384">
              <w:marLeft w:val="0"/>
              <w:marRight w:val="0"/>
              <w:marTop w:val="0"/>
              <w:marBottom w:val="0"/>
              <w:divBdr>
                <w:top w:val="none" w:sz="0" w:space="0" w:color="auto"/>
                <w:left w:val="none" w:sz="0" w:space="0" w:color="auto"/>
                <w:bottom w:val="none" w:sz="0" w:space="0" w:color="auto"/>
                <w:right w:val="none" w:sz="0" w:space="0" w:color="auto"/>
              </w:divBdr>
            </w:div>
            <w:div w:id="918638389">
              <w:marLeft w:val="0"/>
              <w:marRight w:val="0"/>
              <w:marTop w:val="0"/>
              <w:marBottom w:val="0"/>
              <w:divBdr>
                <w:top w:val="none" w:sz="0" w:space="0" w:color="auto"/>
                <w:left w:val="none" w:sz="0" w:space="0" w:color="auto"/>
                <w:bottom w:val="none" w:sz="0" w:space="0" w:color="auto"/>
                <w:right w:val="none" w:sz="0" w:space="0" w:color="auto"/>
              </w:divBdr>
            </w:div>
            <w:div w:id="920328987">
              <w:marLeft w:val="0"/>
              <w:marRight w:val="0"/>
              <w:marTop w:val="0"/>
              <w:marBottom w:val="0"/>
              <w:divBdr>
                <w:top w:val="none" w:sz="0" w:space="0" w:color="auto"/>
                <w:left w:val="none" w:sz="0" w:space="0" w:color="auto"/>
                <w:bottom w:val="none" w:sz="0" w:space="0" w:color="auto"/>
                <w:right w:val="none" w:sz="0" w:space="0" w:color="auto"/>
              </w:divBdr>
            </w:div>
            <w:div w:id="920456653">
              <w:marLeft w:val="0"/>
              <w:marRight w:val="0"/>
              <w:marTop w:val="0"/>
              <w:marBottom w:val="0"/>
              <w:divBdr>
                <w:top w:val="none" w:sz="0" w:space="0" w:color="auto"/>
                <w:left w:val="none" w:sz="0" w:space="0" w:color="auto"/>
                <w:bottom w:val="none" w:sz="0" w:space="0" w:color="auto"/>
                <w:right w:val="none" w:sz="0" w:space="0" w:color="auto"/>
              </w:divBdr>
            </w:div>
            <w:div w:id="921987312">
              <w:marLeft w:val="0"/>
              <w:marRight w:val="0"/>
              <w:marTop w:val="0"/>
              <w:marBottom w:val="0"/>
              <w:divBdr>
                <w:top w:val="none" w:sz="0" w:space="0" w:color="auto"/>
                <w:left w:val="none" w:sz="0" w:space="0" w:color="auto"/>
                <w:bottom w:val="none" w:sz="0" w:space="0" w:color="auto"/>
                <w:right w:val="none" w:sz="0" w:space="0" w:color="auto"/>
              </w:divBdr>
            </w:div>
            <w:div w:id="922685721">
              <w:marLeft w:val="0"/>
              <w:marRight w:val="0"/>
              <w:marTop w:val="0"/>
              <w:marBottom w:val="0"/>
              <w:divBdr>
                <w:top w:val="none" w:sz="0" w:space="0" w:color="auto"/>
                <w:left w:val="none" w:sz="0" w:space="0" w:color="auto"/>
                <w:bottom w:val="none" w:sz="0" w:space="0" w:color="auto"/>
                <w:right w:val="none" w:sz="0" w:space="0" w:color="auto"/>
              </w:divBdr>
            </w:div>
            <w:div w:id="922837991">
              <w:marLeft w:val="0"/>
              <w:marRight w:val="0"/>
              <w:marTop w:val="0"/>
              <w:marBottom w:val="0"/>
              <w:divBdr>
                <w:top w:val="none" w:sz="0" w:space="0" w:color="auto"/>
                <w:left w:val="none" w:sz="0" w:space="0" w:color="auto"/>
                <w:bottom w:val="none" w:sz="0" w:space="0" w:color="auto"/>
                <w:right w:val="none" w:sz="0" w:space="0" w:color="auto"/>
              </w:divBdr>
            </w:div>
            <w:div w:id="923416239">
              <w:marLeft w:val="0"/>
              <w:marRight w:val="0"/>
              <w:marTop w:val="0"/>
              <w:marBottom w:val="0"/>
              <w:divBdr>
                <w:top w:val="none" w:sz="0" w:space="0" w:color="auto"/>
                <w:left w:val="none" w:sz="0" w:space="0" w:color="auto"/>
                <w:bottom w:val="none" w:sz="0" w:space="0" w:color="auto"/>
                <w:right w:val="none" w:sz="0" w:space="0" w:color="auto"/>
              </w:divBdr>
            </w:div>
            <w:div w:id="923606989">
              <w:marLeft w:val="0"/>
              <w:marRight w:val="0"/>
              <w:marTop w:val="0"/>
              <w:marBottom w:val="0"/>
              <w:divBdr>
                <w:top w:val="none" w:sz="0" w:space="0" w:color="auto"/>
                <w:left w:val="none" w:sz="0" w:space="0" w:color="auto"/>
                <w:bottom w:val="none" w:sz="0" w:space="0" w:color="auto"/>
                <w:right w:val="none" w:sz="0" w:space="0" w:color="auto"/>
              </w:divBdr>
            </w:div>
            <w:div w:id="924150030">
              <w:marLeft w:val="0"/>
              <w:marRight w:val="0"/>
              <w:marTop w:val="0"/>
              <w:marBottom w:val="0"/>
              <w:divBdr>
                <w:top w:val="none" w:sz="0" w:space="0" w:color="auto"/>
                <w:left w:val="none" w:sz="0" w:space="0" w:color="auto"/>
                <w:bottom w:val="none" w:sz="0" w:space="0" w:color="auto"/>
                <w:right w:val="none" w:sz="0" w:space="0" w:color="auto"/>
              </w:divBdr>
            </w:div>
            <w:div w:id="924535345">
              <w:marLeft w:val="0"/>
              <w:marRight w:val="0"/>
              <w:marTop w:val="0"/>
              <w:marBottom w:val="0"/>
              <w:divBdr>
                <w:top w:val="none" w:sz="0" w:space="0" w:color="auto"/>
                <w:left w:val="none" w:sz="0" w:space="0" w:color="auto"/>
                <w:bottom w:val="none" w:sz="0" w:space="0" w:color="auto"/>
                <w:right w:val="none" w:sz="0" w:space="0" w:color="auto"/>
              </w:divBdr>
            </w:div>
            <w:div w:id="925118709">
              <w:marLeft w:val="0"/>
              <w:marRight w:val="0"/>
              <w:marTop w:val="0"/>
              <w:marBottom w:val="0"/>
              <w:divBdr>
                <w:top w:val="none" w:sz="0" w:space="0" w:color="auto"/>
                <w:left w:val="none" w:sz="0" w:space="0" w:color="auto"/>
                <w:bottom w:val="none" w:sz="0" w:space="0" w:color="auto"/>
                <w:right w:val="none" w:sz="0" w:space="0" w:color="auto"/>
              </w:divBdr>
            </w:div>
            <w:div w:id="925651067">
              <w:marLeft w:val="0"/>
              <w:marRight w:val="0"/>
              <w:marTop w:val="0"/>
              <w:marBottom w:val="0"/>
              <w:divBdr>
                <w:top w:val="none" w:sz="0" w:space="0" w:color="auto"/>
                <w:left w:val="none" w:sz="0" w:space="0" w:color="auto"/>
                <w:bottom w:val="none" w:sz="0" w:space="0" w:color="auto"/>
                <w:right w:val="none" w:sz="0" w:space="0" w:color="auto"/>
              </w:divBdr>
            </w:div>
            <w:div w:id="925962100">
              <w:marLeft w:val="0"/>
              <w:marRight w:val="0"/>
              <w:marTop w:val="0"/>
              <w:marBottom w:val="0"/>
              <w:divBdr>
                <w:top w:val="none" w:sz="0" w:space="0" w:color="auto"/>
                <w:left w:val="none" w:sz="0" w:space="0" w:color="auto"/>
                <w:bottom w:val="none" w:sz="0" w:space="0" w:color="auto"/>
                <w:right w:val="none" w:sz="0" w:space="0" w:color="auto"/>
              </w:divBdr>
            </w:div>
            <w:div w:id="926616214">
              <w:marLeft w:val="0"/>
              <w:marRight w:val="0"/>
              <w:marTop w:val="0"/>
              <w:marBottom w:val="0"/>
              <w:divBdr>
                <w:top w:val="none" w:sz="0" w:space="0" w:color="auto"/>
                <w:left w:val="none" w:sz="0" w:space="0" w:color="auto"/>
                <w:bottom w:val="none" w:sz="0" w:space="0" w:color="auto"/>
                <w:right w:val="none" w:sz="0" w:space="0" w:color="auto"/>
              </w:divBdr>
            </w:div>
            <w:div w:id="926620009">
              <w:marLeft w:val="0"/>
              <w:marRight w:val="0"/>
              <w:marTop w:val="0"/>
              <w:marBottom w:val="0"/>
              <w:divBdr>
                <w:top w:val="none" w:sz="0" w:space="0" w:color="auto"/>
                <w:left w:val="none" w:sz="0" w:space="0" w:color="auto"/>
                <w:bottom w:val="none" w:sz="0" w:space="0" w:color="auto"/>
                <w:right w:val="none" w:sz="0" w:space="0" w:color="auto"/>
              </w:divBdr>
            </w:div>
            <w:div w:id="927930415">
              <w:marLeft w:val="0"/>
              <w:marRight w:val="0"/>
              <w:marTop w:val="0"/>
              <w:marBottom w:val="0"/>
              <w:divBdr>
                <w:top w:val="none" w:sz="0" w:space="0" w:color="auto"/>
                <w:left w:val="none" w:sz="0" w:space="0" w:color="auto"/>
                <w:bottom w:val="none" w:sz="0" w:space="0" w:color="auto"/>
                <w:right w:val="none" w:sz="0" w:space="0" w:color="auto"/>
              </w:divBdr>
            </w:div>
            <w:div w:id="928006620">
              <w:marLeft w:val="0"/>
              <w:marRight w:val="0"/>
              <w:marTop w:val="0"/>
              <w:marBottom w:val="0"/>
              <w:divBdr>
                <w:top w:val="none" w:sz="0" w:space="0" w:color="auto"/>
                <w:left w:val="none" w:sz="0" w:space="0" w:color="auto"/>
                <w:bottom w:val="none" w:sz="0" w:space="0" w:color="auto"/>
                <w:right w:val="none" w:sz="0" w:space="0" w:color="auto"/>
              </w:divBdr>
            </w:div>
            <w:div w:id="928198328">
              <w:marLeft w:val="0"/>
              <w:marRight w:val="0"/>
              <w:marTop w:val="0"/>
              <w:marBottom w:val="0"/>
              <w:divBdr>
                <w:top w:val="none" w:sz="0" w:space="0" w:color="auto"/>
                <w:left w:val="none" w:sz="0" w:space="0" w:color="auto"/>
                <w:bottom w:val="none" w:sz="0" w:space="0" w:color="auto"/>
                <w:right w:val="none" w:sz="0" w:space="0" w:color="auto"/>
              </w:divBdr>
            </w:div>
            <w:div w:id="928731302">
              <w:marLeft w:val="0"/>
              <w:marRight w:val="0"/>
              <w:marTop w:val="0"/>
              <w:marBottom w:val="0"/>
              <w:divBdr>
                <w:top w:val="none" w:sz="0" w:space="0" w:color="auto"/>
                <w:left w:val="none" w:sz="0" w:space="0" w:color="auto"/>
                <w:bottom w:val="none" w:sz="0" w:space="0" w:color="auto"/>
                <w:right w:val="none" w:sz="0" w:space="0" w:color="auto"/>
              </w:divBdr>
            </w:div>
            <w:div w:id="928733027">
              <w:marLeft w:val="0"/>
              <w:marRight w:val="0"/>
              <w:marTop w:val="0"/>
              <w:marBottom w:val="0"/>
              <w:divBdr>
                <w:top w:val="none" w:sz="0" w:space="0" w:color="auto"/>
                <w:left w:val="none" w:sz="0" w:space="0" w:color="auto"/>
                <w:bottom w:val="none" w:sz="0" w:space="0" w:color="auto"/>
                <w:right w:val="none" w:sz="0" w:space="0" w:color="auto"/>
              </w:divBdr>
            </w:div>
            <w:div w:id="928850685">
              <w:marLeft w:val="0"/>
              <w:marRight w:val="0"/>
              <w:marTop w:val="0"/>
              <w:marBottom w:val="0"/>
              <w:divBdr>
                <w:top w:val="none" w:sz="0" w:space="0" w:color="auto"/>
                <w:left w:val="none" w:sz="0" w:space="0" w:color="auto"/>
                <w:bottom w:val="none" w:sz="0" w:space="0" w:color="auto"/>
                <w:right w:val="none" w:sz="0" w:space="0" w:color="auto"/>
              </w:divBdr>
            </w:div>
            <w:div w:id="930621386">
              <w:marLeft w:val="0"/>
              <w:marRight w:val="0"/>
              <w:marTop w:val="0"/>
              <w:marBottom w:val="0"/>
              <w:divBdr>
                <w:top w:val="none" w:sz="0" w:space="0" w:color="auto"/>
                <w:left w:val="none" w:sz="0" w:space="0" w:color="auto"/>
                <w:bottom w:val="none" w:sz="0" w:space="0" w:color="auto"/>
                <w:right w:val="none" w:sz="0" w:space="0" w:color="auto"/>
              </w:divBdr>
            </w:div>
            <w:div w:id="930742811">
              <w:marLeft w:val="0"/>
              <w:marRight w:val="0"/>
              <w:marTop w:val="0"/>
              <w:marBottom w:val="0"/>
              <w:divBdr>
                <w:top w:val="none" w:sz="0" w:space="0" w:color="auto"/>
                <w:left w:val="none" w:sz="0" w:space="0" w:color="auto"/>
                <w:bottom w:val="none" w:sz="0" w:space="0" w:color="auto"/>
                <w:right w:val="none" w:sz="0" w:space="0" w:color="auto"/>
              </w:divBdr>
            </w:div>
            <w:div w:id="931090847">
              <w:marLeft w:val="0"/>
              <w:marRight w:val="0"/>
              <w:marTop w:val="0"/>
              <w:marBottom w:val="0"/>
              <w:divBdr>
                <w:top w:val="none" w:sz="0" w:space="0" w:color="auto"/>
                <w:left w:val="none" w:sz="0" w:space="0" w:color="auto"/>
                <w:bottom w:val="none" w:sz="0" w:space="0" w:color="auto"/>
                <w:right w:val="none" w:sz="0" w:space="0" w:color="auto"/>
              </w:divBdr>
            </w:div>
            <w:div w:id="932278233">
              <w:marLeft w:val="0"/>
              <w:marRight w:val="0"/>
              <w:marTop w:val="0"/>
              <w:marBottom w:val="0"/>
              <w:divBdr>
                <w:top w:val="none" w:sz="0" w:space="0" w:color="auto"/>
                <w:left w:val="none" w:sz="0" w:space="0" w:color="auto"/>
                <w:bottom w:val="none" w:sz="0" w:space="0" w:color="auto"/>
                <w:right w:val="none" w:sz="0" w:space="0" w:color="auto"/>
              </w:divBdr>
            </w:div>
            <w:div w:id="933057365">
              <w:marLeft w:val="0"/>
              <w:marRight w:val="0"/>
              <w:marTop w:val="0"/>
              <w:marBottom w:val="0"/>
              <w:divBdr>
                <w:top w:val="none" w:sz="0" w:space="0" w:color="auto"/>
                <w:left w:val="none" w:sz="0" w:space="0" w:color="auto"/>
                <w:bottom w:val="none" w:sz="0" w:space="0" w:color="auto"/>
                <w:right w:val="none" w:sz="0" w:space="0" w:color="auto"/>
              </w:divBdr>
            </w:div>
            <w:div w:id="933128831">
              <w:marLeft w:val="0"/>
              <w:marRight w:val="0"/>
              <w:marTop w:val="0"/>
              <w:marBottom w:val="0"/>
              <w:divBdr>
                <w:top w:val="none" w:sz="0" w:space="0" w:color="auto"/>
                <w:left w:val="none" w:sz="0" w:space="0" w:color="auto"/>
                <w:bottom w:val="none" w:sz="0" w:space="0" w:color="auto"/>
                <w:right w:val="none" w:sz="0" w:space="0" w:color="auto"/>
              </w:divBdr>
            </w:div>
            <w:div w:id="933319717">
              <w:marLeft w:val="0"/>
              <w:marRight w:val="0"/>
              <w:marTop w:val="0"/>
              <w:marBottom w:val="0"/>
              <w:divBdr>
                <w:top w:val="none" w:sz="0" w:space="0" w:color="auto"/>
                <w:left w:val="none" w:sz="0" w:space="0" w:color="auto"/>
                <w:bottom w:val="none" w:sz="0" w:space="0" w:color="auto"/>
                <w:right w:val="none" w:sz="0" w:space="0" w:color="auto"/>
              </w:divBdr>
            </w:div>
            <w:div w:id="934636764">
              <w:marLeft w:val="0"/>
              <w:marRight w:val="0"/>
              <w:marTop w:val="0"/>
              <w:marBottom w:val="0"/>
              <w:divBdr>
                <w:top w:val="none" w:sz="0" w:space="0" w:color="auto"/>
                <w:left w:val="none" w:sz="0" w:space="0" w:color="auto"/>
                <w:bottom w:val="none" w:sz="0" w:space="0" w:color="auto"/>
                <w:right w:val="none" w:sz="0" w:space="0" w:color="auto"/>
              </w:divBdr>
            </w:div>
            <w:div w:id="935819833">
              <w:marLeft w:val="0"/>
              <w:marRight w:val="0"/>
              <w:marTop w:val="0"/>
              <w:marBottom w:val="0"/>
              <w:divBdr>
                <w:top w:val="none" w:sz="0" w:space="0" w:color="auto"/>
                <w:left w:val="none" w:sz="0" w:space="0" w:color="auto"/>
                <w:bottom w:val="none" w:sz="0" w:space="0" w:color="auto"/>
                <w:right w:val="none" w:sz="0" w:space="0" w:color="auto"/>
              </w:divBdr>
            </w:div>
            <w:div w:id="936255741">
              <w:marLeft w:val="0"/>
              <w:marRight w:val="0"/>
              <w:marTop w:val="0"/>
              <w:marBottom w:val="0"/>
              <w:divBdr>
                <w:top w:val="none" w:sz="0" w:space="0" w:color="auto"/>
                <w:left w:val="none" w:sz="0" w:space="0" w:color="auto"/>
                <w:bottom w:val="none" w:sz="0" w:space="0" w:color="auto"/>
                <w:right w:val="none" w:sz="0" w:space="0" w:color="auto"/>
              </w:divBdr>
            </w:div>
            <w:div w:id="937443730">
              <w:marLeft w:val="0"/>
              <w:marRight w:val="0"/>
              <w:marTop w:val="0"/>
              <w:marBottom w:val="0"/>
              <w:divBdr>
                <w:top w:val="none" w:sz="0" w:space="0" w:color="auto"/>
                <w:left w:val="none" w:sz="0" w:space="0" w:color="auto"/>
                <w:bottom w:val="none" w:sz="0" w:space="0" w:color="auto"/>
                <w:right w:val="none" w:sz="0" w:space="0" w:color="auto"/>
              </w:divBdr>
            </w:div>
            <w:div w:id="937518061">
              <w:marLeft w:val="0"/>
              <w:marRight w:val="0"/>
              <w:marTop w:val="0"/>
              <w:marBottom w:val="0"/>
              <w:divBdr>
                <w:top w:val="none" w:sz="0" w:space="0" w:color="auto"/>
                <w:left w:val="none" w:sz="0" w:space="0" w:color="auto"/>
                <w:bottom w:val="none" w:sz="0" w:space="0" w:color="auto"/>
                <w:right w:val="none" w:sz="0" w:space="0" w:color="auto"/>
              </w:divBdr>
            </w:div>
            <w:div w:id="937640251">
              <w:marLeft w:val="0"/>
              <w:marRight w:val="0"/>
              <w:marTop w:val="0"/>
              <w:marBottom w:val="0"/>
              <w:divBdr>
                <w:top w:val="none" w:sz="0" w:space="0" w:color="auto"/>
                <w:left w:val="none" w:sz="0" w:space="0" w:color="auto"/>
                <w:bottom w:val="none" w:sz="0" w:space="0" w:color="auto"/>
                <w:right w:val="none" w:sz="0" w:space="0" w:color="auto"/>
              </w:divBdr>
            </w:div>
            <w:div w:id="937718648">
              <w:marLeft w:val="0"/>
              <w:marRight w:val="0"/>
              <w:marTop w:val="0"/>
              <w:marBottom w:val="0"/>
              <w:divBdr>
                <w:top w:val="none" w:sz="0" w:space="0" w:color="auto"/>
                <w:left w:val="none" w:sz="0" w:space="0" w:color="auto"/>
                <w:bottom w:val="none" w:sz="0" w:space="0" w:color="auto"/>
                <w:right w:val="none" w:sz="0" w:space="0" w:color="auto"/>
              </w:divBdr>
            </w:div>
            <w:div w:id="938442522">
              <w:marLeft w:val="0"/>
              <w:marRight w:val="0"/>
              <w:marTop w:val="0"/>
              <w:marBottom w:val="0"/>
              <w:divBdr>
                <w:top w:val="none" w:sz="0" w:space="0" w:color="auto"/>
                <w:left w:val="none" w:sz="0" w:space="0" w:color="auto"/>
                <w:bottom w:val="none" w:sz="0" w:space="0" w:color="auto"/>
                <w:right w:val="none" w:sz="0" w:space="0" w:color="auto"/>
              </w:divBdr>
            </w:div>
            <w:div w:id="938558859">
              <w:marLeft w:val="0"/>
              <w:marRight w:val="0"/>
              <w:marTop w:val="0"/>
              <w:marBottom w:val="0"/>
              <w:divBdr>
                <w:top w:val="none" w:sz="0" w:space="0" w:color="auto"/>
                <w:left w:val="none" w:sz="0" w:space="0" w:color="auto"/>
                <w:bottom w:val="none" w:sz="0" w:space="0" w:color="auto"/>
                <w:right w:val="none" w:sz="0" w:space="0" w:color="auto"/>
              </w:divBdr>
            </w:div>
            <w:div w:id="938562911">
              <w:marLeft w:val="0"/>
              <w:marRight w:val="0"/>
              <w:marTop w:val="0"/>
              <w:marBottom w:val="0"/>
              <w:divBdr>
                <w:top w:val="none" w:sz="0" w:space="0" w:color="auto"/>
                <w:left w:val="none" w:sz="0" w:space="0" w:color="auto"/>
                <w:bottom w:val="none" w:sz="0" w:space="0" w:color="auto"/>
                <w:right w:val="none" w:sz="0" w:space="0" w:color="auto"/>
              </w:divBdr>
            </w:div>
            <w:div w:id="938833689">
              <w:marLeft w:val="0"/>
              <w:marRight w:val="0"/>
              <w:marTop w:val="0"/>
              <w:marBottom w:val="0"/>
              <w:divBdr>
                <w:top w:val="none" w:sz="0" w:space="0" w:color="auto"/>
                <w:left w:val="none" w:sz="0" w:space="0" w:color="auto"/>
                <w:bottom w:val="none" w:sz="0" w:space="0" w:color="auto"/>
                <w:right w:val="none" w:sz="0" w:space="0" w:color="auto"/>
              </w:divBdr>
            </w:div>
            <w:div w:id="938948742">
              <w:marLeft w:val="0"/>
              <w:marRight w:val="0"/>
              <w:marTop w:val="0"/>
              <w:marBottom w:val="0"/>
              <w:divBdr>
                <w:top w:val="none" w:sz="0" w:space="0" w:color="auto"/>
                <w:left w:val="none" w:sz="0" w:space="0" w:color="auto"/>
                <w:bottom w:val="none" w:sz="0" w:space="0" w:color="auto"/>
                <w:right w:val="none" w:sz="0" w:space="0" w:color="auto"/>
              </w:divBdr>
            </w:div>
            <w:div w:id="939333700">
              <w:marLeft w:val="0"/>
              <w:marRight w:val="0"/>
              <w:marTop w:val="0"/>
              <w:marBottom w:val="0"/>
              <w:divBdr>
                <w:top w:val="none" w:sz="0" w:space="0" w:color="auto"/>
                <w:left w:val="none" w:sz="0" w:space="0" w:color="auto"/>
                <w:bottom w:val="none" w:sz="0" w:space="0" w:color="auto"/>
                <w:right w:val="none" w:sz="0" w:space="0" w:color="auto"/>
              </w:divBdr>
            </w:div>
            <w:div w:id="940265437">
              <w:marLeft w:val="0"/>
              <w:marRight w:val="0"/>
              <w:marTop w:val="0"/>
              <w:marBottom w:val="0"/>
              <w:divBdr>
                <w:top w:val="none" w:sz="0" w:space="0" w:color="auto"/>
                <w:left w:val="none" w:sz="0" w:space="0" w:color="auto"/>
                <w:bottom w:val="none" w:sz="0" w:space="0" w:color="auto"/>
                <w:right w:val="none" w:sz="0" w:space="0" w:color="auto"/>
              </w:divBdr>
            </w:div>
            <w:div w:id="940530392">
              <w:marLeft w:val="0"/>
              <w:marRight w:val="0"/>
              <w:marTop w:val="0"/>
              <w:marBottom w:val="0"/>
              <w:divBdr>
                <w:top w:val="none" w:sz="0" w:space="0" w:color="auto"/>
                <w:left w:val="none" w:sz="0" w:space="0" w:color="auto"/>
                <w:bottom w:val="none" w:sz="0" w:space="0" w:color="auto"/>
                <w:right w:val="none" w:sz="0" w:space="0" w:color="auto"/>
              </w:divBdr>
            </w:div>
            <w:div w:id="940644386">
              <w:marLeft w:val="0"/>
              <w:marRight w:val="0"/>
              <w:marTop w:val="0"/>
              <w:marBottom w:val="0"/>
              <w:divBdr>
                <w:top w:val="none" w:sz="0" w:space="0" w:color="auto"/>
                <w:left w:val="none" w:sz="0" w:space="0" w:color="auto"/>
                <w:bottom w:val="none" w:sz="0" w:space="0" w:color="auto"/>
                <w:right w:val="none" w:sz="0" w:space="0" w:color="auto"/>
              </w:divBdr>
            </w:div>
            <w:div w:id="941259527">
              <w:marLeft w:val="0"/>
              <w:marRight w:val="0"/>
              <w:marTop w:val="0"/>
              <w:marBottom w:val="0"/>
              <w:divBdr>
                <w:top w:val="none" w:sz="0" w:space="0" w:color="auto"/>
                <w:left w:val="none" w:sz="0" w:space="0" w:color="auto"/>
                <w:bottom w:val="none" w:sz="0" w:space="0" w:color="auto"/>
                <w:right w:val="none" w:sz="0" w:space="0" w:color="auto"/>
              </w:divBdr>
            </w:div>
            <w:div w:id="941495984">
              <w:marLeft w:val="0"/>
              <w:marRight w:val="0"/>
              <w:marTop w:val="0"/>
              <w:marBottom w:val="0"/>
              <w:divBdr>
                <w:top w:val="none" w:sz="0" w:space="0" w:color="auto"/>
                <w:left w:val="none" w:sz="0" w:space="0" w:color="auto"/>
                <w:bottom w:val="none" w:sz="0" w:space="0" w:color="auto"/>
                <w:right w:val="none" w:sz="0" w:space="0" w:color="auto"/>
              </w:divBdr>
            </w:div>
            <w:div w:id="943223531">
              <w:marLeft w:val="0"/>
              <w:marRight w:val="0"/>
              <w:marTop w:val="0"/>
              <w:marBottom w:val="0"/>
              <w:divBdr>
                <w:top w:val="none" w:sz="0" w:space="0" w:color="auto"/>
                <w:left w:val="none" w:sz="0" w:space="0" w:color="auto"/>
                <w:bottom w:val="none" w:sz="0" w:space="0" w:color="auto"/>
                <w:right w:val="none" w:sz="0" w:space="0" w:color="auto"/>
              </w:divBdr>
            </w:div>
            <w:div w:id="943417936">
              <w:marLeft w:val="0"/>
              <w:marRight w:val="0"/>
              <w:marTop w:val="0"/>
              <w:marBottom w:val="0"/>
              <w:divBdr>
                <w:top w:val="none" w:sz="0" w:space="0" w:color="auto"/>
                <w:left w:val="none" w:sz="0" w:space="0" w:color="auto"/>
                <w:bottom w:val="none" w:sz="0" w:space="0" w:color="auto"/>
                <w:right w:val="none" w:sz="0" w:space="0" w:color="auto"/>
              </w:divBdr>
            </w:div>
            <w:div w:id="944843604">
              <w:marLeft w:val="0"/>
              <w:marRight w:val="0"/>
              <w:marTop w:val="0"/>
              <w:marBottom w:val="0"/>
              <w:divBdr>
                <w:top w:val="none" w:sz="0" w:space="0" w:color="auto"/>
                <w:left w:val="none" w:sz="0" w:space="0" w:color="auto"/>
                <w:bottom w:val="none" w:sz="0" w:space="0" w:color="auto"/>
                <w:right w:val="none" w:sz="0" w:space="0" w:color="auto"/>
              </w:divBdr>
            </w:div>
            <w:div w:id="944964956">
              <w:marLeft w:val="0"/>
              <w:marRight w:val="0"/>
              <w:marTop w:val="0"/>
              <w:marBottom w:val="0"/>
              <w:divBdr>
                <w:top w:val="none" w:sz="0" w:space="0" w:color="auto"/>
                <w:left w:val="none" w:sz="0" w:space="0" w:color="auto"/>
                <w:bottom w:val="none" w:sz="0" w:space="0" w:color="auto"/>
                <w:right w:val="none" w:sz="0" w:space="0" w:color="auto"/>
              </w:divBdr>
            </w:div>
            <w:div w:id="945312494">
              <w:marLeft w:val="0"/>
              <w:marRight w:val="0"/>
              <w:marTop w:val="0"/>
              <w:marBottom w:val="0"/>
              <w:divBdr>
                <w:top w:val="none" w:sz="0" w:space="0" w:color="auto"/>
                <w:left w:val="none" w:sz="0" w:space="0" w:color="auto"/>
                <w:bottom w:val="none" w:sz="0" w:space="0" w:color="auto"/>
                <w:right w:val="none" w:sz="0" w:space="0" w:color="auto"/>
              </w:divBdr>
            </w:div>
            <w:div w:id="945385036">
              <w:marLeft w:val="0"/>
              <w:marRight w:val="0"/>
              <w:marTop w:val="0"/>
              <w:marBottom w:val="0"/>
              <w:divBdr>
                <w:top w:val="none" w:sz="0" w:space="0" w:color="auto"/>
                <w:left w:val="none" w:sz="0" w:space="0" w:color="auto"/>
                <w:bottom w:val="none" w:sz="0" w:space="0" w:color="auto"/>
                <w:right w:val="none" w:sz="0" w:space="0" w:color="auto"/>
              </w:divBdr>
            </w:div>
            <w:div w:id="945815975">
              <w:marLeft w:val="0"/>
              <w:marRight w:val="0"/>
              <w:marTop w:val="0"/>
              <w:marBottom w:val="0"/>
              <w:divBdr>
                <w:top w:val="none" w:sz="0" w:space="0" w:color="auto"/>
                <w:left w:val="none" w:sz="0" w:space="0" w:color="auto"/>
                <w:bottom w:val="none" w:sz="0" w:space="0" w:color="auto"/>
                <w:right w:val="none" w:sz="0" w:space="0" w:color="auto"/>
              </w:divBdr>
            </w:div>
            <w:div w:id="946235406">
              <w:marLeft w:val="0"/>
              <w:marRight w:val="0"/>
              <w:marTop w:val="0"/>
              <w:marBottom w:val="0"/>
              <w:divBdr>
                <w:top w:val="none" w:sz="0" w:space="0" w:color="auto"/>
                <w:left w:val="none" w:sz="0" w:space="0" w:color="auto"/>
                <w:bottom w:val="none" w:sz="0" w:space="0" w:color="auto"/>
                <w:right w:val="none" w:sz="0" w:space="0" w:color="auto"/>
              </w:divBdr>
            </w:div>
            <w:div w:id="947543498">
              <w:marLeft w:val="0"/>
              <w:marRight w:val="0"/>
              <w:marTop w:val="0"/>
              <w:marBottom w:val="0"/>
              <w:divBdr>
                <w:top w:val="none" w:sz="0" w:space="0" w:color="auto"/>
                <w:left w:val="none" w:sz="0" w:space="0" w:color="auto"/>
                <w:bottom w:val="none" w:sz="0" w:space="0" w:color="auto"/>
                <w:right w:val="none" w:sz="0" w:space="0" w:color="auto"/>
              </w:divBdr>
            </w:div>
            <w:div w:id="948775203">
              <w:marLeft w:val="0"/>
              <w:marRight w:val="0"/>
              <w:marTop w:val="0"/>
              <w:marBottom w:val="0"/>
              <w:divBdr>
                <w:top w:val="none" w:sz="0" w:space="0" w:color="auto"/>
                <w:left w:val="none" w:sz="0" w:space="0" w:color="auto"/>
                <w:bottom w:val="none" w:sz="0" w:space="0" w:color="auto"/>
                <w:right w:val="none" w:sz="0" w:space="0" w:color="auto"/>
              </w:divBdr>
            </w:div>
            <w:div w:id="950819603">
              <w:marLeft w:val="0"/>
              <w:marRight w:val="0"/>
              <w:marTop w:val="0"/>
              <w:marBottom w:val="0"/>
              <w:divBdr>
                <w:top w:val="none" w:sz="0" w:space="0" w:color="auto"/>
                <w:left w:val="none" w:sz="0" w:space="0" w:color="auto"/>
                <w:bottom w:val="none" w:sz="0" w:space="0" w:color="auto"/>
                <w:right w:val="none" w:sz="0" w:space="0" w:color="auto"/>
              </w:divBdr>
            </w:div>
            <w:div w:id="950820242">
              <w:marLeft w:val="0"/>
              <w:marRight w:val="0"/>
              <w:marTop w:val="0"/>
              <w:marBottom w:val="0"/>
              <w:divBdr>
                <w:top w:val="none" w:sz="0" w:space="0" w:color="auto"/>
                <w:left w:val="none" w:sz="0" w:space="0" w:color="auto"/>
                <w:bottom w:val="none" w:sz="0" w:space="0" w:color="auto"/>
                <w:right w:val="none" w:sz="0" w:space="0" w:color="auto"/>
              </w:divBdr>
            </w:div>
            <w:div w:id="950940901">
              <w:marLeft w:val="0"/>
              <w:marRight w:val="0"/>
              <w:marTop w:val="0"/>
              <w:marBottom w:val="0"/>
              <w:divBdr>
                <w:top w:val="none" w:sz="0" w:space="0" w:color="auto"/>
                <w:left w:val="none" w:sz="0" w:space="0" w:color="auto"/>
                <w:bottom w:val="none" w:sz="0" w:space="0" w:color="auto"/>
                <w:right w:val="none" w:sz="0" w:space="0" w:color="auto"/>
              </w:divBdr>
            </w:div>
            <w:div w:id="952321966">
              <w:marLeft w:val="0"/>
              <w:marRight w:val="0"/>
              <w:marTop w:val="0"/>
              <w:marBottom w:val="0"/>
              <w:divBdr>
                <w:top w:val="none" w:sz="0" w:space="0" w:color="auto"/>
                <w:left w:val="none" w:sz="0" w:space="0" w:color="auto"/>
                <w:bottom w:val="none" w:sz="0" w:space="0" w:color="auto"/>
                <w:right w:val="none" w:sz="0" w:space="0" w:color="auto"/>
              </w:divBdr>
            </w:div>
            <w:div w:id="952712782">
              <w:marLeft w:val="0"/>
              <w:marRight w:val="0"/>
              <w:marTop w:val="0"/>
              <w:marBottom w:val="0"/>
              <w:divBdr>
                <w:top w:val="none" w:sz="0" w:space="0" w:color="auto"/>
                <w:left w:val="none" w:sz="0" w:space="0" w:color="auto"/>
                <w:bottom w:val="none" w:sz="0" w:space="0" w:color="auto"/>
                <w:right w:val="none" w:sz="0" w:space="0" w:color="auto"/>
              </w:divBdr>
            </w:div>
            <w:div w:id="953172960">
              <w:marLeft w:val="0"/>
              <w:marRight w:val="0"/>
              <w:marTop w:val="0"/>
              <w:marBottom w:val="0"/>
              <w:divBdr>
                <w:top w:val="none" w:sz="0" w:space="0" w:color="auto"/>
                <w:left w:val="none" w:sz="0" w:space="0" w:color="auto"/>
                <w:bottom w:val="none" w:sz="0" w:space="0" w:color="auto"/>
                <w:right w:val="none" w:sz="0" w:space="0" w:color="auto"/>
              </w:divBdr>
            </w:div>
            <w:div w:id="954408741">
              <w:marLeft w:val="0"/>
              <w:marRight w:val="0"/>
              <w:marTop w:val="0"/>
              <w:marBottom w:val="0"/>
              <w:divBdr>
                <w:top w:val="none" w:sz="0" w:space="0" w:color="auto"/>
                <w:left w:val="none" w:sz="0" w:space="0" w:color="auto"/>
                <w:bottom w:val="none" w:sz="0" w:space="0" w:color="auto"/>
                <w:right w:val="none" w:sz="0" w:space="0" w:color="auto"/>
              </w:divBdr>
            </w:div>
            <w:div w:id="954674218">
              <w:marLeft w:val="0"/>
              <w:marRight w:val="0"/>
              <w:marTop w:val="0"/>
              <w:marBottom w:val="0"/>
              <w:divBdr>
                <w:top w:val="none" w:sz="0" w:space="0" w:color="auto"/>
                <w:left w:val="none" w:sz="0" w:space="0" w:color="auto"/>
                <w:bottom w:val="none" w:sz="0" w:space="0" w:color="auto"/>
                <w:right w:val="none" w:sz="0" w:space="0" w:color="auto"/>
              </w:divBdr>
            </w:div>
            <w:div w:id="954676303">
              <w:marLeft w:val="0"/>
              <w:marRight w:val="0"/>
              <w:marTop w:val="0"/>
              <w:marBottom w:val="0"/>
              <w:divBdr>
                <w:top w:val="none" w:sz="0" w:space="0" w:color="auto"/>
                <w:left w:val="none" w:sz="0" w:space="0" w:color="auto"/>
                <w:bottom w:val="none" w:sz="0" w:space="0" w:color="auto"/>
                <w:right w:val="none" w:sz="0" w:space="0" w:color="auto"/>
              </w:divBdr>
            </w:div>
            <w:div w:id="956058669">
              <w:marLeft w:val="0"/>
              <w:marRight w:val="0"/>
              <w:marTop w:val="0"/>
              <w:marBottom w:val="0"/>
              <w:divBdr>
                <w:top w:val="none" w:sz="0" w:space="0" w:color="auto"/>
                <w:left w:val="none" w:sz="0" w:space="0" w:color="auto"/>
                <w:bottom w:val="none" w:sz="0" w:space="0" w:color="auto"/>
                <w:right w:val="none" w:sz="0" w:space="0" w:color="auto"/>
              </w:divBdr>
            </w:div>
            <w:div w:id="956762478">
              <w:marLeft w:val="0"/>
              <w:marRight w:val="0"/>
              <w:marTop w:val="0"/>
              <w:marBottom w:val="0"/>
              <w:divBdr>
                <w:top w:val="none" w:sz="0" w:space="0" w:color="auto"/>
                <w:left w:val="none" w:sz="0" w:space="0" w:color="auto"/>
                <w:bottom w:val="none" w:sz="0" w:space="0" w:color="auto"/>
                <w:right w:val="none" w:sz="0" w:space="0" w:color="auto"/>
              </w:divBdr>
            </w:div>
            <w:div w:id="956988445">
              <w:marLeft w:val="0"/>
              <w:marRight w:val="0"/>
              <w:marTop w:val="0"/>
              <w:marBottom w:val="0"/>
              <w:divBdr>
                <w:top w:val="none" w:sz="0" w:space="0" w:color="auto"/>
                <w:left w:val="none" w:sz="0" w:space="0" w:color="auto"/>
                <w:bottom w:val="none" w:sz="0" w:space="0" w:color="auto"/>
                <w:right w:val="none" w:sz="0" w:space="0" w:color="auto"/>
              </w:divBdr>
            </w:div>
            <w:div w:id="957225301">
              <w:marLeft w:val="0"/>
              <w:marRight w:val="0"/>
              <w:marTop w:val="0"/>
              <w:marBottom w:val="0"/>
              <w:divBdr>
                <w:top w:val="none" w:sz="0" w:space="0" w:color="auto"/>
                <w:left w:val="none" w:sz="0" w:space="0" w:color="auto"/>
                <w:bottom w:val="none" w:sz="0" w:space="0" w:color="auto"/>
                <w:right w:val="none" w:sz="0" w:space="0" w:color="auto"/>
              </w:divBdr>
            </w:div>
            <w:div w:id="957370730">
              <w:marLeft w:val="0"/>
              <w:marRight w:val="0"/>
              <w:marTop w:val="0"/>
              <w:marBottom w:val="0"/>
              <w:divBdr>
                <w:top w:val="none" w:sz="0" w:space="0" w:color="auto"/>
                <w:left w:val="none" w:sz="0" w:space="0" w:color="auto"/>
                <w:bottom w:val="none" w:sz="0" w:space="0" w:color="auto"/>
                <w:right w:val="none" w:sz="0" w:space="0" w:color="auto"/>
              </w:divBdr>
            </w:div>
            <w:div w:id="957416595">
              <w:marLeft w:val="0"/>
              <w:marRight w:val="0"/>
              <w:marTop w:val="0"/>
              <w:marBottom w:val="0"/>
              <w:divBdr>
                <w:top w:val="none" w:sz="0" w:space="0" w:color="auto"/>
                <w:left w:val="none" w:sz="0" w:space="0" w:color="auto"/>
                <w:bottom w:val="none" w:sz="0" w:space="0" w:color="auto"/>
                <w:right w:val="none" w:sz="0" w:space="0" w:color="auto"/>
              </w:divBdr>
            </w:div>
            <w:div w:id="957640750">
              <w:marLeft w:val="0"/>
              <w:marRight w:val="0"/>
              <w:marTop w:val="0"/>
              <w:marBottom w:val="0"/>
              <w:divBdr>
                <w:top w:val="none" w:sz="0" w:space="0" w:color="auto"/>
                <w:left w:val="none" w:sz="0" w:space="0" w:color="auto"/>
                <w:bottom w:val="none" w:sz="0" w:space="0" w:color="auto"/>
                <w:right w:val="none" w:sz="0" w:space="0" w:color="auto"/>
              </w:divBdr>
            </w:div>
            <w:div w:id="957874491">
              <w:marLeft w:val="0"/>
              <w:marRight w:val="0"/>
              <w:marTop w:val="0"/>
              <w:marBottom w:val="0"/>
              <w:divBdr>
                <w:top w:val="none" w:sz="0" w:space="0" w:color="auto"/>
                <w:left w:val="none" w:sz="0" w:space="0" w:color="auto"/>
                <w:bottom w:val="none" w:sz="0" w:space="0" w:color="auto"/>
                <w:right w:val="none" w:sz="0" w:space="0" w:color="auto"/>
              </w:divBdr>
            </w:div>
            <w:div w:id="957948514">
              <w:marLeft w:val="0"/>
              <w:marRight w:val="0"/>
              <w:marTop w:val="0"/>
              <w:marBottom w:val="0"/>
              <w:divBdr>
                <w:top w:val="none" w:sz="0" w:space="0" w:color="auto"/>
                <w:left w:val="none" w:sz="0" w:space="0" w:color="auto"/>
                <w:bottom w:val="none" w:sz="0" w:space="0" w:color="auto"/>
                <w:right w:val="none" w:sz="0" w:space="0" w:color="auto"/>
              </w:divBdr>
            </w:div>
            <w:div w:id="959645136">
              <w:marLeft w:val="0"/>
              <w:marRight w:val="0"/>
              <w:marTop w:val="0"/>
              <w:marBottom w:val="0"/>
              <w:divBdr>
                <w:top w:val="none" w:sz="0" w:space="0" w:color="auto"/>
                <w:left w:val="none" w:sz="0" w:space="0" w:color="auto"/>
                <w:bottom w:val="none" w:sz="0" w:space="0" w:color="auto"/>
                <w:right w:val="none" w:sz="0" w:space="0" w:color="auto"/>
              </w:divBdr>
            </w:div>
            <w:div w:id="959799811">
              <w:marLeft w:val="0"/>
              <w:marRight w:val="0"/>
              <w:marTop w:val="0"/>
              <w:marBottom w:val="0"/>
              <w:divBdr>
                <w:top w:val="none" w:sz="0" w:space="0" w:color="auto"/>
                <w:left w:val="none" w:sz="0" w:space="0" w:color="auto"/>
                <w:bottom w:val="none" w:sz="0" w:space="0" w:color="auto"/>
                <w:right w:val="none" w:sz="0" w:space="0" w:color="auto"/>
              </w:divBdr>
            </w:div>
            <w:div w:id="961498337">
              <w:marLeft w:val="0"/>
              <w:marRight w:val="0"/>
              <w:marTop w:val="0"/>
              <w:marBottom w:val="0"/>
              <w:divBdr>
                <w:top w:val="none" w:sz="0" w:space="0" w:color="auto"/>
                <w:left w:val="none" w:sz="0" w:space="0" w:color="auto"/>
                <w:bottom w:val="none" w:sz="0" w:space="0" w:color="auto"/>
                <w:right w:val="none" w:sz="0" w:space="0" w:color="auto"/>
              </w:divBdr>
            </w:div>
            <w:div w:id="962035174">
              <w:marLeft w:val="0"/>
              <w:marRight w:val="0"/>
              <w:marTop w:val="0"/>
              <w:marBottom w:val="0"/>
              <w:divBdr>
                <w:top w:val="none" w:sz="0" w:space="0" w:color="auto"/>
                <w:left w:val="none" w:sz="0" w:space="0" w:color="auto"/>
                <w:bottom w:val="none" w:sz="0" w:space="0" w:color="auto"/>
                <w:right w:val="none" w:sz="0" w:space="0" w:color="auto"/>
              </w:divBdr>
            </w:div>
            <w:div w:id="962728520">
              <w:marLeft w:val="0"/>
              <w:marRight w:val="0"/>
              <w:marTop w:val="0"/>
              <w:marBottom w:val="0"/>
              <w:divBdr>
                <w:top w:val="none" w:sz="0" w:space="0" w:color="auto"/>
                <w:left w:val="none" w:sz="0" w:space="0" w:color="auto"/>
                <w:bottom w:val="none" w:sz="0" w:space="0" w:color="auto"/>
                <w:right w:val="none" w:sz="0" w:space="0" w:color="auto"/>
              </w:divBdr>
            </w:div>
            <w:div w:id="963342907">
              <w:marLeft w:val="0"/>
              <w:marRight w:val="0"/>
              <w:marTop w:val="0"/>
              <w:marBottom w:val="0"/>
              <w:divBdr>
                <w:top w:val="none" w:sz="0" w:space="0" w:color="auto"/>
                <w:left w:val="none" w:sz="0" w:space="0" w:color="auto"/>
                <w:bottom w:val="none" w:sz="0" w:space="0" w:color="auto"/>
                <w:right w:val="none" w:sz="0" w:space="0" w:color="auto"/>
              </w:divBdr>
            </w:div>
            <w:div w:id="963728968">
              <w:marLeft w:val="0"/>
              <w:marRight w:val="0"/>
              <w:marTop w:val="0"/>
              <w:marBottom w:val="0"/>
              <w:divBdr>
                <w:top w:val="none" w:sz="0" w:space="0" w:color="auto"/>
                <w:left w:val="none" w:sz="0" w:space="0" w:color="auto"/>
                <w:bottom w:val="none" w:sz="0" w:space="0" w:color="auto"/>
                <w:right w:val="none" w:sz="0" w:space="0" w:color="auto"/>
              </w:divBdr>
            </w:div>
            <w:div w:id="963736062">
              <w:marLeft w:val="0"/>
              <w:marRight w:val="0"/>
              <w:marTop w:val="0"/>
              <w:marBottom w:val="0"/>
              <w:divBdr>
                <w:top w:val="none" w:sz="0" w:space="0" w:color="auto"/>
                <w:left w:val="none" w:sz="0" w:space="0" w:color="auto"/>
                <w:bottom w:val="none" w:sz="0" w:space="0" w:color="auto"/>
                <w:right w:val="none" w:sz="0" w:space="0" w:color="auto"/>
              </w:divBdr>
            </w:div>
            <w:div w:id="964627453">
              <w:marLeft w:val="0"/>
              <w:marRight w:val="0"/>
              <w:marTop w:val="0"/>
              <w:marBottom w:val="0"/>
              <w:divBdr>
                <w:top w:val="none" w:sz="0" w:space="0" w:color="auto"/>
                <w:left w:val="none" w:sz="0" w:space="0" w:color="auto"/>
                <w:bottom w:val="none" w:sz="0" w:space="0" w:color="auto"/>
                <w:right w:val="none" w:sz="0" w:space="0" w:color="auto"/>
              </w:divBdr>
            </w:div>
            <w:div w:id="965890671">
              <w:marLeft w:val="0"/>
              <w:marRight w:val="0"/>
              <w:marTop w:val="0"/>
              <w:marBottom w:val="0"/>
              <w:divBdr>
                <w:top w:val="none" w:sz="0" w:space="0" w:color="auto"/>
                <w:left w:val="none" w:sz="0" w:space="0" w:color="auto"/>
                <w:bottom w:val="none" w:sz="0" w:space="0" w:color="auto"/>
                <w:right w:val="none" w:sz="0" w:space="0" w:color="auto"/>
              </w:divBdr>
            </w:div>
            <w:div w:id="966161510">
              <w:marLeft w:val="0"/>
              <w:marRight w:val="0"/>
              <w:marTop w:val="0"/>
              <w:marBottom w:val="0"/>
              <w:divBdr>
                <w:top w:val="none" w:sz="0" w:space="0" w:color="auto"/>
                <w:left w:val="none" w:sz="0" w:space="0" w:color="auto"/>
                <w:bottom w:val="none" w:sz="0" w:space="0" w:color="auto"/>
                <w:right w:val="none" w:sz="0" w:space="0" w:color="auto"/>
              </w:divBdr>
            </w:div>
            <w:div w:id="966743737">
              <w:marLeft w:val="0"/>
              <w:marRight w:val="0"/>
              <w:marTop w:val="0"/>
              <w:marBottom w:val="0"/>
              <w:divBdr>
                <w:top w:val="none" w:sz="0" w:space="0" w:color="auto"/>
                <w:left w:val="none" w:sz="0" w:space="0" w:color="auto"/>
                <w:bottom w:val="none" w:sz="0" w:space="0" w:color="auto"/>
                <w:right w:val="none" w:sz="0" w:space="0" w:color="auto"/>
              </w:divBdr>
            </w:div>
            <w:div w:id="967393131">
              <w:marLeft w:val="0"/>
              <w:marRight w:val="0"/>
              <w:marTop w:val="0"/>
              <w:marBottom w:val="0"/>
              <w:divBdr>
                <w:top w:val="none" w:sz="0" w:space="0" w:color="auto"/>
                <w:left w:val="none" w:sz="0" w:space="0" w:color="auto"/>
                <w:bottom w:val="none" w:sz="0" w:space="0" w:color="auto"/>
                <w:right w:val="none" w:sz="0" w:space="0" w:color="auto"/>
              </w:divBdr>
            </w:div>
            <w:div w:id="967854705">
              <w:marLeft w:val="0"/>
              <w:marRight w:val="0"/>
              <w:marTop w:val="0"/>
              <w:marBottom w:val="0"/>
              <w:divBdr>
                <w:top w:val="none" w:sz="0" w:space="0" w:color="auto"/>
                <w:left w:val="none" w:sz="0" w:space="0" w:color="auto"/>
                <w:bottom w:val="none" w:sz="0" w:space="0" w:color="auto"/>
                <w:right w:val="none" w:sz="0" w:space="0" w:color="auto"/>
              </w:divBdr>
            </w:div>
            <w:div w:id="968053622">
              <w:marLeft w:val="0"/>
              <w:marRight w:val="0"/>
              <w:marTop w:val="0"/>
              <w:marBottom w:val="0"/>
              <w:divBdr>
                <w:top w:val="none" w:sz="0" w:space="0" w:color="auto"/>
                <w:left w:val="none" w:sz="0" w:space="0" w:color="auto"/>
                <w:bottom w:val="none" w:sz="0" w:space="0" w:color="auto"/>
                <w:right w:val="none" w:sz="0" w:space="0" w:color="auto"/>
              </w:divBdr>
            </w:div>
            <w:div w:id="968242905">
              <w:marLeft w:val="0"/>
              <w:marRight w:val="0"/>
              <w:marTop w:val="0"/>
              <w:marBottom w:val="0"/>
              <w:divBdr>
                <w:top w:val="none" w:sz="0" w:space="0" w:color="auto"/>
                <w:left w:val="none" w:sz="0" w:space="0" w:color="auto"/>
                <w:bottom w:val="none" w:sz="0" w:space="0" w:color="auto"/>
                <w:right w:val="none" w:sz="0" w:space="0" w:color="auto"/>
              </w:divBdr>
            </w:div>
            <w:div w:id="968316309">
              <w:marLeft w:val="0"/>
              <w:marRight w:val="0"/>
              <w:marTop w:val="0"/>
              <w:marBottom w:val="0"/>
              <w:divBdr>
                <w:top w:val="none" w:sz="0" w:space="0" w:color="auto"/>
                <w:left w:val="none" w:sz="0" w:space="0" w:color="auto"/>
                <w:bottom w:val="none" w:sz="0" w:space="0" w:color="auto"/>
                <w:right w:val="none" w:sz="0" w:space="0" w:color="auto"/>
              </w:divBdr>
            </w:div>
            <w:div w:id="968897673">
              <w:marLeft w:val="0"/>
              <w:marRight w:val="0"/>
              <w:marTop w:val="0"/>
              <w:marBottom w:val="0"/>
              <w:divBdr>
                <w:top w:val="none" w:sz="0" w:space="0" w:color="auto"/>
                <w:left w:val="none" w:sz="0" w:space="0" w:color="auto"/>
                <w:bottom w:val="none" w:sz="0" w:space="0" w:color="auto"/>
                <w:right w:val="none" w:sz="0" w:space="0" w:color="auto"/>
              </w:divBdr>
            </w:div>
            <w:div w:id="969749737">
              <w:marLeft w:val="0"/>
              <w:marRight w:val="0"/>
              <w:marTop w:val="0"/>
              <w:marBottom w:val="0"/>
              <w:divBdr>
                <w:top w:val="none" w:sz="0" w:space="0" w:color="auto"/>
                <w:left w:val="none" w:sz="0" w:space="0" w:color="auto"/>
                <w:bottom w:val="none" w:sz="0" w:space="0" w:color="auto"/>
                <w:right w:val="none" w:sz="0" w:space="0" w:color="auto"/>
              </w:divBdr>
            </w:div>
            <w:div w:id="971330313">
              <w:marLeft w:val="0"/>
              <w:marRight w:val="0"/>
              <w:marTop w:val="0"/>
              <w:marBottom w:val="0"/>
              <w:divBdr>
                <w:top w:val="none" w:sz="0" w:space="0" w:color="auto"/>
                <w:left w:val="none" w:sz="0" w:space="0" w:color="auto"/>
                <w:bottom w:val="none" w:sz="0" w:space="0" w:color="auto"/>
                <w:right w:val="none" w:sz="0" w:space="0" w:color="auto"/>
              </w:divBdr>
            </w:div>
            <w:div w:id="971406013">
              <w:marLeft w:val="0"/>
              <w:marRight w:val="0"/>
              <w:marTop w:val="0"/>
              <w:marBottom w:val="0"/>
              <w:divBdr>
                <w:top w:val="none" w:sz="0" w:space="0" w:color="auto"/>
                <w:left w:val="none" w:sz="0" w:space="0" w:color="auto"/>
                <w:bottom w:val="none" w:sz="0" w:space="0" w:color="auto"/>
                <w:right w:val="none" w:sz="0" w:space="0" w:color="auto"/>
              </w:divBdr>
            </w:div>
            <w:div w:id="971523234">
              <w:marLeft w:val="0"/>
              <w:marRight w:val="0"/>
              <w:marTop w:val="0"/>
              <w:marBottom w:val="0"/>
              <w:divBdr>
                <w:top w:val="none" w:sz="0" w:space="0" w:color="auto"/>
                <w:left w:val="none" w:sz="0" w:space="0" w:color="auto"/>
                <w:bottom w:val="none" w:sz="0" w:space="0" w:color="auto"/>
                <w:right w:val="none" w:sz="0" w:space="0" w:color="auto"/>
              </w:divBdr>
            </w:div>
            <w:div w:id="971638851">
              <w:marLeft w:val="0"/>
              <w:marRight w:val="0"/>
              <w:marTop w:val="0"/>
              <w:marBottom w:val="0"/>
              <w:divBdr>
                <w:top w:val="none" w:sz="0" w:space="0" w:color="auto"/>
                <w:left w:val="none" w:sz="0" w:space="0" w:color="auto"/>
                <w:bottom w:val="none" w:sz="0" w:space="0" w:color="auto"/>
                <w:right w:val="none" w:sz="0" w:space="0" w:color="auto"/>
              </w:divBdr>
            </w:div>
            <w:div w:id="972367635">
              <w:marLeft w:val="0"/>
              <w:marRight w:val="0"/>
              <w:marTop w:val="0"/>
              <w:marBottom w:val="0"/>
              <w:divBdr>
                <w:top w:val="none" w:sz="0" w:space="0" w:color="auto"/>
                <w:left w:val="none" w:sz="0" w:space="0" w:color="auto"/>
                <w:bottom w:val="none" w:sz="0" w:space="0" w:color="auto"/>
                <w:right w:val="none" w:sz="0" w:space="0" w:color="auto"/>
              </w:divBdr>
            </w:div>
            <w:div w:id="972758401">
              <w:marLeft w:val="0"/>
              <w:marRight w:val="0"/>
              <w:marTop w:val="0"/>
              <w:marBottom w:val="0"/>
              <w:divBdr>
                <w:top w:val="none" w:sz="0" w:space="0" w:color="auto"/>
                <w:left w:val="none" w:sz="0" w:space="0" w:color="auto"/>
                <w:bottom w:val="none" w:sz="0" w:space="0" w:color="auto"/>
                <w:right w:val="none" w:sz="0" w:space="0" w:color="auto"/>
              </w:divBdr>
            </w:div>
            <w:div w:id="973021246">
              <w:marLeft w:val="0"/>
              <w:marRight w:val="0"/>
              <w:marTop w:val="0"/>
              <w:marBottom w:val="0"/>
              <w:divBdr>
                <w:top w:val="none" w:sz="0" w:space="0" w:color="auto"/>
                <w:left w:val="none" w:sz="0" w:space="0" w:color="auto"/>
                <w:bottom w:val="none" w:sz="0" w:space="0" w:color="auto"/>
                <w:right w:val="none" w:sz="0" w:space="0" w:color="auto"/>
              </w:divBdr>
            </w:div>
            <w:div w:id="973214362">
              <w:marLeft w:val="0"/>
              <w:marRight w:val="0"/>
              <w:marTop w:val="0"/>
              <w:marBottom w:val="0"/>
              <w:divBdr>
                <w:top w:val="none" w:sz="0" w:space="0" w:color="auto"/>
                <w:left w:val="none" w:sz="0" w:space="0" w:color="auto"/>
                <w:bottom w:val="none" w:sz="0" w:space="0" w:color="auto"/>
                <w:right w:val="none" w:sz="0" w:space="0" w:color="auto"/>
              </w:divBdr>
            </w:div>
            <w:div w:id="973952885">
              <w:marLeft w:val="0"/>
              <w:marRight w:val="0"/>
              <w:marTop w:val="0"/>
              <w:marBottom w:val="0"/>
              <w:divBdr>
                <w:top w:val="none" w:sz="0" w:space="0" w:color="auto"/>
                <w:left w:val="none" w:sz="0" w:space="0" w:color="auto"/>
                <w:bottom w:val="none" w:sz="0" w:space="0" w:color="auto"/>
                <w:right w:val="none" w:sz="0" w:space="0" w:color="auto"/>
              </w:divBdr>
            </w:div>
            <w:div w:id="975572453">
              <w:marLeft w:val="0"/>
              <w:marRight w:val="0"/>
              <w:marTop w:val="0"/>
              <w:marBottom w:val="0"/>
              <w:divBdr>
                <w:top w:val="none" w:sz="0" w:space="0" w:color="auto"/>
                <w:left w:val="none" w:sz="0" w:space="0" w:color="auto"/>
                <w:bottom w:val="none" w:sz="0" w:space="0" w:color="auto"/>
                <w:right w:val="none" w:sz="0" w:space="0" w:color="auto"/>
              </w:divBdr>
            </w:div>
            <w:div w:id="976758193">
              <w:marLeft w:val="0"/>
              <w:marRight w:val="0"/>
              <w:marTop w:val="0"/>
              <w:marBottom w:val="0"/>
              <w:divBdr>
                <w:top w:val="none" w:sz="0" w:space="0" w:color="auto"/>
                <w:left w:val="none" w:sz="0" w:space="0" w:color="auto"/>
                <w:bottom w:val="none" w:sz="0" w:space="0" w:color="auto"/>
                <w:right w:val="none" w:sz="0" w:space="0" w:color="auto"/>
              </w:divBdr>
            </w:div>
            <w:div w:id="977490361">
              <w:marLeft w:val="0"/>
              <w:marRight w:val="0"/>
              <w:marTop w:val="0"/>
              <w:marBottom w:val="0"/>
              <w:divBdr>
                <w:top w:val="none" w:sz="0" w:space="0" w:color="auto"/>
                <w:left w:val="none" w:sz="0" w:space="0" w:color="auto"/>
                <w:bottom w:val="none" w:sz="0" w:space="0" w:color="auto"/>
                <w:right w:val="none" w:sz="0" w:space="0" w:color="auto"/>
              </w:divBdr>
            </w:div>
            <w:div w:id="977879132">
              <w:marLeft w:val="0"/>
              <w:marRight w:val="0"/>
              <w:marTop w:val="0"/>
              <w:marBottom w:val="0"/>
              <w:divBdr>
                <w:top w:val="none" w:sz="0" w:space="0" w:color="auto"/>
                <w:left w:val="none" w:sz="0" w:space="0" w:color="auto"/>
                <w:bottom w:val="none" w:sz="0" w:space="0" w:color="auto"/>
                <w:right w:val="none" w:sz="0" w:space="0" w:color="auto"/>
              </w:divBdr>
            </w:div>
            <w:div w:id="978148474">
              <w:marLeft w:val="0"/>
              <w:marRight w:val="0"/>
              <w:marTop w:val="0"/>
              <w:marBottom w:val="0"/>
              <w:divBdr>
                <w:top w:val="none" w:sz="0" w:space="0" w:color="auto"/>
                <w:left w:val="none" w:sz="0" w:space="0" w:color="auto"/>
                <w:bottom w:val="none" w:sz="0" w:space="0" w:color="auto"/>
                <w:right w:val="none" w:sz="0" w:space="0" w:color="auto"/>
              </w:divBdr>
            </w:div>
            <w:div w:id="979574233">
              <w:marLeft w:val="0"/>
              <w:marRight w:val="0"/>
              <w:marTop w:val="0"/>
              <w:marBottom w:val="0"/>
              <w:divBdr>
                <w:top w:val="none" w:sz="0" w:space="0" w:color="auto"/>
                <w:left w:val="none" w:sz="0" w:space="0" w:color="auto"/>
                <w:bottom w:val="none" w:sz="0" w:space="0" w:color="auto"/>
                <w:right w:val="none" w:sz="0" w:space="0" w:color="auto"/>
              </w:divBdr>
            </w:div>
            <w:div w:id="979842006">
              <w:marLeft w:val="0"/>
              <w:marRight w:val="0"/>
              <w:marTop w:val="0"/>
              <w:marBottom w:val="0"/>
              <w:divBdr>
                <w:top w:val="none" w:sz="0" w:space="0" w:color="auto"/>
                <w:left w:val="none" w:sz="0" w:space="0" w:color="auto"/>
                <w:bottom w:val="none" w:sz="0" w:space="0" w:color="auto"/>
                <w:right w:val="none" w:sz="0" w:space="0" w:color="auto"/>
              </w:divBdr>
            </w:div>
            <w:div w:id="980689607">
              <w:marLeft w:val="0"/>
              <w:marRight w:val="0"/>
              <w:marTop w:val="0"/>
              <w:marBottom w:val="0"/>
              <w:divBdr>
                <w:top w:val="none" w:sz="0" w:space="0" w:color="auto"/>
                <w:left w:val="none" w:sz="0" w:space="0" w:color="auto"/>
                <w:bottom w:val="none" w:sz="0" w:space="0" w:color="auto"/>
                <w:right w:val="none" w:sz="0" w:space="0" w:color="auto"/>
              </w:divBdr>
            </w:div>
            <w:div w:id="981037305">
              <w:marLeft w:val="0"/>
              <w:marRight w:val="0"/>
              <w:marTop w:val="0"/>
              <w:marBottom w:val="0"/>
              <w:divBdr>
                <w:top w:val="none" w:sz="0" w:space="0" w:color="auto"/>
                <w:left w:val="none" w:sz="0" w:space="0" w:color="auto"/>
                <w:bottom w:val="none" w:sz="0" w:space="0" w:color="auto"/>
                <w:right w:val="none" w:sz="0" w:space="0" w:color="auto"/>
              </w:divBdr>
            </w:div>
            <w:div w:id="981226886">
              <w:marLeft w:val="0"/>
              <w:marRight w:val="0"/>
              <w:marTop w:val="0"/>
              <w:marBottom w:val="0"/>
              <w:divBdr>
                <w:top w:val="none" w:sz="0" w:space="0" w:color="auto"/>
                <w:left w:val="none" w:sz="0" w:space="0" w:color="auto"/>
                <w:bottom w:val="none" w:sz="0" w:space="0" w:color="auto"/>
                <w:right w:val="none" w:sz="0" w:space="0" w:color="auto"/>
              </w:divBdr>
            </w:div>
            <w:div w:id="981731287">
              <w:marLeft w:val="0"/>
              <w:marRight w:val="0"/>
              <w:marTop w:val="0"/>
              <w:marBottom w:val="0"/>
              <w:divBdr>
                <w:top w:val="none" w:sz="0" w:space="0" w:color="auto"/>
                <w:left w:val="none" w:sz="0" w:space="0" w:color="auto"/>
                <w:bottom w:val="none" w:sz="0" w:space="0" w:color="auto"/>
                <w:right w:val="none" w:sz="0" w:space="0" w:color="auto"/>
              </w:divBdr>
            </w:div>
            <w:div w:id="981814195">
              <w:marLeft w:val="0"/>
              <w:marRight w:val="0"/>
              <w:marTop w:val="0"/>
              <w:marBottom w:val="0"/>
              <w:divBdr>
                <w:top w:val="none" w:sz="0" w:space="0" w:color="auto"/>
                <w:left w:val="none" w:sz="0" w:space="0" w:color="auto"/>
                <w:bottom w:val="none" w:sz="0" w:space="0" w:color="auto"/>
                <w:right w:val="none" w:sz="0" w:space="0" w:color="auto"/>
              </w:divBdr>
            </w:div>
            <w:div w:id="982386904">
              <w:marLeft w:val="0"/>
              <w:marRight w:val="0"/>
              <w:marTop w:val="0"/>
              <w:marBottom w:val="0"/>
              <w:divBdr>
                <w:top w:val="none" w:sz="0" w:space="0" w:color="auto"/>
                <w:left w:val="none" w:sz="0" w:space="0" w:color="auto"/>
                <w:bottom w:val="none" w:sz="0" w:space="0" w:color="auto"/>
                <w:right w:val="none" w:sz="0" w:space="0" w:color="auto"/>
              </w:divBdr>
            </w:div>
            <w:div w:id="984043560">
              <w:marLeft w:val="0"/>
              <w:marRight w:val="0"/>
              <w:marTop w:val="0"/>
              <w:marBottom w:val="0"/>
              <w:divBdr>
                <w:top w:val="none" w:sz="0" w:space="0" w:color="auto"/>
                <w:left w:val="none" w:sz="0" w:space="0" w:color="auto"/>
                <w:bottom w:val="none" w:sz="0" w:space="0" w:color="auto"/>
                <w:right w:val="none" w:sz="0" w:space="0" w:color="auto"/>
              </w:divBdr>
            </w:div>
            <w:div w:id="985668403">
              <w:marLeft w:val="0"/>
              <w:marRight w:val="0"/>
              <w:marTop w:val="0"/>
              <w:marBottom w:val="0"/>
              <w:divBdr>
                <w:top w:val="none" w:sz="0" w:space="0" w:color="auto"/>
                <w:left w:val="none" w:sz="0" w:space="0" w:color="auto"/>
                <w:bottom w:val="none" w:sz="0" w:space="0" w:color="auto"/>
                <w:right w:val="none" w:sz="0" w:space="0" w:color="auto"/>
              </w:divBdr>
            </w:div>
            <w:div w:id="986514284">
              <w:marLeft w:val="0"/>
              <w:marRight w:val="0"/>
              <w:marTop w:val="0"/>
              <w:marBottom w:val="0"/>
              <w:divBdr>
                <w:top w:val="none" w:sz="0" w:space="0" w:color="auto"/>
                <w:left w:val="none" w:sz="0" w:space="0" w:color="auto"/>
                <w:bottom w:val="none" w:sz="0" w:space="0" w:color="auto"/>
                <w:right w:val="none" w:sz="0" w:space="0" w:color="auto"/>
              </w:divBdr>
            </w:div>
            <w:div w:id="986711090">
              <w:marLeft w:val="0"/>
              <w:marRight w:val="0"/>
              <w:marTop w:val="0"/>
              <w:marBottom w:val="0"/>
              <w:divBdr>
                <w:top w:val="none" w:sz="0" w:space="0" w:color="auto"/>
                <w:left w:val="none" w:sz="0" w:space="0" w:color="auto"/>
                <w:bottom w:val="none" w:sz="0" w:space="0" w:color="auto"/>
                <w:right w:val="none" w:sz="0" w:space="0" w:color="auto"/>
              </w:divBdr>
            </w:div>
            <w:div w:id="986739735">
              <w:marLeft w:val="0"/>
              <w:marRight w:val="0"/>
              <w:marTop w:val="0"/>
              <w:marBottom w:val="0"/>
              <w:divBdr>
                <w:top w:val="none" w:sz="0" w:space="0" w:color="auto"/>
                <w:left w:val="none" w:sz="0" w:space="0" w:color="auto"/>
                <w:bottom w:val="none" w:sz="0" w:space="0" w:color="auto"/>
                <w:right w:val="none" w:sz="0" w:space="0" w:color="auto"/>
              </w:divBdr>
            </w:div>
            <w:div w:id="987247780">
              <w:marLeft w:val="0"/>
              <w:marRight w:val="0"/>
              <w:marTop w:val="0"/>
              <w:marBottom w:val="0"/>
              <w:divBdr>
                <w:top w:val="none" w:sz="0" w:space="0" w:color="auto"/>
                <w:left w:val="none" w:sz="0" w:space="0" w:color="auto"/>
                <w:bottom w:val="none" w:sz="0" w:space="0" w:color="auto"/>
                <w:right w:val="none" w:sz="0" w:space="0" w:color="auto"/>
              </w:divBdr>
            </w:div>
            <w:div w:id="987397151">
              <w:marLeft w:val="0"/>
              <w:marRight w:val="0"/>
              <w:marTop w:val="0"/>
              <w:marBottom w:val="0"/>
              <w:divBdr>
                <w:top w:val="none" w:sz="0" w:space="0" w:color="auto"/>
                <w:left w:val="none" w:sz="0" w:space="0" w:color="auto"/>
                <w:bottom w:val="none" w:sz="0" w:space="0" w:color="auto"/>
                <w:right w:val="none" w:sz="0" w:space="0" w:color="auto"/>
              </w:divBdr>
            </w:div>
            <w:div w:id="987517706">
              <w:marLeft w:val="0"/>
              <w:marRight w:val="0"/>
              <w:marTop w:val="0"/>
              <w:marBottom w:val="0"/>
              <w:divBdr>
                <w:top w:val="none" w:sz="0" w:space="0" w:color="auto"/>
                <w:left w:val="none" w:sz="0" w:space="0" w:color="auto"/>
                <w:bottom w:val="none" w:sz="0" w:space="0" w:color="auto"/>
                <w:right w:val="none" w:sz="0" w:space="0" w:color="auto"/>
              </w:divBdr>
            </w:div>
            <w:div w:id="987592365">
              <w:marLeft w:val="0"/>
              <w:marRight w:val="0"/>
              <w:marTop w:val="0"/>
              <w:marBottom w:val="0"/>
              <w:divBdr>
                <w:top w:val="none" w:sz="0" w:space="0" w:color="auto"/>
                <w:left w:val="none" w:sz="0" w:space="0" w:color="auto"/>
                <w:bottom w:val="none" w:sz="0" w:space="0" w:color="auto"/>
                <w:right w:val="none" w:sz="0" w:space="0" w:color="auto"/>
              </w:divBdr>
            </w:div>
            <w:div w:id="988289702">
              <w:marLeft w:val="0"/>
              <w:marRight w:val="0"/>
              <w:marTop w:val="0"/>
              <w:marBottom w:val="0"/>
              <w:divBdr>
                <w:top w:val="none" w:sz="0" w:space="0" w:color="auto"/>
                <w:left w:val="none" w:sz="0" w:space="0" w:color="auto"/>
                <w:bottom w:val="none" w:sz="0" w:space="0" w:color="auto"/>
                <w:right w:val="none" w:sz="0" w:space="0" w:color="auto"/>
              </w:divBdr>
            </w:div>
            <w:div w:id="988367510">
              <w:marLeft w:val="0"/>
              <w:marRight w:val="0"/>
              <w:marTop w:val="0"/>
              <w:marBottom w:val="0"/>
              <w:divBdr>
                <w:top w:val="none" w:sz="0" w:space="0" w:color="auto"/>
                <w:left w:val="none" w:sz="0" w:space="0" w:color="auto"/>
                <w:bottom w:val="none" w:sz="0" w:space="0" w:color="auto"/>
                <w:right w:val="none" w:sz="0" w:space="0" w:color="auto"/>
              </w:divBdr>
            </w:div>
            <w:div w:id="989214760">
              <w:marLeft w:val="0"/>
              <w:marRight w:val="0"/>
              <w:marTop w:val="0"/>
              <w:marBottom w:val="0"/>
              <w:divBdr>
                <w:top w:val="none" w:sz="0" w:space="0" w:color="auto"/>
                <w:left w:val="none" w:sz="0" w:space="0" w:color="auto"/>
                <w:bottom w:val="none" w:sz="0" w:space="0" w:color="auto"/>
                <w:right w:val="none" w:sz="0" w:space="0" w:color="auto"/>
              </w:divBdr>
            </w:div>
            <w:div w:id="989332376">
              <w:marLeft w:val="0"/>
              <w:marRight w:val="0"/>
              <w:marTop w:val="0"/>
              <w:marBottom w:val="0"/>
              <w:divBdr>
                <w:top w:val="none" w:sz="0" w:space="0" w:color="auto"/>
                <w:left w:val="none" w:sz="0" w:space="0" w:color="auto"/>
                <w:bottom w:val="none" w:sz="0" w:space="0" w:color="auto"/>
                <w:right w:val="none" w:sz="0" w:space="0" w:color="auto"/>
              </w:divBdr>
            </w:div>
            <w:div w:id="989409918">
              <w:marLeft w:val="0"/>
              <w:marRight w:val="0"/>
              <w:marTop w:val="0"/>
              <w:marBottom w:val="0"/>
              <w:divBdr>
                <w:top w:val="none" w:sz="0" w:space="0" w:color="auto"/>
                <w:left w:val="none" w:sz="0" w:space="0" w:color="auto"/>
                <w:bottom w:val="none" w:sz="0" w:space="0" w:color="auto"/>
                <w:right w:val="none" w:sz="0" w:space="0" w:color="auto"/>
              </w:divBdr>
            </w:div>
            <w:div w:id="989749295">
              <w:marLeft w:val="0"/>
              <w:marRight w:val="0"/>
              <w:marTop w:val="0"/>
              <w:marBottom w:val="0"/>
              <w:divBdr>
                <w:top w:val="none" w:sz="0" w:space="0" w:color="auto"/>
                <w:left w:val="none" w:sz="0" w:space="0" w:color="auto"/>
                <w:bottom w:val="none" w:sz="0" w:space="0" w:color="auto"/>
                <w:right w:val="none" w:sz="0" w:space="0" w:color="auto"/>
              </w:divBdr>
            </w:div>
            <w:div w:id="990716169">
              <w:marLeft w:val="0"/>
              <w:marRight w:val="0"/>
              <w:marTop w:val="0"/>
              <w:marBottom w:val="0"/>
              <w:divBdr>
                <w:top w:val="none" w:sz="0" w:space="0" w:color="auto"/>
                <w:left w:val="none" w:sz="0" w:space="0" w:color="auto"/>
                <w:bottom w:val="none" w:sz="0" w:space="0" w:color="auto"/>
                <w:right w:val="none" w:sz="0" w:space="0" w:color="auto"/>
              </w:divBdr>
            </w:div>
            <w:div w:id="991251414">
              <w:marLeft w:val="0"/>
              <w:marRight w:val="0"/>
              <w:marTop w:val="0"/>
              <w:marBottom w:val="0"/>
              <w:divBdr>
                <w:top w:val="none" w:sz="0" w:space="0" w:color="auto"/>
                <w:left w:val="none" w:sz="0" w:space="0" w:color="auto"/>
                <w:bottom w:val="none" w:sz="0" w:space="0" w:color="auto"/>
                <w:right w:val="none" w:sz="0" w:space="0" w:color="auto"/>
              </w:divBdr>
            </w:div>
            <w:div w:id="992025279">
              <w:marLeft w:val="0"/>
              <w:marRight w:val="0"/>
              <w:marTop w:val="0"/>
              <w:marBottom w:val="0"/>
              <w:divBdr>
                <w:top w:val="none" w:sz="0" w:space="0" w:color="auto"/>
                <w:left w:val="none" w:sz="0" w:space="0" w:color="auto"/>
                <w:bottom w:val="none" w:sz="0" w:space="0" w:color="auto"/>
                <w:right w:val="none" w:sz="0" w:space="0" w:color="auto"/>
              </w:divBdr>
            </w:div>
            <w:div w:id="993023464">
              <w:marLeft w:val="0"/>
              <w:marRight w:val="0"/>
              <w:marTop w:val="0"/>
              <w:marBottom w:val="0"/>
              <w:divBdr>
                <w:top w:val="none" w:sz="0" w:space="0" w:color="auto"/>
                <w:left w:val="none" w:sz="0" w:space="0" w:color="auto"/>
                <w:bottom w:val="none" w:sz="0" w:space="0" w:color="auto"/>
                <w:right w:val="none" w:sz="0" w:space="0" w:color="auto"/>
              </w:divBdr>
            </w:div>
            <w:div w:id="993147622">
              <w:marLeft w:val="0"/>
              <w:marRight w:val="0"/>
              <w:marTop w:val="0"/>
              <w:marBottom w:val="0"/>
              <w:divBdr>
                <w:top w:val="none" w:sz="0" w:space="0" w:color="auto"/>
                <w:left w:val="none" w:sz="0" w:space="0" w:color="auto"/>
                <w:bottom w:val="none" w:sz="0" w:space="0" w:color="auto"/>
                <w:right w:val="none" w:sz="0" w:space="0" w:color="auto"/>
              </w:divBdr>
            </w:div>
            <w:div w:id="994260964">
              <w:marLeft w:val="0"/>
              <w:marRight w:val="0"/>
              <w:marTop w:val="0"/>
              <w:marBottom w:val="0"/>
              <w:divBdr>
                <w:top w:val="none" w:sz="0" w:space="0" w:color="auto"/>
                <w:left w:val="none" w:sz="0" w:space="0" w:color="auto"/>
                <w:bottom w:val="none" w:sz="0" w:space="0" w:color="auto"/>
                <w:right w:val="none" w:sz="0" w:space="0" w:color="auto"/>
              </w:divBdr>
            </w:div>
            <w:div w:id="994332298">
              <w:marLeft w:val="0"/>
              <w:marRight w:val="0"/>
              <w:marTop w:val="0"/>
              <w:marBottom w:val="0"/>
              <w:divBdr>
                <w:top w:val="none" w:sz="0" w:space="0" w:color="auto"/>
                <w:left w:val="none" w:sz="0" w:space="0" w:color="auto"/>
                <w:bottom w:val="none" w:sz="0" w:space="0" w:color="auto"/>
                <w:right w:val="none" w:sz="0" w:space="0" w:color="auto"/>
              </w:divBdr>
            </w:div>
            <w:div w:id="994803420">
              <w:marLeft w:val="0"/>
              <w:marRight w:val="0"/>
              <w:marTop w:val="0"/>
              <w:marBottom w:val="0"/>
              <w:divBdr>
                <w:top w:val="none" w:sz="0" w:space="0" w:color="auto"/>
                <w:left w:val="none" w:sz="0" w:space="0" w:color="auto"/>
                <w:bottom w:val="none" w:sz="0" w:space="0" w:color="auto"/>
                <w:right w:val="none" w:sz="0" w:space="0" w:color="auto"/>
              </w:divBdr>
            </w:div>
            <w:div w:id="994842097">
              <w:marLeft w:val="0"/>
              <w:marRight w:val="0"/>
              <w:marTop w:val="0"/>
              <w:marBottom w:val="0"/>
              <w:divBdr>
                <w:top w:val="none" w:sz="0" w:space="0" w:color="auto"/>
                <w:left w:val="none" w:sz="0" w:space="0" w:color="auto"/>
                <w:bottom w:val="none" w:sz="0" w:space="0" w:color="auto"/>
                <w:right w:val="none" w:sz="0" w:space="0" w:color="auto"/>
              </w:divBdr>
            </w:div>
            <w:div w:id="994993915">
              <w:marLeft w:val="0"/>
              <w:marRight w:val="0"/>
              <w:marTop w:val="0"/>
              <w:marBottom w:val="0"/>
              <w:divBdr>
                <w:top w:val="none" w:sz="0" w:space="0" w:color="auto"/>
                <w:left w:val="none" w:sz="0" w:space="0" w:color="auto"/>
                <w:bottom w:val="none" w:sz="0" w:space="0" w:color="auto"/>
                <w:right w:val="none" w:sz="0" w:space="0" w:color="auto"/>
              </w:divBdr>
            </w:div>
            <w:div w:id="995112241">
              <w:marLeft w:val="0"/>
              <w:marRight w:val="0"/>
              <w:marTop w:val="0"/>
              <w:marBottom w:val="0"/>
              <w:divBdr>
                <w:top w:val="none" w:sz="0" w:space="0" w:color="auto"/>
                <w:left w:val="none" w:sz="0" w:space="0" w:color="auto"/>
                <w:bottom w:val="none" w:sz="0" w:space="0" w:color="auto"/>
                <w:right w:val="none" w:sz="0" w:space="0" w:color="auto"/>
              </w:divBdr>
            </w:div>
            <w:div w:id="995961137">
              <w:marLeft w:val="0"/>
              <w:marRight w:val="0"/>
              <w:marTop w:val="0"/>
              <w:marBottom w:val="0"/>
              <w:divBdr>
                <w:top w:val="none" w:sz="0" w:space="0" w:color="auto"/>
                <w:left w:val="none" w:sz="0" w:space="0" w:color="auto"/>
                <w:bottom w:val="none" w:sz="0" w:space="0" w:color="auto"/>
                <w:right w:val="none" w:sz="0" w:space="0" w:color="auto"/>
              </w:divBdr>
            </w:div>
            <w:div w:id="996884595">
              <w:marLeft w:val="0"/>
              <w:marRight w:val="0"/>
              <w:marTop w:val="0"/>
              <w:marBottom w:val="0"/>
              <w:divBdr>
                <w:top w:val="none" w:sz="0" w:space="0" w:color="auto"/>
                <w:left w:val="none" w:sz="0" w:space="0" w:color="auto"/>
                <w:bottom w:val="none" w:sz="0" w:space="0" w:color="auto"/>
                <w:right w:val="none" w:sz="0" w:space="0" w:color="auto"/>
              </w:divBdr>
            </w:div>
            <w:div w:id="997266987">
              <w:marLeft w:val="0"/>
              <w:marRight w:val="0"/>
              <w:marTop w:val="0"/>
              <w:marBottom w:val="0"/>
              <w:divBdr>
                <w:top w:val="none" w:sz="0" w:space="0" w:color="auto"/>
                <w:left w:val="none" w:sz="0" w:space="0" w:color="auto"/>
                <w:bottom w:val="none" w:sz="0" w:space="0" w:color="auto"/>
                <w:right w:val="none" w:sz="0" w:space="0" w:color="auto"/>
              </w:divBdr>
            </w:div>
            <w:div w:id="997851398">
              <w:marLeft w:val="0"/>
              <w:marRight w:val="0"/>
              <w:marTop w:val="0"/>
              <w:marBottom w:val="0"/>
              <w:divBdr>
                <w:top w:val="none" w:sz="0" w:space="0" w:color="auto"/>
                <w:left w:val="none" w:sz="0" w:space="0" w:color="auto"/>
                <w:bottom w:val="none" w:sz="0" w:space="0" w:color="auto"/>
                <w:right w:val="none" w:sz="0" w:space="0" w:color="auto"/>
              </w:divBdr>
            </w:div>
            <w:div w:id="998463046">
              <w:marLeft w:val="0"/>
              <w:marRight w:val="0"/>
              <w:marTop w:val="0"/>
              <w:marBottom w:val="0"/>
              <w:divBdr>
                <w:top w:val="none" w:sz="0" w:space="0" w:color="auto"/>
                <w:left w:val="none" w:sz="0" w:space="0" w:color="auto"/>
                <w:bottom w:val="none" w:sz="0" w:space="0" w:color="auto"/>
                <w:right w:val="none" w:sz="0" w:space="0" w:color="auto"/>
              </w:divBdr>
            </w:div>
            <w:div w:id="1000042666">
              <w:marLeft w:val="0"/>
              <w:marRight w:val="0"/>
              <w:marTop w:val="0"/>
              <w:marBottom w:val="0"/>
              <w:divBdr>
                <w:top w:val="none" w:sz="0" w:space="0" w:color="auto"/>
                <w:left w:val="none" w:sz="0" w:space="0" w:color="auto"/>
                <w:bottom w:val="none" w:sz="0" w:space="0" w:color="auto"/>
                <w:right w:val="none" w:sz="0" w:space="0" w:color="auto"/>
              </w:divBdr>
            </w:div>
            <w:div w:id="1001202246">
              <w:marLeft w:val="0"/>
              <w:marRight w:val="0"/>
              <w:marTop w:val="0"/>
              <w:marBottom w:val="0"/>
              <w:divBdr>
                <w:top w:val="none" w:sz="0" w:space="0" w:color="auto"/>
                <w:left w:val="none" w:sz="0" w:space="0" w:color="auto"/>
                <w:bottom w:val="none" w:sz="0" w:space="0" w:color="auto"/>
                <w:right w:val="none" w:sz="0" w:space="0" w:color="auto"/>
              </w:divBdr>
            </w:div>
            <w:div w:id="1002002703">
              <w:marLeft w:val="0"/>
              <w:marRight w:val="0"/>
              <w:marTop w:val="0"/>
              <w:marBottom w:val="0"/>
              <w:divBdr>
                <w:top w:val="none" w:sz="0" w:space="0" w:color="auto"/>
                <w:left w:val="none" w:sz="0" w:space="0" w:color="auto"/>
                <w:bottom w:val="none" w:sz="0" w:space="0" w:color="auto"/>
                <w:right w:val="none" w:sz="0" w:space="0" w:color="auto"/>
              </w:divBdr>
            </w:div>
            <w:div w:id="1002244369">
              <w:marLeft w:val="0"/>
              <w:marRight w:val="0"/>
              <w:marTop w:val="0"/>
              <w:marBottom w:val="0"/>
              <w:divBdr>
                <w:top w:val="none" w:sz="0" w:space="0" w:color="auto"/>
                <w:left w:val="none" w:sz="0" w:space="0" w:color="auto"/>
                <w:bottom w:val="none" w:sz="0" w:space="0" w:color="auto"/>
                <w:right w:val="none" w:sz="0" w:space="0" w:color="auto"/>
              </w:divBdr>
            </w:div>
            <w:div w:id="1003240577">
              <w:marLeft w:val="0"/>
              <w:marRight w:val="0"/>
              <w:marTop w:val="0"/>
              <w:marBottom w:val="0"/>
              <w:divBdr>
                <w:top w:val="none" w:sz="0" w:space="0" w:color="auto"/>
                <w:left w:val="none" w:sz="0" w:space="0" w:color="auto"/>
                <w:bottom w:val="none" w:sz="0" w:space="0" w:color="auto"/>
                <w:right w:val="none" w:sz="0" w:space="0" w:color="auto"/>
              </w:divBdr>
            </w:div>
            <w:div w:id="1003319677">
              <w:marLeft w:val="0"/>
              <w:marRight w:val="0"/>
              <w:marTop w:val="0"/>
              <w:marBottom w:val="0"/>
              <w:divBdr>
                <w:top w:val="none" w:sz="0" w:space="0" w:color="auto"/>
                <w:left w:val="none" w:sz="0" w:space="0" w:color="auto"/>
                <w:bottom w:val="none" w:sz="0" w:space="0" w:color="auto"/>
                <w:right w:val="none" w:sz="0" w:space="0" w:color="auto"/>
              </w:divBdr>
            </w:div>
            <w:div w:id="1003820137">
              <w:marLeft w:val="0"/>
              <w:marRight w:val="0"/>
              <w:marTop w:val="0"/>
              <w:marBottom w:val="0"/>
              <w:divBdr>
                <w:top w:val="none" w:sz="0" w:space="0" w:color="auto"/>
                <w:left w:val="none" w:sz="0" w:space="0" w:color="auto"/>
                <w:bottom w:val="none" w:sz="0" w:space="0" w:color="auto"/>
                <w:right w:val="none" w:sz="0" w:space="0" w:color="auto"/>
              </w:divBdr>
            </w:div>
            <w:div w:id="1004167054">
              <w:marLeft w:val="0"/>
              <w:marRight w:val="0"/>
              <w:marTop w:val="0"/>
              <w:marBottom w:val="0"/>
              <w:divBdr>
                <w:top w:val="none" w:sz="0" w:space="0" w:color="auto"/>
                <w:left w:val="none" w:sz="0" w:space="0" w:color="auto"/>
                <w:bottom w:val="none" w:sz="0" w:space="0" w:color="auto"/>
                <w:right w:val="none" w:sz="0" w:space="0" w:color="auto"/>
              </w:divBdr>
            </w:div>
            <w:div w:id="1004431009">
              <w:marLeft w:val="0"/>
              <w:marRight w:val="0"/>
              <w:marTop w:val="0"/>
              <w:marBottom w:val="0"/>
              <w:divBdr>
                <w:top w:val="none" w:sz="0" w:space="0" w:color="auto"/>
                <w:left w:val="none" w:sz="0" w:space="0" w:color="auto"/>
                <w:bottom w:val="none" w:sz="0" w:space="0" w:color="auto"/>
                <w:right w:val="none" w:sz="0" w:space="0" w:color="auto"/>
              </w:divBdr>
            </w:div>
            <w:div w:id="1004742839">
              <w:marLeft w:val="0"/>
              <w:marRight w:val="0"/>
              <w:marTop w:val="0"/>
              <w:marBottom w:val="0"/>
              <w:divBdr>
                <w:top w:val="none" w:sz="0" w:space="0" w:color="auto"/>
                <w:left w:val="none" w:sz="0" w:space="0" w:color="auto"/>
                <w:bottom w:val="none" w:sz="0" w:space="0" w:color="auto"/>
                <w:right w:val="none" w:sz="0" w:space="0" w:color="auto"/>
              </w:divBdr>
            </w:div>
            <w:div w:id="1005673885">
              <w:marLeft w:val="0"/>
              <w:marRight w:val="0"/>
              <w:marTop w:val="0"/>
              <w:marBottom w:val="0"/>
              <w:divBdr>
                <w:top w:val="none" w:sz="0" w:space="0" w:color="auto"/>
                <w:left w:val="none" w:sz="0" w:space="0" w:color="auto"/>
                <w:bottom w:val="none" w:sz="0" w:space="0" w:color="auto"/>
                <w:right w:val="none" w:sz="0" w:space="0" w:color="auto"/>
              </w:divBdr>
            </w:div>
            <w:div w:id="1005985604">
              <w:marLeft w:val="0"/>
              <w:marRight w:val="0"/>
              <w:marTop w:val="0"/>
              <w:marBottom w:val="0"/>
              <w:divBdr>
                <w:top w:val="none" w:sz="0" w:space="0" w:color="auto"/>
                <w:left w:val="none" w:sz="0" w:space="0" w:color="auto"/>
                <w:bottom w:val="none" w:sz="0" w:space="0" w:color="auto"/>
                <w:right w:val="none" w:sz="0" w:space="0" w:color="auto"/>
              </w:divBdr>
            </w:div>
            <w:div w:id="1006052842">
              <w:marLeft w:val="0"/>
              <w:marRight w:val="0"/>
              <w:marTop w:val="0"/>
              <w:marBottom w:val="0"/>
              <w:divBdr>
                <w:top w:val="none" w:sz="0" w:space="0" w:color="auto"/>
                <w:left w:val="none" w:sz="0" w:space="0" w:color="auto"/>
                <w:bottom w:val="none" w:sz="0" w:space="0" w:color="auto"/>
                <w:right w:val="none" w:sz="0" w:space="0" w:color="auto"/>
              </w:divBdr>
            </w:div>
            <w:div w:id="1007564121">
              <w:marLeft w:val="0"/>
              <w:marRight w:val="0"/>
              <w:marTop w:val="0"/>
              <w:marBottom w:val="0"/>
              <w:divBdr>
                <w:top w:val="none" w:sz="0" w:space="0" w:color="auto"/>
                <w:left w:val="none" w:sz="0" w:space="0" w:color="auto"/>
                <w:bottom w:val="none" w:sz="0" w:space="0" w:color="auto"/>
                <w:right w:val="none" w:sz="0" w:space="0" w:color="auto"/>
              </w:divBdr>
            </w:div>
            <w:div w:id="1007903345">
              <w:marLeft w:val="0"/>
              <w:marRight w:val="0"/>
              <w:marTop w:val="0"/>
              <w:marBottom w:val="0"/>
              <w:divBdr>
                <w:top w:val="none" w:sz="0" w:space="0" w:color="auto"/>
                <w:left w:val="none" w:sz="0" w:space="0" w:color="auto"/>
                <w:bottom w:val="none" w:sz="0" w:space="0" w:color="auto"/>
                <w:right w:val="none" w:sz="0" w:space="0" w:color="auto"/>
              </w:divBdr>
            </w:div>
            <w:div w:id="1008751946">
              <w:marLeft w:val="0"/>
              <w:marRight w:val="0"/>
              <w:marTop w:val="0"/>
              <w:marBottom w:val="0"/>
              <w:divBdr>
                <w:top w:val="none" w:sz="0" w:space="0" w:color="auto"/>
                <w:left w:val="none" w:sz="0" w:space="0" w:color="auto"/>
                <w:bottom w:val="none" w:sz="0" w:space="0" w:color="auto"/>
                <w:right w:val="none" w:sz="0" w:space="0" w:color="auto"/>
              </w:divBdr>
            </w:div>
            <w:div w:id="1008823572">
              <w:marLeft w:val="0"/>
              <w:marRight w:val="0"/>
              <w:marTop w:val="0"/>
              <w:marBottom w:val="0"/>
              <w:divBdr>
                <w:top w:val="none" w:sz="0" w:space="0" w:color="auto"/>
                <w:left w:val="none" w:sz="0" w:space="0" w:color="auto"/>
                <w:bottom w:val="none" w:sz="0" w:space="0" w:color="auto"/>
                <w:right w:val="none" w:sz="0" w:space="0" w:color="auto"/>
              </w:divBdr>
            </w:div>
            <w:div w:id="1010252093">
              <w:marLeft w:val="0"/>
              <w:marRight w:val="0"/>
              <w:marTop w:val="0"/>
              <w:marBottom w:val="0"/>
              <w:divBdr>
                <w:top w:val="none" w:sz="0" w:space="0" w:color="auto"/>
                <w:left w:val="none" w:sz="0" w:space="0" w:color="auto"/>
                <w:bottom w:val="none" w:sz="0" w:space="0" w:color="auto"/>
                <w:right w:val="none" w:sz="0" w:space="0" w:color="auto"/>
              </w:divBdr>
            </w:div>
            <w:div w:id="1011681340">
              <w:marLeft w:val="0"/>
              <w:marRight w:val="0"/>
              <w:marTop w:val="0"/>
              <w:marBottom w:val="0"/>
              <w:divBdr>
                <w:top w:val="none" w:sz="0" w:space="0" w:color="auto"/>
                <w:left w:val="none" w:sz="0" w:space="0" w:color="auto"/>
                <w:bottom w:val="none" w:sz="0" w:space="0" w:color="auto"/>
                <w:right w:val="none" w:sz="0" w:space="0" w:color="auto"/>
              </w:divBdr>
            </w:div>
            <w:div w:id="1012297598">
              <w:marLeft w:val="0"/>
              <w:marRight w:val="0"/>
              <w:marTop w:val="0"/>
              <w:marBottom w:val="0"/>
              <w:divBdr>
                <w:top w:val="none" w:sz="0" w:space="0" w:color="auto"/>
                <w:left w:val="none" w:sz="0" w:space="0" w:color="auto"/>
                <w:bottom w:val="none" w:sz="0" w:space="0" w:color="auto"/>
                <w:right w:val="none" w:sz="0" w:space="0" w:color="auto"/>
              </w:divBdr>
            </w:div>
            <w:div w:id="1012418320">
              <w:marLeft w:val="0"/>
              <w:marRight w:val="0"/>
              <w:marTop w:val="0"/>
              <w:marBottom w:val="0"/>
              <w:divBdr>
                <w:top w:val="none" w:sz="0" w:space="0" w:color="auto"/>
                <w:left w:val="none" w:sz="0" w:space="0" w:color="auto"/>
                <w:bottom w:val="none" w:sz="0" w:space="0" w:color="auto"/>
                <w:right w:val="none" w:sz="0" w:space="0" w:color="auto"/>
              </w:divBdr>
            </w:div>
            <w:div w:id="1012487825">
              <w:marLeft w:val="0"/>
              <w:marRight w:val="0"/>
              <w:marTop w:val="0"/>
              <w:marBottom w:val="0"/>
              <w:divBdr>
                <w:top w:val="none" w:sz="0" w:space="0" w:color="auto"/>
                <w:left w:val="none" w:sz="0" w:space="0" w:color="auto"/>
                <w:bottom w:val="none" w:sz="0" w:space="0" w:color="auto"/>
                <w:right w:val="none" w:sz="0" w:space="0" w:color="auto"/>
              </w:divBdr>
            </w:div>
            <w:div w:id="1014266363">
              <w:marLeft w:val="0"/>
              <w:marRight w:val="0"/>
              <w:marTop w:val="0"/>
              <w:marBottom w:val="0"/>
              <w:divBdr>
                <w:top w:val="none" w:sz="0" w:space="0" w:color="auto"/>
                <w:left w:val="none" w:sz="0" w:space="0" w:color="auto"/>
                <w:bottom w:val="none" w:sz="0" w:space="0" w:color="auto"/>
                <w:right w:val="none" w:sz="0" w:space="0" w:color="auto"/>
              </w:divBdr>
            </w:div>
            <w:div w:id="1014920437">
              <w:marLeft w:val="0"/>
              <w:marRight w:val="0"/>
              <w:marTop w:val="0"/>
              <w:marBottom w:val="0"/>
              <w:divBdr>
                <w:top w:val="none" w:sz="0" w:space="0" w:color="auto"/>
                <w:left w:val="none" w:sz="0" w:space="0" w:color="auto"/>
                <w:bottom w:val="none" w:sz="0" w:space="0" w:color="auto"/>
                <w:right w:val="none" w:sz="0" w:space="0" w:color="auto"/>
              </w:divBdr>
            </w:div>
            <w:div w:id="1015691132">
              <w:marLeft w:val="0"/>
              <w:marRight w:val="0"/>
              <w:marTop w:val="0"/>
              <w:marBottom w:val="0"/>
              <w:divBdr>
                <w:top w:val="none" w:sz="0" w:space="0" w:color="auto"/>
                <w:left w:val="none" w:sz="0" w:space="0" w:color="auto"/>
                <w:bottom w:val="none" w:sz="0" w:space="0" w:color="auto"/>
                <w:right w:val="none" w:sz="0" w:space="0" w:color="auto"/>
              </w:divBdr>
            </w:div>
            <w:div w:id="1016538949">
              <w:marLeft w:val="0"/>
              <w:marRight w:val="0"/>
              <w:marTop w:val="0"/>
              <w:marBottom w:val="0"/>
              <w:divBdr>
                <w:top w:val="none" w:sz="0" w:space="0" w:color="auto"/>
                <w:left w:val="none" w:sz="0" w:space="0" w:color="auto"/>
                <w:bottom w:val="none" w:sz="0" w:space="0" w:color="auto"/>
                <w:right w:val="none" w:sz="0" w:space="0" w:color="auto"/>
              </w:divBdr>
            </w:div>
            <w:div w:id="1017539798">
              <w:marLeft w:val="0"/>
              <w:marRight w:val="0"/>
              <w:marTop w:val="0"/>
              <w:marBottom w:val="0"/>
              <w:divBdr>
                <w:top w:val="none" w:sz="0" w:space="0" w:color="auto"/>
                <w:left w:val="none" w:sz="0" w:space="0" w:color="auto"/>
                <w:bottom w:val="none" w:sz="0" w:space="0" w:color="auto"/>
                <w:right w:val="none" w:sz="0" w:space="0" w:color="auto"/>
              </w:divBdr>
            </w:div>
            <w:div w:id="1020282174">
              <w:marLeft w:val="0"/>
              <w:marRight w:val="0"/>
              <w:marTop w:val="0"/>
              <w:marBottom w:val="0"/>
              <w:divBdr>
                <w:top w:val="none" w:sz="0" w:space="0" w:color="auto"/>
                <w:left w:val="none" w:sz="0" w:space="0" w:color="auto"/>
                <w:bottom w:val="none" w:sz="0" w:space="0" w:color="auto"/>
                <w:right w:val="none" w:sz="0" w:space="0" w:color="auto"/>
              </w:divBdr>
            </w:div>
            <w:div w:id="1020399511">
              <w:marLeft w:val="0"/>
              <w:marRight w:val="0"/>
              <w:marTop w:val="0"/>
              <w:marBottom w:val="0"/>
              <w:divBdr>
                <w:top w:val="none" w:sz="0" w:space="0" w:color="auto"/>
                <w:left w:val="none" w:sz="0" w:space="0" w:color="auto"/>
                <w:bottom w:val="none" w:sz="0" w:space="0" w:color="auto"/>
                <w:right w:val="none" w:sz="0" w:space="0" w:color="auto"/>
              </w:divBdr>
            </w:div>
            <w:div w:id="1022170160">
              <w:marLeft w:val="0"/>
              <w:marRight w:val="0"/>
              <w:marTop w:val="0"/>
              <w:marBottom w:val="0"/>
              <w:divBdr>
                <w:top w:val="none" w:sz="0" w:space="0" w:color="auto"/>
                <w:left w:val="none" w:sz="0" w:space="0" w:color="auto"/>
                <w:bottom w:val="none" w:sz="0" w:space="0" w:color="auto"/>
                <w:right w:val="none" w:sz="0" w:space="0" w:color="auto"/>
              </w:divBdr>
            </w:div>
            <w:div w:id="1022508501">
              <w:marLeft w:val="0"/>
              <w:marRight w:val="0"/>
              <w:marTop w:val="0"/>
              <w:marBottom w:val="0"/>
              <w:divBdr>
                <w:top w:val="none" w:sz="0" w:space="0" w:color="auto"/>
                <w:left w:val="none" w:sz="0" w:space="0" w:color="auto"/>
                <w:bottom w:val="none" w:sz="0" w:space="0" w:color="auto"/>
                <w:right w:val="none" w:sz="0" w:space="0" w:color="auto"/>
              </w:divBdr>
            </w:div>
            <w:div w:id="1024214464">
              <w:marLeft w:val="0"/>
              <w:marRight w:val="0"/>
              <w:marTop w:val="0"/>
              <w:marBottom w:val="0"/>
              <w:divBdr>
                <w:top w:val="none" w:sz="0" w:space="0" w:color="auto"/>
                <w:left w:val="none" w:sz="0" w:space="0" w:color="auto"/>
                <w:bottom w:val="none" w:sz="0" w:space="0" w:color="auto"/>
                <w:right w:val="none" w:sz="0" w:space="0" w:color="auto"/>
              </w:divBdr>
            </w:div>
            <w:div w:id="1024983395">
              <w:marLeft w:val="0"/>
              <w:marRight w:val="0"/>
              <w:marTop w:val="0"/>
              <w:marBottom w:val="0"/>
              <w:divBdr>
                <w:top w:val="none" w:sz="0" w:space="0" w:color="auto"/>
                <w:left w:val="none" w:sz="0" w:space="0" w:color="auto"/>
                <w:bottom w:val="none" w:sz="0" w:space="0" w:color="auto"/>
                <w:right w:val="none" w:sz="0" w:space="0" w:color="auto"/>
              </w:divBdr>
            </w:div>
            <w:div w:id="1025135675">
              <w:marLeft w:val="0"/>
              <w:marRight w:val="0"/>
              <w:marTop w:val="0"/>
              <w:marBottom w:val="0"/>
              <w:divBdr>
                <w:top w:val="none" w:sz="0" w:space="0" w:color="auto"/>
                <w:left w:val="none" w:sz="0" w:space="0" w:color="auto"/>
                <w:bottom w:val="none" w:sz="0" w:space="0" w:color="auto"/>
                <w:right w:val="none" w:sz="0" w:space="0" w:color="auto"/>
              </w:divBdr>
            </w:div>
            <w:div w:id="1026053722">
              <w:marLeft w:val="0"/>
              <w:marRight w:val="0"/>
              <w:marTop w:val="0"/>
              <w:marBottom w:val="0"/>
              <w:divBdr>
                <w:top w:val="none" w:sz="0" w:space="0" w:color="auto"/>
                <w:left w:val="none" w:sz="0" w:space="0" w:color="auto"/>
                <w:bottom w:val="none" w:sz="0" w:space="0" w:color="auto"/>
                <w:right w:val="none" w:sz="0" w:space="0" w:color="auto"/>
              </w:divBdr>
            </w:div>
            <w:div w:id="1026056042">
              <w:marLeft w:val="0"/>
              <w:marRight w:val="0"/>
              <w:marTop w:val="0"/>
              <w:marBottom w:val="0"/>
              <w:divBdr>
                <w:top w:val="none" w:sz="0" w:space="0" w:color="auto"/>
                <w:left w:val="none" w:sz="0" w:space="0" w:color="auto"/>
                <w:bottom w:val="none" w:sz="0" w:space="0" w:color="auto"/>
                <w:right w:val="none" w:sz="0" w:space="0" w:color="auto"/>
              </w:divBdr>
            </w:div>
            <w:div w:id="1028028334">
              <w:marLeft w:val="0"/>
              <w:marRight w:val="0"/>
              <w:marTop w:val="0"/>
              <w:marBottom w:val="0"/>
              <w:divBdr>
                <w:top w:val="none" w:sz="0" w:space="0" w:color="auto"/>
                <w:left w:val="none" w:sz="0" w:space="0" w:color="auto"/>
                <w:bottom w:val="none" w:sz="0" w:space="0" w:color="auto"/>
                <w:right w:val="none" w:sz="0" w:space="0" w:color="auto"/>
              </w:divBdr>
            </w:div>
            <w:div w:id="1029136502">
              <w:marLeft w:val="0"/>
              <w:marRight w:val="0"/>
              <w:marTop w:val="0"/>
              <w:marBottom w:val="0"/>
              <w:divBdr>
                <w:top w:val="none" w:sz="0" w:space="0" w:color="auto"/>
                <w:left w:val="none" w:sz="0" w:space="0" w:color="auto"/>
                <w:bottom w:val="none" w:sz="0" w:space="0" w:color="auto"/>
                <w:right w:val="none" w:sz="0" w:space="0" w:color="auto"/>
              </w:divBdr>
            </w:div>
            <w:div w:id="1029525612">
              <w:marLeft w:val="0"/>
              <w:marRight w:val="0"/>
              <w:marTop w:val="0"/>
              <w:marBottom w:val="0"/>
              <w:divBdr>
                <w:top w:val="none" w:sz="0" w:space="0" w:color="auto"/>
                <w:left w:val="none" w:sz="0" w:space="0" w:color="auto"/>
                <w:bottom w:val="none" w:sz="0" w:space="0" w:color="auto"/>
                <w:right w:val="none" w:sz="0" w:space="0" w:color="auto"/>
              </w:divBdr>
            </w:div>
            <w:div w:id="1030954458">
              <w:marLeft w:val="0"/>
              <w:marRight w:val="0"/>
              <w:marTop w:val="0"/>
              <w:marBottom w:val="0"/>
              <w:divBdr>
                <w:top w:val="none" w:sz="0" w:space="0" w:color="auto"/>
                <w:left w:val="none" w:sz="0" w:space="0" w:color="auto"/>
                <w:bottom w:val="none" w:sz="0" w:space="0" w:color="auto"/>
                <w:right w:val="none" w:sz="0" w:space="0" w:color="auto"/>
              </w:divBdr>
            </w:div>
            <w:div w:id="1030956697">
              <w:marLeft w:val="0"/>
              <w:marRight w:val="0"/>
              <w:marTop w:val="0"/>
              <w:marBottom w:val="0"/>
              <w:divBdr>
                <w:top w:val="none" w:sz="0" w:space="0" w:color="auto"/>
                <w:left w:val="none" w:sz="0" w:space="0" w:color="auto"/>
                <w:bottom w:val="none" w:sz="0" w:space="0" w:color="auto"/>
                <w:right w:val="none" w:sz="0" w:space="0" w:color="auto"/>
              </w:divBdr>
            </w:div>
            <w:div w:id="1031031327">
              <w:marLeft w:val="0"/>
              <w:marRight w:val="0"/>
              <w:marTop w:val="0"/>
              <w:marBottom w:val="0"/>
              <w:divBdr>
                <w:top w:val="none" w:sz="0" w:space="0" w:color="auto"/>
                <w:left w:val="none" w:sz="0" w:space="0" w:color="auto"/>
                <w:bottom w:val="none" w:sz="0" w:space="0" w:color="auto"/>
                <w:right w:val="none" w:sz="0" w:space="0" w:color="auto"/>
              </w:divBdr>
            </w:div>
            <w:div w:id="1032458845">
              <w:marLeft w:val="0"/>
              <w:marRight w:val="0"/>
              <w:marTop w:val="0"/>
              <w:marBottom w:val="0"/>
              <w:divBdr>
                <w:top w:val="none" w:sz="0" w:space="0" w:color="auto"/>
                <w:left w:val="none" w:sz="0" w:space="0" w:color="auto"/>
                <w:bottom w:val="none" w:sz="0" w:space="0" w:color="auto"/>
                <w:right w:val="none" w:sz="0" w:space="0" w:color="auto"/>
              </w:divBdr>
            </w:div>
            <w:div w:id="1032532769">
              <w:marLeft w:val="0"/>
              <w:marRight w:val="0"/>
              <w:marTop w:val="0"/>
              <w:marBottom w:val="0"/>
              <w:divBdr>
                <w:top w:val="none" w:sz="0" w:space="0" w:color="auto"/>
                <w:left w:val="none" w:sz="0" w:space="0" w:color="auto"/>
                <w:bottom w:val="none" w:sz="0" w:space="0" w:color="auto"/>
                <w:right w:val="none" w:sz="0" w:space="0" w:color="auto"/>
              </w:divBdr>
            </w:div>
            <w:div w:id="1032996128">
              <w:marLeft w:val="0"/>
              <w:marRight w:val="0"/>
              <w:marTop w:val="0"/>
              <w:marBottom w:val="0"/>
              <w:divBdr>
                <w:top w:val="none" w:sz="0" w:space="0" w:color="auto"/>
                <w:left w:val="none" w:sz="0" w:space="0" w:color="auto"/>
                <w:bottom w:val="none" w:sz="0" w:space="0" w:color="auto"/>
                <w:right w:val="none" w:sz="0" w:space="0" w:color="auto"/>
              </w:divBdr>
            </w:div>
            <w:div w:id="1034306849">
              <w:marLeft w:val="0"/>
              <w:marRight w:val="0"/>
              <w:marTop w:val="0"/>
              <w:marBottom w:val="0"/>
              <w:divBdr>
                <w:top w:val="none" w:sz="0" w:space="0" w:color="auto"/>
                <w:left w:val="none" w:sz="0" w:space="0" w:color="auto"/>
                <w:bottom w:val="none" w:sz="0" w:space="0" w:color="auto"/>
                <w:right w:val="none" w:sz="0" w:space="0" w:color="auto"/>
              </w:divBdr>
            </w:div>
            <w:div w:id="1034575964">
              <w:marLeft w:val="0"/>
              <w:marRight w:val="0"/>
              <w:marTop w:val="0"/>
              <w:marBottom w:val="0"/>
              <w:divBdr>
                <w:top w:val="none" w:sz="0" w:space="0" w:color="auto"/>
                <w:left w:val="none" w:sz="0" w:space="0" w:color="auto"/>
                <w:bottom w:val="none" w:sz="0" w:space="0" w:color="auto"/>
                <w:right w:val="none" w:sz="0" w:space="0" w:color="auto"/>
              </w:divBdr>
            </w:div>
            <w:div w:id="1036077886">
              <w:marLeft w:val="0"/>
              <w:marRight w:val="0"/>
              <w:marTop w:val="0"/>
              <w:marBottom w:val="0"/>
              <w:divBdr>
                <w:top w:val="none" w:sz="0" w:space="0" w:color="auto"/>
                <w:left w:val="none" w:sz="0" w:space="0" w:color="auto"/>
                <w:bottom w:val="none" w:sz="0" w:space="0" w:color="auto"/>
                <w:right w:val="none" w:sz="0" w:space="0" w:color="auto"/>
              </w:divBdr>
            </w:div>
            <w:div w:id="1036851228">
              <w:marLeft w:val="0"/>
              <w:marRight w:val="0"/>
              <w:marTop w:val="0"/>
              <w:marBottom w:val="0"/>
              <w:divBdr>
                <w:top w:val="none" w:sz="0" w:space="0" w:color="auto"/>
                <w:left w:val="none" w:sz="0" w:space="0" w:color="auto"/>
                <w:bottom w:val="none" w:sz="0" w:space="0" w:color="auto"/>
                <w:right w:val="none" w:sz="0" w:space="0" w:color="auto"/>
              </w:divBdr>
            </w:div>
            <w:div w:id="1037510594">
              <w:marLeft w:val="0"/>
              <w:marRight w:val="0"/>
              <w:marTop w:val="0"/>
              <w:marBottom w:val="0"/>
              <w:divBdr>
                <w:top w:val="none" w:sz="0" w:space="0" w:color="auto"/>
                <w:left w:val="none" w:sz="0" w:space="0" w:color="auto"/>
                <w:bottom w:val="none" w:sz="0" w:space="0" w:color="auto"/>
                <w:right w:val="none" w:sz="0" w:space="0" w:color="auto"/>
              </w:divBdr>
            </w:div>
            <w:div w:id="1039013850">
              <w:marLeft w:val="0"/>
              <w:marRight w:val="0"/>
              <w:marTop w:val="0"/>
              <w:marBottom w:val="0"/>
              <w:divBdr>
                <w:top w:val="none" w:sz="0" w:space="0" w:color="auto"/>
                <w:left w:val="none" w:sz="0" w:space="0" w:color="auto"/>
                <w:bottom w:val="none" w:sz="0" w:space="0" w:color="auto"/>
                <w:right w:val="none" w:sz="0" w:space="0" w:color="auto"/>
              </w:divBdr>
            </w:div>
            <w:div w:id="1040518020">
              <w:marLeft w:val="0"/>
              <w:marRight w:val="0"/>
              <w:marTop w:val="0"/>
              <w:marBottom w:val="0"/>
              <w:divBdr>
                <w:top w:val="none" w:sz="0" w:space="0" w:color="auto"/>
                <w:left w:val="none" w:sz="0" w:space="0" w:color="auto"/>
                <w:bottom w:val="none" w:sz="0" w:space="0" w:color="auto"/>
                <w:right w:val="none" w:sz="0" w:space="0" w:color="auto"/>
              </w:divBdr>
            </w:div>
            <w:div w:id="1041176593">
              <w:marLeft w:val="0"/>
              <w:marRight w:val="0"/>
              <w:marTop w:val="0"/>
              <w:marBottom w:val="0"/>
              <w:divBdr>
                <w:top w:val="none" w:sz="0" w:space="0" w:color="auto"/>
                <w:left w:val="none" w:sz="0" w:space="0" w:color="auto"/>
                <w:bottom w:val="none" w:sz="0" w:space="0" w:color="auto"/>
                <w:right w:val="none" w:sz="0" w:space="0" w:color="auto"/>
              </w:divBdr>
            </w:div>
            <w:div w:id="1041708806">
              <w:marLeft w:val="0"/>
              <w:marRight w:val="0"/>
              <w:marTop w:val="0"/>
              <w:marBottom w:val="0"/>
              <w:divBdr>
                <w:top w:val="none" w:sz="0" w:space="0" w:color="auto"/>
                <w:left w:val="none" w:sz="0" w:space="0" w:color="auto"/>
                <w:bottom w:val="none" w:sz="0" w:space="0" w:color="auto"/>
                <w:right w:val="none" w:sz="0" w:space="0" w:color="auto"/>
              </w:divBdr>
            </w:div>
            <w:div w:id="1042092990">
              <w:marLeft w:val="0"/>
              <w:marRight w:val="0"/>
              <w:marTop w:val="0"/>
              <w:marBottom w:val="0"/>
              <w:divBdr>
                <w:top w:val="none" w:sz="0" w:space="0" w:color="auto"/>
                <w:left w:val="none" w:sz="0" w:space="0" w:color="auto"/>
                <w:bottom w:val="none" w:sz="0" w:space="0" w:color="auto"/>
                <w:right w:val="none" w:sz="0" w:space="0" w:color="auto"/>
              </w:divBdr>
            </w:div>
            <w:div w:id="1042487460">
              <w:marLeft w:val="0"/>
              <w:marRight w:val="0"/>
              <w:marTop w:val="0"/>
              <w:marBottom w:val="0"/>
              <w:divBdr>
                <w:top w:val="none" w:sz="0" w:space="0" w:color="auto"/>
                <w:left w:val="none" w:sz="0" w:space="0" w:color="auto"/>
                <w:bottom w:val="none" w:sz="0" w:space="0" w:color="auto"/>
                <w:right w:val="none" w:sz="0" w:space="0" w:color="auto"/>
              </w:divBdr>
            </w:div>
            <w:div w:id="1042559962">
              <w:marLeft w:val="0"/>
              <w:marRight w:val="0"/>
              <w:marTop w:val="0"/>
              <w:marBottom w:val="0"/>
              <w:divBdr>
                <w:top w:val="none" w:sz="0" w:space="0" w:color="auto"/>
                <w:left w:val="none" w:sz="0" w:space="0" w:color="auto"/>
                <w:bottom w:val="none" w:sz="0" w:space="0" w:color="auto"/>
                <w:right w:val="none" w:sz="0" w:space="0" w:color="auto"/>
              </w:divBdr>
            </w:div>
            <w:div w:id="1042823666">
              <w:marLeft w:val="0"/>
              <w:marRight w:val="0"/>
              <w:marTop w:val="0"/>
              <w:marBottom w:val="0"/>
              <w:divBdr>
                <w:top w:val="none" w:sz="0" w:space="0" w:color="auto"/>
                <w:left w:val="none" w:sz="0" w:space="0" w:color="auto"/>
                <w:bottom w:val="none" w:sz="0" w:space="0" w:color="auto"/>
                <w:right w:val="none" w:sz="0" w:space="0" w:color="auto"/>
              </w:divBdr>
            </w:div>
            <w:div w:id="1043750147">
              <w:marLeft w:val="0"/>
              <w:marRight w:val="0"/>
              <w:marTop w:val="0"/>
              <w:marBottom w:val="0"/>
              <w:divBdr>
                <w:top w:val="none" w:sz="0" w:space="0" w:color="auto"/>
                <w:left w:val="none" w:sz="0" w:space="0" w:color="auto"/>
                <w:bottom w:val="none" w:sz="0" w:space="0" w:color="auto"/>
                <w:right w:val="none" w:sz="0" w:space="0" w:color="auto"/>
              </w:divBdr>
            </w:div>
            <w:div w:id="1044791836">
              <w:marLeft w:val="0"/>
              <w:marRight w:val="0"/>
              <w:marTop w:val="0"/>
              <w:marBottom w:val="0"/>
              <w:divBdr>
                <w:top w:val="none" w:sz="0" w:space="0" w:color="auto"/>
                <w:left w:val="none" w:sz="0" w:space="0" w:color="auto"/>
                <w:bottom w:val="none" w:sz="0" w:space="0" w:color="auto"/>
                <w:right w:val="none" w:sz="0" w:space="0" w:color="auto"/>
              </w:divBdr>
            </w:div>
            <w:div w:id="1048722100">
              <w:marLeft w:val="0"/>
              <w:marRight w:val="0"/>
              <w:marTop w:val="0"/>
              <w:marBottom w:val="0"/>
              <w:divBdr>
                <w:top w:val="none" w:sz="0" w:space="0" w:color="auto"/>
                <w:left w:val="none" w:sz="0" w:space="0" w:color="auto"/>
                <w:bottom w:val="none" w:sz="0" w:space="0" w:color="auto"/>
                <w:right w:val="none" w:sz="0" w:space="0" w:color="auto"/>
              </w:divBdr>
            </w:div>
            <w:div w:id="1048913337">
              <w:marLeft w:val="0"/>
              <w:marRight w:val="0"/>
              <w:marTop w:val="0"/>
              <w:marBottom w:val="0"/>
              <w:divBdr>
                <w:top w:val="none" w:sz="0" w:space="0" w:color="auto"/>
                <w:left w:val="none" w:sz="0" w:space="0" w:color="auto"/>
                <w:bottom w:val="none" w:sz="0" w:space="0" w:color="auto"/>
                <w:right w:val="none" w:sz="0" w:space="0" w:color="auto"/>
              </w:divBdr>
            </w:div>
            <w:div w:id="1048997361">
              <w:marLeft w:val="0"/>
              <w:marRight w:val="0"/>
              <w:marTop w:val="0"/>
              <w:marBottom w:val="0"/>
              <w:divBdr>
                <w:top w:val="none" w:sz="0" w:space="0" w:color="auto"/>
                <w:left w:val="none" w:sz="0" w:space="0" w:color="auto"/>
                <w:bottom w:val="none" w:sz="0" w:space="0" w:color="auto"/>
                <w:right w:val="none" w:sz="0" w:space="0" w:color="auto"/>
              </w:divBdr>
            </w:div>
            <w:div w:id="1049035751">
              <w:marLeft w:val="0"/>
              <w:marRight w:val="0"/>
              <w:marTop w:val="0"/>
              <w:marBottom w:val="0"/>
              <w:divBdr>
                <w:top w:val="none" w:sz="0" w:space="0" w:color="auto"/>
                <w:left w:val="none" w:sz="0" w:space="0" w:color="auto"/>
                <w:bottom w:val="none" w:sz="0" w:space="0" w:color="auto"/>
                <w:right w:val="none" w:sz="0" w:space="0" w:color="auto"/>
              </w:divBdr>
            </w:div>
            <w:div w:id="1051033299">
              <w:marLeft w:val="0"/>
              <w:marRight w:val="0"/>
              <w:marTop w:val="0"/>
              <w:marBottom w:val="0"/>
              <w:divBdr>
                <w:top w:val="none" w:sz="0" w:space="0" w:color="auto"/>
                <w:left w:val="none" w:sz="0" w:space="0" w:color="auto"/>
                <w:bottom w:val="none" w:sz="0" w:space="0" w:color="auto"/>
                <w:right w:val="none" w:sz="0" w:space="0" w:color="auto"/>
              </w:divBdr>
            </w:div>
            <w:div w:id="1052315583">
              <w:marLeft w:val="0"/>
              <w:marRight w:val="0"/>
              <w:marTop w:val="0"/>
              <w:marBottom w:val="0"/>
              <w:divBdr>
                <w:top w:val="none" w:sz="0" w:space="0" w:color="auto"/>
                <w:left w:val="none" w:sz="0" w:space="0" w:color="auto"/>
                <w:bottom w:val="none" w:sz="0" w:space="0" w:color="auto"/>
                <w:right w:val="none" w:sz="0" w:space="0" w:color="auto"/>
              </w:divBdr>
            </w:div>
            <w:div w:id="1052463485">
              <w:marLeft w:val="0"/>
              <w:marRight w:val="0"/>
              <w:marTop w:val="0"/>
              <w:marBottom w:val="0"/>
              <w:divBdr>
                <w:top w:val="none" w:sz="0" w:space="0" w:color="auto"/>
                <w:left w:val="none" w:sz="0" w:space="0" w:color="auto"/>
                <w:bottom w:val="none" w:sz="0" w:space="0" w:color="auto"/>
                <w:right w:val="none" w:sz="0" w:space="0" w:color="auto"/>
              </w:divBdr>
            </w:div>
            <w:div w:id="1053164377">
              <w:marLeft w:val="0"/>
              <w:marRight w:val="0"/>
              <w:marTop w:val="0"/>
              <w:marBottom w:val="0"/>
              <w:divBdr>
                <w:top w:val="none" w:sz="0" w:space="0" w:color="auto"/>
                <w:left w:val="none" w:sz="0" w:space="0" w:color="auto"/>
                <w:bottom w:val="none" w:sz="0" w:space="0" w:color="auto"/>
                <w:right w:val="none" w:sz="0" w:space="0" w:color="auto"/>
              </w:divBdr>
            </w:div>
            <w:div w:id="1053457211">
              <w:marLeft w:val="0"/>
              <w:marRight w:val="0"/>
              <w:marTop w:val="0"/>
              <w:marBottom w:val="0"/>
              <w:divBdr>
                <w:top w:val="none" w:sz="0" w:space="0" w:color="auto"/>
                <w:left w:val="none" w:sz="0" w:space="0" w:color="auto"/>
                <w:bottom w:val="none" w:sz="0" w:space="0" w:color="auto"/>
                <w:right w:val="none" w:sz="0" w:space="0" w:color="auto"/>
              </w:divBdr>
            </w:div>
            <w:div w:id="1053890853">
              <w:marLeft w:val="0"/>
              <w:marRight w:val="0"/>
              <w:marTop w:val="0"/>
              <w:marBottom w:val="0"/>
              <w:divBdr>
                <w:top w:val="none" w:sz="0" w:space="0" w:color="auto"/>
                <w:left w:val="none" w:sz="0" w:space="0" w:color="auto"/>
                <w:bottom w:val="none" w:sz="0" w:space="0" w:color="auto"/>
                <w:right w:val="none" w:sz="0" w:space="0" w:color="auto"/>
              </w:divBdr>
            </w:div>
            <w:div w:id="1054500111">
              <w:marLeft w:val="0"/>
              <w:marRight w:val="0"/>
              <w:marTop w:val="0"/>
              <w:marBottom w:val="0"/>
              <w:divBdr>
                <w:top w:val="none" w:sz="0" w:space="0" w:color="auto"/>
                <w:left w:val="none" w:sz="0" w:space="0" w:color="auto"/>
                <w:bottom w:val="none" w:sz="0" w:space="0" w:color="auto"/>
                <w:right w:val="none" w:sz="0" w:space="0" w:color="auto"/>
              </w:divBdr>
            </w:div>
            <w:div w:id="1055660028">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0"/>
              <w:marTop w:val="0"/>
              <w:marBottom w:val="0"/>
              <w:divBdr>
                <w:top w:val="none" w:sz="0" w:space="0" w:color="auto"/>
                <w:left w:val="none" w:sz="0" w:space="0" w:color="auto"/>
                <w:bottom w:val="none" w:sz="0" w:space="0" w:color="auto"/>
                <w:right w:val="none" w:sz="0" w:space="0" w:color="auto"/>
              </w:divBdr>
            </w:div>
            <w:div w:id="1058363054">
              <w:marLeft w:val="0"/>
              <w:marRight w:val="0"/>
              <w:marTop w:val="0"/>
              <w:marBottom w:val="0"/>
              <w:divBdr>
                <w:top w:val="none" w:sz="0" w:space="0" w:color="auto"/>
                <w:left w:val="none" w:sz="0" w:space="0" w:color="auto"/>
                <w:bottom w:val="none" w:sz="0" w:space="0" w:color="auto"/>
                <w:right w:val="none" w:sz="0" w:space="0" w:color="auto"/>
              </w:divBdr>
            </w:div>
            <w:div w:id="1058480908">
              <w:marLeft w:val="0"/>
              <w:marRight w:val="0"/>
              <w:marTop w:val="0"/>
              <w:marBottom w:val="0"/>
              <w:divBdr>
                <w:top w:val="none" w:sz="0" w:space="0" w:color="auto"/>
                <w:left w:val="none" w:sz="0" w:space="0" w:color="auto"/>
                <w:bottom w:val="none" w:sz="0" w:space="0" w:color="auto"/>
                <w:right w:val="none" w:sz="0" w:space="0" w:color="auto"/>
              </w:divBdr>
            </w:div>
            <w:div w:id="1058936423">
              <w:marLeft w:val="0"/>
              <w:marRight w:val="0"/>
              <w:marTop w:val="0"/>
              <w:marBottom w:val="0"/>
              <w:divBdr>
                <w:top w:val="none" w:sz="0" w:space="0" w:color="auto"/>
                <w:left w:val="none" w:sz="0" w:space="0" w:color="auto"/>
                <w:bottom w:val="none" w:sz="0" w:space="0" w:color="auto"/>
                <w:right w:val="none" w:sz="0" w:space="0" w:color="auto"/>
              </w:divBdr>
            </w:div>
            <w:div w:id="1058939154">
              <w:marLeft w:val="0"/>
              <w:marRight w:val="0"/>
              <w:marTop w:val="0"/>
              <w:marBottom w:val="0"/>
              <w:divBdr>
                <w:top w:val="none" w:sz="0" w:space="0" w:color="auto"/>
                <w:left w:val="none" w:sz="0" w:space="0" w:color="auto"/>
                <w:bottom w:val="none" w:sz="0" w:space="0" w:color="auto"/>
                <w:right w:val="none" w:sz="0" w:space="0" w:color="auto"/>
              </w:divBdr>
            </w:div>
            <w:div w:id="1059593736">
              <w:marLeft w:val="0"/>
              <w:marRight w:val="0"/>
              <w:marTop w:val="0"/>
              <w:marBottom w:val="0"/>
              <w:divBdr>
                <w:top w:val="none" w:sz="0" w:space="0" w:color="auto"/>
                <w:left w:val="none" w:sz="0" w:space="0" w:color="auto"/>
                <w:bottom w:val="none" w:sz="0" w:space="0" w:color="auto"/>
                <w:right w:val="none" w:sz="0" w:space="0" w:color="auto"/>
              </w:divBdr>
            </w:div>
            <w:div w:id="1060396423">
              <w:marLeft w:val="0"/>
              <w:marRight w:val="0"/>
              <w:marTop w:val="0"/>
              <w:marBottom w:val="0"/>
              <w:divBdr>
                <w:top w:val="none" w:sz="0" w:space="0" w:color="auto"/>
                <w:left w:val="none" w:sz="0" w:space="0" w:color="auto"/>
                <w:bottom w:val="none" w:sz="0" w:space="0" w:color="auto"/>
                <w:right w:val="none" w:sz="0" w:space="0" w:color="auto"/>
              </w:divBdr>
            </w:div>
            <w:div w:id="1060440875">
              <w:marLeft w:val="0"/>
              <w:marRight w:val="0"/>
              <w:marTop w:val="0"/>
              <w:marBottom w:val="0"/>
              <w:divBdr>
                <w:top w:val="none" w:sz="0" w:space="0" w:color="auto"/>
                <w:left w:val="none" w:sz="0" w:space="0" w:color="auto"/>
                <w:bottom w:val="none" w:sz="0" w:space="0" w:color="auto"/>
                <w:right w:val="none" w:sz="0" w:space="0" w:color="auto"/>
              </w:divBdr>
            </w:div>
            <w:div w:id="1060860152">
              <w:marLeft w:val="0"/>
              <w:marRight w:val="0"/>
              <w:marTop w:val="0"/>
              <w:marBottom w:val="0"/>
              <w:divBdr>
                <w:top w:val="none" w:sz="0" w:space="0" w:color="auto"/>
                <w:left w:val="none" w:sz="0" w:space="0" w:color="auto"/>
                <w:bottom w:val="none" w:sz="0" w:space="0" w:color="auto"/>
                <w:right w:val="none" w:sz="0" w:space="0" w:color="auto"/>
              </w:divBdr>
            </w:div>
            <w:div w:id="1060980070">
              <w:marLeft w:val="0"/>
              <w:marRight w:val="0"/>
              <w:marTop w:val="0"/>
              <w:marBottom w:val="0"/>
              <w:divBdr>
                <w:top w:val="none" w:sz="0" w:space="0" w:color="auto"/>
                <w:left w:val="none" w:sz="0" w:space="0" w:color="auto"/>
                <w:bottom w:val="none" w:sz="0" w:space="0" w:color="auto"/>
                <w:right w:val="none" w:sz="0" w:space="0" w:color="auto"/>
              </w:divBdr>
            </w:div>
            <w:div w:id="1061177654">
              <w:marLeft w:val="0"/>
              <w:marRight w:val="0"/>
              <w:marTop w:val="0"/>
              <w:marBottom w:val="0"/>
              <w:divBdr>
                <w:top w:val="none" w:sz="0" w:space="0" w:color="auto"/>
                <w:left w:val="none" w:sz="0" w:space="0" w:color="auto"/>
                <w:bottom w:val="none" w:sz="0" w:space="0" w:color="auto"/>
                <w:right w:val="none" w:sz="0" w:space="0" w:color="auto"/>
              </w:divBdr>
            </w:div>
            <w:div w:id="1061557567">
              <w:marLeft w:val="0"/>
              <w:marRight w:val="0"/>
              <w:marTop w:val="0"/>
              <w:marBottom w:val="0"/>
              <w:divBdr>
                <w:top w:val="none" w:sz="0" w:space="0" w:color="auto"/>
                <w:left w:val="none" w:sz="0" w:space="0" w:color="auto"/>
                <w:bottom w:val="none" w:sz="0" w:space="0" w:color="auto"/>
                <w:right w:val="none" w:sz="0" w:space="0" w:color="auto"/>
              </w:divBdr>
            </w:div>
            <w:div w:id="1062216766">
              <w:marLeft w:val="0"/>
              <w:marRight w:val="0"/>
              <w:marTop w:val="0"/>
              <w:marBottom w:val="0"/>
              <w:divBdr>
                <w:top w:val="none" w:sz="0" w:space="0" w:color="auto"/>
                <w:left w:val="none" w:sz="0" w:space="0" w:color="auto"/>
                <w:bottom w:val="none" w:sz="0" w:space="0" w:color="auto"/>
                <w:right w:val="none" w:sz="0" w:space="0" w:color="auto"/>
              </w:divBdr>
            </w:div>
            <w:div w:id="1062481967">
              <w:marLeft w:val="0"/>
              <w:marRight w:val="0"/>
              <w:marTop w:val="0"/>
              <w:marBottom w:val="0"/>
              <w:divBdr>
                <w:top w:val="none" w:sz="0" w:space="0" w:color="auto"/>
                <w:left w:val="none" w:sz="0" w:space="0" w:color="auto"/>
                <w:bottom w:val="none" w:sz="0" w:space="0" w:color="auto"/>
                <w:right w:val="none" w:sz="0" w:space="0" w:color="auto"/>
              </w:divBdr>
            </w:div>
            <w:div w:id="1064064960">
              <w:marLeft w:val="0"/>
              <w:marRight w:val="0"/>
              <w:marTop w:val="0"/>
              <w:marBottom w:val="0"/>
              <w:divBdr>
                <w:top w:val="none" w:sz="0" w:space="0" w:color="auto"/>
                <w:left w:val="none" w:sz="0" w:space="0" w:color="auto"/>
                <w:bottom w:val="none" w:sz="0" w:space="0" w:color="auto"/>
                <w:right w:val="none" w:sz="0" w:space="0" w:color="auto"/>
              </w:divBdr>
            </w:div>
            <w:div w:id="1064068730">
              <w:marLeft w:val="0"/>
              <w:marRight w:val="0"/>
              <w:marTop w:val="0"/>
              <w:marBottom w:val="0"/>
              <w:divBdr>
                <w:top w:val="none" w:sz="0" w:space="0" w:color="auto"/>
                <w:left w:val="none" w:sz="0" w:space="0" w:color="auto"/>
                <w:bottom w:val="none" w:sz="0" w:space="0" w:color="auto"/>
                <w:right w:val="none" w:sz="0" w:space="0" w:color="auto"/>
              </w:divBdr>
            </w:div>
            <w:div w:id="1064598218">
              <w:marLeft w:val="0"/>
              <w:marRight w:val="0"/>
              <w:marTop w:val="0"/>
              <w:marBottom w:val="0"/>
              <w:divBdr>
                <w:top w:val="none" w:sz="0" w:space="0" w:color="auto"/>
                <w:left w:val="none" w:sz="0" w:space="0" w:color="auto"/>
                <w:bottom w:val="none" w:sz="0" w:space="0" w:color="auto"/>
                <w:right w:val="none" w:sz="0" w:space="0" w:color="auto"/>
              </w:divBdr>
            </w:div>
            <w:div w:id="1065034467">
              <w:marLeft w:val="0"/>
              <w:marRight w:val="0"/>
              <w:marTop w:val="0"/>
              <w:marBottom w:val="0"/>
              <w:divBdr>
                <w:top w:val="none" w:sz="0" w:space="0" w:color="auto"/>
                <w:left w:val="none" w:sz="0" w:space="0" w:color="auto"/>
                <w:bottom w:val="none" w:sz="0" w:space="0" w:color="auto"/>
                <w:right w:val="none" w:sz="0" w:space="0" w:color="auto"/>
              </w:divBdr>
            </w:div>
            <w:div w:id="1065294612">
              <w:marLeft w:val="0"/>
              <w:marRight w:val="0"/>
              <w:marTop w:val="0"/>
              <w:marBottom w:val="0"/>
              <w:divBdr>
                <w:top w:val="none" w:sz="0" w:space="0" w:color="auto"/>
                <w:left w:val="none" w:sz="0" w:space="0" w:color="auto"/>
                <w:bottom w:val="none" w:sz="0" w:space="0" w:color="auto"/>
                <w:right w:val="none" w:sz="0" w:space="0" w:color="auto"/>
              </w:divBdr>
            </w:div>
            <w:div w:id="1065835725">
              <w:marLeft w:val="0"/>
              <w:marRight w:val="0"/>
              <w:marTop w:val="0"/>
              <w:marBottom w:val="0"/>
              <w:divBdr>
                <w:top w:val="none" w:sz="0" w:space="0" w:color="auto"/>
                <w:left w:val="none" w:sz="0" w:space="0" w:color="auto"/>
                <w:bottom w:val="none" w:sz="0" w:space="0" w:color="auto"/>
                <w:right w:val="none" w:sz="0" w:space="0" w:color="auto"/>
              </w:divBdr>
            </w:div>
            <w:div w:id="1067386217">
              <w:marLeft w:val="0"/>
              <w:marRight w:val="0"/>
              <w:marTop w:val="0"/>
              <w:marBottom w:val="0"/>
              <w:divBdr>
                <w:top w:val="none" w:sz="0" w:space="0" w:color="auto"/>
                <w:left w:val="none" w:sz="0" w:space="0" w:color="auto"/>
                <w:bottom w:val="none" w:sz="0" w:space="0" w:color="auto"/>
                <w:right w:val="none" w:sz="0" w:space="0" w:color="auto"/>
              </w:divBdr>
            </w:div>
            <w:div w:id="1067923745">
              <w:marLeft w:val="0"/>
              <w:marRight w:val="0"/>
              <w:marTop w:val="0"/>
              <w:marBottom w:val="0"/>
              <w:divBdr>
                <w:top w:val="none" w:sz="0" w:space="0" w:color="auto"/>
                <w:left w:val="none" w:sz="0" w:space="0" w:color="auto"/>
                <w:bottom w:val="none" w:sz="0" w:space="0" w:color="auto"/>
                <w:right w:val="none" w:sz="0" w:space="0" w:color="auto"/>
              </w:divBdr>
            </w:div>
            <w:div w:id="1067992837">
              <w:marLeft w:val="0"/>
              <w:marRight w:val="0"/>
              <w:marTop w:val="0"/>
              <w:marBottom w:val="0"/>
              <w:divBdr>
                <w:top w:val="none" w:sz="0" w:space="0" w:color="auto"/>
                <w:left w:val="none" w:sz="0" w:space="0" w:color="auto"/>
                <w:bottom w:val="none" w:sz="0" w:space="0" w:color="auto"/>
                <w:right w:val="none" w:sz="0" w:space="0" w:color="auto"/>
              </w:divBdr>
            </w:div>
            <w:div w:id="1069186580">
              <w:marLeft w:val="0"/>
              <w:marRight w:val="0"/>
              <w:marTop w:val="0"/>
              <w:marBottom w:val="0"/>
              <w:divBdr>
                <w:top w:val="none" w:sz="0" w:space="0" w:color="auto"/>
                <w:left w:val="none" w:sz="0" w:space="0" w:color="auto"/>
                <w:bottom w:val="none" w:sz="0" w:space="0" w:color="auto"/>
                <w:right w:val="none" w:sz="0" w:space="0" w:color="auto"/>
              </w:divBdr>
            </w:div>
            <w:div w:id="1070152439">
              <w:marLeft w:val="0"/>
              <w:marRight w:val="0"/>
              <w:marTop w:val="0"/>
              <w:marBottom w:val="0"/>
              <w:divBdr>
                <w:top w:val="none" w:sz="0" w:space="0" w:color="auto"/>
                <w:left w:val="none" w:sz="0" w:space="0" w:color="auto"/>
                <w:bottom w:val="none" w:sz="0" w:space="0" w:color="auto"/>
                <w:right w:val="none" w:sz="0" w:space="0" w:color="auto"/>
              </w:divBdr>
            </w:div>
            <w:div w:id="1070349860">
              <w:marLeft w:val="0"/>
              <w:marRight w:val="0"/>
              <w:marTop w:val="0"/>
              <w:marBottom w:val="0"/>
              <w:divBdr>
                <w:top w:val="none" w:sz="0" w:space="0" w:color="auto"/>
                <w:left w:val="none" w:sz="0" w:space="0" w:color="auto"/>
                <w:bottom w:val="none" w:sz="0" w:space="0" w:color="auto"/>
                <w:right w:val="none" w:sz="0" w:space="0" w:color="auto"/>
              </w:divBdr>
            </w:div>
            <w:div w:id="1070466179">
              <w:marLeft w:val="0"/>
              <w:marRight w:val="0"/>
              <w:marTop w:val="0"/>
              <w:marBottom w:val="0"/>
              <w:divBdr>
                <w:top w:val="none" w:sz="0" w:space="0" w:color="auto"/>
                <w:left w:val="none" w:sz="0" w:space="0" w:color="auto"/>
                <w:bottom w:val="none" w:sz="0" w:space="0" w:color="auto"/>
                <w:right w:val="none" w:sz="0" w:space="0" w:color="auto"/>
              </w:divBdr>
            </w:div>
            <w:div w:id="1070618700">
              <w:marLeft w:val="0"/>
              <w:marRight w:val="0"/>
              <w:marTop w:val="0"/>
              <w:marBottom w:val="0"/>
              <w:divBdr>
                <w:top w:val="none" w:sz="0" w:space="0" w:color="auto"/>
                <w:left w:val="none" w:sz="0" w:space="0" w:color="auto"/>
                <w:bottom w:val="none" w:sz="0" w:space="0" w:color="auto"/>
                <w:right w:val="none" w:sz="0" w:space="0" w:color="auto"/>
              </w:divBdr>
            </w:div>
            <w:div w:id="1071004934">
              <w:marLeft w:val="0"/>
              <w:marRight w:val="0"/>
              <w:marTop w:val="0"/>
              <w:marBottom w:val="0"/>
              <w:divBdr>
                <w:top w:val="none" w:sz="0" w:space="0" w:color="auto"/>
                <w:left w:val="none" w:sz="0" w:space="0" w:color="auto"/>
                <w:bottom w:val="none" w:sz="0" w:space="0" w:color="auto"/>
                <w:right w:val="none" w:sz="0" w:space="0" w:color="auto"/>
              </w:divBdr>
            </w:div>
            <w:div w:id="1071344464">
              <w:marLeft w:val="0"/>
              <w:marRight w:val="0"/>
              <w:marTop w:val="0"/>
              <w:marBottom w:val="0"/>
              <w:divBdr>
                <w:top w:val="none" w:sz="0" w:space="0" w:color="auto"/>
                <w:left w:val="none" w:sz="0" w:space="0" w:color="auto"/>
                <w:bottom w:val="none" w:sz="0" w:space="0" w:color="auto"/>
                <w:right w:val="none" w:sz="0" w:space="0" w:color="auto"/>
              </w:divBdr>
            </w:div>
            <w:div w:id="1071465711">
              <w:marLeft w:val="0"/>
              <w:marRight w:val="0"/>
              <w:marTop w:val="0"/>
              <w:marBottom w:val="0"/>
              <w:divBdr>
                <w:top w:val="none" w:sz="0" w:space="0" w:color="auto"/>
                <w:left w:val="none" w:sz="0" w:space="0" w:color="auto"/>
                <w:bottom w:val="none" w:sz="0" w:space="0" w:color="auto"/>
                <w:right w:val="none" w:sz="0" w:space="0" w:color="auto"/>
              </w:divBdr>
            </w:div>
            <w:div w:id="1071781068">
              <w:marLeft w:val="0"/>
              <w:marRight w:val="0"/>
              <w:marTop w:val="0"/>
              <w:marBottom w:val="0"/>
              <w:divBdr>
                <w:top w:val="none" w:sz="0" w:space="0" w:color="auto"/>
                <w:left w:val="none" w:sz="0" w:space="0" w:color="auto"/>
                <w:bottom w:val="none" w:sz="0" w:space="0" w:color="auto"/>
                <w:right w:val="none" w:sz="0" w:space="0" w:color="auto"/>
              </w:divBdr>
            </w:div>
            <w:div w:id="1072893252">
              <w:marLeft w:val="0"/>
              <w:marRight w:val="0"/>
              <w:marTop w:val="0"/>
              <w:marBottom w:val="0"/>
              <w:divBdr>
                <w:top w:val="none" w:sz="0" w:space="0" w:color="auto"/>
                <w:left w:val="none" w:sz="0" w:space="0" w:color="auto"/>
                <w:bottom w:val="none" w:sz="0" w:space="0" w:color="auto"/>
                <w:right w:val="none" w:sz="0" w:space="0" w:color="auto"/>
              </w:divBdr>
            </w:div>
            <w:div w:id="1074472978">
              <w:marLeft w:val="0"/>
              <w:marRight w:val="0"/>
              <w:marTop w:val="0"/>
              <w:marBottom w:val="0"/>
              <w:divBdr>
                <w:top w:val="none" w:sz="0" w:space="0" w:color="auto"/>
                <w:left w:val="none" w:sz="0" w:space="0" w:color="auto"/>
                <w:bottom w:val="none" w:sz="0" w:space="0" w:color="auto"/>
                <w:right w:val="none" w:sz="0" w:space="0" w:color="auto"/>
              </w:divBdr>
            </w:div>
            <w:div w:id="1076248369">
              <w:marLeft w:val="0"/>
              <w:marRight w:val="0"/>
              <w:marTop w:val="0"/>
              <w:marBottom w:val="0"/>
              <w:divBdr>
                <w:top w:val="none" w:sz="0" w:space="0" w:color="auto"/>
                <w:left w:val="none" w:sz="0" w:space="0" w:color="auto"/>
                <w:bottom w:val="none" w:sz="0" w:space="0" w:color="auto"/>
                <w:right w:val="none" w:sz="0" w:space="0" w:color="auto"/>
              </w:divBdr>
            </w:div>
            <w:div w:id="1078598670">
              <w:marLeft w:val="0"/>
              <w:marRight w:val="0"/>
              <w:marTop w:val="0"/>
              <w:marBottom w:val="0"/>
              <w:divBdr>
                <w:top w:val="none" w:sz="0" w:space="0" w:color="auto"/>
                <w:left w:val="none" w:sz="0" w:space="0" w:color="auto"/>
                <w:bottom w:val="none" w:sz="0" w:space="0" w:color="auto"/>
                <w:right w:val="none" w:sz="0" w:space="0" w:color="auto"/>
              </w:divBdr>
            </w:div>
            <w:div w:id="1079060749">
              <w:marLeft w:val="0"/>
              <w:marRight w:val="0"/>
              <w:marTop w:val="0"/>
              <w:marBottom w:val="0"/>
              <w:divBdr>
                <w:top w:val="none" w:sz="0" w:space="0" w:color="auto"/>
                <w:left w:val="none" w:sz="0" w:space="0" w:color="auto"/>
                <w:bottom w:val="none" w:sz="0" w:space="0" w:color="auto"/>
                <w:right w:val="none" w:sz="0" w:space="0" w:color="auto"/>
              </w:divBdr>
            </w:div>
            <w:div w:id="1079451019">
              <w:marLeft w:val="0"/>
              <w:marRight w:val="0"/>
              <w:marTop w:val="0"/>
              <w:marBottom w:val="0"/>
              <w:divBdr>
                <w:top w:val="none" w:sz="0" w:space="0" w:color="auto"/>
                <w:left w:val="none" w:sz="0" w:space="0" w:color="auto"/>
                <w:bottom w:val="none" w:sz="0" w:space="0" w:color="auto"/>
                <w:right w:val="none" w:sz="0" w:space="0" w:color="auto"/>
              </w:divBdr>
            </w:div>
            <w:div w:id="1079867056">
              <w:marLeft w:val="0"/>
              <w:marRight w:val="0"/>
              <w:marTop w:val="0"/>
              <w:marBottom w:val="0"/>
              <w:divBdr>
                <w:top w:val="none" w:sz="0" w:space="0" w:color="auto"/>
                <w:left w:val="none" w:sz="0" w:space="0" w:color="auto"/>
                <w:bottom w:val="none" w:sz="0" w:space="0" w:color="auto"/>
                <w:right w:val="none" w:sz="0" w:space="0" w:color="auto"/>
              </w:divBdr>
            </w:div>
            <w:div w:id="1080911577">
              <w:marLeft w:val="0"/>
              <w:marRight w:val="0"/>
              <w:marTop w:val="0"/>
              <w:marBottom w:val="0"/>
              <w:divBdr>
                <w:top w:val="none" w:sz="0" w:space="0" w:color="auto"/>
                <w:left w:val="none" w:sz="0" w:space="0" w:color="auto"/>
                <w:bottom w:val="none" w:sz="0" w:space="0" w:color="auto"/>
                <w:right w:val="none" w:sz="0" w:space="0" w:color="auto"/>
              </w:divBdr>
            </w:div>
            <w:div w:id="1081148004">
              <w:marLeft w:val="0"/>
              <w:marRight w:val="0"/>
              <w:marTop w:val="0"/>
              <w:marBottom w:val="0"/>
              <w:divBdr>
                <w:top w:val="none" w:sz="0" w:space="0" w:color="auto"/>
                <w:left w:val="none" w:sz="0" w:space="0" w:color="auto"/>
                <w:bottom w:val="none" w:sz="0" w:space="0" w:color="auto"/>
                <w:right w:val="none" w:sz="0" w:space="0" w:color="auto"/>
              </w:divBdr>
            </w:div>
            <w:div w:id="1081221078">
              <w:marLeft w:val="0"/>
              <w:marRight w:val="0"/>
              <w:marTop w:val="0"/>
              <w:marBottom w:val="0"/>
              <w:divBdr>
                <w:top w:val="none" w:sz="0" w:space="0" w:color="auto"/>
                <w:left w:val="none" w:sz="0" w:space="0" w:color="auto"/>
                <w:bottom w:val="none" w:sz="0" w:space="0" w:color="auto"/>
                <w:right w:val="none" w:sz="0" w:space="0" w:color="auto"/>
              </w:divBdr>
            </w:div>
            <w:div w:id="1081677391">
              <w:marLeft w:val="0"/>
              <w:marRight w:val="0"/>
              <w:marTop w:val="0"/>
              <w:marBottom w:val="0"/>
              <w:divBdr>
                <w:top w:val="none" w:sz="0" w:space="0" w:color="auto"/>
                <w:left w:val="none" w:sz="0" w:space="0" w:color="auto"/>
                <w:bottom w:val="none" w:sz="0" w:space="0" w:color="auto"/>
                <w:right w:val="none" w:sz="0" w:space="0" w:color="auto"/>
              </w:divBdr>
            </w:div>
            <w:div w:id="1081871038">
              <w:marLeft w:val="0"/>
              <w:marRight w:val="0"/>
              <w:marTop w:val="0"/>
              <w:marBottom w:val="0"/>
              <w:divBdr>
                <w:top w:val="none" w:sz="0" w:space="0" w:color="auto"/>
                <w:left w:val="none" w:sz="0" w:space="0" w:color="auto"/>
                <w:bottom w:val="none" w:sz="0" w:space="0" w:color="auto"/>
                <w:right w:val="none" w:sz="0" w:space="0" w:color="auto"/>
              </w:divBdr>
            </w:div>
            <w:div w:id="1081945607">
              <w:marLeft w:val="0"/>
              <w:marRight w:val="0"/>
              <w:marTop w:val="0"/>
              <w:marBottom w:val="0"/>
              <w:divBdr>
                <w:top w:val="none" w:sz="0" w:space="0" w:color="auto"/>
                <w:left w:val="none" w:sz="0" w:space="0" w:color="auto"/>
                <w:bottom w:val="none" w:sz="0" w:space="0" w:color="auto"/>
                <w:right w:val="none" w:sz="0" w:space="0" w:color="auto"/>
              </w:divBdr>
            </w:div>
            <w:div w:id="1082876091">
              <w:marLeft w:val="0"/>
              <w:marRight w:val="0"/>
              <w:marTop w:val="0"/>
              <w:marBottom w:val="0"/>
              <w:divBdr>
                <w:top w:val="none" w:sz="0" w:space="0" w:color="auto"/>
                <w:left w:val="none" w:sz="0" w:space="0" w:color="auto"/>
                <w:bottom w:val="none" w:sz="0" w:space="0" w:color="auto"/>
                <w:right w:val="none" w:sz="0" w:space="0" w:color="auto"/>
              </w:divBdr>
            </w:div>
            <w:div w:id="1083065634">
              <w:marLeft w:val="0"/>
              <w:marRight w:val="0"/>
              <w:marTop w:val="0"/>
              <w:marBottom w:val="0"/>
              <w:divBdr>
                <w:top w:val="none" w:sz="0" w:space="0" w:color="auto"/>
                <w:left w:val="none" w:sz="0" w:space="0" w:color="auto"/>
                <w:bottom w:val="none" w:sz="0" w:space="0" w:color="auto"/>
                <w:right w:val="none" w:sz="0" w:space="0" w:color="auto"/>
              </w:divBdr>
            </w:div>
            <w:div w:id="1083330924">
              <w:marLeft w:val="0"/>
              <w:marRight w:val="0"/>
              <w:marTop w:val="0"/>
              <w:marBottom w:val="0"/>
              <w:divBdr>
                <w:top w:val="none" w:sz="0" w:space="0" w:color="auto"/>
                <w:left w:val="none" w:sz="0" w:space="0" w:color="auto"/>
                <w:bottom w:val="none" w:sz="0" w:space="0" w:color="auto"/>
                <w:right w:val="none" w:sz="0" w:space="0" w:color="auto"/>
              </w:divBdr>
            </w:div>
            <w:div w:id="1083794585">
              <w:marLeft w:val="0"/>
              <w:marRight w:val="0"/>
              <w:marTop w:val="0"/>
              <w:marBottom w:val="0"/>
              <w:divBdr>
                <w:top w:val="none" w:sz="0" w:space="0" w:color="auto"/>
                <w:left w:val="none" w:sz="0" w:space="0" w:color="auto"/>
                <w:bottom w:val="none" w:sz="0" w:space="0" w:color="auto"/>
                <w:right w:val="none" w:sz="0" w:space="0" w:color="auto"/>
              </w:divBdr>
            </w:div>
            <w:div w:id="1085372676">
              <w:marLeft w:val="0"/>
              <w:marRight w:val="0"/>
              <w:marTop w:val="0"/>
              <w:marBottom w:val="0"/>
              <w:divBdr>
                <w:top w:val="none" w:sz="0" w:space="0" w:color="auto"/>
                <w:left w:val="none" w:sz="0" w:space="0" w:color="auto"/>
                <w:bottom w:val="none" w:sz="0" w:space="0" w:color="auto"/>
                <w:right w:val="none" w:sz="0" w:space="0" w:color="auto"/>
              </w:divBdr>
            </w:div>
            <w:div w:id="1086338154">
              <w:marLeft w:val="0"/>
              <w:marRight w:val="0"/>
              <w:marTop w:val="0"/>
              <w:marBottom w:val="0"/>
              <w:divBdr>
                <w:top w:val="none" w:sz="0" w:space="0" w:color="auto"/>
                <w:left w:val="none" w:sz="0" w:space="0" w:color="auto"/>
                <w:bottom w:val="none" w:sz="0" w:space="0" w:color="auto"/>
                <w:right w:val="none" w:sz="0" w:space="0" w:color="auto"/>
              </w:divBdr>
            </w:div>
            <w:div w:id="1086339460">
              <w:marLeft w:val="0"/>
              <w:marRight w:val="0"/>
              <w:marTop w:val="0"/>
              <w:marBottom w:val="0"/>
              <w:divBdr>
                <w:top w:val="none" w:sz="0" w:space="0" w:color="auto"/>
                <w:left w:val="none" w:sz="0" w:space="0" w:color="auto"/>
                <w:bottom w:val="none" w:sz="0" w:space="0" w:color="auto"/>
                <w:right w:val="none" w:sz="0" w:space="0" w:color="auto"/>
              </w:divBdr>
            </w:div>
            <w:div w:id="1086849204">
              <w:marLeft w:val="0"/>
              <w:marRight w:val="0"/>
              <w:marTop w:val="0"/>
              <w:marBottom w:val="0"/>
              <w:divBdr>
                <w:top w:val="none" w:sz="0" w:space="0" w:color="auto"/>
                <w:left w:val="none" w:sz="0" w:space="0" w:color="auto"/>
                <w:bottom w:val="none" w:sz="0" w:space="0" w:color="auto"/>
                <w:right w:val="none" w:sz="0" w:space="0" w:color="auto"/>
              </w:divBdr>
            </w:div>
            <w:div w:id="1087386028">
              <w:marLeft w:val="0"/>
              <w:marRight w:val="0"/>
              <w:marTop w:val="0"/>
              <w:marBottom w:val="0"/>
              <w:divBdr>
                <w:top w:val="none" w:sz="0" w:space="0" w:color="auto"/>
                <w:left w:val="none" w:sz="0" w:space="0" w:color="auto"/>
                <w:bottom w:val="none" w:sz="0" w:space="0" w:color="auto"/>
                <w:right w:val="none" w:sz="0" w:space="0" w:color="auto"/>
              </w:divBdr>
            </w:div>
            <w:div w:id="1088041710">
              <w:marLeft w:val="0"/>
              <w:marRight w:val="0"/>
              <w:marTop w:val="0"/>
              <w:marBottom w:val="0"/>
              <w:divBdr>
                <w:top w:val="none" w:sz="0" w:space="0" w:color="auto"/>
                <w:left w:val="none" w:sz="0" w:space="0" w:color="auto"/>
                <w:bottom w:val="none" w:sz="0" w:space="0" w:color="auto"/>
                <w:right w:val="none" w:sz="0" w:space="0" w:color="auto"/>
              </w:divBdr>
            </w:div>
            <w:div w:id="1088311409">
              <w:marLeft w:val="0"/>
              <w:marRight w:val="0"/>
              <w:marTop w:val="0"/>
              <w:marBottom w:val="0"/>
              <w:divBdr>
                <w:top w:val="none" w:sz="0" w:space="0" w:color="auto"/>
                <w:left w:val="none" w:sz="0" w:space="0" w:color="auto"/>
                <w:bottom w:val="none" w:sz="0" w:space="0" w:color="auto"/>
                <w:right w:val="none" w:sz="0" w:space="0" w:color="auto"/>
              </w:divBdr>
            </w:div>
            <w:div w:id="1088619430">
              <w:marLeft w:val="0"/>
              <w:marRight w:val="0"/>
              <w:marTop w:val="0"/>
              <w:marBottom w:val="0"/>
              <w:divBdr>
                <w:top w:val="none" w:sz="0" w:space="0" w:color="auto"/>
                <w:left w:val="none" w:sz="0" w:space="0" w:color="auto"/>
                <w:bottom w:val="none" w:sz="0" w:space="0" w:color="auto"/>
                <w:right w:val="none" w:sz="0" w:space="0" w:color="auto"/>
              </w:divBdr>
            </w:div>
            <w:div w:id="1089929808">
              <w:marLeft w:val="0"/>
              <w:marRight w:val="0"/>
              <w:marTop w:val="0"/>
              <w:marBottom w:val="0"/>
              <w:divBdr>
                <w:top w:val="none" w:sz="0" w:space="0" w:color="auto"/>
                <w:left w:val="none" w:sz="0" w:space="0" w:color="auto"/>
                <w:bottom w:val="none" w:sz="0" w:space="0" w:color="auto"/>
                <w:right w:val="none" w:sz="0" w:space="0" w:color="auto"/>
              </w:divBdr>
            </w:div>
            <w:div w:id="1091202211">
              <w:marLeft w:val="0"/>
              <w:marRight w:val="0"/>
              <w:marTop w:val="0"/>
              <w:marBottom w:val="0"/>
              <w:divBdr>
                <w:top w:val="none" w:sz="0" w:space="0" w:color="auto"/>
                <w:left w:val="none" w:sz="0" w:space="0" w:color="auto"/>
                <w:bottom w:val="none" w:sz="0" w:space="0" w:color="auto"/>
                <w:right w:val="none" w:sz="0" w:space="0" w:color="auto"/>
              </w:divBdr>
            </w:div>
            <w:div w:id="1091315103">
              <w:marLeft w:val="0"/>
              <w:marRight w:val="0"/>
              <w:marTop w:val="0"/>
              <w:marBottom w:val="0"/>
              <w:divBdr>
                <w:top w:val="none" w:sz="0" w:space="0" w:color="auto"/>
                <w:left w:val="none" w:sz="0" w:space="0" w:color="auto"/>
                <w:bottom w:val="none" w:sz="0" w:space="0" w:color="auto"/>
                <w:right w:val="none" w:sz="0" w:space="0" w:color="auto"/>
              </w:divBdr>
            </w:div>
            <w:div w:id="1092119294">
              <w:marLeft w:val="0"/>
              <w:marRight w:val="0"/>
              <w:marTop w:val="0"/>
              <w:marBottom w:val="0"/>
              <w:divBdr>
                <w:top w:val="none" w:sz="0" w:space="0" w:color="auto"/>
                <w:left w:val="none" w:sz="0" w:space="0" w:color="auto"/>
                <w:bottom w:val="none" w:sz="0" w:space="0" w:color="auto"/>
                <w:right w:val="none" w:sz="0" w:space="0" w:color="auto"/>
              </w:divBdr>
            </w:div>
            <w:div w:id="1093549185">
              <w:marLeft w:val="0"/>
              <w:marRight w:val="0"/>
              <w:marTop w:val="0"/>
              <w:marBottom w:val="0"/>
              <w:divBdr>
                <w:top w:val="none" w:sz="0" w:space="0" w:color="auto"/>
                <w:left w:val="none" w:sz="0" w:space="0" w:color="auto"/>
                <w:bottom w:val="none" w:sz="0" w:space="0" w:color="auto"/>
                <w:right w:val="none" w:sz="0" w:space="0" w:color="auto"/>
              </w:divBdr>
            </w:div>
            <w:div w:id="1093669358">
              <w:marLeft w:val="0"/>
              <w:marRight w:val="0"/>
              <w:marTop w:val="0"/>
              <w:marBottom w:val="0"/>
              <w:divBdr>
                <w:top w:val="none" w:sz="0" w:space="0" w:color="auto"/>
                <w:left w:val="none" w:sz="0" w:space="0" w:color="auto"/>
                <w:bottom w:val="none" w:sz="0" w:space="0" w:color="auto"/>
                <w:right w:val="none" w:sz="0" w:space="0" w:color="auto"/>
              </w:divBdr>
            </w:div>
            <w:div w:id="1093671714">
              <w:marLeft w:val="0"/>
              <w:marRight w:val="0"/>
              <w:marTop w:val="0"/>
              <w:marBottom w:val="0"/>
              <w:divBdr>
                <w:top w:val="none" w:sz="0" w:space="0" w:color="auto"/>
                <w:left w:val="none" w:sz="0" w:space="0" w:color="auto"/>
                <w:bottom w:val="none" w:sz="0" w:space="0" w:color="auto"/>
                <w:right w:val="none" w:sz="0" w:space="0" w:color="auto"/>
              </w:divBdr>
            </w:div>
            <w:div w:id="1094009935">
              <w:marLeft w:val="0"/>
              <w:marRight w:val="0"/>
              <w:marTop w:val="0"/>
              <w:marBottom w:val="0"/>
              <w:divBdr>
                <w:top w:val="none" w:sz="0" w:space="0" w:color="auto"/>
                <w:left w:val="none" w:sz="0" w:space="0" w:color="auto"/>
                <w:bottom w:val="none" w:sz="0" w:space="0" w:color="auto"/>
                <w:right w:val="none" w:sz="0" w:space="0" w:color="auto"/>
              </w:divBdr>
            </w:div>
            <w:div w:id="1095129281">
              <w:marLeft w:val="0"/>
              <w:marRight w:val="0"/>
              <w:marTop w:val="0"/>
              <w:marBottom w:val="0"/>
              <w:divBdr>
                <w:top w:val="none" w:sz="0" w:space="0" w:color="auto"/>
                <w:left w:val="none" w:sz="0" w:space="0" w:color="auto"/>
                <w:bottom w:val="none" w:sz="0" w:space="0" w:color="auto"/>
                <w:right w:val="none" w:sz="0" w:space="0" w:color="auto"/>
              </w:divBdr>
            </w:div>
            <w:div w:id="1095173889">
              <w:marLeft w:val="0"/>
              <w:marRight w:val="0"/>
              <w:marTop w:val="0"/>
              <w:marBottom w:val="0"/>
              <w:divBdr>
                <w:top w:val="none" w:sz="0" w:space="0" w:color="auto"/>
                <w:left w:val="none" w:sz="0" w:space="0" w:color="auto"/>
                <w:bottom w:val="none" w:sz="0" w:space="0" w:color="auto"/>
                <w:right w:val="none" w:sz="0" w:space="0" w:color="auto"/>
              </w:divBdr>
            </w:div>
            <w:div w:id="1095399867">
              <w:marLeft w:val="0"/>
              <w:marRight w:val="0"/>
              <w:marTop w:val="0"/>
              <w:marBottom w:val="0"/>
              <w:divBdr>
                <w:top w:val="none" w:sz="0" w:space="0" w:color="auto"/>
                <w:left w:val="none" w:sz="0" w:space="0" w:color="auto"/>
                <w:bottom w:val="none" w:sz="0" w:space="0" w:color="auto"/>
                <w:right w:val="none" w:sz="0" w:space="0" w:color="auto"/>
              </w:divBdr>
            </w:div>
            <w:div w:id="1095832598">
              <w:marLeft w:val="0"/>
              <w:marRight w:val="0"/>
              <w:marTop w:val="0"/>
              <w:marBottom w:val="0"/>
              <w:divBdr>
                <w:top w:val="none" w:sz="0" w:space="0" w:color="auto"/>
                <w:left w:val="none" w:sz="0" w:space="0" w:color="auto"/>
                <w:bottom w:val="none" w:sz="0" w:space="0" w:color="auto"/>
                <w:right w:val="none" w:sz="0" w:space="0" w:color="auto"/>
              </w:divBdr>
            </w:div>
            <w:div w:id="1095979055">
              <w:marLeft w:val="0"/>
              <w:marRight w:val="0"/>
              <w:marTop w:val="0"/>
              <w:marBottom w:val="0"/>
              <w:divBdr>
                <w:top w:val="none" w:sz="0" w:space="0" w:color="auto"/>
                <w:left w:val="none" w:sz="0" w:space="0" w:color="auto"/>
                <w:bottom w:val="none" w:sz="0" w:space="0" w:color="auto"/>
                <w:right w:val="none" w:sz="0" w:space="0" w:color="auto"/>
              </w:divBdr>
            </w:div>
            <w:div w:id="1096055350">
              <w:marLeft w:val="0"/>
              <w:marRight w:val="0"/>
              <w:marTop w:val="0"/>
              <w:marBottom w:val="0"/>
              <w:divBdr>
                <w:top w:val="none" w:sz="0" w:space="0" w:color="auto"/>
                <w:left w:val="none" w:sz="0" w:space="0" w:color="auto"/>
                <w:bottom w:val="none" w:sz="0" w:space="0" w:color="auto"/>
                <w:right w:val="none" w:sz="0" w:space="0" w:color="auto"/>
              </w:divBdr>
            </w:div>
            <w:div w:id="1096055579">
              <w:marLeft w:val="0"/>
              <w:marRight w:val="0"/>
              <w:marTop w:val="0"/>
              <w:marBottom w:val="0"/>
              <w:divBdr>
                <w:top w:val="none" w:sz="0" w:space="0" w:color="auto"/>
                <w:left w:val="none" w:sz="0" w:space="0" w:color="auto"/>
                <w:bottom w:val="none" w:sz="0" w:space="0" w:color="auto"/>
                <w:right w:val="none" w:sz="0" w:space="0" w:color="auto"/>
              </w:divBdr>
            </w:div>
            <w:div w:id="1097289888">
              <w:marLeft w:val="0"/>
              <w:marRight w:val="0"/>
              <w:marTop w:val="0"/>
              <w:marBottom w:val="0"/>
              <w:divBdr>
                <w:top w:val="none" w:sz="0" w:space="0" w:color="auto"/>
                <w:left w:val="none" w:sz="0" w:space="0" w:color="auto"/>
                <w:bottom w:val="none" w:sz="0" w:space="0" w:color="auto"/>
                <w:right w:val="none" w:sz="0" w:space="0" w:color="auto"/>
              </w:divBdr>
            </w:div>
            <w:div w:id="1098603644">
              <w:marLeft w:val="0"/>
              <w:marRight w:val="0"/>
              <w:marTop w:val="0"/>
              <w:marBottom w:val="0"/>
              <w:divBdr>
                <w:top w:val="none" w:sz="0" w:space="0" w:color="auto"/>
                <w:left w:val="none" w:sz="0" w:space="0" w:color="auto"/>
                <w:bottom w:val="none" w:sz="0" w:space="0" w:color="auto"/>
                <w:right w:val="none" w:sz="0" w:space="0" w:color="auto"/>
              </w:divBdr>
            </w:div>
            <w:div w:id="1100489465">
              <w:marLeft w:val="0"/>
              <w:marRight w:val="0"/>
              <w:marTop w:val="0"/>
              <w:marBottom w:val="0"/>
              <w:divBdr>
                <w:top w:val="none" w:sz="0" w:space="0" w:color="auto"/>
                <w:left w:val="none" w:sz="0" w:space="0" w:color="auto"/>
                <w:bottom w:val="none" w:sz="0" w:space="0" w:color="auto"/>
                <w:right w:val="none" w:sz="0" w:space="0" w:color="auto"/>
              </w:divBdr>
            </w:div>
            <w:div w:id="1100568468">
              <w:marLeft w:val="0"/>
              <w:marRight w:val="0"/>
              <w:marTop w:val="0"/>
              <w:marBottom w:val="0"/>
              <w:divBdr>
                <w:top w:val="none" w:sz="0" w:space="0" w:color="auto"/>
                <w:left w:val="none" w:sz="0" w:space="0" w:color="auto"/>
                <w:bottom w:val="none" w:sz="0" w:space="0" w:color="auto"/>
                <w:right w:val="none" w:sz="0" w:space="0" w:color="auto"/>
              </w:divBdr>
            </w:div>
            <w:div w:id="1101025098">
              <w:marLeft w:val="0"/>
              <w:marRight w:val="0"/>
              <w:marTop w:val="0"/>
              <w:marBottom w:val="0"/>
              <w:divBdr>
                <w:top w:val="none" w:sz="0" w:space="0" w:color="auto"/>
                <w:left w:val="none" w:sz="0" w:space="0" w:color="auto"/>
                <w:bottom w:val="none" w:sz="0" w:space="0" w:color="auto"/>
                <w:right w:val="none" w:sz="0" w:space="0" w:color="auto"/>
              </w:divBdr>
            </w:div>
            <w:div w:id="1101027350">
              <w:marLeft w:val="0"/>
              <w:marRight w:val="0"/>
              <w:marTop w:val="0"/>
              <w:marBottom w:val="0"/>
              <w:divBdr>
                <w:top w:val="none" w:sz="0" w:space="0" w:color="auto"/>
                <w:left w:val="none" w:sz="0" w:space="0" w:color="auto"/>
                <w:bottom w:val="none" w:sz="0" w:space="0" w:color="auto"/>
                <w:right w:val="none" w:sz="0" w:space="0" w:color="auto"/>
              </w:divBdr>
            </w:div>
            <w:div w:id="1101336527">
              <w:marLeft w:val="0"/>
              <w:marRight w:val="0"/>
              <w:marTop w:val="0"/>
              <w:marBottom w:val="0"/>
              <w:divBdr>
                <w:top w:val="none" w:sz="0" w:space="0" w:color="auto"/>
                <w:left w:val="none" w:sz="0" w:space="0" w:color="auto"/>
                <w:bottom w:val="none" w:sz="0" w:space="0" w:color="auto"/>
                <w:right w:val="none" w:sz="0" w:space="0" w:color="auto"/>
              </w:divBdr>
            </w:div>
            <w:div w:id="1101339852">
              <w:marLeft w:val="0"/>
              <w:marRight w:val="0"/>
              <w:marTop w:val="0"/>
              <w:marBottom w:val="0"/>
              <w:divBdr>
                <w:top w:val="none" w:sz="0" w:space="0" w:color="auto"/>
                <w:left w:val="none" w:sz="0" w:space="0" w:color="auto"/>
                <w:bottom w:val="none" w:sz="0" w:space="0" w:color="auto"/>
                <w:right w:val="none" w:sz="0" w:space="0" w:color="auto"/>
              </w:divBdr>
            </w:div>
            <w:div w:id="1101758375">
              <w:marLeft w:val="0"/>
              <w:marRight w:val="0"/>
              <w:marTop w:val="0"/>
              <w:marBottom w:val="0"/>
              <w:divBdr>
                <w:top w:val="none" w:sz="0" w:space="0" w:color="auto"/>
                <w:left w:val="none" w:sz="0" w:space="0" w:color="auto"/>
                <w:bottom w:val="none" w:sz="0" w:space="0" w:color="auto"/>
                <w:right w:val="none" w:sz="0" w:space="0" w:color="auto"/>
              </w:divBdr>
            </w:div>
            <w:div w:id="1101874022">
              <w:marLeft w:val="0"/>
              <w:marRight w:val="0"/>
              <w:marTop w:val="0"/>
              <w:marBottom w:val="0"/>
              <w:divBdr>
                <w:top w:val="none" w:sz="0" w:space="0" w:color="auto"/>
                <w:left w:val="none" w:sz="0" w:space="0" w:color="auto"/>
                <w:bottom w:val="none" w:sz="0" w:space="0" w:color="auto"/>
                <w:right w:val="none" w:sz="0" w:space="0" w:color="auto"/>
              </w:divBdr>
            </w:div>
            <w:div w:id="1102452926">
              <w:marLeft w:val="0"/>
              <w:marRight w:val="0"/>
              <w:marTop w:val="0"/>
              <w:marBottom w:val="0"/>
              <w:divBdr>
                <w:top w:val="none" w:sz="0" w:space="0" w:color="auto"/>
                <w:left w:val="none" w:sz="0" w:space="0" w:color="auto"/>
                <w:bottom w:val="none" w:sz="0" w:space="0" w:color="auto"/>
                <w:right w:val="none" w:sz="0" w:space="0" w:color="auto"/>
              </w:divBdr>
            </w:div>
            <w:div w:id="1103574084">
              <w:marLeft w:val="0"/>
              <w:marRight w:val="0"/>
              <w:marTop w:val="0"/>
              <w:marBottom w:val="0"/>
              <w:divBdr>
                <w:top w:val="none" w:sz="0" w:space="0" w:color="auto"/>
                <w:left w:val="none" w:sz="0" w:space="0" w:color="auto"/>
                <w:bottom w:val="none" w:sz="0" w:space="0" w:color="auto"/>
                <w:right w:val="none" w:sz="0" w:space="0" w:color="auto"/>
              </w:divBdr>
            </w:div>
            <w:div w:id="1103963179">
              <w:marLeft w:val="0"/>
              <w:marRight w:val="0"/>
              <w:marTop w:val="0"/>
              <w:marBottom w:val="0"/>
              <w:divBdr>
                <w:top w:val="none" w:sz="0" w:space="0" w:color="auto"/>
                <w:left w:val="none" w:sz="0" w:space="0" w:color="auto"/>
                <w:bottom w:val="none" w:sz="0" w:space="0" w:color="auto"/>
                <w:right w:val="none" w:sz="0" w:space="0" w:color="auto"/>
              </w:divBdr>
            </w:div>
            <w:div w:id="1104418321">
              <w:marLeft w:val="0"/>
              <w:marRight w:val="0"/>
              <w:marTop w:val="0"/>
              <w:marBottom w:val="0"/>
              <w:divBdr>
                <w:top w:val="none" w:sz="0" w:space="0" w:color="auto"/>
                <w:left w:val="none" w:sz="0" w:space="0" w:color="auto"/>
                <w:bottom w:val="none" w:sz="0" w:space="0" w:color="auto"/>
                <w:right w:val="none" w:sz="0" w:space="0" w:color="auto"/>
              </w:divBdr>
            </w:div>
            <w:div w:id="1105005300">
              <w:marLeft w:val="0"/>
              <w:marRight w:val="0"/>
              <w:marTop w:val="0"/>
              <w:marBottom w:val="0"/>
              <w:divBdr>
                <w:top w:val="none" w:sz="0" w:space="0" w:color="auto"/>
                <w:left w:val="none" w:sz="0" w:space="0" w:color="auto"/>
                <w:bottom w:val="none" w:sz="0" w:space="0" w:color="auto"/>
                <w:right w:val="none" w:sz="0" w:space="0" w:color="auto"/>
              </w:divBdr>
            </w:div>
            <w:div w:id="1106269134">
              <w:marLeft w:val="0"/>
              <w:marRight w:val="0"/>
              <w:marTop w:val="0"/>
              <w:marBottom w:val="0"/>
              <w:divBdr>
                <w:top w:val="none" w:sz="0" w:space="0" w:color="auto"/>
                <w:left w:val="none" w:sz="0" w:space="0" w:color="auto"/>
                <w:bottom w:val="none" w:sz="0" w:space="0" w:color="auto"/>
                <w:right w:val="none" w:sz="0" w:space="0" w:color="auto"/>
              </w:divBdr>
            </w:div>
            <w:div w:id="1106584495">
              <w:marLeft w:val="0"/>
              <w:marRight w:val="0"/>
              <w:marTop w:val="0"/>
              <w:marBottom w:val="0"/>
              <w:divBdr>
                <w:top w:val="none" w:sz="0" w:space="0" w:color="auto"/>
                <w:left w:val="none" w:sz="0" w:space="0" w:color="auto"/>
                <w:bottom w:val="none" w:sz="0" w:space="0" w:color="auto"/>
                <w:right w:val="none" w:sz="0" w:space="0" w:color="auto"/>
              </w:divBdr>
            </w:div>
            <w:div w:id="1108426023">
              <w:marLeft w:val="0"/>
              <w:marRight w:val="0"/>
              <w:marTop w:val="0"/>
              <w:marBottom w:val="0"/>
              <w:divBdr>
                <w:top w:val="none" w:sz="0" w:space="0" w:color="auto"/>
                <w:left w:val="none" w:sz="0" w:space="0" w:color="auto"/>
                <w:bottom w:val="none" w:sz="0" w:space="0" w:color="auto"/>
                <w:right w:val="none" w:sz="0" w:space="0" w:color="auto"/>
              </w:divBdr>
            </w:div>
            <w:div w:id="1108698031">
              <w:marLeft w:val="0"/>
              <w:marRight w:val="0"/>
              <w:marTop w:val="0"/>
              <w:marBottom w:val="0"/>
              <w:divBdr>
                <w:top w:val="none" w:sz="0" w:space="0" w:color="auto"/>
                <w:left w:val="none" w:sz="0" w:space="0" w:color="auto"/>
                <w:bottom w:val="none" w:sz="0" w:space="0" w:color="auto"/>
                <w:right w:val="none" w:sz="0" w:space="0" w:color="auto"/>
              </w:divBdr>
            </w:div>
            <w:div w:id="1109282073">
              <w:marLeft w:val="0"/>
              <w:marRight w:val="0"/>
              <w:marTop w:val="0"/>
              <w:marBottom w:val="0"/>
              <w:divBdr>
                <w:top w:val="none" w:sz="0" w:space="0" w:color="auto"/>
                <w:left w:val="none" w:sz="0" w:space="0" w:color="auto"/>
                <w:bottom w:val="none" w:sz="0" w:space="0" w:color="auto"/>
                <w:right w:val="none" w:sz="0" w:space="0" w:color="auto"/>
              </w:divBdr>
            </w:div>
            <w:div w:id="1109424614">
              <w:marLeft w:val="0"/>
              <w:marRight w:val="0"/>
              <w:marTop w:val="0"/>
              <w:marBottom w:val="0"/>
              <w:divBdr>
                <w:top w:val="none" w:sz="0" w:space="0" w:color="auto"/>
                <w:left w:val="none" w:sz="0" w:space="0" w:color="auto"/>
                <w:bottom w:val="none" w:sz="0" w:space="0" w:color="auto"/>
                <w:right w:val="none" w:sz="0" w:space="0" w:color="auto"/>
              </w:divBdr>
            </w:div>
            <w:div w:id="1109425997">
              <w:marLeft w:val="0"/>
              <w:marRight w:val="0"/>
              <w:marTop w:val="0"/>
              <w:marBottom w:val="0"/>
              <w:divBdr>
                <w:top w:val="none" w:sz="0" w:space="0" w:color="auto"/>
                <w:left w:val="none" w:sz="0" w:space="0" w:color="auto"/>
                <w:bottom w:val="none" w:sz="0" w:space="0" w:color="auto"/>
                <w:right w:val="none" w:sz="0" w:space="0" w:color="auto"/>
              </w:divBdr>
            </w:div>
            <w:div w:id="1109742856">
              <w:marLeft w:val="0"/>
              <w:marRight w:val="0"/>
              <w:marTop w:val="0"/>
              <w:marBottom w:val="0"/>
              <w:divBdr>
                <w:top w:val="none" w:sz="0" w:space="0" w:color="auto"/>
                <w:left w:val="none" w:sz="0" w:space="0" w:color="auto"/>
                <w:bottom w:val="none" w:sz="0" w:space="0" w:color="auto"/>
                <w:right w:val="none" w:sz="0" w:space="0" w:color="auto"/>
              </w:divBdr>
            </w:div>
            <w:div w:id="1110318203">
              <w:marLeft w:val="0"/>
              <w:marRight w:val="0"/>
              <w:marTop w:val="0"/>
              <w:marBottom w:val="0"/>
              <w:divBdr>
                <w:top w:val="none" w:sz="0" w:space="0" w:color="auto"/>
                <w:left w:val="none" w:sz="0" w:space="0" w:color="auto"/>
                <w:bottom w:val="none" w:sz="0" w:space="0" w:color="auto"/>
                <w:right w:val="none" w:sz="0" w:space="0" w:color="auto"/>
              </w:divBdr>
            </w:div>
            <w:div w:id="1110707661">
              <w:marLeft w:val="0"/>
              <w:marRight w:val="0"/>
              <w:marTop w:val="0"/>
              <w:marBottom w:val="0"/>
              <w:divBdr>
                <w:top w:val="none" w:sz="0" w:space="0" w:color="auto"/>
                <w:left w:val="none" w:sz="0" w:space="0" w:color="auto"/>
                <w:bottom w:val="none" w:sz="0" w:space="0" w:color="auto"/>
                <w:right w:val="none" w:sz="0" w:space="0" w:color="auto"/>
              </w:divBdr>
            </w:div>
            <w:div w:id="1110734665">
              <w:marLeft w:val="0"/>
              <w:marRight w:val="0"/>
              <w:marTop w:val="0"/>
              <w:marBottom w:val="0"/>
              <w:divBdr>
                <w:top w:val="none" w:sz="0" w:space="0" w:color="auto"/>
                <w:left w:val="none" w:sz="0" w:space="0" w:color="auto"/>
                <w:bottom w:val="none" w:sz="0" w:space="0" w:color="auto"/>
                <w:right w:val="none" w:sz="0" w:space="0" w:color="auto"/>
              </w:divBdr>
            </w:div>
            <w:div w:id="1110975047">
              <w:marLeft w:val="0"/>
              <w:marRight w:val="0"/>
              <w:marTop w:val="0"/>
              <w:marBottom w:val="0"/>
              <w:divBdr>
                <w:top w:val="none" w:sz="0" w:space="0" w:color="auto"/>
                <w:left w:val="none" w:sz="0" w:space="0" w:color="auto"/>
                <w:bottom w:val="none" w:sz="0" w:space="0" w:color="auto"/>
                <w:right w:val="none" w:sz="0" w:space="0" w:color="auto"/>
              </w:divBdr>
            </w:div>
            <w:div w:id="1112894984">
              <w:marLeft w:val="0"/>
              <w:marRight w:val="0"/>
              <w:marTop w:val="0"/>
              <w:marBottom w:val="0"/>
              <w:divBdr>
                <w:top w:val="none" w:sz="0" w:space="0" w:color="auto"/>
                <w:left w:val="none" w:sz="0" w:space="0" w:color="auto"/>
                <w:bottom w:val="none" w:sz="0" w:space="0" w:color="auto"/>
                <w:right w:val="none" w:sz="0" w:space="0" w:color="auto"/>
              </w:divBdr>
            </w:div>
            <w:div w:id="1112895798">
              <w:marLeft w:val="0"/>
              <w:marRight w:val="0"/>
              <w:marTop w:val="0"/>
              <w:marBottom w:val="0"/>
              <w:divBdr>
                <w:top w:val="none" w:sz="0" w:space="0" w:color="auto"/>
                <w:left w:val="none" w:sz="0" w:space="0" w:color="auto"/>
                <w:bottom w:val="none" w:sz="0" w:space="0" w:color="auto"/>
                <w:right w:val="none" w:sz="0" w:space="0" w:color="auto"/>
              </w:divBdr>
            </w:div>
            <w:div w:id="1113090022">
              <w:marLeft w:val="0"/>
              <w:marRight w:val="0"/>
              <w:marTop w:val="0"/>
              <w:marBottom w:val="0"/>
              <w:divBdr>
                <w:top w:val="none" w:sz="0" w:space="0" w:color="auto"/>
                <w:left w:val="none" w:sz="0" w:space="0" w:color="auto"/>
                <w:bottom w:val="none" w:sz="0" w:space="0" w:color="auto"/>
                <w:right w:val="none" w:sz="0" w:space="0" w:color="auto"/>
              </w:divBdr>
            </w:div>
            <w:div w:id="1114328734">
              <w:marLeft w:val="0"/>
              <w:marRight w:val="0"/>
              <w:marTop w:val="0"/>
              <w:marBottom w:val="0"/>
              <w:divBdr>
                <w:top w:val="none" w:sz="0" w:space="0" w:color="auto"/>
                <w:left w:val="none" w:sz="0" w:space="0" w:color="auto"/>
                <w:bottom w:val="none" w:sz="0" w:space="0" w:color="auto"/>
                <w:right w:val="none" w:sz="0" w:space="0" w:color="auto"/>
              </w:divBdr>
            </w:div>
            <w:div w:id="1114792985">
              <w:marLeft w:val="0"/>
              <w:marRight w:val="0"/>
              <w:marTop w:val="0"/>
              <w:marBottom w:val="0"/>
              <w:divBdr>
                <w:top w:val="none" w:sz="0" w:space="0" w:color="auto"/>
                <w:left w:val="none" w:sz="0" w:space="0" w:color="auto"/>
                <w:bottom w:val="none" w:sz="0" w:space="0" w:color="auto"/>
                <w:right w:val="none" w:sz="0" w:space="0" w:color="auto"/>
              </w:divBdr>
            </w:div>
            <w:div w:id="1115757845">
              <w:marLeft w:val="0"/>
              <w:marRight w:val="0"/>
              <w:marTop w:val="0"/>
              <w:marBottom w:val="0"/>
              <w:divBdr>
                <w:top w:val="none" w:sz="0" w:space="0" w:color="auto"/>
                <w:left w:val="none" w:sz="0" w:space="0" w:color="auto"/>
                <w:bottom w:val="none" w:sz="0" w:space="0" w:color="auto"/>
                <w:right w:val="none" w:sz="0" w:space="0" w:color="auto"/>
              </w:divBdr>
            </w:div>
            <w:div w:id="1115833002">
              <w:marLeft w:val="0"/>
              <w:marRight w:val="0"/>
              <w:marTop w:val="0"/>
              <w:marBottom w:val="0"/>
              <w:divBdr>
                <w:top w:val="none" w:sz="0" w:space="0" w:color="auto"/>
                <w:left w:val="none" w:sz="0" w:space="0" w:color="auto"/>
                <w:bottom w:val="none" w:sz="0" w:space="0" w:color="auto"/>
                <w:right w:val="none" w:sz="0" w:space="0" w:color="auto"/>
              </w:divBdr>
            </w:div>
            <w:div w:id="1115901638">
              <w:marLeft w:val="0"/>
              <w:marRight w:val="0"/>
              <w:marTop w:val="0"/>
              <w:marBottom w:val="0"/>
              <w:divBdr>
                <w:top w:val="none" w:sz="0" w:space="0" w:color="auto"/>
                <w:left w:val="none" w:sz="0" w:space="0" w:color="auto"/>
                <w:bottom w:val="none" w:sz="0" w:space="0" w:color="auto"/>
                <w:right w:val="none" w:sz="0" w:space="0" w:color="auto"/>
              </w:divBdr>
            </w:div>
            <w:div w:id="1115907689">
              <w:marLeft w:val="0"/>
              <w:marRight w:val="0"/>
              <w:marTop w:val="0"/>
              <w:marBottom w:val="0"/>
              <w:divBdr>
                <w:top w:val="none" w:sz="0" w:space="0" w:color="auto"/>
                <w:left w:val="none" w:sz="0" w:space="0" w:color="auto"/>
                <w:bottom w:val="none" w:sz="0" w:space="0" w:color="auto"/>
                <w:right w:val="none" w:sz="0" w:space="0" w:color="auto"/>
              </w:divBdr>
            </w:div>
            <w:div w:id="1115947757">
              <w:marLeft w:val="0"/>
              <w:marRight w:val="0"/>
              <w:marTop w:val="0"/>
              <w:marBottom w:val="0"/>
              <w:divBdr>
                <w:top w:val="none" w:sz="0" w:space="0" w:color="auto"/>
                <w:left w:val="none" w:sz="0" w:space="0" w:color="auto"/>
                <w:bottom w:val="none" w:sz="0" w:space="0" w:color="auto"/>
                <w:right w:val="none" w:sz="0" w:space="0" w:color="auto"/>
              </w:divBdr>
            </w:div>
            <w:div w:id="1117799119">
              <w:marLeft w:val="0"/>
              <w:marRight w:val="0"/>
              <w:marTop w:val="0"/>
              <w:marBottom w:val="0"/>
              <w:divBdr>
                <w:top w:val="none" w:sz="0" w:space="0" w:color="auto"/>
                <w:left w:val="none" w:sz="0" w:space="0" w:color="auto"/>
                <w:bottom w:val="none" w:sz="0" w:space="0" w:color="auto"/>
                <w:right w:val="none" w:sz="0" w:space="0" w:color="auto"/>
              </w:divBdr>
            </w:div>
            <w:div w:id="1117874438">
              <w:marLeft w:val="0"/>
              <w:marRight w:val="0"/>
              <w:marTop w:val="0"/>
              <w:marBottom w:val="0"/>
              <w:divBdr>
                <w:top w:val="none" w:sz="0" w:space="0" w:color="auto"/>
                <w:left w:val="none" w:sz="0" w:space="0" w:color="auto"/>
                <w:bottom w:val="none" w:sz="0" w:space="0" w:color="auto"/>
                <w:right w:val="none" w:sz="0" w:space="0" w:color="auto"/>
              </w:divBdr>
            </w:div>
            <w:div w:id="1117941922">
              <w:marLeft w:val="0"/>
              <w:marRight w:val="0"/>
              <w:marTop w:val="0"/>
              <w:marBottom w:val="0"/>
              <w:divBdr>
                <w:top w:val="none" w:sz="0" w:space="0" w:color="auto"/>
                <w:left w:val="none" w:sz="0" w:space="0" w:color="auto"/>
                <w:bottom w:val="none" w:sz="0" w:space="0" w:color="auto"/>
                <w:right w:val="none" w:sz="0" w:space="0" w:color="auto"/>
              </w:divBdr>
            </w:div>
            <w:div w:id="1118335681">
              <w:marLeft w:val="0"/>
              <w:marRight w:val="0"/>
              <w:marTop w:val="0"/>
              <w:marBottom w:val="0"/>
              <w:divBdr>
                <w:top w:val="none" w:sz="0" w:space="0" w:color="auto"/>
                <w:left w:val="none" w:sz="0" w:space="0" w:color="auto"/>
                <w:bottom w:val="none" w:sz="0" w:space="0" w:color="auto"/>
                <w:right w:val="none" w:sz="0" w:space="0" w:color="auto"/>
              </w:divBdr>
            </w:div>
            <w:div w:id="1118599526">
              <w:marLeft w:val="0"/>
              <w:marRight w:val="0"/>
              <w:marTop w:val="0"/>
              <w:marBottom w:val="0"/>
              <w:divBdr>
                <w:top w:val="none" w:sz="0" w:space="0" w:color="auto"/>
                <w:left w:val="none" w:sz="0" w:space="0" w:color="auto"/>
                <w:bottom w:val="none" w:sz="0" w:space="0" w:color="auto"/>
                <w:right w:val="none" w:sz="0" w:space="0" w:color="auto"/>
              </w:divBdr>
            </w:div>
            <w:div w:id="1118599984">
              <w:marLeft w:val="0"/>
              <w:marRight w:val="0"/>
              <w:marTop w:val="0"/>
              <w:marBottom w:val="0"/>
              <w:divBdr>
                <w:top w:val="none" w:sz="0" w:space="0" w:color="auto"/>
                <w:left w:val="none" w:sz="0" w:space="0" w:color="auto"/>
                <w:bottom w:val="none" w:sz="0" w:space="0" w:color="auto"/>
                <w:right w:val="none" w:sz="0" w:space="0" w:color="auto"/>
              </w:divBdr>
            </w:div>
            <w:div w:id="1119646261">
              <w:marLeft w:val="0"/>
              <w:marRight w:val="0"/>
              <w:marTop w:val="0"/>
              <w:marBottom w:val="0"/>
              <w:divBdr>
                <w:top w:val="none" w:sz="0" w:space="0" w:color="auto"/>
                <w:left w:val="none" w:sz="0" w:space="0" w:color="auto"/>
                <w:bottom w:val="none" w:sz="0" w:space="0" w:color="auto"/>
                <w:right w:val="none" w:sz="0" w:space="0" w:color="auto"/>
              </w:divBdr>
            </w:div>
            <w:div w:id="1120762280">
              <w:marLeft w:val="0"/>
              <w:marRight w:val="0"/>
              <w:marTop w:val="0"/>
              <w:marBottom w:val="0"/>
              <w:divBdr>
                <w:top w:val="none" w:sz="0" w:space="0" w:color="auto"/>
                <w:left w:val="none" w:sz="0" w:space="0" w:color="auto"/>
                <w:bottom w:val="none" w:sz="0" w:space="0" w:color="auto"/>
                <w:right w:val="none" w:sz="0" w:space="0" w:color="auto"/>
              </w:divBdr>
            </w:div>
            <w:div w:id="1120951785">
              <w:marLeft w:val="0"/>
              <w:marRight w:val="0"/>
              <w:marTop w:val="0"/>
              <w:marBottom w:val="0"/>
              <w:divBdr>
                <w:top w:val="none" w:sz="0" w:space="0" w:color="auto"/>
                <w:left w:val="none" w:sz="0" w:space="0" w:color="auto"/>
                <w:bottom w:val="none" w:sz="0" w:space="0" w:color="auto"/>
                <w:right w:val="none" w:sz="0" w:space="0" w:color="auto"/>
              </w:divBdr>
            </w:div>
            <w:div w:id="1121415786">
              <w:marLeft w:val="0"/>
              <w:marRight w:val="0"/>
              <w:marTop w:val="0"/>
              <w:marBottom w:val="0"/>
              <w:divBdr>
                <w:top w:val="none" w:sz="0" w:space="0" w:color="auto"/>
                <w:left w:val="none" w:sz="0" w:space="0" w:color="auto"/>
                <w:bottom w:val="none" w:sz="0" w:space="0" w:color="auto"/>
                <w:right w:val="none" w:sz="0" w:space="0" w:color="auto"/>
              </w:divBdr>
            </w:div>
            <w:div w:id="1121848964">
              <w:marLeft w:val="0"/>
              <w:marRight w:val="0"/>
              <w:marTop w:val="0"/>
              <w:marBottom w:val="0"/>
              <w:divBdr>
                <w:top w:val="none" w:sz="0" w:space="0" w:color="auto"/>
                <w:left w:val="none" w:sz="0" w:space="0" w:color="auto"/>
                <w:bottom w:val="none" w:sz="0" w:space="0" w:color="auto"/>
                <w:right w:val="none" w:sz="0" w:space="0" w:color="auto"/>
              </w:divBdr>
            </w:div>
            <w:div w:id="1122265576">
              <w:marLeft w:val="0"/>
              <w:marRight w:val="0"/>
              <w:marTop w:val="0"/>
              <w:marBottom w:val="0"/>
              <w:divBdr>
                <w:top w:val="none" w:sz="0" w:space="0" w:color="auto"/>
                <w:left w:val="none" w:sz="0" w:space="0" w:color="auto"/>
                <w:bottom w:val="none" w:sz="0" w:space="0" w:color="auto"/>
                <w:right w:val="none" w:sz="0" w:space="0" w:color="auto"/>
              </w:divBdr>
            </w:div>
            <w:div w:id="1122574053">
              <w:marLeft w:val="0"/>
              <w:marRight w:val="0"/>
              <w:marTop w:val="0"/>
              <w:marBottom w:val="0"/>
              <w:divBdr>
                <w:top w:val="none" w:sz="0" w:space="0" w:color="auto"/>
                <w:left w:val="none" w:sz="0" w:space="0" w:color="auto"/>
                <w:bottom w:val="none" w:sz="0" w:space="0" w:color="auto"/>
                <w:right w:val="none" w:sz="0" w:space="0" w:color="auto"/>
              </w:divBdr>
            </w:div>
            <w:div w:id="1123428470">
              <w:marLeft w:val="0"/>
              <w:marRight w:val="0"/>
              <w:marTop w:val="0"/>
              <w:marBottom w:val="0"/>
              <w:divBdr>
                <w:top w:val="none" w:sz="0" w:space="0" w:color="auto"/>
                <w:left w:val="none" w:sz="0" w:space="0" w:color="auto"/>
                <w:bottom w:val="none" w:sz="0" w:space="0" w:color="auto"/>
                <w:right w:val="none" w:sz="0" w:space="0" w:color="auto"/>
              </w:divBdr>
            </w:div>
            <w:div w:id="1125318868">
              <w:marLeft w:val="0"/>
              <w:marRight w:val="0"/>
              <w:marTop w:val="0"/>
              <w:marBottom w:val="0"/>
              <w:divBdr>
                <w:top w:val="none" w:sz="0" w:space="0" w:color="auto"/>
                <w:left w:val="none" w:sz="0" w:space="0" w:color="auto"/>
                <w:bottom w:val="none" w:sz="0" w:space="0" w:color="auto"/>
                <w:right w:val="none" w:sz="0" w:space="0" w:color="auto"/>
              </w:divBdr>
            </w:div>
            <w:div w:id="1125584510">
              <w:marLeft w:val="0"/>
              <w:marRight w:val="0"/>
              <w:marTop w:val="0"/>
              <w:marBottom w:val="0"/>
              <w:divBdr>
                <w:top w:val="none" w:sz="0" w:space="0" w:color="auto"/>
                <w:left w:val="none" w:sz="0" w:space="0" w:color="auto"/>
                <w:bottom w:val="none" w:sz="0" w:space="0" w:color="auto"/>
                <w:right w:val="none" w:sz="0" w:space="0" w:color="auto"/>
              </w:divBdr>
            </w:div>
            <w:div w:id="1126046032">
              <w:marLeft w:val="0"/>
              <w:marRight w:val="0"/>
              <w:marTop w:val="0"/>
              <w:marBottom w:val="0"/>
              <w:divBdr>
                <w:top w:val="none" w:sz="0" w:space="0" w:color="auto"/>
                <w:left w:val="none" w:sz="0" w:space="0" w:color="auto"/>
                <w:bottom w:val="none" w:sz="0" w:space="0" w:color="auto"/>
                <w:right w:val="none" w:sz="0" w:space="0" w:color="auto"/>
              </w:divBdr>
            </w:div>
            <w:div w:id="1128013852">
              <w:marLeft w:val="0"/>
              <w:marRight w:val="0"/>
              <w:marTop w:val="0"/>
              <w:marBottom w:val="0"/>
              <w:divBdr>
                <w:top w:val="none" w:sz="0" w:space="0" w:color="auto"/>
                <w:left w:val="none" w:sz="0" w:space="0" w:color="auto"/>
                <w:bottom w:val="none" w:sz="0" w:space="0" w:color="auto"/>
                <w:right w:val="none" w:sz="0" w:space="0" w:color="auto"/>
              </w:divBdr>
            </w:div>
            <w:div w:id="1129936365">
              <w:marLeft w:val="0"/>
              <w:marRight w:val="0"/>
              <w:marTop w:val="0"/>
              <w:marBottom w:val="0"/>
              <w:divBdr>
                <w:top w:val="none" w:sz="0" w:space="0" w:color="auto"/>
                <w:left w:val="none" w:sz="0" w:space="0" w:color="auto"/>
                <w:bottom w:val="none" w:sz="0" w:space="0" w:color="auto"/>
                <w:right w:val="none" w:sz="0" w:space="0" w:color="auto"/>
              </w:divBdr>
            </w:div>
            <w:div w:id="1130781683">
              <w:marLeft w:val="0"/>
              <w:marRight w:val="0"/>
              <w:marTop w:val="0"/>
              <w:marBottom w:val="0"/>
              <w:divBdr>
                <w:top w:val="none" w:sz="0" w:space="0" w:color="auto"/>
                <w:left w:val="none" w:sz="0" w:space="0" w:color="auto"/>
                <w:bottom w:val="none" w:sz="0" w:space="0" w:color="auto"/>
                <w:right w:val="none" w:sz="0" w:space="0" w:color="auto"/>
              </w:divBdr>
            </w:div>
            <w:div w:id="1132095386">
              <w:marLeft w:val="0"/>
              <w:marRight w:val="0"/>
              <w:marTop w:val="0"/>
              <w:marBottom w:val="0"/>
              <w:divBdr>
                <w:top w:val="none" w:sz="0" w:space="0" w:color="auto"/>
                <w:left w:val="none" w:sz="0" w:space="0" w:color="auto"/>
                <w:bottom w:val="none" w:sz="0" w:space="0" w:color="auto"/>
                <w:right w:val="none" w:sz="0" w:space="0" w:color="auto"/>
              </w:divBdr>
            </w:div>
            <w:div w:id="1132559598">
              <w:marLeft w:val="0"/>
              <w:marRight w:val="0"/>
              <w:marTop w:val="0"/>
              <w:marBottom w:val="0"/>
              <w:divBdr>
                <w:top w:val="none" w:sz="0" w:space="0" w:color="auto"/>
                <w:left w:val="none" w:sz="0" w:space="0" w:color="auto"/>
                <w:bottom w:val="none" w:sz="0" w:space="0" w:color="auto"/>
                <w:right w:val="none" w:sz="0" w:space="0" w:color="auto"/>
              </w:divBdr>
            </w:div>
            <w:div w:id="1132676197">
              <w:marLeft w:val="0"/>
              <w:marRight w:val="0"/>
              <w:marTop w:val="0"/>
              <w:marBottom w:val="0"/>
              <w:divBdr>
                <w:top w:val="none" w:sz="0" w:space="0" w:color="auto"/>
                <w:left w:val="none" w:sz="0" w:space="0" w:color="auto"/>
                <w:bottom w:val="none" w:sz="0" w:space="0" w:color="auto"/>
                <w:right w:val="none" w:sz="0" w:space="0" w:color="auto"/>
              </w:divBdr>
            </w:div>
            <w:div w:id="1132676226">
              <w:marLeft w:val="0"/>
              <w:marRight w:val="0"/>
              <w:marTop w:val="0"/>
              <w:marBottom w:val="0"/>
              <w:divBdr>
                <w:top w:val="none" w:sz="0" w:space="0" w:color="auto"/>
                <w:left w:val="none" w:sz="0" w:space="0" w:color="auto"/>
                <w:bottom w:val="none" w:sz="0" w:space="0" w:color="auto"/>
                <w:right w:val="none" w:sz="0" w:space="0" w:color="auto"/>
              </w:divBdr>
            </w:div>
            <w:div w:id="1133325233">
              <w:marLeft w:val="0"/>
              <w:marRight w:val="0"/>
              <w:marTop w:val="0"/>
              <w:marBottom w:val="0"/>
              <w:divBdr>
                <w:top w:val="none" w:sz="0" w:space="0" w:color="auto"/>
                <w:left w:val="none" w:sz="0" w:space="0" w:color="auto"/>
                <w:bottom w:val="none" w:sz="0" w:space="0" w:color="auto"/>
                <w:right w:val="none" w:sz="0" w:space="0" w:color="auto"/>
              </w:divBdr>
            </w:div>
            <w:div w:id="1133526394">
              <w:marLeft w:val="0"/>
              <w:marRight w:val="0"/>
              <w:marTop w:val="0"/>
              <w:marBottom w:val="0"/>
              <w:divBdr>
                <w:top w:val="none" w:sz="0" w:space="0" w:color="auto"/>
                <w:left w:val="none" w:sz="0" w:space="0" w:color="auto"/>
                <w:bottom w:val="none" w:sz="0" w:space="0" w:color="auto"/>
                <w:right w:val="none" w:sz="0" w:space="0" w:color="auto"/>
              </w:divBdr>
            </w:div>
            <w:div w:id="1133911319">
              <w:marLeft w:val="0"/>
              <w:marRight w:val="0"/>
              <w:marTop w:val="0"/>
              <w:marBottom w:val="0"/>
              <w:divBdr>
                <w:top w:val="none" w:sz="0" w:space="0" w:color="auto"/>
                <w:left w:val="none" w:sz="0" w:space="0" w:color="auto"/>
                <w:bottom w:val="none" w:sz="0" w:space="0" w:color="auto"/>
                <w:right w:val="none" w:sz="0" w:space="0" w:color="auto"/>
              </w:divBdr>
            </w:div>
            <w:div w:id="1134449764">
              <w:marLeft w:val="0"/>
              <w:marRight w:val="0"/>
              <w:marTop w:val="0"/>
              <w:marBottom w:val="0"/>
              <w:divBdr>
                <w:top w:val="none" w:sz="0" w:space="0" w:color="auto"/>
                <w:left w:val="none" w:sz="0" w:space="0" w:color="auto"/>
                <w:bottom w:val="none" w:sz="0" w:space="0" w:color="auto"/>
                <w:right w:val="none" w:sz="0" w:space="0" w:color="auto"/>
              </w:divBdr>
            </w:div>
            <w:div w:id="1134640642">
              <w:marLeft w:val="0"/>
              <w:marRight w:val="0"/>
              <w:marTop w:val="0"/>
              <w:marBottom w:val="0"/>
              <w:divBdr>
                <w:top w:val="none" w:sz="0" w:space="0" w:color="auto"/>
                <w:left w:val="none" w:sz="0" w:space="0" w:color="auto"/>
                <w:bottom w:val="none" w:sz="0" w:space="0" w:color="auto"/>
                <w:right w:val="none" w:sz="0" w:space="0" w:color="auto"/>
              </w:divBdr>
            </w:div>
            <w:div w:id="1134785659">
              <w:marLeft w:val="0"/>
              <w:marRight w:val="0"/>
              <w:marTop w:val="0"/>
              <w:marBottom w:val="0"/>
              <w:divBdr>
                <w:top w:val="none" w:sz="0" w:space="0" w:color="auto"/>
                <w:left w:val="none" w:sz="0" w:space="0" w:color="auto"/>
                <w:bottom w:val="none" w:sz="0" w:space="0" w:color="auto"/>
                <w:right w:val="none" w:sz="0" w:space="0" w:color="auto"/>
              </w:divBdr>
            </w:div>
            <w:div w:id="1136532538">
              <w:marLeft w:val="0"/>
              <w:marRight w:val="0"/>
              <w:marTop w:val="0"/>
              <w:marBottom w:val="0"/>
              <w:divBdr>
                <w:top w:val="none" w:sz="0" w:space="0" w:color="auto"/>
                <w:left w:val="none" w:sz="0" w:space="0" w:color="auto"/>
                <w:bottom w:val="none" w:sz="0" w:space="0" w:color="auto"/>
                <w:right w:val="none" w:sz="0" w:space="0" w:color="auto"/>
              </w:divBdr>
            </w:div>
            <w:div w:id="1136722849">
              <w:marLeft w:val="0"/>
              <w:marRight w:val="0"/>
              <w:marTop w:val="0"/>
              <w:marBottom w:val="0"/>
              <w:divBdr>
                <w:top w:val="none" w:sz="0" w:space="0" w:color="auto"/>
                <w:left w:val="none" w:sz="0" w:space="0" w:color="auto"/>
                <w:bottom w:val="none" w:sz="0" w:space="0" w:color="auto"/>
                <w:right w:val="none" w:sz="0" w:space="0" w:color="auto"/>
              </w:divBdr>
            </w:div>
            <w:div w:id="1136803588">
              <w:marLeft w:val="0"/>
              <w:marRight w:val="0"/>
              <w:marTop w:val="0"/>
              <w:marBottom w:val="0"/>
              <w:divBdr>
                <w:top w:val="none" w:sz="0" w:space="0" w:color="auto"/>
                <w:left w:val="none" w:sz="0" w:space="0" w:color="auto"/>
                <w:bottom w:val="none" w:sz="0" w:space="0" w:color="auto"/>
                <w:right w:val="none" w:sz="0" w:space="0" w:color="auto"/>
              </w:divBdr>
            </w:div>
            <w:div w:id="1137574204">
              <w:marLeft w:val="0"/>
              <w:marRight w:val="0"/>
              <w:marTop w:val="0"/>
              <w:marBottom w:val="0"/>
              <w:divBdr>
                <w:top w:val="none" w:sz="0" w:space="0" w:color="auto"/>
                <w:left w:val="none" w:sz="0" w:space="0" w:color="auto"/>
                <w:bottom w:val="none" w:sz="0" w:space="0" w:color="auto"/>
                <w:right w:val="none" w:sz="0" w:space="0" w:color="auto"/>
              </w:divBdr>
            </w:div>
            <w:div w:id="1137918709">
              <w:marLeft w:val="0"/>
              <w:marRight w:val="0"/>
              <w:marTop w:val="0"/>
              <w:marBottom w:val="0"/>
              <w:divBdr>
                <w:top w:val="none" w:sz="0" w:space="0" w:color="auto"/>
                <w:left w:val="none" w:sz="0" w:space="0" w:color="auto"/>
                <w:bottom w:val="none" w:sz="0" w:space="0" w:color="auto"/>
                <w:right w:val="none" w:sz="0" w:space="0" w:color="auto"/>
              </w:divBdr>
            </w:div>
            <w:div w:id="1138184012">
              <w:marLeft w:val="0"/>
              <w:marRight w:val="0"/>
              <w:marTop w:val="0"/>
              <w:marBottom w:val="0"/>
              <w:divBdr>
                <w:top w:val="none" w:sz="0" w:space="0" w:color="auto"/>
                <w:left w:val="none" w:sz="0" w:space="0" w:color="auto"/>
                <w:bottom w:val="none" w:sz="0" w:space="0" w:color="auto"/>
                <w:right w:val="none" w:sz="0" w:space="0" w:color="auto"/>
              </w:divBdr>
            </w:div>
            <w:div w:id="1138258855">
              <w:marLeft w:val="0"/>
              <w:marRight w:val="0"/>
              <w:marTop w:val="0"/>
              <w:marBottom w:val="0"/>
              <w:divBdr>
                <w:top w:val="none" w:sz="0" w:space="0" w:color="auto"/>
                <w:left w:val="none" w:sz="0" w:space="0" w:color="auto"/>
                <w:bottom w:val="none" w:sz="0" w:space="0" w:color="auto"/>
                <w:right w:val="none" w:sz="0" w:space="0" w:color="auto"/>
              </w:divBdr>
            </w:div>
            <w:div w:id="1139230381">
              <w:marLeft w:val="0"/>
              <w:marRight w:val="0"/>
              <w:marTop w:val="0"/>
              <w:marBottom w:val="0"/>
              <w:divBdr>
                <w:top w:val="none" w:sz="0" w:space="0" w:color="auto"/>
                <w:left w:val="none" w:sz="0" w:space="0" w:color="auto"/>
                <w:bottom w:val="none" w:sz="0" w:space="0" w:color="auto"/>
                <w:right w:val="none" w:sz="0" w:space="0" w:color="auto"/>
              </w:divBdr>
            </w:div>
            <w:div w:id="1141465208">
              <w:marLeft w:val="0"/>
              <w:marRight w:val="0"/>
              <w:marTop w:val="0"/>
              <w:marBottom w:val="0"/>
              <w:divBdr>
                <w:top w:val="none" w:sz="0" w:space="0" w:color="auto"/>
                <w:left w:val="none" w:sz="0" w:space="0" w:color="auto"/>
                <w:bottom w:val="none" w:sz="0" w:space="0" w:color="auto"/>
                <w:right w:val="none" w:sz="0" w:space="0" w:color="auto"/>
              </w:divBdr>
            </w:div>
            <w:div w:id="1142582787">
              <w:marLeft w:val="0"/>
              <w:marRight w:val="0"/>
              <w:marTop w:val="0"/>
              <w:marBottom w:val="0"/>
              <w:divBdr>
                <w:top w:val="none" w:sz="0" w:space="0" w:color="auto"/>
                <w:left w:val="none" w:sz="0" w:space="0" w:color="auto"/>
                <w:bottom w:val="none" w:sz="0" w:space="0" w:color="auto"/>
                <w:right w:val="none" w:sz="0" w:space="0" w:color="auto"/>
              </w:divBdr>
            </w:div>
            <w:div w:id="1142693439">
              <w:marLeft w:val="0"/>
              <w:marRight w:val="0"/>
              <w:marTop w:val="0"/>
              <w:marBottom w:val="0"/>
              <w:divBdr>
                <w:top w:val="none" w:sz="0" w:space="0" w:color="auto"/>
                <w:left w:val="none" w:sz="0" w:space="0" w:color="auto"/>
                <w:bottom w:val="none" w:sz="0" w:space="0" w:color="auto"/>
                <w:right w:val="none" w:sz="0" w:space="0" w:color="auto"/>
              </w:divBdr>
            </w:div>
            <w:div w:id="1142848969">
              <w:marLeft w:val="0"/>
              <w:marRight w:val="0"/>
              <w:marTop w:val="0"/>
              <w:marBottom w:val="0"/>
              <w:divBdr>
                <w:top w:val="none" w:sz="0" w:space="0" w:color="auto"/>
                <w:left w:val="none" w:sz="0" w:space="0" w:color="auto"/>
                <w:bottom w:val="none" w:sz="0" w:space="0" w:color="auto"/>
                <w:right w:val="none" w:sz="0" w:space="0" w:color="auto"/>
              </w:divBdr>
            </w:div>
            <w:div w:id="1143036714">
              <w:marLeft w:val="0"/>
              <w:marRight w:val="0"/>
              <w:marTop w:val="0"/>
              <w:marBottom w:val="0"/>
              <w:divBdr>
                <w:top w:val="none" w:sz="0" w:space="0" w:color="auto"/>
                <w:left w:val="none" w:sz="0" w:space="0" w:color="auto"/>
                <w:bottom w:val="none" w:sz="0" w:space="0" w:color="auto"/>
                <w:right w:val="none" w:sz="0" w:space="0" w:color="auto"/>
              </w:divBdr>
            </w:div>
            <w:div w:id="1143424352">
              <w:marLeft w:val="0"/>
              <w:marRight w:val="0"/>
              <w:marTop w:val="0"/>
              <w:marBottom w:val="0"/>
              <w:divBdr>
                <w:top w:val="none" w:sz="0" w:space="0" w:color="auto"/>
                <w:left w:val="none" w:sz="0" w:space="0" w:color="auto"/>
                <w:bottom w:val="none" w:sz="0" w:space="0" w:color="auto"/>
                <w:right w:val="none" w:sz="0" w:space="0" w:color="auto"/>
              </w:divBdr>
            </w:div>
            <w:div w:id="1143931568">
              <w:marLeft w:val="0"/>
              <w:marRight w:val="0"/>
              <w:marTop w:val="0"/>
              <w:marBottom w:val="0"/>
              <w:divBdr>
                <w:top w:val="none" w:sz="0" w:space="0" w:color="auto"/>
                <w:left w:val="none" w:sz="0" w:space="0" w:color="auto"/>
                <w:bottom w:val="none" w:sz="0" w:space="0" w:color="auto"/>
                <w:right w:val="none" w:sz="0" w:space="0" w:color="auto"/>
              </w:divBdr>
            </w:div>
            <w:div w:id="1144469970">
              <w:marLeft w:val="0"/>
              <w:marRight w:val="0"/>
              <w:marTop w:val="0"/>
              <w:marBottom w:val="0"/>
              <w:divBdr>
                <w:top w:val="none" w:sz="0" w:space="0" w:color="auto"/>
                <w:left w:val="none" w:sz="0" w:space="0" w:color="auto"/>
                <w:bottom w:val="none" w:sz="0" w:space="0" w:color="auto"/>
                <w:right w:val="none" w:sz="0" w:space="0" w:color="auto"/>
              </w:divBdr>
            </w:div>
            <w:div w:id="1146630451">
              <w:marLeft w:val="0"/>
              <w:marRight w:val="0"/>
              <w:marTop w:val="0"/>
              <w:marBottom w:val="0"/>
              <w:divBdr>
                <w:top w:val="none" w:sz="0" w:space="0" w:color="auto"/>
                <w:left w:val="none" w:sz="0" w:space="0" w:color="auto"/>
                <w:bottom w:val="none" w:sz="0" w:space="0" w:color="auto"/>
                <w:right w:val="none" w:sz="0" w:space="0" w:color="auto"/>
              </w:divBdr>
            </w:div>
            <w:div w:id="1147358216">
              <w:marLeft w:val="0"/>
              <w:marRight w:val="0"/>
              <w:marTop w:val="0"/>
              <w:marBottom w:val="0"/>
              <w:divBdr>
                <w:top w:val="none" w:sz="0" w:space="0" w:color="auto"/>
                <w:left w:val="none" w:sz="0" w:space="0" w:color="auto"/>
                <w:bottom w:val="none" w:sz="0" w:space="0" w:color="auto"/>
                <w:right w:val="none" w:sz="0" w:space="0" w:color="auto"/>
              </w:divBdr>
            </w:div>
            <w:div w:id="1147671512">
              <w:marLeft w:val="0"/>
              <w:marRight w:val="0"/>
              <w:marTop w:val="0"/>
              <w:marBottom w:val="0"/>
              <w:divBdr>
                <w:top w:val="none" w:sz="0" w:space="0" w:color="auto"/>
                <w:left w:val="none" w:sz="0" w:space="0" w:color="auto"/>
                <w:bottom w:val="none" w:sz="0" w:space="0" w:color="auto"/>
                <w:right w:val="none" w:sz="0" w:space="0" w:color="auto"/>
              </w:divBdr>
            </w:div>
            <w:div w:id="1147673918">
              <w:marLeft w:val="0"/>
              <w:marRight w:val="0"/>
              <w:marTop w:val="0"/>
              <w:marBottom w:val="0"/>
              <w:divBdr>
                <w:top w:val="none" w:sz="0" w:space="0" w:color="auto"/>
                <w:left w:val="none" w:sz="0" w:space="0" w:color="auto"/>
                <w:bottom w:val="none" w:sz="0" w:space="0" w:color="auto"/>
                <w:right w:val="none" w:sz="0" w:space="0" w:color="auto"/>
              </w:divBdr>
            </w:div>
            <w:div w:id="1147892080">
              <w:marLeft w:val="0"/>
              <w:marRight w:val="0"/>
              <w:marTop w:val="0"/>
              <w:marBottom w:val="0"/>
              <w:divBdr>
                <w:top w:val="none" w:sz="0" w:space="0" w:color="auto"/>
                <w:left w:val="none" w:sz="0" w:space="0" w:color="auto"/>
                <w:bottom w:val="none" w:sz="0" w:space="0" w:color="auto"/>
                <w:right w:val="none" w:sz="0" w:space="0" w:color="auto"/>
              </w:divBdr>
            </w:div>
            <w:div w:id="1148207482">
              <w:marLeft w:val="0"/>
              <w:marRight w:val="0"/>
              <w:marTop w:val="0"/>
              <w:marBottom w:val="0"/>
              <w:divBdr>
                <w:top w:val="none" w:sz="0" w:space="0" w:color="auto"/>
                <w:left w:val="none" w:sz="0" w:space="0" w:color="auto"/>
                <w:bottom w:val="none" w:sz="0" w:space="0" w:color="auto"/>
                <w:right w:val="none" w:sz="0" w:space="0" w:color="auto"/>
              </w:divBdr>
            </w:div>
            <w:div w:id="1148400081">
              <w:marLeft w:val="0"/>
              <w:marRight w:val="0"/>
              <w:marTop w:val="0"/>
              <w:marBottom w:val="0"/>
              <w:divBdr>
                <w:top w:val="none" w:sz="0" w:space="0" w:color="auto"/>
                <w:left w:val="none" w:sz="0" w:space="0" w:color="auto"/>
                <w:bottom w:val="none" w:sz="0" w:space="0" w:color="auto"/>
                <w:right w:val="none" w:sz="0" w:space="0" w:color="auto"/>
              </w:divBdr>
            </w:div>
            <w:div w:id="1148591574">
              <w:marLeft w:val="0"/>
              <w:marRight w:val="0"/>
              <w:marTop w:val="0"/>
              <w:marBottom w:val="0"/>
              <w:divBdr>
                <w:top w:val="none" w:sz="0" w:space="0" w:color="auto"/>
                <w:left w:val="none" w:sz="0" w:space="0" w:color="auto"/>
                <w:bottom w:val="none" w:sz="0" w:space="0" w:color="auto"/>
                <w:right w:val="none" w:sz="0" w:space="0" w:color="auto"/>
              </w:divBdr>
            </w:div>
            <w:div w:id="1149174690">
              <w:marLeft w:val="0"/>
              <w:marRight w:val="0"/>
              <w:marTop w:val="0"/>
              <w:marBottom w:val="0"/>
              <w:divBdr>
                <w:top w:val="none" w:sz="0" w:space="0" w:color="auto"/>
                <w:left w:val="none" w:sz="0" w:space="0" w:color="auto"/>
                <w:bottom w:val="none" w:sz="0" w:space="0" w:color="auto"/>
                <w:right w:val="none" w:sz="0" w:space="0" w:color="auto"/>
              </w:divBdr>
            </w:div>
            <w:div w:id="1149327488">
              <w:marLeft w:val="0"/>
              <w:marRight w:val="0"/>
              <w:marTop w:val="0"/>
              <w:marBottom w:val="0"/>
              <w:divBdr>
                <w:top w:val="none" w:sz="0" w:space="0" w:color="auto"/>
                <w:left w:val="none" w:sz="0" w:space="0" w:color="auto"/>
                <w:bottom w:val="none" w:sz="0" w:space="0" w:color="auto"/>
                <w:right w:val="none" w:sz="0" w:space="0" w:color="auto"/>
              </w:divBdr>
            </w:div>
            <w:div w:id="1149441617">
              <w:marLeft w:val="0"/>
              <w:marRight w:val="0"/>
              <w:marTop w:val="0"/>
              <w:marBottom w:val="0"/>
              <w:divBdr>
                <w:top w:val="none" w:sz="0" w:space="0" w:color="auto"/>
                <w:left w:val="none" w:sz="0" w:space="0" w:color="auto"/>
                <w:bottom w:val="none" w:sz="0" w:space="0" w:color="auto"/>
                <w:right w:val="none" w:sz="0" w:space="0" w:color="auto"/>
              </w:divBdr>
            </w:div>
            <w:div w:id="1150175904">
              <w:marLeft w:val="0"/>
              <w:marRight w:val="0"/>
              <w:marTop w:val="0"/>
              <w:marBottom w:val="0"/>
              <w:divBdr>
                <w:top w:val="none" w:sz="0" w:space="0" w:color="auto"/>
                <w:left w:val="none" w:sz="0" w:space="0" w:color="auto"/>
                <w:bottom w:val="none" w:sz="0" w:space="0" w:color="auto"/>
                <w:right w:val="none" w:sz="0" w:space="0" w:color="auto"/>
              </w:divBdr>
            </w:div>
            <w:div w:id="1150749615">
              <w:marLeft w:val="0"/>
              <w:marRight w:val="0"/>
              <w:marTop w:val="0"/>
              <w:marBottom w:val="0"/>
              <w:divBdr>
                <w:top w:val="none" w:sz="0" w:space="0" w:color="auto"/>
                <w:left w:val="none" w:sz="0" w:space="0" w:color="auto"/>
                <w:bottom w:val="none" w:sz="0" w:space="0" w:color="auto"/>
                <w:right w:val="none" w:sz="0" w:space="0" w:color="auto"/>
              </w:divBdr>
            </w:div>
            <w:div w:id="1151285790">
              <w:marLeft w:val="0"/>
              <w:marRight w:val="0"/>
              <w:marTop w:val="0"/>
              <w:marBottom w:val="0"/>
              <w:divBdr>
                <w:top w:val="none" w:sz="0" w:space="0" w:color="auto"/>
                <w:left w:val="none" w:sz="0" w:space="0" w:color="auto"/>
                <w:bottom w:val="none" w:sz="0" w:space="0" w:color="auto"/>
                <w:right w:val="none" w:sz="0" w:space="0" w:color="auto"/>
              </w:divBdr>
            </w:div>
            <w:div w:id="1151406831">
              <w:marLeft w:val="0"/>
              <w:marRight w:val="0"/>
              <w:marTop w:val="0"/>
              <w:marBottom w:val="0"/>
              <w:divBdr>
                <w:top w:val="none" w:sz="0" w:space="0" w:color="auto"/>
                <w:left w:val="none" w:sz="0" w:space="0" w:color="auto"/>
                <w:bottom w:val="none" w:sz="0" w:space="0" w:color="auto"/>
                <w:right w:val="none" w:sz="0" w:space="0" w:color="auto"/>
              </w:divBdr>
            </w:div>
            <w:div w:id="1152598885">
              <w:marLeft w:val="0"/>
              <w:marRight w:val="0"/>
              <w:marTop w:val="0"/>
              <w:marBottom w:val="0"/>
              <w:divBdr>
                <w:top w:val="none" w:sz="0" w:space="0" w:color="auto"/>
                <w:left w:val="none" w:sz="0" w:space="0" w:color="auto"/>
                <w:bottom w:val="none" w:sz="0" w:space="0" w:color="auto"/>
                <w:right w:val="none" w:sz="0" w:space="0" w:color="auto"/>
              </w:divBdr>
            </w:div>
            <w:div w:id="1153521729">
              <w:marLeft w:val="0"/>
              <w:marRight w:val="0"/>
              <w:marTop w:val="0"/>
              <w:marBottom w:val="0"/>
              <w:divBdr>
                <w:top w:val="none" w:sz="0" w:space="0" w:color="auto"/>
                <w:left w:val="none" w:sz="0" w:space="0" w:color="auto"/>
                <w:bottom w:val="none" w:sz="0" w:space="0" w:color="auto"/>
                <w:right w:val="none" w:sz="0" w:space="0" w:color="auto"/>
              </w:divBdr>
            </w:div>
            <w:div w:id="1153567760">
              <w:marLeft w:val="0"/>
              <w:marRight w:val="0"/>
              <w:marTop w:val="0"/>
              <w:marBottom w:val="0"/>
              <w:divBdr>
                <w:top w:val="none" w:sz="0" w:space="0" w:color="auto"/>
                <w:left w:val="none" w:sz="0" w:space="0" w:color="auto"/>
                <w:bottom w:val="none" w:sz="0" w:space="0" w:color="auto"/>
                <w:right w:val="none" w:sz="0" w:space="0" w:color="auto"/>
              </w:divBdr>
            </w:div>
            <w:div w:id="1154445537">
              <w:marLeft w:val="0"/>
              <w:marRight w:val="0"/>
              <w:marTop w:val="0"/>
              <w:marBottom w:val="0"/>
              <w:divBdr>
                <w:top w:val="none" w:sz="0" w:space="0" w:color="auto"/>
                <w:left w:val="none" w:sz="0" w:space="0" w:color="auto"/>
                <w:bottom w:val="none" w:sz="0" w:space="0" w:color="auto"/>
                <w:right w:val="none" w:sz="0" w:space="0" w:color="auto"/>
              </w:divBdr>
            </w:div>
            <w:div w:id="1154832038">
              <w:marLeft w:val="0"/>
              <w:marRight w:val="0"/>
              <w:marTop w:val="0"/>
              <w:marBottom w:val="0"/>
              <w:divBdr>
                <w:top w:val="none" w:sz="0" w:space="0" w:color="auto"/>
                <w:left w:val="none" w:sz="0" w:space="0" w:color="auto"/>
                <w:bottom w:val="none" w:sz="0" w:space="0" w:color="auto"/>
                <w:right w:val="none" w:sz="0" w:space="0" w:color="auto"/>
              </w:divBdr>
            </w:div>
            <w:div w:id="1157065366">
              <w:marLeft w:val="0"/>
              <w:marRight w:val="0"/>
              <w:marTop w:val="0"/>
              <w:marBottom w:val="0"/>
              <w:divBdr>
                <w:top w:val="none" w:sz="0" w:space="0" w:color="auto"/>
                <w:left w:val="none" w:sz="0" w:space="0" w:color="auto"/>
                <w:bottom w:val="none" w:sz="0" w:space="0" w:color="auto"/>
                <w:right w:val="none" w:sz="0" w:space="0" w:color="auto"/>
              </w:divBdr>
            </w:div>
            <w:div w:id="1158378581">
              <w:marLeft w:val="0"/>
              <w:marRight w:val="0"/>
              <w:marTop w:val="0"/>
              <w:marBottom w:val="0"/>
              <w:divBdr>
                <w:top w:val="none" w:sz="0" w:space="0" w:color="auto"/>
                <w:left w:val="none" w:sz="0" w:space="0" w:color="auto"/>
                <w:bottom w:val="none" w:sz="0" w:space="0" w:color="auto"/>
                <w:right w:val="none" w:sz="0" w:space="0" w:color="auto"/>
              </w:divBdr>
            </w:div>
            <w:div w:id="1159268464">
              <w:marLeft w:val="0"/>
              <w:marRight w:val="0"/>
              <w:marTop w:val="0"/>
              <w:marBottom w:val="0"/>
              <w:divBdr>
                <w:top w:val="none" w:sz="0" w:space="0" w:color="auto"/>
                <w:left w:val="none" w:sz="0" w:space="0" w:color="auto"/>
                <w:bottom w:val="none" w:sz="0" w:space="0" w:color="auto"/>
                <w:right w:val="none" w:sz="0" w:space="0" w:color="auto"/>
              </w:divBdr>
            </w:div>
            <w:div w:id="1159809554">
              <w:marLeft w:val="0"/>
              <w:marRight w:val="0"/>
              <w:marTop w:val="0"/>
              <w:marBottom w:val="0"/>
              <w:divBdr>
                <w:top w:val="none" w:sz="0" w:space="0" w:color="auto"/>
                <w:left w:val="none" w:sz="0" w:space="0" w:color="auto"/>
                <w:bottom w:val="none" w:sz="0" w:space="0" w:color="auto"/>
                <w:right w:val="none" w:sz="0" w:space="0" w:color="auto"/>
              </w:divBdr>
            </w:div>
            <w:div w:id="1160346981">
              <w:marLeft w:val="0"/>
              <w:marRight w:val="0"/>
              <w:marTop w:val="0"/>
              <w:marBottom w:val="0"/>
              <w:divBdr>
                <w:top w:val="none" w:sz="0" w:space="0" w:color="auto"/>
                <w:left w:val="none" w:sz="0" w:space="0" w:color="auto"/>
                <w:bottom w:val="none" w:sz="0" w:space="0" w:color="auto"/>
                <w:right w:val="none" w:sz="0" w:space="0" w:color="auto"/>
              </w:divBdr>
            </w:div>
            <w:div w:id="1160347324">
              <w:marLeft w:val="0"/>
              <w:marRight w:val="0"/>
              <w:marTop w:val="0"/>
              <w:marBottom w:val="0"/>
              <w:divBdr>
                <w:top w:val="none" w:sz="0" w:space="0" w:color="auto"/>
                <w:left w:val="none" w:sz="0" w:space="0" w:color="auto"/>
                <w:bottom w:val="none" w:sz="0" w:space="0" w:color="auto"/>
                <w:right w:val="none" w:sz="0" w:space="0" w:color="auto"/>
              </w:divBdr>
            </w:div>
            <w:div w:id="1161696961">
              <w:marLeft w:val="0"/>
              <w:marRight w:val="0"/>
              <w:marTop w:val="0"/>
              <w:marBottom w:val="0"/>
              <w:divBdr>
                <w:top w:val="none" w:sz="0" w:space="0" w:color="auto"/>
                <w:left w:val="none" w:sz="0" w:space="0" w:color="auto"/>
                <w:bottom w:val="none" w:sz="0" w:space="0" w:color="auto"/>
                <w:right w:val="none" w:sz="0" w:space="0" w:color="auto"/>
              </w:divBdr>
            </w:div>
            <w:div w:id="1161846226">
              <w:marLeft w:val="0"/>
              <w:marRight w:val="0"/>
              <w:marTop w:val="0"/>
              <w:marBottom w:val="0"/>
              <w:divBdr>
                <w:top w:val="none" w:sz="0" w:space="0" w:color="auto"/>
                <w:left w:val="none" w:sz="0" w:space="0" w:color="auto"/>
                <w:bottom w:val="none" w:sz="0" w:space="0" w:color="auto"/>
                <w:right w:val="none" w:sz="0" w:space="0" w:color="auto"/>
              </w:divBdr>
            </w:div>
            <w:div w:id="1163426151">
              <w:marLeft w:val="0"/>
              <w:marRight w:val="0"/>
              <w:marTop w:val="0"/>
              <w:marBottom w:val="0"/>
              <w:divBdr>
                <w:top w:val="none" w:sz="0" w:space="0" w:color="auto"/>
                <w:left w:val="none" w:sz="0" w:space="0" w:color="auto"/>
                <w:bottom w:val="none" w:sz="0" w:space="0" w:color="auto"/>
                <w:right w:val="none" w:sz="0" w:space="0" w:color="auto"/>
              </w:divBdr>
            </w:div>
            <w:div w:id="1163593178">
              <w:marLeft w:val="0"/>
              <w:marRight w:val="0"/>
              <w:marTop w:val="0"/>
              <w:marBottom w:val="0"/>
              <w:divBdr>
                <w:top w:val="none" w:sz="0" w:space="0" w:color="auto"/>
                <w:left w:val="none" w:sz="0" w:space="0" w:color="auto"/>
                <w:bottom w:val="none" w:sz="0" w:space="0" w:color="auto"/>
                <w:right w:val="none" w:sz="0" w:space="0" w:color="auto"/>
              </w:divBdr>
            </w:div>
            <w:div w:id="1164054879">
              <w:marLeft w:val="0"/>
              <w:marRight w:val="0"/>
              <w:marTop w:val="0"/>
              <w:marBottom w:val="0"/>
              <w:divBdr>
                <w:top w:val="none" w:sz="0" w:space="0" w:color="auto"/>
                <w:left w:val="none" w:sz="0" w:space="0" w:color="auto"/>
                <w:bottom w:val="none" w:sz="0" w:space="0" w:color="auto"/>
                <w:right w:val="none" w:sz="0" w:space="0" w:color="auto"/>
              </w:divBdr>
            </w:div>
            <w:div w:id="1164511419">
              <w:marLeft w:val="0"/>
              <w:marRight w:val="0"/>
              <w:marTop w:val="0"/>
              <w:marBottom w:val="0"/>
              <w:divBdr>
                <w:top w:val="none" w:sz="0" w:space="0" w:color="auto"/>
                <w:left w:val="none" w:sz="0" w:space="0" w:color="auto"/>
                <w:bottom w:val="none" w:sz="0" w:space="0" w:color="auto"/>
                <w:right w:val="none" w:sz="0" w:space="0" w:color="auto"/>
              </w:divBdr>
            </w:div>
            <w:div w:id="1164511847">
              <w:marLeft w:val="0"/>
              <w:marRight w:val="0"/>
              <w:marTop w:val="0"/>
              <w:marBottom w:val="0"/>
              <w:divBdr>
                <w:top w:val="none" w:sz="0" w:space="0" w:color="auto"/>
                <w:left w:val="none" w:sz="0" w:space="0" w:color="auto"/>
                <w:bottom w:val="none" w:sz="0" w:space="0" w:color="auto"/>
                <w:right w:val="none" w:sz="0" w:space="0" w:color="auto"/>
              </w:divBdr>
            </w:div>
            <w:div w:id="1165703603">
              <w:marLeft w:val="0"/>
              <w:marRight w:val="0"/>
              <w:marTop w:val="0"/>
              <w:marBottom w:val="0"/>
              <w:divBdr>
                <w:top w:val="none" w:sz="0" w:space="0" w:color="auto"/>
                <w:left w:val="none" w:sz="0" w:space="0" w:color="auto"/>
                <w:bottom w:val="none" w:sz="0" w:space="0" w:color="auto"/>
                <w:right w:val="none" w:sz="0" w:space="0" w:color="auto"/>
              </w:divBdr>
            </w:div>
            <w:div w:id="1166095665">
              <w:marLeft w:val="0"/>
              <w:marRight w:val="0"/>
              <w:marTop w:val="0"/>
              <w:marBottom w:val="0"/>
              <w:divBdr>
                <w:top w:val="none" w:sz="0" w:space="0" w:color="auto"/>
                <w:left w:val="none" w:sz="0" w:space="0" w:color="auto"/>
                <w:bottom w:val="none" w:sz="0" w:space="0" w:color="auto"/>
                <w:right w:val="none" w:sz="0" w:space="0" w:color="auto"/>
              </w:divBdr>
            </w:div>
            <w:div w:id="1167400459">
              <w:marLeft w:val="0"/>
              <w:marRight w:val="0"/>
              <w:marTop w:val="0"/>
              <w:marBottom w:val="0"/>
              <w:divBdr>
                <w:top w:val="none" w:sz="0" w:space="0" w:color="auto"/>
                <w:left w:val="none" w:sz="0" w:space="0" w:color="auto"/>
                <w:bottom w:val="none" w:sz="0" w:space="0" w:color="auto"/>
                <w:right w:val="none" w:sz="0" w:space="0" w:color="auto"/>
              </w:divBdr>
            </w:div>
            <w:div w:id="1167598113">
              <w:marLeft w:val="0"/>
              <w:marRight w:val="0"/>
              <w:marTop w:val="0"/>
              <w:marBottom w:val="0"/>
              <w:divBdr>
                <w:top w:val="none" w:sz="0" w:space="0" w:color="auto"/>
                <w:left w:val="none" w:sz="0" w:space="0" w:color="auto"/>
                <w:bottom w:val="none" w:sz="0" w:space="0" w:color="auto"/>
                <w:right w:val="none" w:sz="0" w:space="0" w:color="auto"/>
              </w:divBdr>
            </w:div>
            <w:div w:id="1168330418">
              <w:marLeft w:val="0"/>
              <w:marRight w:val="0"/>
              <w:marTop w:val="0"/>
              <w:marBottom w:val="0"/>
              <w:divBdr>
                <w:top w:val="none" w:sz="0" w:space="0" w:color="auto"/>
                <w:left w:val="none" w:sz="0" w:space="0" w:color="auto"/>
                <w:bottom w:val="none" w:sz="0" w:space="0" w:color="auto"/>
                <w:right w:val="none" w:sz="0" w:space="0" w:color="auto"/>
              </w:divBdr>
            </w:div>
            <w:div w:id="1168446771">
              <w:marLeft w:val="0"/>
              <w:marRight w:val="0"/>
              <w:marTop w:val="0"/>
              <w:marBottom w:val="0"/>
              <w:divBdr>
                <w:top w:val="none" w:sz="0" w:space="0" w:color="auto"/>
                <w:left w:val="none" w:sz="0" w:space="0" w:color="auto"/>
                <w:bottom w:val="none" w:sz="0" w:space="0" w:color="auto"/>
                <w:right w:val="none" w:sz="0" w:space="0" w:color="auto"/>
              </w:divBdr>
            </w:div>
            <w:div w:id="1168596338">
              <w:marLeft w:val="0"/>
              <w:marRight w:val="0"/>
              <w:marTop w:val="0"/>
              <w:marBottom w:val="0"/>
              <w:divBdr>
                <w:top w:val="none" w:sz="0" w:space="0" w:color="auto"/>
                <w:left w:val="none" w:sz="0" w:space="0" w:color="auto"/>
                <w:bottom w:val="none" w:sz="0" w:space="0" w:color="auto"/>
                <w:right w:val="none" w:sz="0" w:space="0" w:color="auto"/>
              </w:divBdr>
            </w:div>
            <w:div w:id="1168600190">
              <w:marLeft w:val="0"/>
              <w:marRight w:val="0"/>
              <w:marTop w:val="0"/>
              <w:marBottom w:val="0"/>
              <w:divBdr>
                <w:top w:val="none" w:sz="0" w:space="0" w:color="auto"/>
                <w:left w:val="none" w:sz="0" w:space="0" w:color="auto"/>
                <w:bottom w:val="none" w:sz="0" w:space="0" w:color="auto"/>
                <w:right w:val="none" w:sz="0" w:space="0" w:color="auto"/>
              </w:divBdr>
            </w:div>
            <w:div w:id="1168981478">
              <w:marLeft w:val="0"/>
              <w:marRight w:val="0"/>
              <w:marTop w:val="0"/>
              <w:marBottom w:val="0"/>
              <w:divBdr>
                <w:top w:val="none" w:sz="0" w:space="0" w:color="auto"/>
                <w:left w:val="none" w:sz="0" w:space="0" w:color="auto"/>
                <w:bottom w:val="none" w:sz="0" w:space="0" w:color="auto"/>
                <w:right w:val="none" w:sz="0" w:space="0" w:color="auto"/>
              </w:divBdr>
            </w:div>
            <w:div w:id="1169103396">
              <w:marLeft w:val="0"/>
              <w:marRight w:val="0"/>
              <w:marTop w:val="0"/>
              <w:marBottom w:val="0"/>
              <w:divBdr>
                <w:top w:val="none" w:sz="0" w:space="0" w:color="auto"/>
                <w:left w:val="none" w:sz="0" w:space="0" w:color="auto"/>
                <w:bottom w:val="none" w:sz="0" w:space="0" w:color="auto"/>
                <w:right w:val="none" w:sz="0" w:space="0" w:color="auto"/>
              </w:divBdr>
            </w:div>
            <w:div w:id="1169172412">
              <w:marLeft w:val="0"/>
              <w:marRight w:val="0"/>
              <w:marTop w:val="0"/>
              <w:marBottom w:val="0"/>
              <w:divBdr>
                <w:top w:val="none" w:sz="0" w:space="0" w:color="auto"/>
                <w:left w:val="none" w:sz="0" w:space="0" w:color="auto"/>
                <w:bottom w:val="none" w:sz="0" w:space="0" w:color="auto"/>
                <w:right w:val="none" w:sz="0" w:space="0" w:color="auto"/>
              </w:divBdr>
            </w:div>
            <w:div w:id="1169178077">
              <w:marLeft w:val="0"/>
              <w:marRight w:val="0"/>
              <w:marTop w:val="0"/>
              <w:marBottom w:val="0"/>
              <w:divBdr>
                <w:top w:val="none" w:sz="0" w:space="0" w:color="auto"/>
                <w:left w:val="none" w:sz="0" w:space="0" w:color="auto"/>
                <w:bottom w:val="none" w:sz="0" w:space="0" w:color="auto"/>
                <w:right w:val="none" w:sz="0" w:space="0" w:color="auto"/>
              </w:divBdr>
            </w:div>
            <w:div w:id="1171140383">
              <w:marLeft w:val="0"/>
              <w:marRight w:val="0"/>
              <w:marTop w:val="0"/>
              <w:marBottom w:val="0"/>
              <w:divBdr>
                <w:top w:val="none" w:sz="0" w:space="0" w:color="auto"/>
                <w:left w:val="none" w:sz="0" w:space="0" w:color="auto"/>
                <w:bottom w:val="none" w:sz="0" w:space="0" w:color="auto"/>
                <w:right w:val="none" w:sz="0" w:space="0" w:color="auto"/>
              </w:divBdr>
            </w:div>
            <w:div w:id="1171602745">
              <w:marLeft w:val="0"/>
              <w:marRight w:val="0"/>
              <w:marTop w:val="0"/>
              <w:marBottom w:val="0"/>
              <w:divBdr>
                <w:top w:val="none" w:sz="0" w:space="0" w:color="auto"/>
                <w:left w:val="none" w:sz="0" w:space="0" w:color="auto"/>
                <w:bottom w:val="none" w:sz="0" w:space="0" w:color="auto"/>
                <w:right w:val="none" w:sz="0" w:space="0" w:color="auto"/>
              </w:divBdr>
            </w:div>
            <w:div w:id="1171683509">
              <w:marLeft w:val="0"/>
              <w:marRight w:val="0"/>
              <w:marTop w:val="0"/>
              <w:marBottom w:val="0"/>
              <w:divBdr>
                <w:top w:val="none" w:sz="0" w:space="0" w:color="auto"/>
                <w:left w:val="none" w:sz="0" w:space="0" w:color="auto"/>
                <w:bottom w:val="none" w:sz="0" w:space="0" w:color="auto"/>
                <w:right w:val="none" w:sz="0" w:space="0" w:color="auto"/>
              </w:divBdr>
            </w:div>
            <w:div w:id="1172254830">
              <w:marLeft w:val="0"/>
              <w:marRight w:val="0"/>
              <w:marTop w:val="0"/>
              <w:marBottom w:val="0"/>
              <w:divBdr>
                <w:top w:val="none" w:sz="0" w:space="0" w:color="auto"/>
                <w:left w:val="none" w:sz="0" w:space="0" w:color="auto"/>
                <w:bottom w:val="none" w:sz="0" w:space="0" w:color="auto"/>
                <w:right w:val="none" w:sz="0" w:space="0" w:color="auto"/>
              </w:divBdr>
            </w:div>
            <w:div w:id="1173379361">
              <w:marLeft w:val="0"/>
              <w:marRight w:val="0"/>
              <w:marTop w:val="0"/>
              <w:marBottom w:val="0"/>
              <w:divBdr>
                <w:top w:val="none" w:sz="0" w:space="0" w:color="auto"/>
                <w:left w:val="none" w:sz="0" w:space="0" w:color="auto"/>
                <w:bottom w:val="none" w:sz="0" w:space="0" w:color="auto"/>
                <w:right w:val="none" w:sz="0" w:space="0" w:color="auto"/>
              </w:divBdr>
            </w:div>
            <w:div w:id="1174537754">
              <w:marLeft w:val="0"/>
              <w:marRight w:val="0"/>
              <w:marTop w:val="0"/>
              <w:marBottom w:val="0"/>
              <w:divBdr>
                <w:top w:val="none" w:sz="0" w:space="0" w:color="auto"/>
                <w:left w:val="none" w:sz="0" w:space="0" w:color="auto"/>
                <w:bottom w:val="none" w:sz="0" w:space="0" w:color="auto"/>
                <w:right w:val="none" w:sz="0" w:space="0" w:color="auto"/>
              </w:divBdr>
            </w:div>
            <w:div w:id="1174538096">
              <w:marLeft w:val="0"/>
              <w:marRight w:val="0"/>
              <w:marTop w:val="0"/>
              <w:marBottom w:val="0"/>
              <w:divBdr>
                <w:top w:val="none" w:sz="0" w:space="0" w:color="auto"/>
                <w:left w:val="none" w:sz="0" w:space="0" w:color="auto"/>
                <w:bottom w:val="none" w:sz="0" w:space="0" w:color="auto"/>
                <w:right w:val="none" w:sz="0" w:space="0" w:color="auto"/>
              </w:divBdr>
            </w:div>
            <w:div w:id="1175262627">
              <w:marLeft w:val="0"/>
              <w:marRight w:val="0"/>
              <w:marTop w:val="0"/>
              <w:marBottom w:val="0"/>
              <w:divBdr>
                <w:top w:val="none" w:sz="0" w:space="0" w:color="auto"/>
                <w:left w:val="none" w:sz="0" w:space="0" w:color="auto"/>
                <w:bottom w:val="none" w:sz="0" w:space="0" w:color="auto"/>
                <w:right w:val="none" w:sz="0" w:space="0" w:color="auto"/>
              </w:divBdr>
            </w:div>
            <w:div w:id="1176118767">
              <w:marLeft w:val="0"/>
              <w:marRight w:val="0"/>
              <w:marTop w:val="0"/>
              <w:marBottom w:val="0"/>
              <w:divBdr>
                <w:top w:val="none" w:sz="0" w:space="0" w:color="auto"/>
                <w:left w:val="none" w:sz="0" w:space="0" w:color="auto"/>
                <w:bottom w:val="none" w:sz="0" w:space="0" w:color="auto"/>
                <w:right w:val="none" w:sz="0" w:space="0" w:color="auto"/>
              </w:divBdr>
            </w:div>
            <w:div w:id="1176455308">
              <w:marLeft w:val="0"/>
              <w:marRight w:val="0"/>
              <w:marTop w:val="0"/>
              <w:marBottom w:val="0"/>
              <w:divBdr>
                <w:top w:val="none" w:sz="0" w:space="0" w:color="auto"/>
                <w:left w:val="none" w:sz="0" w:space="0" w:color="auto"/>
                <w:bottom w:val="none" w:sz="0" w:space="0" w:color="auto"/>
                <w:right w:val="none" w:sz="0" w:space="0" w:color="auto"/>
              </w:divBdr>
            </w:div>
            <w:div w:id="1177157821">
              <w:marLeft w:val="0"/>
              <w:marRight w:val="0"/>
              <w:marTop w:val="0"/>
              <w:marBottom w:val="0"/>
              <w:divBdr>
                <w:top w:val="none" w:sz="0" w:space="0" w:color="auto"/>
                <w:left w:val="none" w:sz="0" w:space="0" w:color="auto"/>
                <w:bottom w:val="none" w:sz="0" w:space="0" w:color="auto"/>
                <w:right w:val="none" w:sz="0" w:space="0" w:color="auto"/>
              </w:divBdr>
            </w:div>
            <w:div w:id="1177231191">
              <w:marLeft w:val="0"/>
              <w:marRight w:val="0"/>
              <w:marTop w:val="0"/>
              <w:marBottom w:val="0"/>
              <w:divBdr>
                <w:top w:val="none" w:sz="0" w:space="0" w:color="auto"/>
                <w:left w:val="none" w:sz="0" w:space="0" w:color="auto"/>
                <w:bottom w:val="none" w:sz="0" w:space="0" w:color="auto"/>
                <w:right w:val="none" w:sz="0" w:space="0" w:color="auto"/>
              </w:divBdr>
            </w:div>
            <w:div w:id="1177618553">
              <w:marLeft w:val="0"/>
              <w:marRight w:val="0"/>
              <w:marTop w:val="0"/>
              <w:marBottom w:val="0"/>
              <w:divBdr>
                <w:top w:val="none" w:sz="0" w:space="0" w:color="auto"/>
                <w:left w:val="none" w:sz="0" w:space="0" w:color="auto"/>
                <w:bottom w:val="none" w:sz="0" w:space="0" w:color="auto"/>
                <w:right w:val="none" w:sz="0" w:space="0" w:color="auto"/>
              </w:divBdr>
            </w:div>
            <w:div w:id="1177813133">
              <w:marLeft w:val="0"/>
              <w:marRight w:val="0"/>
              <w:marTop w:val="0"/>
              <w:marBottom w:val="0"/>
              <w:divBdr>
                <w:top w:val="none" w:sz="0" w:space="0" w:color="auto"/>
                <w:left w:val="none" w:sz="0" w:space="0" w:color="auto"/>
                <w:bottom w:val="none" w:sz="0" w:space="0" w:color="auto"/>
                <w:right w:val="none" w:sz="0" w:space="0" w:color="auto"/>
              </w:divBdr>
            </w:div>
            <w:div w:id="1179075678">
              <w:marLeft w:val="0"/>
              <w:marRight w:val="0"/>
              <w:marTop w:val="0"/>
              <w:marBottom w:val="0"/>
              <w:divBdr>
                <w:top w:val="none" w:sz="0" w:space="0" w:color="auto"/>
                <w:left w:val="none" w:sz="0" w:space="0" w:color="auto"/>
                <w:bottom w:val="none" w:sz="0" w:space="0" w:color="auto"/>
                <w:right w:val="none" w:sz="0" w:space="0" w:color="auto"/>
              </w:divBdr>
            </w:div>
            <w:div w:id="1179731677">
              <w:marLeft w:val="0"/>
              <w:marRight w:val="0"/>
              <w:marTop w:val="0"/>
              <w:marBottom w:val="0"/>
              <w:divBdr>
                <w:top w:val="none" w:sz="0" w:space="0" w:color="auto"/>
                <w:left w:val="none" w:sz="0" w:space="0" w:color="auto"/>
                <w:bottom w:val="none" w:sz="0" w:space="0" w:color="auto"/>
                <w:right w:val="none" w:sz="0" w:space="0" w:color="auto"/>
              </w:divBdr>
            </w:div>
            <w:div w:id="1179810594">
              <w:marLeft w:val="0"/>
              <w:marRight w:val="0"/>
              <w:marTop w:val="0"/>
              <w:marBottom w:val="0"/>
              <w:divBdr>
                <w:top w:val="none" w:sz="0" w:space="0" w:color="auto"/>
                <w:left w:val="none" w:sz="0" w:space="0" w:color="auto"/>
                <w:bottom w:val="none" w:sz="0" w:space="0" w:color="auto"/>
                <w:right w:val="none" w:sz="0" w:space="0" w:color="auto"/>
              </w:divBdr>
            </w:div>
            <w:div w:id="1179849329">
              <w:marLeft w:val="0"/>
              <w:marRight w:val="0"/>
              <w:marTop w:val="0"/>
              <w:marBottom w:val="0"/>
              <w:divBdr>
                <w:top w:val="none" w:sz="0" w:space="0" w:color="auto"/>
                <w:left w:val="none" w:sz="0" w:space="0" w:color="auto"/>
                <w:bottom w:val="none" w:sz="0" w:space="0" w:color="auto"/>
                <w:right w:val="none" w:sz="0" w:space="0" w:color="auto"/>
              </w:divBdr>
            </w:div>
            <w:div w:id="1180851304">
              <w:marLeft w:val="0"/>
              <w:marRight w:val="0"/>
              <w:marTop w:val="0"/>
              <w:marBottom w:val="0"/>
              <w:divBdr>
                <w:top w:val="none" w:sz="0" w:space="0" w:color="auto"/>
                <w:left w:val="none" w:sz="0" w:space="0" w:color="auto"/>
                <w:bottom w:val="none" w:sz="0" w:space="0" w:color="auto"/>
                <w:right w:val="none" w:sz="0" w:space="0" w:color="auto"/>
              </w:divBdr>
            </w:div>
            <w:div w:id="1181505055">
              <w:marLeft w:val="0"/>
              <w:marRight w:val="0"/>
              <w:marTop w:val="0"/>
              <w:marBottom w:val="0"/>
              <w:divBdr>
                <w:top w:val="none" w:sz="0" w:space="0" w:color="auto"/>
                <w:left w:val="none" w:sz="0" w:space="0" w:color="auto"/>
                <w:bottom w:val="none" w:sz="0" w:space="0" w:color="auto"/>
                <w:right w:val="none" w:sz="0" w:space="0" w:color="auto"/>
              </w:divBdr>
            </w:div>
            <w:div w:id="1181897486">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182668501">
              <w:marLeft w:val="0"/>
              <w:marRight w:val="0"/>
              <w:marTop w:val="0"/>
              <w:marBottom w:val="0"/>
              <w:divBdr>
                <w:top w:val="none" w:sz="0" w:space="0" w:color="auto"/>
                <w:left w:val="none" w:sz="0" w:space="0" w:color="auto"/>
                <w:bottom w:val="none" w:sz="0" w:space="0" w:color="auto"/>
                <w:right w:val="none" w:sz="0" w:space="0" w:color="auto"/>
              </w:divBdr>
            </w:div>
            <w:div w:id="1184441277">
              <w:marLeft w:val="0"/>
              <w:marRight w:val="0"/>
              <w:marTop w:val="0"/>
              <w:marBottom w:val="0"/>
              <w:divBdr>
                <w:top w:val="none" w:sz="0" w:space="0" w:color="auto"/>
                <w:left w:val="none" w:sz="0" w:space="0" w:color="auto"/>
                <w:bottom w:val="none" w:sz="0" w:space="0" w:color="auto"/>
                <w:right w:val="none" w:sz="0" w:space="0" w:color="auto"/>
              </w:divBdr>
            </w:div>
            <w:div w:id="1184518153">
              <w:marLeft w:val="0"/>
              <w:marRight w:val="0"/>
              <w:marTop w:val="0"/>
              <w:marBottom w:val="0"/>
              <w:divBdr>
                <w:top w:val="none" w:sz="0" w:space="0" w:color="auto"/>
                <w:left w:val="none" w:sz="0" w:space="0" w:color="auto"/>
                <w:bottom w:val="none" w:sz="0" w:space="0" w:color="auto"/>
                <w:right w:val="none" w:sz="0" w:space="0" w:color="auto"/>
              </w:divBdr>
            </w:div>
            <w:div w:id="1184898086">
              <w:marLeft w:val="0"/>
              <w:marRight w:val="0"/>
              <w:marTop w:val="0"/>
              <w:marBottom w:val="0"/>
              <w:divBdr>
                <w:top w:val="none" w:sz="0" w:space="0" w:color="auto"/>
                <w:left w:val="none" w:sz="0" w:space="0" w:color="auto"/>
                <w:bottom w:val="none" w:sz="0" w:space="0" w:color="auto"/>
                <w:right w:val="none" w:sz="0" w:space="0" w:color="auto"/>
              </w:divBdr>
            </w:div>
            <w:div w:id="1184981205">
              <w:marLeft w:val="0"/>
              <w:marRight w:val="0"/>
              <w:marTop w:val="0"/>
              <w:marBottom w:val="0"/>
              <w:divBdr>
                <w:top w:val="none" w:sz="0" w:space="0" w:color="auto"/>
                <w:left w:val="none" w:sz="0" w:space="0" w:color="auto"/>
                <w:bottom w:val="none" w:sz="0" w:space="0" w:color="auto"/>
                <w:right w:val="none" w:sz="0" w:space="0" w:color="auto"/>
              </w:divBdr>
            </w:div>
            <w:div w:id="1186551824">
              <w:marLeft w:val="0"/>
              <w:marRight w:val="0"/>
              <w:marTop w:val="0"/>
              <w:marBottom w:val="0"/>
              <w:divBdr>
                <w:top w:val="none" w:sz="0" w:space="0" w:color="auto"/>
                <w:left w:val="none" w:sz="0" w:space="0" w:color="auto"/>
                <w:bottom w:val="none" w:sz="0" w:space="0" w:color="auto"/>
                <w:right w:val="none" w:sz="0" w:space="0" w:color="auto"/>
              </w:divBdr>
            </w:div>
            <w:div w:id="1187251329">
              <w:marLeft w:val="0"/>
              <w:marRight w:val="0"/>
              <w:marTop w:val="0"/>
              <w:marBottom w:val="0"/>
              <w:divBdr>
                <w:top w:val="none" w:sz="0" w:space="0" w:color="auto"/>
                <w:left w:val="none" w:sz="0" w:space="0" w:color="auto"/>
                <w:bottom w:val="none" w:sz="0" w:space="0" w:color="auto"/>
                <w:right w:val="none" w:sz="0" w:space="0" w:color="auto"/>
              </w:divBdr>
            </w:div>
            <w:div w:id="1187407635">
              <w:marLeft w:val="0"/>
              <w:marRight w:val="0"/>
              <w:marTop w:val="0"/>
              <w:marBottom w:val="0"/>
              <w:divBdr>
                <w:top w:val="none" w:sz="0" w:space="0" w:color="auto"/>
                <w:left w:val="none" w:sz="0" w:space="0" w:color="auto"/>
                <w:bottom w:val="none" w:sz="0" w:space="0" w:color="auto"/>
                <w:right w:val="none" w:sz="0" w:space="0" w:color="auto"/>
              </w:divBdr>
            </w:div>
            <w:div w:id="1190073156">
              <w:marLeft w:val="0"/>
              <w:marRight w:val="0"/>
              <w:marTop w:val="0"/>
              <w:marBottom w:val="0"/>
              <w:divBdr>
                <w:top w:val="none" w:sz="0" w:space="0" w:color="auto"/>
                <w:left w:val="none" w:sz="0" w:space="0" w:color="auto"/>
                <w:bottom w:val="none" w:sz="0" w:space="0" w:color="auto"/>
                <w:right w:val="none" w:sz="0" w:space="0" w:color="auto"/>
              </w:divBdr>
            </w:div>
            <w:div w:id="1190333646">
              <w:marLeft w:val="0"/>
              <w:marRight w:val="0"/>
              <w:marTop w:val="0"/>
              <w:marBottom w:val="0"/>
              <w:divBdr>
                <w:top w:val="none" w:sz="0" w:space="0" w:color="auto"/>
                <w:left w:val="none" w:sz="0" w:space="0" w:color="auto"/>
                <w:bottom w:val="none" w:sz="0" w:space="0" w:color="auto"/>
                <w:right w:val="none" w:sz="0" w:space="0" w:color="auto"/>
              </w:divBdr>
            </w:div>
            <w:div w:id="1190803548">
              <w:marLeft w:val="0"/>
              <w:marRight w:val="0"/>
              <w:marTop w:val="0"/>
              <w:marBottom w:val="0"/>
              <w:divBdr>
                <w:top w:val="none" w:sz="0" w:space="0" w:color="auto"/>
                <w:left w:val="none" w:sz="0" w:space="0" w:color="auto"/>
                <w:bottom w:val="none" w:sz="0" w:space="0" w:color="auto"/>
                <w:right w:val="none" w:sz="0" w:space="0" w:color="auto"/>
              </w:divBdr>
            </w:div>
            <w:div w:id="1191334191">
              <w:marLeft w:val="0"/>
              <w:marRight w:val="0"/>
              <w:marTop w:val="0"/>
              <w:marBottom w:val="0"/>
              <w:divBdr>
                <w:top w:val="none" w:sz="0" w:space="0" w:color="auto"/>
                <w:left w:val="none" w:sz="0" w:space="0" w:color="auto"/>
                <w:bottom w:val="none" w:sz="0" w:space="0" w:color="auto"/>
                <w:right w:val="none" w:sz="0" w:space="0" w:color="auto"/>
              </w:divBdr>
            </w:div>
            <w:div w:id="1191528560">
              <w:marLeft w:val="0"/>
              <w:marRight w:val="0"/>
              <w:marTop w:val="0"/>
              <w:marBottom w:val="0"/>
              <w:divBdr>
                <w:top w:val="none" w:sz="0" w:space="0" w:color="auto"/>
                <w:left w:val="none" w:sz="0" w:space="0" w:color="auto"/>
                <w:bottom w:val="none" w:sz="0" w:space="0" w:color="auto"/>
                <w:right w:val="none" w:sz="0" w:space="0" w:color="auto"/>
              </w:divBdr>
            </w:div>
            <w:div w:id="1192569964">
              <w:marLeft w:val="0"/>
              <w:marRight w:val="0"/>
              <w:marTop w:val="0"/>
              <w:marBottom w:val="0"/>
              <w:divBdr>
                <w:top w:val="none" w:sz="0" w:space="0" w:color="auto"/>
                <w:left w:val="none" w:sz="0" w:space="0" w:color="auto"/>
                <w:bottom w:val="none" w:sz="0" w:space="0" w:color="auto"/>
                <w:right w:val="none" w:sz="0" w:space="0" w:color="auto"/>
              </w:divBdr>
            </w:div>
            <w:div w:id="1193614761">
              <w:marLeft w:val="0"/>
              <w:marRight w:val="0"/>
              <w:marTop w:val="0"/>
              <w:marBottom w:val="0"/>
              <w:divBdr>
                <w:top w:val="none" w:sz="0" w:space="0" w:color="auto"/>
                <w:left w:val="none" w:sz="0" w:space="0" w:color="auto"/>
                <w:bottom w:val="none" w:sz="0" w:space="0" w:color="auto"/>
                <w:right w:val="none" w:sz="0" w:space="0" w:color="auto"/>
              </w:divBdr>
            </w:div>
            <w:div w:id="1193760448">
              <w:marLeft w:val="0"/>
              <w:marRight w:val="0"/>
              <w:marTop w:val="0"/>
              <w:marBottom w:val="0"/>
              <w:divBdr>
                <w:top w:val="none" w:sz="0" w:space="0" w:color="auto"/>
                <w:left w:val="none" w:sz="0" w:space="0" w:color="auto"/>
                <w:bottom w:val="none" w:sz="0" w:space="0" w:color="auto"/>
                <w:right w:val="none" w:sz="0" w:space="0" w:color="auto"/>
              </w:divBdr>
            </w:div>
            <w:div w:id="1194537189">
              <w:marLeft w:val="0"/>
              <w:marRight w:val="0"/>
              <w:marTop w:val="0"/>
              <w:marBottom w:val="0"/>
              <w:divBdr>
                <w:top w:val="none" w:sz="0" w:space="0" w:color="auto"/>
                <w:left w:val="none" w:sz="0" w:space="0" w:color="auto"/>
                <w:bottom w:val="none" w:sz="0" w:space="0" w:color="auto"/>
                <w:right w:val="none" w:sz="0" w:space="0" w:color="auto"/>
              </w:divBdr>
            </w:div>
            <w:div w:id="1195120860">
              <w:marLeft w:val="0"/>
              <w:marRight w:val="0"/>
              <w:marTop w:val="0"/>
              <w:marBottom w:val="0"/>
              <w:divBdr>
                <w:top w:val="none" w:sz="0" w:space="0" w:color="auto"/>
                <w:left w:val="none" w:sz="0" w:space="0" w:color="auto"/>
                <w:bottom w:val="none" w:sz="0" w:space="0" w:color="auto"/>
                <w:right w:val="none" w:sz="0" w:space="0" w:color="auto"/>
              </w:divBdr>
            </w:div>
            <w:div w:id="1195459606">
              <w:marLeft w:val="0"/>
              <w:marRight w:val="0"/>
              <w:marTop w:val="0"/>
              <w:marBottom w:val="0"/>
              <w:divBdr>
                <w:top w:val="none" w:sz="0" w:space="0" w:color="auto"/>
                <w:left w:val="none" w:sz="0" w:space="0" w:color="auto"/>
                <w:bottom w:val="none" w:sz="0" w:space="0" w:color="auto"/>
                <w:right w:val="none" w:sz="0" w:space="0" w:color="auto"/>
              </w:divBdr>
            </w:div>
            <w:div w:id="1196700049">
              <w:marLeft w:val="0"/>
              <w:marRight w:val="0"/>
              <w:marTop w:val="0"/>
              <w:marBottom w:val="0"/>
              <w:divBdr>
                <w:top w:val="none" w:sz="0" w:space="0" w:color="auto"/>
                <w:left w:val="none" w:sz="0" w:space="0" w:color="auto"/>
                <w:bottom w:val="none" w:sz="0" w:space="0" w:color="auto"/>
                <w:right w:val="none" w:sz="0" w:space="0" w:color="auto"/>
              </w:divBdr>
            </w:div>
            <w:div w:id="1196850833">
              <w:marLeft w:val="0"/>
              <w:marRight w:val="0"/>
              <w:marTop w:val="0"/>
              <w:marBottom w:val="0"/>
              <w:divBdr>
                <w:top w:val="none" w:sz="0" w:space="0" w:color="auto"/>
                <w:left w:val="none" w:sz="0" w:space="0" w:color="auto"/>
                <w:bottom w:val="none" w:sz="0" w:space="0" w:color="auto"/>
                <w:right w:val="none" w:sz="0" w:space="0" w:color="auto"/>
              </w:divBdr>
            </w:div>
            <w:div w:id="1198007328">
              <w:marLeft w:val="0"/>
              <w:marRight w:val="0"/>
              <w:marTop w:val="0"/>
              <w:marBottom w:val="0"/>
              <w:divBdr>
                <w:top w:val="none" w:sz="0" w:space="0" w:color="auto"/>
                <w:left w:val="none" w:sz="0" w:space="0" w:color="auto"/>
                <w:bottom w:val="none" w:sz="0" w:space="0" w:color="auto"/>
                <w:right w:val="none" w:sz="0" w:space="0" w:color="auto"/>
              </w:divBdr>
            </w:div>
            <w:div w:id="1198355620">
              <w:marLeft w:val="0"/>
              <w:marRight w:val="0"/>
              <w:marTop w:val="0"/>
              <w:marBottom w:val="0"/>
              <w:divBdr>
                <w:top w:val="none" w:sz="0" w:space="0" w:color="auto"/>
                <w:left w:val="none" w:sz="0" w:space="0" w:color="auto"/>
                <w:bottom w:val="none" w:sz="0" w:space="0" w:color="auto"/>
                <w:right w:val="none" w:sz="0" w:space="0" w:color="auto"/>
              </w:divBdr>
            </w:div>
            <w:div w:id="1198658029">
              <w:marLeft w:val="0"/>
              <w:marRight w:val="0"/>
              <w:marTop w:val="0"/>
              <w:marBottom w:val="0"/>
              <w:divBdr>
                <w:top w:val="none" w:sz="0" w:space="0" w:color="auto"/>
                <w:left w:val="none" w:sz="0" w:space="0" w:color="auto"/>
                <w:bottom w:val="none" w:sz="0" w:space="0" w:color="auto"/>
                <w:right w:val="none" w:sz="0" w:space="0" w:color="auto"/>
              </w:divBdr>
            </w:div>
            <w:div w:id="1198742655">
              <w:marLeft w:val="0"/>
              <w:marRight w:val="0"/>
              <w:marTop w:val="0"/>
              <w:marBottom w:val="0"/>
              <w:divBdr>
                <w:top w:val="none" w:sz="0" w:space="0" w:color="auto"/>
                <w:left w:val="none" w:sz="0" w:space="0" w:color="auto"/>
                <w:bottom w:val="none" w:sz="0" w:space="0" w:color="auto"/>
                <w:right w:val="none" w:sz="0" w:space="0" w:color="auto"/>
              </w:divBdr>
            </w:div>
            <w:div w:id="1199318296">
              <w:marLeft w:val="0"/>
              <w:marRight w:val="0"/>
              <w:marTop w:val="0"/>
              <w:marBottom w:val="0"/>
              <w:divBdr>
                <w:top w:val="none" w:sz="0" w:space="0" w:color="auto"/>
                <w:left w:val="none" w:sz="0" w:space="0" w:color="auto"/>
                <w:bottom w:val="none" w:sz="0" w:space="0" w:color="auto"/>
                <w:right w:val="none" w:sz="0" w:space="0" w:color="auto"/>
              </w:divBdr>
            </w:div>
            <w:div w:id="1199393544">
              <w:marLeft w:val="0"/>
              <w:marRight w:val="0"/>
              <w:marTop w:val="0"/>
              <w:marBottom w:val="0"/>
              <w:divBdr>
                <w:top w:val="none" w:sz="0" w:space="0" w:color="auto"/>
                <w:left w:val="none" w:sz="0" w:space="0" w:color="auto"/>
                <w:bottom w:val="none" w:sz="0" w:space="0" w:color="auto"/>
                <w:right w:val="none" w:sz="0" w:space="0" w:color="auto"/>
              </w:divBdr>
            </w:div>
            <w:div w:id="1199467245">
              <w:marLeft w:val="0"/>
              <w:marRight w:val="0"/>
              <w:marTop w:val="0"/>
              <w:marBottom w:val="0"/>
              <w:divBdr>
                <w:top w:val="none" w:sz="0" w:space="0" w:color="auto"/>
                <w:left w:val="none" w:sz="0" w:space="0" w:color="auto"/>
                <w:bottom w:val="none" w:sz="0" w:space="0" w:color="auto"/>
                <w:right w:val="none" w:sz="0" w:space="0" w:color="auto"/>
              </w:divBdr>
            </w:div>
            <w:div w:id="1199704723">
              <w:marLeft w:val="0"/>
              <w:marRight w:val="0"/>
              <w:marTop w:val="0"/>
              <w:marBottom w:val="0"/>
              <w:divBdr>
                <w:top w:val="none" w:sz="0" w:space="0" w:color="auto"/>
                <w:left w:val="none" w:sz="0" w:space="0" w:color="auto"/>
                <w:bottom w:val="none" w:sz="0" w:space="0" w:color="auto"/>
                <w:right w:val="none" w:sz="0" w:space="0" w:color="auto"/>
              </w:divBdr>
            </w:div>
            <w:div w:id="1200431691">
              <w:marLeft w:val="0"/>
              <w:marRight w:val="0"/>
              <w:marTop w:val="0"/>
              <w:marBottom w:val="0"/>
              <w:divBdr>
                <w:top w:val="none" w:sz="0" w:space="0" w:color="auto"/>
                <w:left w:val="none" w:sz="0" w:space="0" w:color="auto"/>
                <w:bottom w:val="none" w:sz="0" w:space="0" w:color="auto"/>
                <w:right w:val="none" w:sz="0" w:space="0" w:color="auto"/>
              </w:divBdr>
            </w:div>
            <w:div w:id="1201162088">
              <w:marLeft w:val="0"/>
              <w:marRight w:val="0"/>
              <w:marTop w:val="0"/>
              <w:marBottom w:val="0"/>
              <w:divBdr>
                <w:top w:val="none" w:sz="0" w:space="0" w:color="auto"/>
                <w:left w:val="none" w:sz="0" w:space="0" w:color="auto"/>
                <w:bottom w:val="none" w:sz="0" w:space="0" w:color="auto"/>
                <w:right w:val="none" w:sz="0" w:space="0" w:color="auto"/>
              </w:divBdr>
            </w:div>
            <w:div w:id="1201362061">
              <w:marLeft w:val="0"/>
              <w:marRight w:val="0"/>
              <w:marTop w:val="0"/>
              <w:marBottom w:val="0"/>
              <w:divBdr>
                <w:top w:val="none" w:sz="0" w:space="0" w:color="auto"/>
                <w:left w:val="none" w:sz="0" w:space="0" w:color="auto"/>
                <w:bottom w:val="none" w:sz="0" w:space="0" w:color="auto"/>
                <w:right w:val="none" w:sz="0" w:space="0" w:color="auto"/>
              </w:divBdr>
            </w:div>
            <w:div w:id="1201551987">
              <w:marLeft w:val="0"/>
              <w:marRight w:val="0"/>
              <w:marTop w:val="0"/>
              <w:marBottom w:val="0"/>
              <w:divBdr>
                <w:top w:val="none" w:sz="0" w:space="0" w:color="auto"/>
                <w:left w:val="none" w:sz="0" w:space="0" w:color="auto"/>
                <w:bottom w:val="none" w:sz="0" w:space="0" w:color="auto"/>
                <w:right w:val="none" w:sz="0" w:space="0" w:color="auto"/>
              </w:divBdr>
            </w:div>
            <w:div w:id="1201940498">
              <w:marLeft w:val="0"/>
              <w:marRight w:val="0"/>
              <w:marTop w:val="0"/>
              <w:marBottom w:val="0"/>
              <w:divBdr>
                <w:top w:val="none" w:sz="0" w:space="0" w:color="auto"/>
                <w:left w:val="none" w:sz="0" w:space="0" w:color="auto"/>
                <w:bottom w:val="none" w:sz="0" w:space="0" w:color="auto"/>
                <w:right w:val="none" w:sz="0" w:space="0" w:color="auto"/>
              </w:divBdr>
            </w:div>
            <w:div w:id="1202130371">
              <w:marLeft w:val="0"/>
              <w:marRight w:val="0"/>
              <w:marTop w:val="0"/>
              <w:marBottom w:val="0"/>
              <w:divBdr>
                <w:top w:val="none" w:sz="0" w:space="0" w:color="auto"/>
                <w:left w:val="none" w:sz="0" w:space="0" w:color="auto"/>
                <w:bottom w:val="none" w:sz="0" w:space="0" w:color="auto"/>
                <w:right w:val="none" w:sz="0" w:space="0" w:color="auto"/>
              </w:divBdr>
            </w:div>
            <w:div w:id="1202790021">
              <w:marLeft w:val="0"/>
              <w:marRight w:val="0"/>
              <w:marTop w:val="0"/>
              <w:marBottom w:val="0"/>
              <w:divBdr>
                <w:top w:val="none" w:sz="0" w:space="0" w:color="auto"/>
                <w:left w:val="none" w:sz="0" w:space="0" w:color="auto"/>
                <w:bottom w:val="none" w:sz="0" w:space="0" w:color="auto"/>
                <w:right w:val="none" w:sz="0" w:space="0" w:color="auto"/>
              </w:divBdr>
            </w:div>
            <w:div w:id="1203246384">
              <w:marLeft w:val="0"/>
              <w:marRight w:val="0"/>
              <w:marTop w:val="0"/>
              <w:marBottom w:val="0"/>
              <w:divBdr>
                <w:top w:val="none" w:sz="0" w:space="0" w:color="auto"/>
                <w:left w:val="none" w:sz="0" w:space="0" w:color="auto"/>
                <w:bottom w:val="none" w:sz="0" w:space="0" w:color="auto"/>
                <w:right w:val="none" w:sz="0" w:space="0" w:color="auto"/>
              </w:divBdr>
            </w:div>
            <w:div w:id="1203249028">
              <w:marLeft w:val="0"/>
              <w:marRight w:val="0"/>
              <w:marTop w:val="0"/>
              <w:marBottom w:val="0"/>
              <w:divBdr>
                <w:top w:val="none" w:sz="0" w:space="0" w:color="auto"/>
                <w:left w:val="none" w:sz="0" w:space="0" w:color="auto"/>
                <w:bottom w:val="none" w:sz="0" w:space="0" w:color="auto"/>
                <w:right w:val="none" w:sz="0" w:space="0" w:color="auto"/>
              </w:divBdr>
            </w:div>
            <w:div w:id="1203441218">
              <w:marLeft w:val="0"/>
              <w:marRight w:val="0"/>
              <w:marTop w:val="0"/>
              <w:marBottom w:val="0"/>
              <w:divBdr>
                <w:top w:val="none" w:sz="0" w:space="0" w:color="auto"/>
                <w:left w:val="none" w:sz="0" w:space="0" w:color="auto"/>
                <w:bottom w:val="none" w:sz="0" w:space="0" w:color="auto"/>
                <w:right w:val="none" w:sz="0" w:space="0" w:color="auto"/>
              </w:divBdr>
            </w:div>
            <w:div w:id="1203443225">
              <w:marLeft w:val="0"/>
              <w:marRight w:val="0"/>
              <w:marTop w:val="0"/>
              <w:marBottom w:val="0"/>
              <w:divBdr>
                <w:top w:val="none" w:sz="0" w:space="0" w:color="auto"/>
                <w:left w:val="none" w:sz="0" w:space="0" w:color="auto"/>
                <w:bottom w:val="none" w:sz="0" w:space="0" w:color="auto"/>
                <w:right w:val="none" w:sz="0" w:space="0" w:color="auto"/>
              </w:divBdr>
            </w:div>
            <w:div w:id="1203519528">
              <w:marLeft w:val="0"/>
              <w:marRight w:val="0"/>
              <w:marTop w:val="0"/>
              <w:marBottom w:val="0"/>
              <w:divBdr>
                <w:top w:val="none" w:sz="0" w:space="0" w:color="auto"/>
                <w:left w:val="none" w:sz="0" w:space="0" w:color="auto"/>
                <w:bottom w:val="none" w:sz="0" w:space="0" w:color="auto"/>
                <w:right w:val="none" w:sz="0" w:space="0" w:color="auto"/>
              </w:divBdr>
            </w:div>
            <w:div w:id="1203589486">
              <w:marLeft w:val="0"/>
              <w:marRight w:val="0"/>
              <w:marTop w:val="0"/>
              <w:marBottom w:val="0"/>
              <w:divBdr>
                <w:top w:val="none" w:sz="0" w:space="0" w:color="auto"/>
                <w:left w:val="none" w:sz="0" w:space="0" w:color="auto"/>
                <w:bottom w:val="none" w:sz="0" w:space="0" w:color="auto"/>
                <w:right w:val="none" w:sz="0" w:space="0" w:color="auto"/>
              </w:divBdr>
            </w:div>
            <w:div w:id="1204442338">
              <w:marLeft w:val="0"/>
              <w:marRight w:val="0"/>
              <w:marTop w:val="0"/>
              <w:marBottom w:val="0"/>
              <w:divBdr>
                <w:top w:val="none" w:sz="0" w:space="0" w:color="auto"/>
                <w:left w:val="none" w:sz="0" w:space="0" w:color="auto"/>
                <w:bottom w:val="none" w:sz="0" w:space="0" w:color="auto"/>
                <w:right w:val="none" w:sz="0" w:space="0" w:color="auto"/>
              </w:divBdr>
            </w:div>
            <w:div w:id="1204709009">
              <w:marLeft w:val="0"/>
              <w:marRight w:val="0"/>
              <w:marTop w:val="0"/>
              <w:marBottom w:val="0"/>
              <w:divBdr>
                <w:top w:val="none" w:sz="0" w:space="0" w:color="auto"/>
                <w:left w:val="none" w:sz="0" w:space="0" w:color="auto"/>
                <w:bottom w:val="none" w:sz="0" w:space="0" w:color="auto"/>
                <w:right w:val="none" w:sz="0" w:space="0" w:color="auto"/>
              </w:divBdr>
            </w:div>
            <w:div w:id="1204833311">
              <w:marLeft w:val="0"/>
              <w:marRight w:val="0"/>
              <w:marTop w:val="0"/>
              <w:marBottom w:val="0"/>
              <w:divBdr>
                <w:top w:val="none" w:sz="0" w:space="0" w:color="auto"/>
                <w:left w:val="none" w:sz="0" w:space="0" w:color="auto"/>
                <w:bottom w:val="none" w:sz="0" w:space="0" w:color="auto"/>
                <w:right w:val="none" w:sz="0" w:space="0" w:color="auto"/>
              </w:divBdr>
            </w:div>
            <w:div w:id="1204908439">
              <w:marLeft w:val="0"/>
              <w:marRight w:val="0"/>
              <w:marTop w:val="0"/>
              <w:marBottom w:val="0"/>
              <w:divBdr>
                <w:top w:val="none" w:sz="0" w:space="0" w:color="auto"/>
                <w:left w:val="none" w:sz="0" w:space="0" w:color="auto"/>
                <w:bottom w:val="none" w:sz="0" w:space="0" w:color="auto"/>
                <w:right w:val="none" w:sz="0" w:space="0" w:color="auto"/>
              </w:divBdr>
            </w:div>
            <w:div w:id="1205412009">
              <w:marLeft w:val="0"/>
              <w:marRight w:val="0"/>
              <w:marTop w:val="0"/>
              <w:marBottom w:val="0"/>
              <w:divBdr>
                <w:top w:val="none" w:sz="0" w:space="0" w:color="auto"/>
                <w:left w:val="none" w:sz="0" w:space="0" w:color="auto"/>
                <w:bottom w:val="none" w:sz="0" w:space="0" w:color="auto"/>
                <w:right w:val="none" w:sz="0" w:space="0" w:color="auto"/>
              </w:divBdr>
            </w:div>
            <w:div w:id="1205558401">
              <w:marLeft w:val="0"/>
              <w:marRight w:val="0"/>
              <w:marTop w:val="0"/>
              <w:marBottom w:val="0"/>
              <w:divBdr>
                <w:top w:val="none" w:sz="0" w:space="0" w:color="auto"/>
                <w:left w:val="none" w:sz="0" w:space="0" w:color="auto"/>
                <w:bottom w:val="none" w:sz="0" w:space="0" w:color="auto"/>
                <w:right w:val="none" w:sz="0" w:space="0" w:color="auto"/>
              </w:divBdr>
            </w:div>
            <w:div w:id="1205676922">
              <w:marLeft w:val="0"/>
              <w:marRight w:val="0"/>
              <w:marTop w:val="0"/>
              <w:marBottom w:val="0"/>
              <w:divBdr>
                <w:top w:val="none" w:sz="0" w:space="0" w:color="auto"/>
                <w:left w:val="none" w:sz="0" w:space="0" w:color="auto"/>
                <w:bottom w:val="none" w:sz="0" w:space="0" w:color="auto"/>
                <w:right w:val="none" w:sz="0" w:space="0" w:color="auto"/>
              </w:divBdr>
            </w:div>
            <w:div w:id="1206794651">
              <w:marLeft w:val="0"/>
              <w:marRight w:val="0"/>
              <w:marTop w:val="0"/>
              <w:marBottom w:val="0"/>
              <w:divBdr>
                <w:top w:val="none" w:sz="0" w:space="0" w:color="auto"/>
                <w:left w:val="none" w:sz="0" w:space="0" w:color="auto"/>
                <w:bottom w:val="none" w:sz="0" w:space="0" w:color="auto"/>
                <w:right w:val="none" w:sz="0" w:space="0" w:color="auto"/>
              </w:divBdr>
            </w:div>
            <w:div w:id="1206940701">
              <w:marLeft w:val="0"/>
              <w:marRight w:val="0"/>
              <w:marTop w:val="0"/>
              <w:marBottom w:val="0"/>
              <w:divBdr>
                <w:top w:val="none" w:sz="0" w:space="0" w:color="auto"/>
                <w:left w:val="none" w:sz="0" w:space="0" w:color="auto"/>
                <w:bottom w:val="none" w:sz="0" w:space="0" w:color="auto"/>
                <w:right w:val="none" w:sz="0" w:space="0" w:color="auto"/>
              </w:divBdr>
            </w:div>
            <w:div w:id="1207329302">
              <w:marLeft w:val="0"/>
              <w:marRight w:val="0"/>
              <w:marTop w:val="0"/>
              <w:marBottom w:val="0"/>
              <w:divBdr>
                <w:top w:val="none" w:sz="0" w:space="0" w:color="auto"/>
                <w:left w:val="none" w:sz="0" w:space="0" w:color="auto"/>
                <w:bottom w:val="none" w:sz="0" w:space="0" w:color="auto"/>
                <w:right w:val="none" w:sz="0" w:space="0" w:color="auto"/>
              </w:divBdr>
            </w:div>
            <w:div w:id="1207839147">
              <w:marLeft w:val="0"/>
              <w:marRight w:val="0"/>
              <w:marTop w:val="0"/>
              <w:marBottom w:val="0"/>
              <w:divBdr>
                <w:top w:val="none" w:sz="0" w:space="0" w:color="auto"/>
                <w:left w:val="none" w:sz="0" w:space="0" w:color="auto"/>
                <w:bottom w:val="none" w:sz="0" w:space="0" w:color="auto"/>
                <w:right w:val="none" w:sz="0" w:space="0" w:color="auto"/>
              </w:divBdr>
            </w:div>
            <w:div w:id="1208183139">
              <w:marLeft w:val="0"/>
              <w:marRight w:val="0"/>
              <w:marTop w:val="0"/>
              <w:marBottom w:val="0"/>
              <w:divBdr>
                <w:top w:val="none" w:sz="0" w:space="0" w:color="auto"/>
                <w:left w:val="none" w:sz="0" w:space="0" w:color="auto"/>
                <w:bottom w:val="none" w:sz="0" w:space="0" w:color="auto"/>
                <w:right w:val="none" w:sz="0" w:space="0" w:color="auto"/>
              </w:divBdr>
            </w:div>
            <w:div w:id="1208489974">
              <w:marLeft w:val="0"/>
              <w:marRight w:val="0"/>
              <w:marTop w:val="0"/>
              <w:marBottom w:val="0"/>
              <w:divBdr>
                <w:top w:val="none" w:sz="0" w:space="0" w:color="auto"/>
                <w:left w:val="none" w:sz="0" w:space="0" w:color="auto"/>
                <w:bottom w:val="none" w:sz="0" w:space="0" w:color="auto"/>
                <w:right w:val="none" w:sz="0" w:space="0" w:color="auto"/>
              </w:divBdr>
            </w:div>
            <w:div w:id="1208834908">
              <w:marLeft w:val="0"/>
              <w:marRight w:val="0"/>
              <w:marTop w:val="0"/>
              <w:marBottom w:val="0"/>
              <w:divBdr>
                <w:top w:val="none" w:sz="0" w:space="0" w:color="auto"/>
                <w:left w:val="none" w:sz="0" w:space="0" w:color="auto"/>
                <w:bottom w:val="none" w:sz="0" w:space="0" w:color="auto"/>
                <w:right w:val="none" w:sz="0" w:space="0" w:color="auto"/>
              </w:divBdr>
            </w:div>
            <w:div w:id="1209224333">
              <w:marLeft w:val="0"/>
              <w:marRight w:val="0"/>
              <w:marTop w:val="0"/>
              <w:marBottom w:val="0"/>
              <w:divBdr>
                <w:top w:val="none" w:sz="0" w:space="0" w:color="auto"/>
                <w:left w:val="none" w:sz="0" w:space="0" w:color="auto"/>
                <w:bottom w:val="none" w:sz="0" w:space="0" w:color="auto"/>
                <w:right w:val="none" w:sz="0" w:space="0" w:color="auto"/>
              </w:divBdr>
            </w:div>
            <w:div w:id="1209488780">
              <w:marLeft w:val="0"/>
              <w:marRight w:val="0"/>
              <w:marTop w:val="0"/>
              <w:marBottom w:val="0"/>
              <w:divBdr>
                <w:top w:val="none" w:sz="0" w:space="0" w:color="auto"/>
                <w:left w:val="none" w:sz="0" w:space="0" w:color="auto"/>
                <w:bottom w:val="none" w:sz="0" w:space="0" w:color="auto"/>
                <w:right w:val="none" w:sz="0" w:space="0" w:color="auto"/>
              </w:divBdr>
            </w:div>
            <w:div w:id="1209875855">
              <w:marLeft w:val="0"/>
              <w:marRight w:val="0"/>
              <w:marTop w:val="0"/>
              <w:marBottom w:val="0"/>
              <w:divBdr>
                <w:top w:val="none" w:sz="0" w:space="0" w:color="auto"/>
                <w:left w:val="none" w:sz="0" w:space="0" w:color="auto"/>
                <w:bottom w:val="none" w:sz="0" w:space="0" w:color="auto"/>
                <w:right w:val="none" w:sz="0" w:space="0" w:color="auto"/>
              </w:divBdr>
            </w:div>
            <w:div w:id="1210219889">
              <w:marLeft w:val="0"/>
              <w:marRight w:val="0"/>
              <w:marTop w:val="0"/>
              <w:marBottom w:val="0"/>
              <w:divBdr>
                <w:top w:val="none" w:sz="0" w:space="0" w:color="auto"/>
                <w:left w:val="none" w:sz="0" w:space="0" w:color="auto"/>
                <w:bottom w:val="none" w:sz="0" w:space="0" w:color="auto"/>
                <w:right w:val="none" w:sz="0" w:space="0" w:color="auto"/>
              </w:divBdr>
            </w:div>
            <w:div w:id="1211116640">
              <w:marLeft w:val="0"/>
              <w:marRight w:val="0"/>
              <w:marTop w:val="0"/>
              <w:marBottom w:val="0"/>
              <w:divBdr>
                <w:top w:val="none" w:sz="0" w:space="0" w:color="auto"/>
                <w:left w:val="none" w:sz="0" w:space="0" w:color="auto"/>
                <w:bottom w:val="none" w:sz="0" w:space="0" w:color="auto"/>
                <w:right w:val="none" w:sz="0" w:space="0" w:color="auto"/>
              </w:divBdr>
            </w:div>
            <w:div w:id="1211192747">
              <w:marLeft w:val="0"/>
              <w:marRight w:val="0"/>
              <w:marTop w:val="0"/>
              <w:marBottom w:val="0"/>
              <w:divBdr>
                <w:top w:val="none" w:sz="0" w:space="0" w:color="auto"/>
                <w:left w:val="none" w:sz="0" w:space="0" w:color="auto"/>
                <w:bottom w:val="none" w:sz="0" w:space="0" w:color="auto"/>
                <w:right w:val="none" w:sz="0" w:space="0" w:color="auto"/>
              </w:divBdr>
            </w:div>
            <w:div w:id="1211917677">
              <w:marLeft w:val="0"/>
              <w:marRight w:val="0"/>
              <w:marTop w:val="0"/>
              <w:marBottom w:val="0"/>
              <w:divBdr>
                <w:top w:val="none" w:sz="0" w:space="0" w:color="auto"/>
                <w:left w:val="none" w:sz="0" w:space="0" w:color="auto"/>
                <w:bottom w:val="none" w:sz="0" w:space="0" w:color="auto"/>
                <w:right w:val="none" w:sz="0" w:space="0" w:color="auto"/>
              </w:divBdr>
            </w:div>
            <w:div w:id="1212688141">
              <w:marLeft w:val="0"/>
              <w:marRight w:val="0"/>
              <w:marTop w:val="0"/>
              <w:marBottom w:val="0"/>
              <w:divBdr>
                <w:top w:val="none" w:sz="0" w:space="0" w:color="auto"/>
                <w:left w:val="none" w:sz="0" w:space="0" w:color="auto"/>
                <w:bottom w:val="none" w:sz="0" w:space="0" w:color="auto"/>
                <w:right w:val="none" w:sz="0" w:space="0" w:color="auto"/>
              </w:divBdr>
            </w:div>
            <w:div w:id="1212883759">
              <w:marLeft w:val="0"/>
              <w:marRight w:val="0"/>
              <w:marTop w:val="0"/>
              <w:marBottom w:val="0"/>
              <w:divBdr>
                <w:top w:val="none" w:sz="0" w:space="0" w:color="auto"/>
                <w:left w:val="none" w:sz="0" w:space="0" w:color="auto"/>
                <w:bottom w:val="none" w:sz="0" w:space="0" w:color="auto"/>
                <w:right w:val="none" w:sz="0" w:space="0" w:color="auto"/>
              </w:divBdr>
            </w:div>
            <w:div w:id="1213538244">
              <w:marLeft w:val="0"/>
              <w:marRight w:val="0"/>
              <w:marTop w:val="0"/>
              <w:marBottom w:val="0"/>
              <w:divBdr>
                <w:top w:val="none" w:sz="0" w:space="0" w:color="auto"/>
                <w:left w:val="none" w:sz="0" w:space="0" w:color="auto"/>
                <w:bottom w:val="none" w:sz="0" w:space="0" w:color="auto"/>
                <w:right w:val="none" w:sz="0" w:space="0" w:color="auto"/>
              </w:divBdr>
            </w:div>
            <w:div w:id="1213805528">
              <w:marLeft w:val="0"/>
              <w:marRight w:val="0"/>
              <w:marTop w:val="0"/>
              <w:marBottom w:val="0"/>
              <w:divBdr>
                <w:top w:val="none" w:sz="0" w:space="0" w:color="auto"/>
                <w:left w:val="none" w:sz="0" w:space="0" w:color="auto"/>
                <w:bottom w:val="none" w:sz="0" w:space="0" w:color="auto"/>
                <w:right w:val="none" w:sz="0" w:space="0" w:color="auto"/>
              </w:divBdr>
            </w:div>
            <w:div w:id="1215435531">
              <w:marLeft w:val="0"/>
              <w:marRight w:val="0"/>
              <w:marTop w:val="0"/>
              <w:marBottom w:val="0"/>
              <w:divBdr>
                <w:top w:val="none" w:sz="0" w:space="0" w:color="auto"/>
                <w:left w:val="none" w:sz="0" w:space="0" w:color="auto"/>
                <w:bottom w:val="none" w:sz="0" w:space="0" w:color="auto"/>
                <w:right w:val="none" w:sz="0" w:space="0" w:color="auto"/>
              </w:divBdr>
            </w:div>
            <w:div w:id="1215704434">
              <w:marLeft w:val="0"/>
              <w:marRight w:val="0"/>
              <w:marTop w:val="0"/>
              <w:marBottom w:val="0"/>
              <w:divBdr>
                <w:top w:val="none" w:sz="0" w:space="0" w:color="auto"/>
                <w:left w:val="none" w:sz="0" w:space="0" w:color="auto"/>
                <w:bottom w:val="none" w:sz="0" w:space="0" w:color="auto"/>
                <w:right w:val="none" w:sz="0" w:space="0" w:color="auto"/>
              </w:divBdr>
            </w:div>
            <w:div w:id="1216283572">
              <w:marLeft w:val="0"/>
              <w:marRight w:val="0"/>
              <w:marTop w:val="0"/>
              <w:marBottom w:val="0"/>
              <w:divBdr>
                <w:top w:val="none" w:sz="0" w:space="0" w:color="auto"/>
                <w:left w:val="none" w:sz="0" w:space="0" w:color="auto"/>
                <w:bottom w:val="none" w:sz="0" w:space="0" w:color="auto"/>
                <w:right w:val="none" w:sz="0" w:space="0" w:color="auto"/>
              </w:divBdr>
            </w:div>
            <w:div w:id="1217665741">
              <w:marLeft w:val="0"/>
              <w:marRight w:val="0"/>
              <w:marTop w:val="0"/>
              <w:marBottom w:val="0"/>
              <w:divBdr>
                <w:top w:val="none" w:sz="0" w:space="0" w:color="auto"/>
                <w:left w:val="none" w:sz="0" w:space="0" w:color="auto"/>
                <w:bottom w:val="none" w:sz="0" w:space="0" w:color="auto"/>
                <w:right w:val="none" w:sz="0" w:space="0" w:color="auto"/>
              </w:divBdr>
            </w:div>
            <w:div w:id="1217863279">
              <w:marLeft w:val="0"/>
              <w:marRight w:val="0"/>
              <w:marTop w:val="0"/>
              <w:marBottom w:val="0"/>
              <w:divBdr>
                <w:top w:val="none" w:sz="0" w:space="0" w:color="auto"/>
                <w:left w:val="none" w:sz="0" w:space="0" w:color="auto"/>
                <w:bottom w:val="none" w:sz="0" w:space="0" w:color="auto"/>
                <w:right w:val="none" w:sz="0" w:space="0" w:color="auto"/>
              </w:divBdr>
            </w:div>
            <w:div w:id="1217931148">
              <w:marLeft w:val="0"/>
              <w:marRight w:val="0"/>
              <w:marTop w:val="0"/>
              <w:marBottom w:val="0"/>
              <w:divBdr>
                <w:top w:val="none" w:sz="0" w:space="0" w:color="auto"/>
                <w:left w:val="none" w:sz="0" w:space="0" w:color="auto"/>
                <w:bottom w:val="none" w:sz="0" w:space="0" w:color="auto"/>
                <w:right w:val="none" w:sz="0" w:space="0" w:color="auto"/>
              </w:divBdr>
            </w:div>
            <w:div w:id="1218856239">
              <w:marLeft w:val="0"/>
              <w:marRight w:val="0"/>
              <w:marTop w:val="0"/>
              <w:marBottom w:val="0"/>
              <w:divBdr>
                <w:top w:val="none" w:sz="0" w:space="0" w:color="auto"/>
                <w:left w:val="none" w:sz="0" w:space="0" w:color="auto"/>
                <w:bottom w:val="none" w:sz="0" w:space="0" w:color="auto"/>
                <w:right w:val="none" w:sz="0" w:space="0" w:color="auto"/>
              </w:divBdr>
            </w:div>
            <w:div w:id="1219626563">
              <w:marLeft w:val="0"/>
              <w:marRight w:val="0"/>
              <w:marTop w:val="0"/>
              <w:marBottom w:val="0"/>
              <w:divBdr>
                <w:top w:val="none" w:sz="0" w:space="0" w:color="auto"/>
                <w:left w:val="none" w:sz="0" w:space="0" w:color="auto"/>
                <w:bottom w:val="none" w:sz="0" w:space="0" w:color="auto"/>
                <w:right w:val="none" w:sz="0" w:space="0" w:color="auto"/>
              </w:divBdr>
            </w:div>
            <w:div w:id="1219827465">
              <w:marLeft w:val="0"/>
              <w:marRight w:val="0"/>
              <w:marTop w:val="0"/>
              <w:marBottom w:val="0"/>
              <w:divBdr>
                <w:top w:val="none" w:sz="0" w:space="0" w:color="auto"/>
                <w:left w:val="none" w:sz="0" w:space="0" w:color="auto"/>
                <w:bottom w:val="none" w:sz="0" w:space="0" w:color="auto"/>
                <w:right w:val="none" w:sz="0" w:space="0" w:color="auto"/>
              </w:divBdr>
            </w:div>
            <w:div w:id="1221401183">
              <w:marLeft w:val="0"/>
              <w:marRight w:val="0"/>
              <w:marTop w:val="0"/>
              <w:marBottom w:val="0"/>
              <w:divBdr>
                <w:top w:val="none" w:sz="0" w:space="0" w:color="auto"/>
                <w:left w:val="none" w:sz="0" w:space="0" w:color="auto"/>
                <w:bottom w:val="none" w:sz="0" w:space="0" w:color="auto"/>
                <w:right w:val="none" w:sz="0" w:space="0" w:color="auto"/>
              </w:divBdr>
            </w:div>
            <w:div w:id="1221747053">
              <w:marLeft w:val="0"/>
              <w:marRight w:val="0"/>
              <w:marTop w:val="0"/>
              <w:marBottom w:val="0"/>
              <w:divBdr>
                <w:top w:val="none" w:sz="0" w:space="0" w:color="auto"/>
                <w:left w:val="none" w:sz="0" w:space="0" w:color="auto"/>
                <w:bottom w:val="none" w:sz="0" w:space="0" w:color="auto"/>
                <w:right w:val="none" w:sz="0" w:space="0" w:color="auto"/>
              </w:divBdr>
            </w:div>
            <w:div w:id="1221869374">
              <w:marLeft w:val="0"/>
              <w:marRight w:val="0"/>
              <w:marTop w:val="0"/>
              <w:marBottom w:val="0"/>
              <w:divBdr>
                <w:top w:val="none" w:sz="0" w:space="0" w:color="auto"/>
                <w:left w:val="none" w:sz="0" w:space="0" w:color="auto"/>
                <w:bottom w:val="none" w:sz="0" w:space="0" w:color="auto"/>
                <w:right w:val="none" w:sz="0" w:space="0" w:color="auto"/>
              </w:divBdr>
            </w:div>
            <w:div w:id="1222181394">
              <w:marLeft w:val="0"/>
              <w:marRight w:val="0"/>
              <w:marTop w:val="0"/>
              <w:marBottom w:val="0"/>
              <w:divBdr>
                <w:top w:val="none" w:sz="0" w:space="0" w:color="auto"/>
                <w:left w:val="none" w:sz="0" w:space="0" w:color="auto"/>
                <w:bottom w:val="none" w:sz="0" w:space="0" w:color="auto"/>
                <w:right w:val="none" w:sz="0" w:space="0" w:color="auto"/>
              </w:divBdr>
            </w:div>
            <w:div w:id="1222710479">
              <w:marLeft w:val="0"/>
              <w:marRight w:val="0"/>
              <w:marTop w:val="0"/>
              <w:marBottom w:val="0"/>
              <w:divBdr>
                <w:top w:val="none" w:sz="0" w:space="0" w:color="auto"/>
                <w:left w:val="none" w:sz="0" w:space="0" w:color="auto"/>
                <w:bottom w:val="none" w:sz="0" w:space="0" w:color="auto"/>
                <w:right w:val="none" w:sz="0" w:space="0" w:color="auto"/>
              </w:divBdr>
            </w:div>
            <w:div w:id="1222860557">
              <w:marLeft w:val="0"/>
              <w:marRight w:val="0"/>
              <w:marTop w:val="0"/>
              <w:marBottom w:val="0"/>
              <w:divBdr>
                <w:top w:val="none" w:sz="0" w:space="0" w:color="auto"/>
                <w:left w:val="none" w:sz="0" w:space="0" w:color="auto"/>
                <w:bottom w:val="none" w:sz="0" w:space="0" w:color="auto"/>
                <w:right w:val="none" w:sz="0" w:space="0" w:color="auto"/>
              </w:divBdr>
            </w:div>
            <w:div w:id="1223442415">
              <w:marLeft w:val="0"/>
              <w:marRight w:val="0"/>
              <w:marTop w:val="0"/>
              <w:marBottom w:val="0"/>
              <w:divBdr>
                <w:top w:val="none" w:sz="0" w:space="0" w:color="auto"/>
                <w:left w:val="none" w:sz="0" w:space="0" w:color="auto"/>
                <w:bottom w:val="none" w:sz="0" w:space="0" w:color="auto"/>
                <w:right w:val="none" w:sz="0" w:space="0" w:color="auto"/>
              </w:divBdr>
            </w:div>
            <w:div w:id="1223447597">
              <w:marLeft w:val="0"/>
              <w:marRight w:val="0"/>
              <w:marTop w:val="0"/>
              <w:marBottom w:val="0"/>
              <w:divBdr>
                <w:top w:val="none" w:sz="0" w:space="0" w:color="auto"/>
                <w:left w:val="none" w:sz="0" w:space="0" w:color="auto"/>
                <w:bottom w:val="none" w:sz="0" w:space="0" w:color="auto"/>
                <w:right w:val="none" w:sz="0" w:space="0" w:color="auto"/>
              </w:divBdr>
            </w:div>
            <w:div w:id="1223518134">
              <w:marLeft w:val="0"/>
              <w:marRight w:val="0"/>
              <w:marTop w:val="0"/>
              <w:marBottom w:val="0"/>
              <w:divBdr>
                <w:top w:val="none" w:sz="0" w:space="0" w:color="auto"/>
                <w:left w:val="none" w:sz="0" w:space="0" w:color="auto"/>
                <w:bottom w:val="none" w:sz="0" w:space="0" w:color="auto"/>
                <w:right w:val="none" w:sz="0" w:space="0" w:color="auto"/>
              </w:divBdr>
            </w:div>
            <w:div w:id="1224098628">
              <w:marLeft w:val="0"/>
              <w:marRight w:val="0"/>
              <w:marTop w:val="0"/>
              <w:marBottom w:val="0"/>
              <w:divBdr>
                <w:top w:val="none" w:sz="0" w:space="0" w:color="auto"/>
                <w:left w:val="none" w:sz="0" w:space="0" w:color="auto"/>
                <w:bottom w:val="none" w:sz="0" w:space="0" w:color="auto"/>
                <w:right w:val="none" w:sz="0" w:space="0" w:color="auto"/>
              </w:divBdr>
            </w:div>
            <w:div w:id="1224171402">
              <w:marLeft w:val="0"/>
              <w:marRight w:val="0"/>
              <w:marTop w:val="0"/>
              <w:marBottom w:val="0"/>
              <w:divBdr>
                <w:top w:val="none" w:sz="0" w:space="0" w:color="auto"/>
                <w:left w:val="none" w:sz="0" w:space="0" w:color="auto"/>
                <w:bottom w:val="none" w:sz="0" w:space="0" w:color="auto"/>
                <w:right w:val="none" w:sz="0" w:space="0" w:color="auto"/>
              </w:divBdr>
            </w:div>
            <w:div w:id="1224482336">
              <w:marLeft w:val="0"/>
              <w:marRight w:val="0"/>
              <w:marTop w:val="0"/>
              <w:marBottom w:val="0"/>
              <w:divBdr>
                <w:top w:val="none" w:sz="0" w:space="0" w:color="auto"/>
                <w:left w:val="none" w:sz="0" w:space="0" w:color="auto"/>
                <w:bottom w:val="none" w:sz="0" w:space="0" w:color="auto"/>
                <w:right w:val="none" w:sz="0" w:space="0" w:color="auto"/>
              </w:divBdr>
            </w:div>
            <w:div w:id="1224561770">
              <w:marLeft w:val="0"/>
              <w:marRight w:val="0"/>
              <w:marTop w:val="0"/>
              <w:marBottom w:val="0"/>
              <w:divBdr>
                <w:top w:val="none" w:sz="0" w:space="0" w:color="auto"/>
                <w:left w:val="none" w:sz="0" w:space="0" w:color="auto"/>
                <w:bottom w:val="none" w:sz="0" w:space="0" w:color="auto"/>
                <w:right w:val="none" w:sz="0" w:space="0" w:color="auto"/>
              </w:divBdr>
            </w:div>
            <w:div w:id="1224951456">
              <w:marLeft w:val="0"/>
              <w:marRight w:val="0"/>
              <w:marTop w:val="0"/>
              <w:marBottom w:val="0"/>
              <w:divBdr>
                <w:top w:val="none" w:sz="0" w:space="0" w:color="auto"/>
                <w:left w:val="none" w:sz="0" w:space="0" w:color="auto"/>
                <w:bottom w:val="none" w:sz="0" w:space="0" w:color="auto"/>
                <w:right w:val="none" w:sz="0" w:space="0" w:color="auto"/>
              </w:divBdr>
            </w:div>
            <w:div w:id="1225066670">
              <w:marLeft w:val="0"/>
              <w:marRight w:val="0"/>
              <w:marTop w:val="0"/>
              <w:marBottom w:val="0"/>
              <w:divBdr>
                <w:top w:val="none" w:sz="0" w:space="0" w:color="auto"/>
                <w:left w:val="none" w:sz="0" w:space="0" w:color="auto"/>
                <w:bottom w:val="none" w:sz="0" w:space="0" w:color="auto"/>
                <w:right w:val="none" w:sz="0" w:space="0" w:color="auto"/>
              </w:divBdr>
            </w:div>
            <w:div w:id="1225140758">
              <w:marLeft w:val="0"/>
              <w:marRight w:val="0"/>
              <w:marTop w:val="0"/>
              <w:marBottom w:val="0"/>
              <w:divBdr>
                <w:top w:val="none" w:sz="0" w:space="0" w:color="auto"/>
                <w:left w:val="none" w:sz="0" w:space="0" w:color="auto"/>
                <w:bottom w:val="none" w:sz="0" w:space="0" w:color="auto"/>
                <w:right w:val="none" w:sz="0" w:space="0" w:color="auto"/>
              </w:divBdr>
            </w:div>
            <w:div w:id="1225986250">
              <w:marLeft w:val="0"/>
              <w:marRight w:val="0"/>
              <w:marTop w:val="0"/>
              <w:marBottom w:val="0"/>
              <w:divBdr>
                <w:top w:val="none" w:sz="0" w:space="0" w:color="auto"/>
                <w:left w:val="none" w:sz="0" w:space="0" w:color="auto"/>
                <w:bottom w:val="none" w:sz="0" w:space="0" w:color="auto"/>
                <w:right w:val="none" w:sz="0" w:space="0" w:color="auto"/>
              </w:divBdr>
            </w:div>
            <w:div w:id="1226336559">
              <w:marLeft w:val="0"/>
              <w:marRight w:val="0"/>
              <w:marTop w:val="0"/>
              <w:marBottom w:val="0"/>
              <w:divBdr>
                <w:top w:val="none" w:sz="0" w:space="0" w:color="auto"/>
                <w:left w:val="none" w:sz="0" w:space="0" w:color="auto"/>
                <w:bottom w:val="none" w:sz="0" w:space="0" w:color="auto"/>
                <w:right w:val="none" w:sz="0" w:space="0" w:color="auto"/>
              </w:divBdr>
            </w:div>
            <w:div w:id="1226379197">
              <w:marLeft w:val="0"/>
              <w:marRight w:val="0"/>
              <w:marTop w:val="0"/>
              <w:marBottom w:val="0"/>
              <w:divBdr>
                <w:top w:val="none" w:sz="0" w:space="0" w:color="auto"/>
                <w:left w:val="none" w:sz="0" w:space="0" w:color="auto"/>
                <w:bottom w:val="none" w:sz="0" w:space="0" w:color="auto"/>
                <w:right w:val="none" w:sz="0" w:space="0" w:color="auto"/>
              </w:divBdr>
            </w:div>
            <w:div w:id="1226603672">
              <w:marLeft w:val="0"/>
              <w:marRight w:val="0"/>
              <w:marTop w:val="0"/>
              <w:marBottom w:val="0"/>
              <w:divBdr>
                <w:top w:val="none" w:sz="0" w:space="0" w:color="auto"/>
                <w:left w:val="none" w:sz="0" w:space="0" w:color="auto"/>
                <w:bottom w:val="none" w:sz="0" w:space="0" w:color="auto"/>
                <w:right w:val="none" w:sz="0" w:space="0" w:color="auto"/>
              </w:divBdr>
            </w:div>
            <w:div w:id="1228029152">
              <w:marLeft w:val="0"/>
              <w:marRight w:val="0"/>
              <w:marTop w:val="0"/>
              <w:marBottom w:val="0"/>
              <w:divBdr>
                <w:top w:val="none" w:sz="0" w:space="0" w:color="auto"/>
                <w:left w:val="none" w:sz="0" w:space="0" w:color="auto"/>
                <w:bottom w:val="none" w:sz="0" w:space="0" w:color="auto"/>
                <w:right w:val="none" w:sz="0" w:space="0" w:color="auto"/>
              </w:divBdr>
            </w:div>
            <w:div w:id="1231186003">
              <w:marLeft w:val="0"/>
              <w:marRight w:val="0"/>
              <w:marTop w:val="0"/>
              <w:marBottom w:val="0"/>
              <w:divBdr>
                <w:top w:val="none" w:sz="0" w:space="0" w:color="auto"/>
                <w:left w:val="none" w:sz="0" w:space="0" w:color="auto"/>
                <w:bottom w:val="none" w:sz="0" w:space="0" w:color="auto"/>
                <w:right w:val="none" w:sz="0" w:space="0" w:color="auto"/>
              </w:divBdr>
            </w:div>
            <w:div w:id="1233276014">
              <w:marLeft w:val="0"/>
              <w:marRight w:val="0"/>
              <w:marTop w:val="0"/>
              <w:marBottom w:val="0"/>
              <w:divBdr>
                <w:top w:val="none" w:sz="0" w:space="0" w:color="auto"/>
                <w:left w:val="none" w:sz="0" w:space="0" w:color="auto"/>
                <w:bottom w:val="none" w:sz="0" w:space="0" w:color="auto"/>
                <w:right w:val="none" w:sz="0" w:space="0" w:color="auto"/>
              </w:divBdr>
            </w:div>
            <w:div w:id="1233585151">
              <w:marLeft w:val="0"/>
              <w:marRight w:val="0"/>
              <w:marTop w:val="0"/>
              <w:marBottom w:val="0"/>
              <w:divBdr>
                <w:top w:val="none" w:sz="0" w:space="0" w:color="auto"/>
                <w:left w:val="none" w:sz="0" w:space="0" w:color="auto"/>
                <w:bottom w:val="none" w:sz="0" w:space="0" w:color="auto"/>
                <w:right w:val="none" w:sz="0" w:space="0" w:color="auto"/>
              </w:divBdr>
            </w:div>
            <w:div w:id="1233852397">
              <w:marLeft w:val="0"/>
              <w:marRight w:val="0"/>
              <w:marTop w:val="0"/>
              <w:marBottom w:val="0"/>
              <w:divBdr>
                <w:top w:val="none" w:sz="0" w:space="0" w:color="auto"/>
                <w:left w:val="none" w:sz="0" w:space="0" w:color="auto"/>
                <w:bottom w:val="none" w:sz="0" w:space="0" w:color="auto"/>
                <w:right w:val="none" w:sz="0" w:space="0" w:color="auto"/>
              </w:divBdr>
            </w:div>
            <w:div w:id="1234120654">
              <w:marLeft w:val="0"/>
              <w:marRight w:val="0"/>
              <w:marTop w:val="0"/>
              <w:marBottom w:val="0"/>
              <w:divBdr>
                <w:top w:val="none" w:sz="0" w:space="0" w:color="auto"/>
                <w:left w:val="none" w:sz="0" w:space="0" w:color="auto"/>
                <w:bottom w:val="none" w:sz="0" w:space="0" w:color="auto"/>
                <w:right w:val="none" w:sz="0" w:space="0" w:color="auto"/>
              </w:divBdr>
            </w:div>
            <w:div w:id="1234463776">
              <w:marLeft w:val="0"/>
              <w:marRight w:val="0"/>
              <w:marTop w:val="0"/>
              <w:marBottom w:val="0"/>
              <w:divBdr>
                <w:top w:val="none" w:sz="0" w:space="0" w:color="auto"/>
                <w:left w:val="none" w:sz="0" w:space="0" w:color="auto"/>
                <w:bottom w:val="none" w:sz="0" w:space="0" w:color="auto"/>
                <w:right w:val="none" w:sz="0" w:space="0" w:color="auto"/>
              </w:divBdr>
            </w:div>
            <w:div w:id="1234509989">
              <w:marLeft w:val="0"/>
              <w:marRight w:val="0"/>
              <w:marTop w:val="0"/>
              <w:marBottom w:val="0"/>
              <w:divBdr>
                <w:top w:val="none" w:sz="0" w:space="0" w:color="auto"/>
                <w:left w:val="none" w:sz="0" w:space="0" w:color="auto"/>
                <w:bottom w:val="none" w:sz="0" w:space="0" w:color="auto"/>
                <w:right w:val="none" w:sz="0" w:space="0" w:color="auto"/>
              </w:divBdr>
            </w:div>
            <w:div w:id="1234773192">
              <w:marLeft w:val="0"/>
              <w:marRight w:val="0"/>
              <w:marTop w:val="0"/>
              <w:marBottom w:val="0"/>
              <w:divBdr>
                <w:top w:val="none" w:sz="0" w:space="0" w:color="auto"/>
                <w:left w:val="none" w:sz="0" w:space="0" w:color="auto"/>
                <w:bottom w:val="none" w:sz="0" w:space="0" w:color="auto"/>
                <w:right w:val="none" w:sz="0" w:space="0" w:color="auto"/>
              </w:divBdr>
            </w:div>
            <w:div w:id="1234853501">
              <w:marLeft w:val="0"/>
              <w:marRight w:val="0"/>
              <w:marTop w:val="0"/>
              <w:marBottom w:val="0"/>
              <w:divBdr>
                <w:top w:val="none" w:sz="0" w:space="0" w:color="auto"/>
                <w:left w:val="none" w:sz="0" w:space="0" w:color="auto"/>
                <w:bottom w:val="none" w:sz="0" w:space="0" w:color="auto"/>
                <w:right w:val="none" w:sz="0" w:space="0" w:color="auto"/>
              </w:divBdr>
            </w:div>
            <w:div w:id="1235093155">
              <w:marLeft w:val="0"/>
              <w:marRight w:val="0"/>
              <w:marTop w:val="0"/>
              <w:marBottom w:val="0"/>
              <w:divBdr>
                <w:top w:val="none" w:sz="0" w:space="0" w:color="auto"/>
                <w:left w:val="none" w:sz="0" w:space="0" w:color="auto"/>
                <w:bottom w:val="none" w:sz="0" w:space="0" w:color="auto"/>
                <w:right w:val="none" w:sz="0" w:space="0" w:color="auto"/>
              </w:divBdr>
            </w:div>
            <w:div w:id="1235238557">
              <w:marLeft w:val="0"/>
              <w:marRight w:val="0"/>
              <w:marTop w:val="0"/>
              <w:marBottom w:val="0"/>
              <w:divBdr>
                <w:top w:val="none" w:sz="0" w:space="0" w:color="auto"/>
                <w:left w:val="none" w:sz="0" w:space="0" w:color="auto"/>
                <w:bottom w:val="none" w:sz="0" w:space="0" w:color="auto"/>
                <w:right w:val="none" w:sz="0" w:space="0" w:color="auto"/>
              </w:divBdr>
            </w:div>
            <w:div w:id="1236013847">
              <w:marLeft w:val="0"/>
              <w:marRight w:val="0"/>
              <w:marTop w:val="0"/>
              <w:marBottom w:val="0"/>
              <w:divBdr>
                <w:top w:val="none" w:sz="0" w:space="0" w:color="auto"/>
                <w:left w:val="none" w:sz="0" w:space="0" w:color="auto"/>
                <w:bottom w:val="none" w:sz="0" w:space="0" w:color="auto"/>
                <w:right w:val="none" w:sz="0" w:space="0" w:color="auto"/>
              </w:divBdr>
            </w:div>
            <w:div w:id="1236281228">
              <w:marLeft w:val="0"/>
              <w:marRight w:val="0"/>
              <w:marTop w:val="0"/>
              <w:marBottom w:val="0"/>
              <w:divBdr>
                <w:top w:val="none" w:sz="0" w:space="0" w:color="auto"/>
                <w:left w:val="none" w:sz="0" w:space="0" w:color="auto"/>
                <w:bottom w:val="none" w:sz="0" w:space="0" w:color="auto"/>
                <w:right w:val="none" w:sz="0" w:space="0" w:color="auto"/>
              </w:divBdr>
            </w:div>
            <w:div w:id="1237277640">
              <w:marLeft w:val="0"/>
              <w:marRight w:val="0"/>
              <w:marTop w:val="0"/>
              <w:marBottom w:val="0"/>
              <w:divBdr>
                <w:top w:val="none" w:sz="0" w:space="0" w:color="auto"/>
                <w:left w:val="none" w:sz="0" w:space="0" w:color="auto"/>
                <w:bottom w:val="none" w:sz="0" w:space="0" w:color="auto"/>
                <w:right w:val="none" w:sz="0" w:space="0" w:color="auto"/>
              </w:divBdr>
            </w:div>
            <w:div w:id="1238400869">
              <w:marLeft w:val="0"/>
              <w:marRight w:val="0"/>
              <w:marTop w:val="0"/>
              <w:marBottom w:val="0"/>
              <w:divBdr>
                <w:top w:val="none" w:sz="0" w:space="0" w:color="auto"/>
                <w:left w:val="none" w:sz="0" w:space="0" w:color="auto"/>
                <w:bottom w:val="none" w:sz="0" w:space="0" w:color="auto"/>
                <w:right w:val="none" w:sz="0" w:space="0" w:color="auto"/>
              </w:divBdr>
            </w:div>
            <w:div w:id="1240407414">
              <w:marLeft w:val="0"/>
              <w:marRight w:val="0"/>
              <w:marTop w:val="0"/>
              <w:marBottom w:val="0"/>
              <w:divBdr>
                <w:top w:val="none" w:sz="0" w:space="0" w:color="auto"/>
                <w:left w:val="none" w:sz="0" w:space="0" w:color="auto"/>
                <w:bottom w:val="none" w:sz="0" w:space="0" w:color="auto"/>
                <w:right w:val="none" w:sz="0" w:space="0" w:color="auto"/>
              </w:divBdr>
            </w:div>
            <w:div w:id="1241600889">
              <w:marLeft w:val="0"/>
              <w:marRight w:val="0"/>
              <w:marTop w:val="0"/>
              <w:marBottom w:val="0"/>
              <w:divBdr>
                <w:top w:val="none" w:sz="0" w:space="0" w:color="auto"/>
                <w:left w:val="none" w:sz="0" w:space="0" w:color="auto"/>
                <w:bottom w:val="none" w:sz="0" w:space="0" w:color="auto"/>
                <w:right w:val="none" w:sz="0" w:space="0" w:color="auto"/>
              </w:divBdr>
            </w:div>
            <w:div w:id="1241984380">
              <w:marLeft w:val="0"/>
              <w:marRight w:val="0"/>
              <w:marTop w:val="0"/>
              <w:marBottom w:val="0"/>
              <w:divBdr>
                <w:top w:val="none" w:sz="0" w:space="0" w:color="auto"/>
                <w:left w:val="none" w:sz="0" w:space="0" w:color="auto"/>
                <w:bottom w:val="none" w:sz="0" w:space="0" w:color="auto"/>
                <w:right w:val="none" w:sz="0" w:space="0" w:color="auto"/>
              </w:divBdr>
            </w:div>
            <w:div w:id="1243182945">
              <w:marLeft w:val="0"/>
              <w:marRight w:val="0"/>
              <w:marTop w:val="0"/>
              <w:marBottom w:val="0"/>
              <w:divBdr>
                <w:top w:val="none" w:sz="0" w:space="0" w:color="auto"/>
                <w:left w:val="none" w:sz="0" w:space="0" w:color="auto"/>
                <w:bottom w:val="none" w:sz="0" w:space="0" w:color="auto"/>
                <w:right w:val="none" w:sz="0" w:space="0" w:color="auto"/>
              </w:divBdr>
            </w:div>
            <w:div w:id="1243416672">
              <w:marLeft w:val="0"/>
              <w:marRight w:val="0"/>
              <w:marTop w:val="0"/>
              <w:marBottom w:val="0"/>
              <w:divBdr>
                <w:top w:val="none" w:sz="0" w:space="0" w:color="auto"/>
                <w:left w:val="none" w:sz="0" w:space="0" w:color="auto"/>
                <w:bottom w:val="none" w:sz="0" w:space="0" w:color="auto"/>
                <w:right w:val="none" w:sz="0" w:space="0" w:color="auto"/>
              </w:divBdr>
            </w:div>
            <w:div w:id="1243641365">
              <w:marLeft w:val="0"/>
              <w:marRight w:val="0"/>
              <w:marTop w:val="0"/>
              <w:marBottom w:val="0"/>
              <w:divBdr>
                <w:top w:val="none" w:sz="0" w:space="0" w:color="auto"/>
                <w:left w:val="none" w:sz="0" w:space="0" w:color="auto"/>
                <w:bottom w:val="none" w:sz="0" w:space="0" w:color="auto"/>
                <w:right w:val="none" w:sz="0" w:space="0" w:color="auto"/>
              </w:divBdr>
            </w:div>
            <w:div w:id="1244144997">
              <w:marLeft w:val="0"/>
              <w:marRight w:val="0"/>
              <w:marTop w:val="0"/>
              <w:marBottom w:val="0"/>
              <w:divBdr>
                <w:top w:val="none" w:sz="0" w:space="0" w:color="auto"/>
                <w:left w:val="none" w:sz="0" w:space="0" w:color="auto"/>
                <w:bottom w:val="none" w:sz="0" w:space="0" w:color="auto"/>
                <w:right w:val="none" w:sz="0" w:space="0" w:color="auto"/>
              </w:divBdr>
            </w:div>
            <w:div w:id="1244297711">
              <w:marLeft w:val="0"/>
              <w:marRight w:val="0"/>
              <w:marTop w:val="0"/>
              <w:marBottom w:val="0"/>
              <w:divBdr>
                <w:top w:val="none" w:sz="0" w:space="0" w:color="auto"/>
                <w:left w:val="none" w:sz="0" w:space="0" w:color="auto"/>
                <w:bottom w:val="none" w:sz="0" w:space="0" w:color="auto"/>
                <w:right w:val="none" w:sz="0" w:space="0" w:color="auto"/>
              </w:divBdr>
            </w:div>
            <w:div w:id="1244607781">
              <w:marLeft w:val="0"/>
              <w:marRight w:val="0"/>
              <w:marTop w:val="0"/>
              <w:marBottom w:val="0"/>
              <w:divBdr>
                <w:top w:val="none" w:sz="0" w:space="0" w:color="auto"/>
                <w:left w:val="none" w:sz="0" w:space="0" w:color="auto"/>
                <w:bottom w:val="none" w:sz="0" w:space="0" w:color="auto"/>
                <w:right w:val="none" w:sz="0" w:space="0" w:color="auto"/>
              </w:divBdr>
            </w:div>
            <w:div w:id="1245842493">
              <w:marLeft w:val="0"/>
              <w:marRight w:val="0"/>
              <w:marTop w:val="0"/>
              <w:marBottom w:val="0"/>
              <w:divBdr>
                <w:top w:val="none" w:sz="0" w:space="0" w:color="auto"/>
                <w:left w:val="none" w:sz="0" w:space="0" w:color="auto"/>
                <w:bottom w:val="none" w:sz="0" w:space="0" w:color="auto"/>
                <w:right w:val="none" w:sz="0" w:space="0" w:color="auto"/>
              </w:divBdr>
            </w:div>
            <w:div w:id="1247230015">
              <w:marLeft w:val="0"/>
              <w:marRight w:val="0"/>
              <w:marTop w:val="0"/>
              <w:marBottom w:val="0"/>
              <w:divBdr>
                <w:top w:val="none" w:sz="0" w:space="0" w:color="auto"/>
                <w:left w:val="none" w:sz="0" w:space="0" w:color="auto"/>
                <w:bottom w:val="none" w:sz="0" w:space="0" w:color="auto"/>
                <w:right w:val="none" w:sz="0" w:space="0" w:color="auto"/>
              </w:divBdr>
            </w:div>
            <w:div w:id="1248030183">
              <w:marLeft w:val="0"/>
              <w:marRight w:val="0"/>
              <w:marTop w:val="0"/>
              <w:marBottom w:val="0"/>
              <w:divBdr>
                <w:top w:val="none" w:sz="0" w:space="0" w:color="auto"/>
                <w:left w:val="none" w:sz="0" w:space="0" w:color="auto"/>
                <w:bottom w:val="none" w:sz="0" w:space="0" w:color="auto"/>
                <w:right w:val="none" w:sz="0" w:space="0" w:color="auto"/>
              </w:divBdr>
            </w:div>
            <w:div w:id="1248222546">
              <w:marLeft w:val="0"/>
              <w:marRight w:val="0"/>
              <w:marTop w:val="0"/>
              <w:marBottom w:val="0"/>
              <w:divBdr>
                <w:top w:val="none" w:sz="0" w:space="0" w:color="auto"/>
                <w:left w:val="none" w:sz="0" w:space="0" w:color="auto"/>
                <w:bottom w:val="none" w:sz="0" w:space="0" w:color="auto"/>
                <w:right w:val="none" w:sz="0" w:space="0" w:color="auto"/>
              </w:divBdr>
            </w:div>
            <w:div w:id="1249196013">
              <w:marLeft w:val="0"/>
              <w:marRight w:val="0"/>
              <w:marTop w:val="0"/>
              <w:marBottom w:val="0"/>
              <w:divBdr>
                <w:top w:val="none" w:sz="0" w:space="0" w:color="auto"/>
                <w:left w:val="none" w:sz="0" w:space="0" w:color="auto"/>
                <w:bottom w:val="none" w:sz="0" w:space="0" w:color="auto"/>
                <w:right w:val="none" w:sz="0" w:space="0" w:color="auto"/>
              </w:divBdr>
            </w:div>
            <w:div w:id="1249844126">
              <w:marLeft w:val="0"/>
              <w:marRight w:val="0"/>
              <w:marTop w:val="0"/>
              <w:marBottom w:val="0"/>
              <w:divBdr>
                <w:top w:val="none" w:sz="0" w:space="0" w:color="auto"/>
                <w:left w:val="none" w:sz="0" w:space="0" w:color="auto"/>
                <w:bottom w:val="none" w:sz="0" w:space="0" w:color="auto"/>
                <w:right w:val="none" w:sz="0" w:space="0" w:color="auto"/>
              </w:divBdr>
            </w:div>
            <w:div w:id="1250120827">
              <w:marLeft w:val="0"/>
              <w:marRight w:val="0"/>
              <w:marTop w:val="0"/>
              <w:marBottom w:val="0"/>
              <w:divBdr>
                <w:top w:val="none" w:sz="0" w:space="0" w:color="auto"/>
                <w:left w:val="none" w:sz="0" w:space="0" w:color="auto"/>
                <w:bottom w:val="none" w:sz="0" w:space="0" w:color="auto"/>
                <w:right w:val="none" w:sz="0" w:space="0" w:color="auto"/>
              </w:divBdr>
            </w:div>
            <w:div w:id="1250121237">
              <w:marLeft w:val="0"/>
              <w:marRight w:val="0"/>
              <w:marTop w:val="0"/>
              <w:marBottom w:val="0"/>
              <w:divBdr>
                <w:top w:val="none" w:sz="0" w:space="0" w:color="auto"/>
                <w:left w:val="none" w:sz="0" w:space="0" w:color="auto"/>
                <w:bottom w:val="none" w:sz="0" w:space="0" w:color="auto"/>
                <w:right w:val="none" w:sz="0" w:space="0" w:color="auto"/>
              </w:divBdr>
            </w:div>
            <w:div w:id="1250387829">
              <w:marLeft w:val="0"/>
              <w:marRight w:val="0"/>
              <w:marTop w:val="0"/>
              <w:marBottom w:val="0"/>
              <w:divBdr>
                <w:top w:val="none" w:sz="0" w:space="0" w:color="auto"/>
                <w:left w:val="none" w:sz="0" w:space="0" w:color="auto"/>
                <w:bottom w:val="none" w:sz="0" w:space="0" w:color="auto"/>
                <w:right w:val="none" w:sz="0" w:space="0" w:color="auto"/>
              </w:divBdr>
            </w:div>
            <w:div w:id="1252202468">
              <w:marLeft w:val="0"/>
              <w:marRight w:val="0"/>
              <w:marTop w:val="0"/>
              <w:marBottom w:val="0"/>
              <w:divBdr>
                <w:top w:val="none" w:sz="0" w:space="0" w:color="auto"/>
                <w:left w:val="none" w:sz="0" w:space="0" w:color="auto"/>
                <w:bottom w:val="none" w:sz="0" w:space="0" w:color="auto"/>
                <w:right w:val="none" w:sz="0" w:space="0" w:color="auto"/>
              </w:divBdr>
            </w:div>
            <w:div w:id="1252933093">
              <w:marLeft w:val="0"/>
              <w:marRight w:val="0"/>
              <w:marTop w:val="0"/>
              <w:marBottom w:val="0"/>
              <w:divBdr>
                <w:top w:val="none" w:sz="0" w:space="0" w:color="auto"/>
                <w:left w:val="none" w:sz="0" w:space="0" w:color="auto"/>
                <w:bottom w:val="none" w:sz="0" w:space="0" w:color="auto"/>
                <w:right w:val="none" w:sz="0" w:space="0" w:color="auto"/>
              </w:divBdr>
            </w:div>
            <w:div w:id="1253851218">
              <w:marLeft w:val="0"/>
              <w:marRight w:val="0"/>
              <w:marTop w:val="0"/>
              <w:marBottom w:val="0"/>
              <w:divBdr>
                <w:top w:val="none" w:sz="0" w:space="0" w:color="auto"/>
                <w:left w:val="none" w:sz="0" w:space="0" w:color="auto"/>
                <w:bottom w:val="none" w:sz="0" w:space="0" w:color="auto"/>
                <w:right w:val="none" w:sz="0" w:space="0" w:color="auto"/>
              </w:divBdr>
            </w:div>
            <w:div w:id="1254050401">
              <w:marLeft w:val="0"/>
              <w:marRight w:val="0"/>
              <w:marTop w:val="0"/>
              <w:marBottom w:val="0"/>
              <w:divBdr>
                <w:top w:val="none" w:sz="0" w:space="0" w:color="auto"/>
                <w:left w:val="none" w:sz="0" w:space="0" w:color="auto"/>
                <w:bottom w:val="none" w:sz="0" w:space="0" w:color="auto"/>
                <w:right w:val="none" w:sz="0" w:space="0" w:color="auto"/>
              </w:divBdr>
            </w:div>
            <w:div w:id="1255474918">
              <w:marLeft w:val="0"/>
              <w:marRight w:val="0"/>
              <w:marTop w:val="0"/>
              <w:marBottom w:val="0"/>
              <w:divBdr>
                <w:top w:val="none" w:sz="0" w:space="0" w:color="auto"/>
                <w:left w:val="none" w:sz="0" w:space="0" w:color="auto"/>
                <w:bottom w:val="none" w:sz="0" w:space="0" w:color="auto"/>
                <w:right w:val="none" w:sz="0" w:space="0" w:color="auto"/>
              </w:divBdr>
            </w:div>
            <w:div w:id="1255481725">
              <w:marLeft w:val="0"/>
              <w:marRight w:val="0"/>
              <w:marTop w:val="0"/>
              <w:marBottom w:val="0"/>
              <w:divBdr>
                <w:top w:val="none" w:sz="0" w:space="0" w:color="auto"/>
                <w:left w:val="none" w:sz="0" w:space="0" w:color="auto"/>
                <w:bottom w:val="none" w:sz="0" w:space="0" w:color="auto"/>
                <w:right w:val="none" w:sz="0" w:space="0" w:color="auto"/>
              </w:divBdr>
            </w:div>
            <w:div w:id="1255743813">
              <w:marLeft w:val="0"/>
              <w:marRight w:val="0"/>
              <w:marTop w:val="0"/>
              <w:marBottom w:val="0"/>
              <w:divBdr>
                <w:top w:val="none" w:sz="0" w:space="0" w:color="auto"/>
                <w:left w:val="none" w:sz="0" w:space="0" w:color="auto"/>
                <w:bottom w:val="none" w:sz="0" w:space="0" w:color="auto"/>
                <w:right w:val="none" w:sz="0" w:space="0" w:color="auto"/>
              </w:divBdr>
            </w:div>
            <w:div w:id="1255819023">
              <w:marLeft w:val="0"/>
              <w:marRight w:val="0"/>
              <w:marTop w:val="0"/>
              <w:marBottom w:val="0"/>
              <w:divBdr>
                <w:top w:val="none" w:sz="0" w:space="0" w:color="auto"/>
                <w:left w:val="none" w:sz="0" w:space="0" w:color="auto"/>
                <w:bottom w:val="none" w:sz="0" w:space="0" w:color="auto"/>
                <w:right w:val="none" w:sz="0" w:space="0" w:color="auto"/>
              </w:divBdr>
            </w:div>
            <w:div w:id="1256206026">
              <w:marLeft w:val="0"/>
              <w:marRight w:val="0"/>
              <w:marTop w:val="0"/>
              <w:marBottom w:val="0"/>
              <w:divBdr>
                <w:top w:val="none" w:sz="0" w:space="0" w:color="auto"/>
                <w:left w:val="none" w:sz="0" w:space="0" w:color="auto"/>
                <w:bottom w:val="none" w:sz="0" w:space="0" w:color="auto"/>
                <w:right w:val="none" w:sz="0" w:space="0" w:color="auto"/>
              </w:divBdr>
            </w:div>
            <w:div w:id="1256673406">
              <w:marLeft w:val="0"/>
              <w:marRight w:val="0"/>
              <w:marTop w:val="0"/>
              <w:marBottom w:val="0"/>
              <w:divBdr>
                <w:top w:val="none" w:sz="0" w:space="0" w:color="auto"/>
                <w:left w:val="none" w:sz="0" w:space="0" w:color="auto"/>
                <w:bottom w:val="none" w:sz="0" w:space="0" w:color="auto"/>
                <w:right w:val="none" w:sz="0" w:space="0" w:color="auto"/>
              </w:divBdr>
            </w:div>
            <w:div w:id="1259949068">
              <w:marLeft w:val="0"/>
              <w:marRight w:val="0"/>
              <w:marTop w:val="0"/>
              <w:marBottom w:val="0"/>
              <w:divBdr>
                <w:top w:val="none" w:sz="0" w:space="0" w:color="auto"/>
                <w:left w:val="none" w:sz="0" w:space="0" w:color="auto"/>
                <w:bottom w:val="none" w:sz="0" w:space="0" w:color="auto"/>
                <w:right w:val="none" w:sz="0" w:space="0" w:color="auto"/>
              </w:divBdr>
            </w:div>
            <w:div w:id="1260217485">
              <w:marLeft w:val="0"/>
              <w:marRight w:val="0"/>
              <w:marTop w:val="0"/>
              <w:marBottom w:val="0"/>
              <w:divBdr>
                <w:top w:val="none" w:sz="0" w:space="0" w:color="auto"/>
                <w:left w:val="none" w:sz="0" w:space="0" w:color="auto"/>
                <w:bottom w:val="none" w:sz="0" w:space="0" w:color="auto"/>
                <w:right w:val="none" w:sz="0" w:space="0" w:color="auto"/>
              </w:divBdr>
            </w:div>
            <w:div w:id="1260218518">
              <w:marLeft w:val="0"/>
              <w:marRight w:val="0"/>
              <w:marTop w:val="0"/>
              <w:marBottom w:val="0"/>
              <w:divBdr>
                <w:top w:val="none" w:sz="0" w:space="0" w:color="auto"/>
                <w:left w:val="none" w:sz="0" w:space="0" w:color="auto"/>
                <w:bottom w:val="none" w:sz="0" w:space="0" w:color="auto"/>
                <w:right w:val="none" w:sz="0" w:space="0" w:color="auto"/>
              </w:divBdr>
            </w:div>
            <w:div w:id="1260411897">
              <w:marLeft w:val="0"/>
              <w:marRight w:val="0"/>
              <w:marTop w:val="0"/>
              <w:marBottom w:val="0"/>
              <w:divBdr>
                <w:top w:val="none" w:sz="0" w:space="0" w:color="auto"/>
                <w:left w:val="none" w:sz="0" w:space="0" w:color="auto"/>
                <w:bottom w:val="none" w:sz="0" w:space="0" w:color="auto"/>
                <w:right w:val="none" w:sz="0" w:space="0" w:color="auto"/>
              </w:divBdr>
            </w:div>
            <w:div w:id="1260523575">
              <w:marLeft w:val="0"/>
              <w:marRight w:val="0"/>
              <w:marTop w:val="0"/>
              <w:marBottom w:val="0"/>
              <w:divBdr>
                <w:top w:val="none" w:sz="0" w:space="0" w:color="auto"/>
                <w:left w:val="none" w:sz="0" w:space="0" w:color="auto"/>
                <w:bottom w:val="none" w:sz="0" w:space="0" w:color="auto"/>
                <w:right w:val="none" w:sz="0" w:space="0" w:color="auto"/>
              </w:divBdr>
            </w:div>
            <w:div w:id="1260526962">
              <w:marLeft w:val="0"/>
              <w:marRight w:val="0"/>
              <w:marTop w:val="0"/>
              <w:marBottom w:val="0"/>
              <w:divBdr>
                <w:top w:val="none" w:sz="0" w:space="0" w:color="auto"/>
                <w:left w:val="none" w:sz="0" w:space="0" w:color="auto"/>
                <w:bottom w:val="none" w:sz="0" w:space="0" w:color="auto"/>
                <w:right w:val="none" w:sz="0" w:space="0" w:color="auto"/>
              </w:divBdr>
            </w:div>
            <w:div w:id="1260606766">
              <w:marLeft w:val="0"/>
              <w:marRight w:val="0"/>
              <w:marTop w:val="0"/>
              <w:marBottom w:val="0"/>
              <w:divBdr>
                <w:top w:val="none" w:sz="0" w:space="0" w:color="auto"/>
                <w:left w:val="none" w:sz="0" w:space="0" w:color="auto"/>
                <w:bottom w:val="none" w:sz="0" w:space="0" w:color="auto"/>
                <w:right w:val="none" w:sz="0" w:space="0" w:color="auto"/>
              </w:divBdr>
            </w:div>
            <w:div w:id="1260873369">
              <w:marLeft w:val="0"/>
              <w:marRight w:val="0"/>
              <w:marTop w:val="0"/>
              <w:marBottom w:val="0"/>
              <w:divBdr>
                <w:top w:val="none" w:sz="0" w:space="0" w:color="auto"/>
                <w:left w:val="none" w:sz="0" w:space="0" w:color="auto"/>
                <w:bottom w:val="none" w:sz="0" w:space="0" w:color="auto"/>
                <w:right w:val="none" w:sz="0" w:space="0" w:color="auto"/>
              </w:divBdr>
            </w:div>
            <w:div w:id="1261068559">
              <w:marLeft w:val="0"/>
              <w:marRight w:val="0"/>
              <w:marTop w:val="0"/>
              <w:marBottom w:val="0"/>
              <w:divBdr>
                <w:top w:val="none" w:sz="0" w:space="0" w:color="auto"/>
                <w:left w:val="none" w:sz="0" w:space="0" w:color="auto"/>
                <w:bottom w:val="none" w:sz="0" w:space="0" w:color="auto"/>
                <w:right w:val="none" w:sz="0" w:space="0" w:color="auto"/>
              </w:divBdr>
            </w:div>
            <w:div w:id="1261180288">
              <w:marLeft w:val="0"/>
              <w:marRight w:val="0"/>
              <w:marTop w:val="0"/>
              <w:marBottom w:val="0"/>
              <w:divBdr>
                <w:top w:val="none" w:sz="0" w:space="0" w:color="auto"/>
                <w:left w:val="none" w:sz="0" w:space="0" w:color="auto"/>
                <w:bottom w:val="none" w:sz="0" w:space="0" w:color="auto"/>
                <w:right w:val="none" w:sz="0" w:space="0" w:color="auto"/>
              </w:divBdr>
            </w:div>
            <w:div w:id="1261646526">
              <w:marLeft w:val="0"/>
              <w:marRight w:val="0"/>
              <w:marTop w:val="0"/>
              <w:marBottom w:val="0"/>
              <w:divBdr>
                <w:top w:val="none" w:sz="0" w:space="0" w:color="auto"/>
                <w:left w:val="none" w:sz="0" w:space="0" w:color="auto"/>
                <w:bottom w:val="none" w:sz="0" w:space="0" w:color="auto"/>
                <w:right w:val="none" w:sz="0" w:space="0" w:color="auto"/>
              </w:divBdr>
            </w:div>
            <w:div w:id="1261766287">
              <w:marLeft w:val="0"/>
              <w:marRight w:val="0"/>
              <w:marTop w:val="0"/>
              <w:marBottom w:val="0"/>
              <w:divBdr>
                <w:top w:val="none" w:sz="0" w:space="0" w:color="auto"/>
                <w:left w:val="none" w:sz="0" w:space="0" w:color="auto"/>
                <w:bottom w:val="none" w:sz="0" w:space="0" w:color="auto"/>
                <w:right w:val="none" w:sz="0" w:space="0" w:color="auto"/>
              </w:divBdr>
            </w:div>
            <w:div w:id="1261841889">
              <w:marLeft w:val="0"/>
              <w:marRight w:val="0"/>
              <w:marTop w:val="0"/>
              <w:marBottom w:val="0"/>
              <w:divBdr>
                <w:top w:val="none" w:sz="0" w:space="0" w:color="auto"/>
                <w:left w:val="none" w:sz="0" w:space="0" w:color="auto"/>
                <w:bottom w:val="none" w:sz="0" w:space="0" w:color="auto"/>
                <w:right w:val="none" w:sz="0" w:space="0" w:color="auto"/>
              </w:divBdr>
            </w:div>
            <w:div w:id="1262107259">
              <w:marLeft w:val="0"/>
              <w:marRight w:val="0"/>
              <w:marTop w:val="0"/>
              <w:marBottom w:val="0"/>
              <w:divBdr>
                <w:top w:val="none" w:sz="0" w:space="0" w:color="auto"/>
                <w:left w:val="none" w:sz="0" w:space="0" w:color="auto"/>
                <w:bottom w:val="none" w:sz="0" w:space="0" w:color="auto"/>
                <w:right w:val="none" w:sz="0" w:space="0" w:color="auto"/>
              </w:divBdr>
            </w:div>
            <w:div w:id="1263608065">
              <w:marLeft w:val="0"/>
              <w:marRight w:val="0"/>
              <w:marTop w:val="0"/>
              <w:marBottom w:val="0"/>
              <w:divBdr>
                <w:top w:val="none" w:sz="0" w:space="0" w:color="auto"/>
                <w:left w:val="none" w:sz="0" w:space="0" w:color="auto"/>
                <w:bottom w:val="none" w:sz="0" w:space="0" w:color="auto"/>
                <w:right w:val="none" w:sz="0" w:space="0" w:color="auto"/>
              </w:divBdr>
            </w:div>
            <w:div w:id="1263958198">
              <w:marLeft w:val="0"/>
              <w:marRight w:val="0"/>
              <w:marTop w:val="0"/>
              <w:marBottom w:val="0"/>
              <w:divBdr>
                <w:top w:val="none" w:sz="0" w:space="0" w:color="auto"/>
                <w:left w:val="none" w:sz="0" w:space="0" w:color="auto"/>
                <w:bottom w:val="none" w:sz="0" w:space="0" w:color="auto"/>
                <w:right w:val="none" w:sz="0" w:space="0" w:color="auto"/>
              </w:divBdr>
            </w:div>
            <w:div w:id="1265386726">
              <w:marLeft w:val="0"/>
              <w:marRight w:val="0"/>
              <w:marTop w:val="0"/>
              <w:marBottom w:val="0"/>
              <w:divBdr>
                <w:top w:val="none" w:sz="0" w:space="0" w:color="auto"/>
                <w:left w:val="none" w:sz="0" w:space="0" w:color="auto"/>
                <w:bottom w:val="none" w:sz="0" w:space="0" w:color="auto"/>
                <w:right w:val="none" w:sz="0" w:space="0" w:color="auto"/>
              </w:divBdr>
            </w:div>
            <w:div w:id="1267037550">
              <w:marLeft w:val="0"/>
              <w:marRight w:val="0"/>
              <w:marTop w:val="0"/>
              <w:marBottom w:val="0"/>
              <w:divBdr>
                <w:top w:val="none" w:sz="0" w:space="0" w:color="auto"/>
                <w:left w:val="none" w:sz="0" w:space="0" w:color="auto"/>
                <w:bottom w:val="none" w:sz="0" w:space="0" w:color="auto"/>
                <w:right w:val="none" w:sz="0" w:space="0" w:color="auto"/>
              </w:divBdr>
            </w:div>
            <w:div w:id="1268543183">
              <w:marLeft w:val="0"/>
              <w:marRight w:val="0"/>
              <w:marTop w:val="0"/>
              <w:marBottom w:val="0"/>
              <w:divBdr>
                <w:top w:val="none" w:sz="0" w:space="0" w:color="auto"/>
                <w:left w:val="none" w:sz="0" w:space="0" w:color="auto"/>
                <w:bottom w:val="none" w:sz="0" w:space="0" w:color="auto"/>
                <w:right w:val="none" w:sz="0" w:space="0" w:color="auto"/>
              </w:divBdr>
            </w:div>
            <w:div w:id="1269699105">
              <w:marLeft w:val="0"/>
              <w:marRight w:val="0"/>
              <w:marTop w:val="0"/>
              <w:marBottom w:val="0"/>
              <w:divBdr>
                <w:top w:val="none" w:sz="0" w:space="0" w:color="auto"/>
                <w:left w:val="none" w:sz="0" w:space="0" w:color="auto"/>
                <w:bottom w:val="none" w:sz="0" w:space="0" w:color="auto"/>
                <w:right w:val="none" w:sz="0" w:space="0" w:color="auto"/>
              </w:divBdr>
            </w:div>
            <w:div w:id="1270889062">
              <w:marLeft w:val="0"/>
              <w:marRight w:val="0"/>
              <w:marTop w:val="0"/>
              <w:marBottom w:val="0"/>
              <w:divBdr>
                <w:top w:val="none" w:sz="0" w:space="0" w:color="auto"/>
                <w:left w:val="none" w:sz="0" w:space="0" w:color="auto"/>
                <w:bottom w:val="none" w:sz="0" w:space="0" w:color="auto"/>
                <w:right w:val="none" w:sz="0" w:space="0" w:color="auto"/>
              </w:divBdr>
            </w:div>
            <w:div w:id="1271009509">
              <w:marLeft w:val="0"/>
              <w:marRight w:val="0"/>
              <w:marTop w:val="0"/>
              <w:marBottom w:val="0"/>
              <w:divBdr>
                <w:top w:val="none" w:sz="0" w:space="0" w:color="auto"/>
                <w:left w:val="none" w:sz="0" w:space="0" w:color="auto"/>
                <w:bottom w:val="none" w:sz="0" w:space="0" w:color="auto"/>
                <w:right w:val="none" w:sz="0" w:space="0" w:color="auto"/>
              </w:divBdr>
            </w:div>
            <w:div w:id="1271202759">
              <w:marLeft w:val="0"/>
              <w:marRight w:val="0"/>
              <w:marTop w:val="0"/>
              <w:marBottom w:val="0"/>
              <w:divBdr>
                <w:top w:val="none" w:sz="0" w:space="0" w:color="auto"/>
                <w:left w:val="none" w:sz="0" w:space="0" w:color="auto"/>
                <w:bottom w:val="none" w:sz="0" w:space="0" w:color="auto"/>
                <w:right w:val="none" w:sz="0" w:space="0" w:color="auto"/>
              </w:divBdr>
            </w:div>
            <w:div w:id="1271619282">
              <w:marLeft w:val="0"/>
              <w:marRight w:val="0"/>
              <w:marTop w:val="0"/>
              <w:marBottom w:val="0"/>
              <w:divBdr>
                <w:top w:val="none" w:sz="0" w:space="0" w:color="auto"/>
                <w:left w:val="none" w:sz="0" w:space="0" w:color="auto"/>
                <w:bottom w:val="none" w:sz="0" w:space="0" w:color="auto"/>
                <w:right w:val="none" w:sz="0" w:space="0" w:color="auto"/>
              </w:divBdr>
            </w:div>
            <w:div w:id="1272202316">
              <w:marLeft w:val="0"/>
              <w:marRight w:val="0"/>
              <w:marTop w:val="0"/>
              <w:marBottom w:val="0"/>
              <w:divBdr>
                <w:top w:val="none" w:sz="0" w:space="0" w:color="auto"/>
                <w:left w:val="none" w:sz="0" w:space="0" w:color="auto"/>
                <w:bottom w:val="none" w:sz="0" w:space="0" w:color="auto"/>
                <w:right w:val="none" w:sz="0" w:space="0" w:color="auto"/>
              </w:divBdr>
            </w:div>
            <w:div w:id="1272474043">
              <w:marLeft w:val="0"/>
              <w:marRight w:val="0"/>
              <w:marTop w:val="0"/>
              <w:marBottom w:val="0"/>
              <w:divBdr>
                <w:top w:val="none" w:sz="0" w:space="0" w:color="auto"/>
                <w:left w:val="none" w:sz="0" w:space="0" w:color="auto"/>
                <w:bottom w:val="none" w:sz="0" w:space="0" w:color="auto"/>
                <w:right w:val="none" w:sz="0" w:space="0" w:color="auto"/>
              </w:divBdr>
            </w:div>
            <w:div w:id="1274558622">
              <w:marLeft w:val="0"/>
              <w:marRight w:val="0"/>
              <w:marTop w:val="0"/>
              <w:marBottom w:val="0"/>
              <w:divBdr>
                <w:top w:val="none" w:sz="0" w:space="0" w:color="auto"/>
                <w:left w:val="none" w:sz="0" w:space="0" w:color="auto"/>
                <w:bottom w:val="none" w:sz="0" w:space="0" w:color="auto"/>
                <w:right w:val="none" w:sz="0" w:space="0" w:color="auto"/>
              </w:divBdr>
            </w:div>
            <w:div w:id="1275091926">
              <w:marLeft w:val="0"/>
              <w:marRight w:val="0"/>
              <w:marTop w:val="0"/>
              <w:marBottom w:val="0"/>
              <w:divBdr>
                <w:top w:val="none" w:sz="0" w:space="0" w:color="auto"/>
                <w:left w:val="none" w:sz="0" w:space="0" w:color="auto"/>
                <w:bottom w:val="none" w:sz="0" w:space="0" w:color="auto"/>
                <w:right w:val="none" w:sz="0" w:space="0" w:color="auto"/>
              </w:divBdr>
            </w:div>
            <w:div w:id="1275602568">
              <w:marLeft w:val="0"/>
              <w:marRight w:val="0"/>
              <w:marTop w:val="0"/>
              <w:marBottom w:val="0"/>
              <w:divBdr>
                <w:top w:val="none" w:sz="0" w:space="0" w:color="auto"/>
                <w:left w:val="none" w:sz="0" w:space="0" w:color="auto"/>
                <w:bottom w:val="none" w:sz="0" w:space="0" w:color="auto"/>
                <w:right w:val="none" w:sz="0" w:space="0" w:color="auto"/>
              </w:divBdr>
            </w:div>
            <w:div w:id="1275863508">
              <w:marLeft w:val="0"/>
              <w:marRight w:val="0"/>
              <w:marTop w:val="0"/>
              <w:marBottom w:val="0"/>
              <w:divBdr>
                <w:top w:val="none" w:sz="0" w:space="0" w:color="auto"/>
                <w:left w:val="none" w:sz="0" w:space="0" w:color="auto"/>
                <w:bottom w:val="none" w:sz="0" w:space="0" w:color="auto"/>
                <w:right w:val="none" w:sz="0" w:space="0" w:color="auto"/>
              </w:divBdr>
            </w:div>
            <w:div w:id="1276669886">
              <w:marLeft w:val="0"/>
              <w:marRight w:val="0"/>
              <w:marTop w:val="0"/>
              <w:marBottom w:val="0"/>
              <w:divBdr>
                <w:top w:val="none" w:sz="0" w:space="0" w:color="auto"/>
                <w:left w:val="none" w:sz="0" w:space="0" w:color="auto"/>
                <w:bottom w:val="none" w:sz="0" w:space="0" w:color="auto"/>
                <w:right w:val="none" w:sz="0" w:space="0" w:color="auto"/>
              </w:divBdr>
            </w:div>
            <w:div w:id="1278411268">
              <w:marLeft w:val="0"/>
              <w:marRight w:val="0"/>
              <w:marTop w:val="0"/>
              <w:marBottom w:val="0"/>
              <w:divBdr>
                <w:top w:val="none" w:sz="0" w:space="0" w:color="auto"/>
                <w:left w:val="none" w:sz="0" w:space="0" w:color="auto"/>
                <w:bottom w:val="none" w:sz="0" w:space="0" w:color="auto"/>
                <w:right w:val="none" w:sz="0" w:space="0" w:color="auto"/>
              </w:divBdr>
            </w:div>
            <w:div w:id="1278637519">
              <w:marLeft w:val="0"/>
              <w:marRight w:val="0"/>
              <w:marTop w:val="0"/>
              <w:marBottom w:val="0"/>
              <w:divBdr>
                <w:top w:val="none" w:sz="0" w:space="0" w:color="auto"/>
                <w:left w:val="none" w:sz="0" w:space="0" w:color="auto"/>
                <w:bottom w:val="none" w:sz="0" w:space="0" w:color="auto"/>
                <w:right w:val="none" w:sz="0" w:space="0" w:color="auto"/>
              </w:divBdr>
            </w:div>
            <w:div w:id="1279532355">
              <w:marLeft w:val="0"/>
              <w:marRight w:val="0"/>
              <w:marTop w:val="0"/>
              <w:marBottom w:val="0"/>
              <w:divBdr>
                <w:top w:val="none" w:sz="0" w:space="0" w:color="auto"/>
                <w:left w:val="none" w:sz="0" w:space="0" w:color="auto"/>
                <w:bottom w:val="none" w:sz="0" w:space="0" w:color="auto"/>
                <w:right w:val="none" w:sz="0" w:space="0" w:color="auto"/>
              </w:divBdr>
            </w:div>
            <w:div w:id="1279725770">
              <w:marLeft w:val="0"/>
              <w:marRight w:val="0"/>
              <w:marTop w:val="0"/>
              <w:marBottom w:val="0"/>
              <w:divBdr>
                <w:top w:val="none" w:sz="0" w:space="0" w:color="auto"/>
                <w:left w:val="none" w:sz="0" w:space="0" w:color="auto"/>
                <w:bottom w:val="none" w:sz="0" w:space="0" w:color="auto"/>
                <w:right w:val="none" w:sz="0" w:space="0" w:color="auto"/>
              </w:divBdr>
            </w:div>
            <w:div w:id="1279993910">
              <w:marLeft w:val="0"/>
              <w:marRight w:val="0"/>
              <w:marTop w:val="0"/>
              <w:marBottom w:val="0"/>
              <w:divBdr>
                <w:top w:val="none" w:sz="0" w:space="0" w:color="auto"/>
                <w:left w:val="none" w:sz="0" w:space="0" w:color="auto"/>
                <w:bottom w:val="none" w:sz="0" w:space="0" w:color="auto"/>
                <w:right w:val="none" w:sz="0" w:space="0" w:color="auto"/>
              </w:divBdr>
            </w:div>
            <w:div w:id="1280258205">
              <w:marLeft w:val="0"/>
              <w:marRight w:val="0"/>
              <w:marTop w:val="0"/>
              <w:marBottom w:val="0"/>
              <w:divBdr>
                <w:top w:val="none" w:sz="0" w:space="0" w:color="auto"/>
                <w:left w:val="none" w:sz="0" w:space="0" w:color="auto"/>
                <w:bottom w:val="none" w:sz="0" w:space="0" w:color="auto"/>
                <w:right w:val="none" w:sz="0" w:space="0" w:color="auto"/>
              </w:divBdr>
            </w:div>
            <w:div w:id="1280406558">
              <w:marLeft w:val="0"/>
              <w:marRight w:val="0"/>
              <w:marTop w:val="0"/>
              <w:marBottom w:val="0"/>
              <w:divBdr>
                <w:top w:val="none" w:sz="0" w:space="0" w:color="auto"/>
                <w:left w:val="none" w:sz="0" w:space="0" w:color="auto"/>
                <w:bottom w:val="none" w:sz="0" w:space="0" w:color="auto"/>
                <w:right w:val="none" w:sz="0" w:space="0" w:color="auto"/>
              </w:divBdr>
            </w:div>
            <w:div w:id="1281256156">
              <w:marLeft w:val="0"/>
              <w:marRight w:val="0"/>
              <w:marTop w:val="0"/>
              <w:marBottom w:val="0"/>
              <w:divBdr>
                <w:top w:val="none" w:sz="0" w:space="0" w:color="auto"/>
                <w:left w:val="none" w:sz="0" w:space="0" w:color="auto"/>
                <w:bottom w:val="none" w:sz="0" w:space="0" w:color="auto"/>
                <w:right w:val="none" w:sz="0" w:space="0" w:color="auto"/>
              </w:divBdr>
            </w:div>
            <w:div w:id="1281456517">
              <w:marLeft w:val="0"/>
              <w:marRight w:val="0"/>
              <w:marTop w:val="0"/>
              <w:marBottom w:val="0"/>
              <w:divBdr>
                <w:top w:val="none" w:sz="0" w:space="0" w:color="auto"/>
                <w:left w:val="none" w:sz="0" w:space="0" w:color="auto"/>
                <w:bottom w:val="none" w:sz="0" w:space="0" w:color="auto"/>
                <w:right w:val="none" w:sz="0" w:space="0" w:color="auto"/>
              </w:divBdr>
            </w:div>
            <w:div w:id="1281567081">
              <w:marLeft w:val="0"/>
              <w:marRight w:val="0"/>
              <w:marTop w:val="0"/>
              <w:marBottom w:val="0"/>
              <w:divBdr>
                <w:top w:val="none" w:sz="0" w:space="0" w:color="auto"/>
                <w:left w:val="none" w:sz="0" w:space="0" w:color="auto"/>
                <w:bottom w:val="none" w:sz="0" w:space="0" w:color="auto"/>
                <w:right w:val="none" w:sz="0" w:space="0" w:color="auto"/>
              </w:divBdr>
            </w:div>
            <w:div w:id="1281574444">
              <w:marLeft w:val="0"/>
              <w:marRight w:val="0"/>
              <w:marTop w:val="0"/>
              <w:marBottom w:val="0"/>
              <w:divBdr>
                <w:top w:val="none" w:sz="0" w:space="0" w:color="auto"/>
                <w:left w:val="none" w:sz="0" w:space="0" w:color="auto"/>
                <w:bottom w:val="none" w:sz="0" w:space="0" w:color="auto"/>
                <w:right w:val="none" w:sz="0" w:space="0" w:color="auto"/>
              </w:divBdr>
            </w:div>
            <w:div w:id="1282226239">
              <w:marLeft w:val="0"/>
              <w:marRight w:val="0"/>
              <w:marTop w:val="0"/>
              <w:marBottom w:val="0"/>
              <w:divBdr>
                <w:top w:val="none" w:sz="0" w:space="0" w:color="auto"/>
                <w:left w:val="none" w:sz="0" w:space="0" w:color="auto"/>
                <w:bottom w:val="none" w:sz="0" w:space="0" w:color="auto"/>
                <w:right w:val="none" w:sz="0" w:space="0" w:color="auto"/>
              </w:divBdr>
            </w:div>
            <w:div w:id="1285621909">
              <w:marLeft w:val="0"/>
              <w:marRight w:val="0"/>
              <w:marTop w:val="0"/>
              <w:marBottom w:val="0"/>
              <w:divBdr>
                <w:top w:val="none" w:sz="0" w:space="0" w:color="auto"/>
                <w:left w:val="none" w:sz="0" w:space="0" w:color="auto"/>
                <w:bottom w:val="none" w:sz="0" w:space="0" w:color="auto"/>
                <w:right w:val="none" w:sz="0" w:space="0" w:color="auto"/>
              </w:divBdr>
            </w:div>
            <w:div w:id="1285699612">
              <w:marLeft w:val="0"/>
              <w:marRight w:val="0"/>
              <w:marTop w:val="0"/>
              <w:marBottom w:val="0"/>
              <w:divBdr>
                <w:top w:val="none" w:sz="0" w:space="0" w:color="auto"/>
                <w:left w:val="none" w:sz="0" w:space="0" w:color="auto"/>
                <w:bottom w:val="none" w:sz="0" w:space="0" w:color="auto"/>
                <w:right w:val="none" w:sz="0" w:space="0" w:color="auto"/>
              </w:divBdr>
            </w:div>
            <w:div w:id="1285889790">
              <w:marLeft w:val="0"/>
              <w:marRight w:val="0"/>
              <w:marTop w:val="0"/>
              <w:marBottom w:val="0"/>
              <w:divBdr>
                <w:top w:val="none" w:sz="0" w:space="0" w:color="auto"/>
                <w:left w:val="none" w:sz="0" w:space="0" w:color="auto"/>
                <w:bottom w:val="none" w:sz="0" w:space="0" w:color="auto"/>
                <w:right w:val="none" w:sz="0" w:space="0" w:color="auto"/>
              </w:divBdr>
            </w:div>
            <w:div w:id="1287273910">
              <w:marLeft w:val="0"/>
              <w:marRight w:val="0"/>
              <w:marTop w:val="0"/>
              <w:marBottom w:val="0"/>
              <w:divBdr>
                <w:top w:val="none" w:sz="0" w:space="0" w:color="auto"/>
                <w:left w:val="none" w:sz="0" w:space="0" w:color="auto"/>
                <w:bottom w:val="none" w:sz="0" w:space="0" w:color="auto"/>
                <w:right w:val="none" w:sz="0" w:space="0" w:color="auto"/>
              </w:divBdr>
            </w:div>
            <w:div w:id="1287849843">
              <w:marLeft w:val="0"/>
              <w:marRight w:val="0"/>
              <w:marTop w:val="0"/>
              <w:marBottom w:val="0"/>
              <w:divBdr>
                <w:top w:val="none" w:sz="0" w:space="0" w:color="auto"/>
                <w:left w:val="none" w:sz="0" w:space="0" w:color="auto"/>
                <w:bottom w:val="none" w:sz="0" w:space="0" w:color="auto"/>
                <w:right w:val="none" w:sz="0" w:space="0" w:color="auto"/>
              </w:divBdr>
            </w:div>
            <w:div w:id="1288392308">
              <w:marLeft w:val="0"/>
              <w:marRight w:val="0"/>
              <w:marTop w:val="0"/>
              <w:marBottom w:val="0"/>
              <w:divBdr>
                <w:top w:val="none" w:sz="0" w:space="0" w:color="auto"/>
                <w:left w:val="none" w:sz="0" w:space="0" w:color="auto"/>
                <w:bottom w:val="none" w:sz="0" w:space="0" w:color="auto"/>
                <w:right w:val="none" w:sz="0" w:space="0" w:color="auto"/>
              </w:divBdr>
            </w:div>
            <w:div w:id="1289123676">
              <w:marLeft w:val="0"/>
              <w:marRight w:val="0"/>
              <w:marTop w:val="0"/>
              <w:marBottom w:val="0"/>
              <w:divBdr>
                <w:top w:val="none" w:sz="0" w:space="0" w:color="auto"/>
                <w:left w:val="none" w:sz="0" w:space="0" w:color="auto"/>
                <w:bottom w:val="none" w:sz="0" w:space="0" w:color="auto"/>
                <w:right w:val="none" w:sz="0" w:space="0" w:color="auto"/>
              </w:divBdr>
            </w:div>
            <w:div w:id="1289631681">
              <w:marLeft w:val="0"/>
              <w:marRight w:val="0"/>
              <w:marTop w:val="0"/>
              <w:marBottom w:val="0"/>
              <w:divBdr>
                <w:top w:val="none" w:sz="0" w:space="0" w:color="auto"/>
                <w:left w:val="none" w:sz="0" w:space="0" w:color="auto"/>
                <w:bottom w:val="none" w:sz="0" w:space="0" w:color="auto"/>
                <w:right w:val="none" w:sz="0" w:space="0" w:color="auto"/>
              </w:divBdr>
            </w:div>
            <w:div w:id="1289893927">
              <w:marLeft w:val="0"/>
              <w:marRight w:val="0"/>
              <w:marTop w:val="0"/>
              <w:marBottom w:val="0"/>
              <w:divBdr>
                <w:top w:val="none" w:sz="0" w:space="0" w:color="auto"/>
                <w:left w:val="none" w:sz="0" w:space="0" w:color="auto"/>
                <w:bottom w:val="none" w:sz="0" w:space="0" w:color="auto"/>
                <w:right w:val="none" w:sz="0" w:space="0" w:color="auto"/>
              </w:divBdr>
            </w:div>
            <w:div w:id="1290207719">
              <w:marLeft w:val="0"/>
              <w:marRight w:val="0"/>
              <w:marTop w:val="0"/>
              <w:marBottom w:val="0"/>
              <w:divBdr>
                <w:top w:val="none" w:sz="0" w:space="0" w:color="auto"/>
                <w:left w:val="none" w:sz="0" w:space="0" w:color="auto"/>
                <w:bottom w:val="none" w:sz="0" w:space="0" w:color="auto"/>
                <w:right w:val="none" w:sz="0" w:space="0" w:color="auto"/>
              </w:divBdr>
            </w:div>
            <w:div w:id="1290354376">
              <w:marLeft w:val="0"/>
              <w:marRight w:val="0"/>
              <w:marTop w:val="0"/>
              <w:marBottom w:val="0"/>
              <w:divBdr>
                <w:top w:val="none" w:sz="0" w:space="0" w:color="auto"/>
                <w:left w:val="none" w:sz="0" w:space="0" w:color="auto"/>
                <w:bottom w:val="none" w:sz="0" w:space="0" w:color="auto"/>
                <w:right w:val="none" w:sz="0" w:space="0" w:color="auto"/>
              </w:divBdr>
            </w:div>
            <w:div w:id="1292319870">
              <w:marLeft w:val="0"/>
              <w:marRight w:val="0"/>
              <w:marTop w:val="0"/>
              <w:marBottom w:val="0"/>
              <w:divBdr>
                <w:top w:val="none" w:sz="0" w:space="0" w:color="auto"/>
                <w:left w:val="none" w:sz="0" w:space="0" w:color="auto"/>
                <w:bottom w:val="none" w:sz="0" w:space="0" w:color="auto"/>
                <w:right w:val="none" w:sz="0" w:space="0" w:color="auto"/>
              </w:divBdr>
            </w:div>
            <w:div w:id="1292443021">
              <w:marLeft w:val="0"/>
              <w:marRight w:val="0"/>
              <w:marTop w:val="0"/>
              <w:marBottom w:val="0"/>
              <w:divBdr>
                <w:top w:val="none" w:sz="0" w:space="0" w:color="auto"/>
                <w:left w:val="none" w:sz="0" w:space="0" w:color="auto"/>
                <w:bottom w:val="none" w:sz="0" w:space="0" w:color="auto"/>
                <w:right w:val="none" w:sz="0" w:space="0" w:color="auto"/>
              </w:divBdr>
            </w:div>
            <w:div w:id="1292596722">
              <w:marLeft w:val="0"/>
              <w:marRight w:val="0"/>
              <w:marTop w:val="0"/>
              <w:marBottom w:val="0"/>
              <w:divBdr>
                <w:top w:val="none" w:sz="0" w:space="0" w:color="auto"/>
                <w:left w:val="none" w:sz="0" w:space="0" w:color="auto"/>
                <w:bottom w:val="none" w:sz="0" w:space="0" w:color="auto"/>
                <w:right w:val="none" w:sz="0" w:space="0" w:color="auto"/>
              </w:divBdr>
            </w:div>
            <w:div w:id="1293903646">
              <w:marLeft w:val="0"/>
              <w:marRight w:val="0"/>
              <w:marTop w:val="0"/>
              <w:marBottom w:val="0"/>
              <w:divBdr>
                <w:top w:val="none" w:sz="0" w:space="0" w:color="auto"/>
                <w:left w:val="none" w:sz="0" w:space="0" w:color="auto"/>
                <w:bottom w:val="none" w:sz="0" w:space="0" w:color="auto"/>
                <w:right w:val="none" w:sz="0" w:space="0" w:color="auto"/>
              </w:divBdr>
            </w:div>
            <w:div w:id="1294098569">
              <w:marLeft w:val="0"/>
              <w:marRight w:val="0"/>
              <w:marTop w:val="0"/>
              <w:marBottom w:val="0"/>
              <w:divBdr>
                <w:top w:val="none" w:sz="0" w:space="0" w:color="auto"/>
                <w:left w:val="none" w:sz="0" w:space="0" w:color="auto"/>
                <w:bottom w:val="none" w:sz="0" w:space="0" w:color="auto"/>
                <w:right w:val="none" w:sz="0" w:space="0" w:color="auto"/>
              </w:divBdr>
            </w:div>
            <w:div w:id="1294949503">
              <w:marLeft w:val="0"/>
              <w:marRight w:val="0"/>
              <w:marTop w:val="0"/>
              <w:marBottom w:val="0"/>
              <w:divBdr>
                <w:top w:val="none" w:sz="0" w:space="0" w:color="auto"/>
                <w:left w:val="none" w:sz="0" w:space="0" w:color="auto"/>
                <w:bottom w:val="none" w:sz="0" w:space="0" w:color="auto"/>
                <w:right w:val="none" w:sz="0" w:space="0" w:color="auto"/>
              </w:divBdr>
            </w:div>
            <w:div w:id="1295450830">
              <w:marLeft w:val="0"/>
              <w:marRight w:val="0"/>
              <w:marTop w:val="0"/>
              <w:marBottom w:val="0"/>
              <w:divBdr>
                <w:top w:val="none" w:sz="0" w:space="0" w:color="auto"/>
                <w:left w:val="none" w:sz="0" w:space="0" w:color="auto"/>
                <w:bottom w:val="none" w:sz="0" w:space="0" w:color="auto"/>
                <w:right w:val="none" w:sz="0" w:space="0" w:color="auto"/>
              </w:divBdr>
            </w:div>
            <w:div w:id="1295596221">
              <w:marLeft w:val="0"/>
              <w:marRight w:val="0"/>
              <w:marTop w:val="0"/>
              <w:marBottom w:val="0"/>
              <w:divBdr>
                <w:top w:val="none" w:sz="0" w:space="0" w:color="auto"/>
                <w:left w:val="none" w:sz="0" w:space="0" w:color="auto"/>
                <w:bottom w:val="none" w:sz="0" w:space="0" w:color="auto"/>
                <w:right w:val="none" w:sz="0" w:space="0" w:color="auto"/>
              </w:divBdr>
            </w:div>
            <w:div w:id="1295872787">
              <w:marLeft w:val="0"/>
              <w:marRight w:val="0"/>
              <w:marTop w:val="0"/>
              <w:marBottom w:val="0"/>
              <w:divBdr>
                <w:top w:val="none" w:sz="0" w:space="0" w:color="auto"/>
                <w:left w:val="none" w:sz="0" w:space="0" w:color="auto"/>
                <w:bottom w:val="none" w:sz="0" w:space="0" w:color="auto"/>
                <w:right w:val="none" w:sz="0" w:space="0" w:color="auto"/>
              </w:divBdr>
            </w:div>
            <w:div w:id="1296792427">
              <w:marLeft w:val="0"/>
              <w:marRight w:val="0"/>
              <w:marTop w:val="0"/>
              <w:marBottom w:val="0"/>
              <w:divBdr>
                <w:top w:val="none" w:sz="0" w:space="0" w:color="auto"/>
                <w:left w:val="none" w:sz="0" w:space="0" w:color="auto"/>
                <w:bottom w:val="none" w:sz="0" w:space="0" w:color="auto"/>
                <w:right w:val="none" w:sz="0" w:space="0" w:color="auto"/>
              </w:divBdr>
            </w:div>
            <w:div w:id="1297023687">
              <w:marLeft w:val="0"/>
              <w:marRight w:val="0"/>
              <w:marTop w:val="0"/>
              <w:marBottom w:val="0"/>
              <w:divBdr>
                <w:top w:val="none" w:sz="0" w:space="0" w:color="auto"/>
                <w:left w:val="none" w:sz="0" w:space="0" w:color="auto"/>
                <w:bottom w:val="none" w:sz="0" w:space="0" w:color="auto"/>
                <w:right w:val="none" w:sz="0" w:space="0" w:color="auto"/>
              </w:divBdr>
            </w:div>
            <w:div w:id="1298297282">
              <w:marLeft w:val="0"/>
              <w:marRight w:val="0"/>
              <w:marTop w:val="0"/>
              <w:marBottom w:val="0"/>
              <w:divBdr>
                <w:top w:val="none" w:sz="0" w:space="0" w:color="auto"/>
                <w:left w:val="none" w:sz="0" w:space="0" w:color="auto"/>
                <w:bottom w:val="none" w:sz="0" w:space="0" w:color="auto"/>
                <w:right w:val="none" w:sz="0" w:space="0" w:color="auto"/>
              </w:divBdr>
            </w:div>
            <w:div w:id="1299341568">
              <w:marLeft w:val="0"/>
              <w:marRight w:val="0"/>
              <w:marTop w:val="0"/>
              <w:marBottom w:val="0"/>
              <w:divBdr>
                <w:top w:val="none" w:sz="0" w:space="0" w:color="auto"/>
                <w:left w:val="none" w:sz="0" w:space="0" w:color="auto"/>
                <w:bottom w:val="none" w:sz="0" w:space="0" w:color="auto"/>
                <w:right w:val="none" w:sz="0" w:space="0" w:color="auto"/>
              </w:divBdr>
            </w:div>
            <w:div w:id="1299728182">
              <w:marLeft w:val="0"/>
              <w:marRight w:val="0"/>
              <w:marTop w:val="0"/>
              <w:marBottom w:val="0"/>
              <w:divBdr>
                <w:top w:val="none" w:sz="0" w:space="0" w:color="auto"/>
                <w:left w:val="none" w:sz="0" w:space="0" w:color="auto"/>
                <w:bottom w:val="none" w:sz="0" w:space="0" w:color="auto"/>
                <w:right w:val="none" w:sz="0" w:space="0" w:color="auto"/>
              </w:divBdr>
            </w:div>
            <w:div w:id="1300185930">
              <w:marLeft w:val="0"/>
              <w:marRight w:val="0"/>
              <w:marTop w:val="0"/>
              <w:marBottom w:val="0"/>
              <w:divBdr>
                <w:top w:val="none" w:sz="0" w:space="0" w:color="auto"/>
                <w:left w:val="none" w:sz="0" w:space="0" w:color="auto"/>
                <w:bottom w:val="none" w:sz="0" w:space="0" w:color="auto"/>
                <w:right w:val="none" w:sz="0" w:space="0" w:color="auto"/>
              </w:divBdr>
            </w:div>
            <w:div w:id="1300647538">
              <w:marLeft w:val="0"/>
              <w:marRight w:val="0"/>
              <w:marTop w:val="0"/>
              <w:marBottom w:val="0"/>
              <w:divBdr>
                <w:top w:val="none" w:sz="0" w:space="0" w:color="auto"/>
                <w:left w:val="none" w:sz="0" w:space="0" w:color="auto"/>
                <w:bottom w:val="none" w:sz="0" w:space="0" w:color="auto"/>
                <w:right w:val="none" w:sz="0" w:space="0" w:color="auto"/>
              </w:divBdr>
            </w:div>
            <w:div w:id="1300723940">
              <w:marLeft w:val="0"/>
              <w:marRight w:val="0"/>
              <w:marTop w:val="0"/>
              <w:marBottom w:val="0"/>
              <w:divBdr>
                <w:top w:val="none" w:sz="0" w:space="0" w:color="auto"/>
                <w:left w:val="none" w:sz="0" w:space="0" w:color="auto"/>
                <w:bottom w:val="none" w:sz="0" w:space="0" w:color="auto"/>
                <w:right w:val="none" w:sz="0" w:space="0" w:color="auto"/>
              </w:divBdr>
            </w:div>
            <w:div w:id="1301107841">
              <w:marLeft w:val="0"/>
              <w:marRight w:val="0"/>
              <w:marTop w:val="0"/>
              <w:marBottom w:val="0"/>
              <w:divBdr>
                <w:top w:val="none" w:sz="0" w:space="0" w:color="auto"/>
                <w:left w:val="none" w:sz="0" w:space="0" w:color="auto"/>
                <w:bottom w:val="none" w:sz="0" w:space="0" w:color="auto"/>
                <w:right w:val="none" w:sz="0" w:space="0" w:color="auto"/>
              </w:divBdr>
            </w:div>
            <w:div w:id="1301350140">
              <w:marLeft w:val="0"/>
              <w:marRight w:val="0"/>
              <w:marTop w:val="0"/>
              <w:marBottom w:val="0"/>
              <w:divBdr>
                <w:top w:val="none" w:sz="0" w:space="0" w:color="auto"/>
                <w:left w:val="none" w:sz="0" w:space="0" w:color="auto"/>
                <w:bottom w:val="none" w:sz="0" w:space="0" w:color="auto"/>
                <w:right w:val="none" w:sz="0" w:space="0" w:color="auto"/>
              </w:divBdr>
            </w:div>
            <w:div w:id="1301612799">
              <w:marLeft w:val="0"/>
              <w:marRight w:val="0"/>
              <w:marTop w:val="0"/>
              <w:marBottom w:val="0"/>
              <w:divBdr>
                <w:top w:val="none" w:sz="0" w:space="0" w:color="auto"/>
                <w:left w:val="none" w:sz="0" w:space="0" w:color="auto"/>
                <w:bottom w:val="none" w:sz="0" w:space="0" w:color="auto"/>
                <w:right w:val="none" w:sz="0" w:space="0" w:color="auto"/>
              </w:divBdr>
            </w:div>
            <w:div w:id="1301812717">
              <w:marLeft w:val="0"/>
              <w:marRight w:val="0"/>
              <w:marTop w:val="0"/>
              <w:marBottom w:val="0"/>
              <w:divBdr>
                <w:top w:val="none" w:sz="0" w:space="0" w:color="auto"/>
                <w:left w:val="none" w:sz="0" w:space="0" w:color="auto"/>
                <w:bottom w:val="none" w:sz="0" w:space="0" w:color="auto"/>
                <w:right w:val="none" w:sz="0" w:space="0" w:color="auto"/>
              </w:divBdr>
            </w:div>
            <w:div w:id="1302033849">
              <w:marLeft w:val="0"/>
              <w:marRight w:val="0"/>
              <w:marTop w:val="0"/>
              <w:marBottom w:val="0"/>
              <w:divBdr>
                <w:top w:val="none" w:sz="0" w:space="0" w:color="auto"/>
                <w:left w:val="none" w:sz="0" w:space="0" w:color="auto"/>
                <w:bottom w:val="none" w:sz="0" w:space="0" w:color="auto"/>
                <w:right w:val="none" w:sz="0" w:space="0" w:color="auto"/>
              </w:divBdr>
            </w:div>
            <w:div w:id="1302418628">
              <w:marLeft w:val="0"/>
              <w:marRight w:val="0"/>
              <w:marTop w:val="0"/>
              <w:marBottom w:val="0"/>
              <w:divBdr>
                <w:top w:val="none" w:sz="0" w:space="0" w:color="auto"/>
                <w:left w:val="none" w:sz="0" w:space="0" w:color="auto"/>
                <w:bottom w:val="none" w:sz="0" w:space="0" w:color="auto"/>
                <w:right w:val="none" w:sz="0" w:space="0" w:color="auto"/>
              </w:divBdr>
            </w:div>
            <w:div w:id="1302419309">
              <w:marLeft w:val="0"/>
              <w:marRight w:val="0"/>
              <w:marTop w:val="0"/>
              <w:marBottom w:val="0"/>
              <w:divBdr>
                <w:top w:val="none" w:sz="0" w:space="0" w:color="auto"/>
                <w:left w:val="none" w:sz="0" w:space="0" w:color="auto"/>
                <w:bottom w:val="none" w:sz="0" w:space="0" w:color="auto"/>
                <w:right w:val="none" w:sz="0" w:space="0" w:color="auto"/>
              </w:divBdr>
            </w:div>
            <w:div w:id="1303776427">
              <w:marLeft w:val="0"/>
              <w:marRight w:val="0"/>
              <w:marTop w:val="0"/>
              <w:marBottom w:val="0"/>
              <w:divBdr>
                <w:top w:val="none" w:sz="0" w:space="0" w:color="auto"/>
                <w:left w:val="none" w:sz="0" w:space="0" w:color="auto"/>
                <w:bottom w:val="none" w:sz="0" w:space="0" w:color="auto"/>
                <w:right w:val="none" w:sz="0" w:space="0" w:color="auto"/>
              </w:divBdr>
            </w:div>
            <w:div w:id="1305967147">
              <w:marLeft w:val="0"/>
              <w:marRight w:val="0"/>
              <w:marTop w:val="0"/>
              <w:marBottom w:val="0"/>
              <w:divBdr>
                <w:top w:val="none" w:sz="0" w:space="0" w:color="auto"/>
                <w:left w:val="none" w:sz="0" w:space="0" w:color="auto"/>
                <w:bottom w:val="none" w:sz="0" w:space="0" w:color="auto"/>
                <w:right w:val="none" w:sz="0" w:space="0" w:color="auto"/>
              </w:divBdr>
            </w:div>
            <w:div w:id="1306357058">
              <w:marLeft w:val="0"/>
              <w:marRight w:val="0"/>
              <w:marTop w:val="0"/>
              <w:marBottom w:val="0"/>
              <w:divBdr>
                <w:top w:val="none" w:sz="0" w:space="0" w:color="auto"/>
                <w:left w:val="none" w:sz="0" w:space="0" w:color="auto"/>
                <w:bottom w:val="none" w:sz="0" w:space="0" w:color="auto"/>
                <w:right w:val="none" w:sz="0" w:space="0" w:color="auto"/>
              </w:divBdr>
            </w:div>
            <w:div w:id="1306470172">
              <w:marLeft w:val="0"/>
              <w:marRight w:val="0"/>
              <w:marTop w:val="0"/>
              <w:marBottom w:val="0"/>
              <w:divBdr>
                <w:top w:val="none" w:sz="0" w:space="0" w:color="auto"/>
                <w:left w:val="none" w:sz="0" w:space="0" w:color="auto"/>
                <w:bottom w:val="none" w:sz="0" w:space="0" w:color="auto"/>
                <w:right w:val="none" w:sz="0" w:space="0" w:color="auto"/>
              </w:divBdr>
            </w:div>
            <w:div w:id="1306592002">
              <w:marLeft w:val="0"/>
              <w:marRight w:val="0"/>
              <w:marTop w:val="0"/>
              <w:marBottom w:val="0"/>
              <w:divBdr>
                <w:top w:val="none" w:sz="0" w:space="0" w:color="auto"/>
                <w:left w:val="none" w:sz="0" w:space="0" w:color="auto"/>
                <w:bottom w:val="none" w:sz="0" w:space="0" w:color="auto"/>
                <w:right w:val="none" w:sz="0" w:space="0" w:color="auto"/>
              </w:divBdr>
            </w:div>
            <w:div w:id="1306855158">
              <w:marLeft w:val="0"/>
              <w:marRight w:val="0"/>
              <w:marTop w:val="0"/>
              <w:marBottom w:val="0"/>
              <w:divBdr>
                <w:top w:val="none" w:sz="0" w:space="0" w:color="auto"/>
                <w:left w:val="none" w:sz="0" w:space="0" w:color="auto"/>
                <w:bottom w:val="none" w:sz="0" w:space="0" w:color="auto"/>
                <w:right w:val="none" w:sz="0" w:space="0" w:color="auto"/>
              </w:divBdr>
            </w:div>
            <w:div w:id="1307395184">
              <w:marLeft w:val="0"/>
              <w:marRight w:val="0"/>
              <w:marTop w:val="0"/>
              <w:marBottom w:val="0"/>
              <w:divBdr>
                <w:top w:val="none" w:sz="0" w:space="0" w:color="auto"/>
                <w:left w:val="none" w:sz="0" w:space="0" w:color="auto"/>
                <w:bottom w:val="none" w:sz="0" w:space="0" w:color="auto"/>
                <w:right w:val="none" w:sz="0" w:space="0" w:color="auto"/>
              </w:divBdr>
            </w:div>
            <w:div w:id="1308164836">
              <w:marLeft w:val="0"/>
              <w:marRight w:val="0"/>
              <w:marTop w:val="0"/>
              <w:marBottom w:val="0"/>
              <w:divBdr>
                <w:top w:val="none" w:sz="0" w:space="0" w:color="auto"/>
                <w:left w:val="none" w:sz="0" w:space="0" w:color="auto"/>
                <w:bottom w:val="none" w:sz="0" w:space="0" w:color="auto"/>
                <w:right w:val="none" w:sz="0" w:space="0" w:color="auto"/>
              </w:divBdr>
            </w:div>
            <w:div w:id="1308974050">
              <w:marLeft w:val="0"/>
              <w:marRight w:val="0"/>
              <w:marTop w:val="0"/>
              <w:marBottom w:val="0"/>
              <w:divBdr>
                <w:top w:val="none" w:sz="0" w:space="0" w:color="auto"/>
                <w:left w:val="none" w:sz="0" w:space="0" w:color="auto"/>
                <w:bottom w:val="none" w:sz="0" w:space="0" w:color="auto"/>
                <w:right w:val="none" w:sz="0" w:space="0" w:color="auto"/>
              </w:divBdr>
            </w:div>
            <w:div w:id="1309169278">
              <w:marLeft w:val="0"/>
              <w:marRight w:val="0"/>
              <w:marTop w:val="0"/>
              <w:marBottom w:val="0"/>
              <w:divBdr>
                <w:top w:val="none" w:sz="0" w:space="0" w:color="auto"/>
                <w:left w:val="none" w:sz="0" w:space="0" w:color="auto"/>
                <w:bottom w:val="none" w:sz="0" w:space="0" w:color="auto"/>
                <w:right w:val="none" w:sz="0" w:space="0" w:color="auto"/>
              </w:divBdr>
            </w:div>
            <w:div w:id="1309243536">
              <w:marLeft w:val="0"/>
              <w:marRight w:val="0"/>
              <w:marTop w:val="0"/>
              <w:marBottom w:val="0"/>
              <w:divBdr>
                <w:top w:val="none" w:sz="0" w:space="0" w:color="auto"/>
                <w:left w:val="none" w:sz="0" w:space="0" w:color="auto"/>
                <w:bottom w:val="none" w:sz="0" w:space="0" w:color="auto"/>
                <w:right w:val="none" w:sz="0" w:space="0" w:color="auto"/>
              </w:divBdr>
            </w:div>
            <w:div w:id="1309627499">
              <w:marLeft w:val="0"/>
              <w:marRight w:val="0"/>
              <w:marTop w:val="0"/>
              <w:marBottom w:val="0"/>
              <w:divBdr>
                <w:top w:val="none" w:sz="0" w:space="0" w:color="auto"/>
                <w:left w:val="none" w:sz="0" w:space="0" w:color="auto"/>
                <w:bottom w:val="none" w:sz="0" w:space="0" w:color="auto"/>
                <w:right w:val="none" w:sz="0" w:space="0" w:color="auto"/>
              </w:divBdr>
            </w:div>
            <w:div w:id="1310131172">
              <w:marLeft w:val="0"/>
              <w:marRight w:val="0"/>
              <w:marTop w:val="0"/>
              <w:marBottom w:val="0"/>
              <w:divBdr>
                <w:top w:val="none" w:sz="0" w:space="0" w:color="auto"/>
                <w:left w:val="none" w:sz="0" w:space="0" w:color="auto"/>
                <w:bottom w:val="none" w:sz="0" w:space="0" w:color="auto"/>
                <w:right w:val="none" w:sz="0" w:space="0" w:color="auto"/>
              </w:divBdr>
            </w:div>
            <w:div w:id="1311248114">
              <w:marLeft w:val="0"/>
              <w:marRight w:val="0"/>
              <w:marTop w:val="0"/>
              <w:marBottom w:val="0"/>
              <w:divBdr>
                <w:top w:val="none" w:sz="0" w:space="0" w:color="auto"/>
                <w:left w:val="none" w:sz="0" w:space="0" w:color="auto"/>
                <w:bottom w:val="none" w:sz="0" w:space="0" w:color="auto"/>
                <w:right w:val="none" w:sz="0" w:space="0" w:color="auto"/>
              </w:divBdr>
            </w:div>
            <w:div w:id="1311250633">
              <w:marLeft w:val="0"/>
              <w:marRight w:val="0"/>
              <w:marTop w:val="0"/>
              <w:marBottom w:val="0"/>
              <w:divBdr>
                <w:top w:val="none" w:sz="0" w:space="0" w:color="auto"/>
                <w:left w:val="none" w:sz="0" w:space="0" w:color="auto"/>
                <w:bottom w:val="none" w:sz="0" w:space="0" w:color="auto"/>
                <w:right w:val="none" w:sz="0" w:space="0" w:color="auto"/>
              </w:divBdr>
            </w:div>
            <w:div w:id="1311639479">
              <w:marLeft w:val="0"/>
              <w:marRight w:val="0"/>
              <w:marTop w:val="0"/>
              <w:marBottom w:val="0"/>
              <w:divBdr>
                <w:top w:val="none" w:sz="0" w:space="0" w:color="auto"/>
                <w:left w:val="none" w:sz="0" w:space="0" w:color="auto"/>
                <w:bottom w:val="none" w:sz="0" w:space="0" w:color="auto"/>
                <w:right w:val="none" w:sz="0" w:space="0" w:color="auto"/>
              </w:divBdr>
            </w:div>
            <w:div w:id="1311639831">
              <w:marLeft w:val="0"/>
              <w:marRight w:val="0"/>
              <w:marTop w:val="0"/>
              <w:marBottom w:val="0"/>
              <w:divBdr>
                <w:top w:val="none" w:sz="0" w:space="0" w:color="auto"/>
                <w:left w:val="none" w:sz="0" w:space="0" w:color="auto"/>
                <w:bottom w:val="none" w:sz="0" w:space="0" w:color="auto"/>
                <w:right w:val="none" w:sz="0" w:space="0" w:color="auto"/>
              </w:divBdr>
            </w:div>
            <w:div w:id="1312322441">
              <w:marLeft w:val="0"/>
              <w:marRight w:val="0"/>
              <w:marTop w:val="0"/>
              <w:marBottom w:val="0"/>
              <w:divBdr>
                <w:top w:val="none" w:sz="0" w:space="0" w:color="auto"/>
                <w:left w:val="none" w:sz="0" w:space="0" w:color="auto"/>
                <w:bottom w:val="none" w:sz="0" w:space="0" w:color="auto"/>
                <w:right w:val="none" w:sz="0" w:space="0" w:color="auto"/>
              </w:divBdr>
            </w:div>
            <w:div w:id="1312758087">
              <w:marLeft w:val="0"/>
              <w:marRight w:val="0"/>
              <w:marTop w:val="0"/>
              <w:marBottom w:val="0"/>
              <w:divBdr>
                <w:top w:val="none" w:sz="0" w:space="0" w:color="auto"/>
                <w:left w:val="none" w:sz="0" w:space="0" w:color="auto"/>
                <w:bottom w:val="none" w:sz="0" w:space="0" w:color="auto"/>
                <w:right w:val="none" w:sz="0" w:space="0" w:color="auto"/>
              </w:divBdr>
            </w:div>
            <w:div w:id="1314145558">
              <w:marLeft w:val="0"/>
              <w:marRight w:val="0"/>
              <w:marTop w:val="0"/>
              <w:marBottom w:val="0"/>
              <w:divBdr>
                <w:top w:val="none" w:sz="0" w:space="0" w:color="auto"/>
                <w:left w:val="none" w:sz="0" w:space="0" w:color="auto"/>
                <w:bottom w:val="none" w:sz="0" w:space="0" w:color="auto"/>
                <w:right w:val="none" w:sz="0" w:space="0" w:color="auto"/>
              </w:divBdr>
            </w:div>
            <w:div w:id="1314718875">
              <w:marLeft w:val="0"/>
              <w:marRight w:val="0"/>
              <w:marTop w:val="0"/>
              <w:marBottom w:val="0"/>
              <w:divBdr>
                <w:top w:val="none" w:sz="0" w:space="0" w:color="auto"/>
                <w:left w:val="none" w:sz="0" w:space="0" w:color="auto"/>
                <w:bottom w:val="none" w:sz="0" w:space="0" w:color="auto"/>
                <w:right w:val="none" w:sz="0" w:space="0" w:color="auto"/>
              </w:divBdr>
            </w:div>
            <w:div w:id="1314795564">
              <w:marLeft w:val="0"/>
              <w:marRight w:val="0"/>
              <w:marTop w:val="0"/>
              <w:marBottom w:val="0"/>
              <w:divBdr>
                <w:top w:val="none" w:sz="0" w:space="0" w:color="auto"/>
                <w:left w:val="none" w:sz="0" w:space="0" w:color="auto"/>
                <w:bottom w:val="none" w:sz="0" w:space="0" w:color="auto"/>
                <w:right w:val="none" w:sz="0" w:space="0" w:color="auto"/>
              </w:divBdr>
            </w:div>
            <w:div w:id="1315527503">
              <w:marLeft w:val="0"/>
              <w:marRight w:val="0"/>
              <w:marTop w:val="0"/>
              <w:marBottom w:val="0"/>
              <w:divBdr>
                <w:top w:val="none" w:sz="0" w:space="0" w:color="auto"/>
                <w:left w:val="none" w:sz="0" w:space="0" w:color="auto"/>
                <w:bottom w:val="none" w:sz="0" w:space="0" w:color="auto"/>
                <w:right w:val="none" w:sz="0" w:space="0" w:color="auto"/>
              </w:divBdr>
            </w:div>
            <w:div w:id="1316107308">
              <w:marLeft w:val="0"/>
              <w:marRight w:val="0"/>
              <w:marTop w:val="0"/>
              <w:marBottom w:val="0"/>
              <w:divBdr>
                <w:top w:val="none" w:sz="0" w:space="0" w:color="auto"/>
                <w:left w:val="none" w:sz="0" w:space="0" w:color="auto"/>
                <w:bottom w:val="none" w:sz="0" w:space="0" w:color="auto"/>
                <w:right w:val="none" w:sz="0" w:space="0" w:color="auto"/>
              </w:divBdr>
            </w:div>
            <w:div w:id="1316254664">
              <w:marLeft w:val="0"/>
              <w:marRight w:val="0"/>
              <w:marTop w:val="0"/>
              <w:marBottom w:val="0"/>
              <w:divBdr>
                <w:top w:val="none" w:sz="0" w:space="0" w:color="auto"/>
                <w:left w:val="none" w:sz="0" w:space="0" w:color="auto"/>
                <w:bottom w:val="none" w:sz="0" w:space="0" w:color="auto"/>
                <w:right w:val="none" w:sz="0" w:space="0" w:color="auto"/>
              </w:divBdr>
            </w:div>
            <w:div w:id="1316299579">
              <w:marLeft w:val="0"/>
              <w:marRight w:val="0"/>
              <w:marTop w:val="0"/>
              <w:marBottom w:val="0"/>
              <w:divBdr>
                <w:top w:val="none" w:sz="0" w:space="0" w:color="auto"/>
                <w:left w:val="none" w:sz="0" w:space="0" w:color="auto"/>
                <w:bottom w:val="none" w:sz="0" w:space="0" w:color="auto"/>
                <w:right w:val="none" w:sz="0" w:space="0" w:color="auto"/>
              </w:divBdr>
            </w:div>
            <w:div w:id="1316839994">
              <w:marLeft w:val="0"/>
              <w:marRight w:val="0"/>
              <w:marTop w:val="0"/>
              <w:marBottom w:val="0"/>
              <w:divBdr>
                <w:top w:val="none" w:sz="0" w:space="0" w:color="auto"/>
                <w:left w:val="none" w:sz="0" w:space="0" w:color="auto"/>
                <w:bottom w:val="none" w:sz="0" w:space="0" w:color="auto"/>
                <w:right w:val="none" w:sz="0" w:space="0" w:color="auto"/>
              </w:divBdr>
            </w:div>
            <w:div w:id="1318192962">
              <w:marLeft w:val="0"/>
              <w:marRight w:val="0"/>
              <w:marTop w:val="0"/>
              <w:marBottom w:val="0"/>
              <w:divBdr>
                <w:top w:val="none" w:sz="0" w:space="0" w:color="auto"/>
                <w:left w:val="none" w:sz="0" w:space="0" w:color="auto"/>
                <w:bottom w:val="none" w:sz="0" w:space="0" w:color="auto"/>
                <w:right w:val="none" w:sz="0" w:space="0" w:color="auto"/>
              </w:divBdr>
            </w:div>
            <w:div w:id="1319072638">
              <w:marLeft w:val="0"/>
              <w:marRight w:val="0"/>
              <w:marTop w:val="0"/>
              <w:marBottom w:val="0"/>
              <w:divBdr>
                <w:top w:val="none" w:sz="0" w:space="0" w:color="auto"/>
                <w:left w:val="none" w:sz="0" w:space="0" w:color="auto"/>
                <w:bottom w:val="none" w:sz="0" w:space="0" w:color="auto"/>
                <w:right w:val="none" w:sz="0" w:space="0" w:color="auto"/>
              </w:divBdr>
            </w:div>
            <w:div w:id="1319310830">
              <w:marLeft w:val="0"/>
              <w:marRight w:val="0"/>
              <w:marTop w:val="0"/>
              <w:marBottom w:val="0"/>
              <w:divBdr>
                <w:top w:val="none" w:sz="0" w:space="0" w:color="auto"/>
                <w:left w:val="none" w:sz="0" w:space="0" w:color="auto"/>
                <w:bottom w:val="none" w:sz="0" w:space="0" w:color="auto"/>
                <w:right w:val="none" w:sz="0" w:space="0" w:color="auto"/>
              </w:divBdr>
            </w:div>
            <w:div w:id="1319722551">
              <w:marLeft w:val="0"/>
              <w:marRight w:val="0"/>
              <w:marTop w:val="0"/>
              <w:marBottom w:val="0"/>
              <w:divBdr>
                <w:top w:val="none" w:sz="0" w:space="0" w:color="auto"/>
                <w:left w:val="none" w:sz="0" w:space="0" w:color="auto"/>
                <w:bottom w:val="none" w:sz="0" w:space="0" w:color="auto"/>
                <w:right w:val="none" w:sz="0" w:space="0" w:color="auto"/>
              </w:divBdr>
            </w:div>
            <w:div w:id="1320310502">
              <w:marLeft w:val="0"/>
              <w:marRight w:val="0"/>
              <w:marTop w:val="0"/>
              <w:marBottom w:val="0"/>
              <w:divBdr>
                <w:top w:val="none" w:sz="0" w:space="0" w:color="auto"/>
                <w:left w:val="none" w:sz="0" w:space="0" w:color="auto"/>
                <w:bottom w:val="none" w:sz="0" w:space="0" w:color="auto"/>
                <w:right w:val="none" w:sz="0" w:space="0" w:color="auto"/>
              </w:divBdr>
            </w:div>
            <w:div w:id="1320496092">
              <w:marLeft w:val="0"/>
              <w:marRight w:val="0"/>
              <w:marTop w:val="0"/>
              <w:marBottom w:val="0"/>
              <w:divBdr>
                <w:top w:val="none" w:sz="0" w:space="0" w:color="auto"/>
                <w:left w:val="none" w:sz="0" w:space="0" w:color="auto"/>
                <w:bottom w:val="none" w:sz="0" w:space="0" w:color="auto"/>
                <w:right w:val="none" w:sz="0" w:space="0" w:color="auto"/>
              </w:divBdr>
            </w:div>
            <w:div w:id="1320885333">
              <w:marLeft w:val="0"/>
              <w:marRight w:val="0"/>
              <w:marTop w:val="0"/>
              <w:marBottom w:val="0"/>
              <w:divBdr>
                <w:top w:val="none" w:sz="0" w:space="0" w:color="auto"/>
                <w:left w:val="none" w:sz="0" w:space="0" w:color="auto"/>
                <w:bottom w:val="none" w:sz="0" w:space="0" w:color="auto"/>
                <w:right w:val="none" w:sz="0" w:space="0" w:color="auto"/>
              </w:divBdr>
            </w:div>
            <w:div w:id="1321036834">
              <w:marLeft w:val="0"/>
              <w:marRight w:val="0"/>
              <w:marTop w:val="0"/>
              <w:marBottom w:val="0"/>
              <w:divBdr>
                <w:top w:val="none" w:sz="0" w:space="0" w:color="auto"/>
                <w:left w:val="none" w:sz="0" w:space="0" w:color="auto"/>
                <w:bottom w:val="none" w:sz="0" w:space="0" w:color="auto"/>
                <w:right w:val="none" w:sz="0" w:space="0" w:color="auto"/>
              </w:divBdr>
            </w:div>
            <w:div w:id="1321540485">
              <w:marLeft w:val="0"/>
              <w:marRight w:val="0"/>
              <w:marTop w:val="0"/>
              <w:marBottom w:val="0"/>
              <w:divBdr>
                <w:top w:val="none" w:sz="0" w:space="0" w:color="auto"/>
                <w:left w:val="none" w:sz="0" w:space="0" w:color="auto"/>
                <w:bottom w:val="none" w:sz="0" w:space="0" w:color="auto"/>
                <w:right w:val="none" w:sz="0" w:space="0" w:color="auto"/>
              </w:divBdr>
            </w:div>
            <w:div w:id="1322461844">
              <w:marLeft w:val="0"/>
              <w:marRight w:val="0"/>
              <w:marTop w:val="0"/>
              <w:marBottom w:val="0"/>
              <w:divBdr>
                <w:top w:val="none" w:sz="0" w:space="0" w:color="auto"/>
                <w:left w:val="none" w:sz="0" w:space="0" w:color="auto"/>
                <w:bottom w:val="none" w:sz="0" w:space="0" w:color="auto"/>
                <w:right w:val="none" w:sz="0" w:space="0" w:color="auto"/>
              </w:divBdr>
            </w:div>
            <w:div w:id="1324116111">
              <w:marLeft w:val="0"/>
              <w:marRight w:val="0"/>
              <w:marTop w:val="0"/>
              <w:marBottom w:val="0"/>
              <w:divBdr>
                <w:top w:val="none" w:sz="0" w:space="0" w:color="auto"/>
                <w:left w:val="none" w:sz="0" w:space="0" w:color="auto"/>
                <w:bottom w:val="none" w:sz="0" w:space="0" w:color="auto"/>
                <w:right w:val="none" w:sz="0" w:space="0" w:color="auto"/>
              </w:divBdr>
            </w:div>
            <w:div w:id="1324162204">
              <w:marLeft w:val="0"/>
              <w:marRight w:val="0"/>
              <w:marTop w:val="0"/>
              <w:marBottom w:val="0"/>
              <w:divBdr>
                <w:top w:val="none" w:sz="0" w:space="0" w:color="auto"/>
                <w:left w:val="none" w:sz="0" w:space="0" w:color="auto"/>
                <w:bottom w:val="none" w:sz="0" w:space="0" w:color="auto"/>
                <w:right w:val="none" w:sz="0" w:space="0" w:color="auto"/>
              </w:divBdr>
            </w:div>
            <w:div w:id="1327249777">
              <w:marLeft w:val="0"/>
              <w:marRight w:val="0"/>
              <w:marTop w:val="0"/>
              <w:marBottom w:val="0"/>
              <w:divBdr>
                <w:top w:val="none" w:sz="0" w:space="0" w:color="auto"/>
                <w:left w:val="none" w:sz="0" w:space="0" w:color="auto"/>
                <w:bottom w:val="none" w:sz="0" w:space="0" w:color="auto"/>
                <w:right w:val="none" w:sz="0" w:space="0" w:color="auto"/>
              </w:divBdr>
            </w:div>
            <w:div w:id="1327511224">
              <w:marLeft w:val="0"/>
              <w:marRight w:val="0"/>
              <w:marTop w:val="0"/>
              <w:marBottom w:val="0"/>
              <w:divBdr>
                <w:top w:val="none" w:sz="0" w:space="0" w:color="auto"/>
                <w:left w:val="none" w:sz="0" w:space="0" w:color="auto"/>
                <w:bottom w:val="none" w:sz="0" w:space="0" w:color="auto"/>
                <w:right w:val="none" w:sz="0" w:space="0" w:color="auto"/>
              </w:divBdr>
            </w:div>
            <w:div w:id="1328360977">
              <w:marLeft w:val="0"/>
              <w:marRight w:val="0"/>
              <w:marTop w:val="0"/>
              <w:marBottom w:val="0"/>
              <w:divBdr>
                <w:top w:val="none" w:sz="0" w:space="0" w:color="auto"/>
                <w:left w:val="none" w:sz="0" w:space="0" w:color="auto"/>
                <w:bottom w:val="none" w:sz="0" w:space="0" w:color="auto"/>
                <w:right w:val="none" w:sz="0" w:space="0" w:color="auto"/>
              </w:divBdr>
            </w:div>
            <w:div w:id="1328439207">
              <w:marLeft w:val="0"/>
              <w:marRight w:val="0"/>
              <w:marTop w:val="0"/>
              <w:marBottom w:val="0"/>
              <w:divBdr>
                <w:top w:val="none" w:sz="0" w:space="0" w:color="auto"/>
                <w:left w:val="none" w:sz="0" w:space="0" w:color="auto"/>
                <w:bottom w:val="none" w:sz="0" w:space="0" w:color="auto"/>
                <w:right w:val="none" w:sz="0" w:space="0" w:color="auto"/>
              </w:divBdr>
            </w:div>
            <w:div w:id="1329140476">
              <w:marLeft w:val="0"/>
              <w:marRight w:val="0"/>
              <w:marTop w:val="0"/>
              <w:marBottom w:val="0"/>
              <w:divBdr>
                <w:top w:val="none" w:sz="0" w:space="0" w:color="auto"/>
                <w:left w:val="none" w:sz="0" w:space="0" w:color="auto"/>
                <w:bottom w:val="none" w:sz="0" w:space="0" w:color="auto"/>
                <w:right w:val="none" w:sz="0" w:space="0" w:color="auto"/>
              </w:divBdr>
            </w:div>
            <w:div w:id="1329941847">
              <w:marLeft w:val="0"/>
              <w:marRight w:val="0"/>
              <w:marTop w:val="0"/>
              <w:marBottom w:val="0"/>
              <w:divBdr>
                <w:top w:val="none" w:sz="0" w:space="0" w:color="auto"/>
                <w:left w:val="none" w:sz="0" w:space="0" w:color="auto"/>
                <w:bottom w:val="none" w:sz="0" w:space="0" w:color="auto"/>
                <w:right w:val="none" w:sz="0" w:space="0" w:color="auto"/>
              </w:divBdr>
            </w:div>
            <w:div w:id="1331830403">
              <w:marLeft w:val="0"/>
              <w:marRight w:val="0"/>
              <w:marTop w:val="0"/>
              <w:marBottom w:val="0"/>
              <w:divBdr>
                <w:top w:val="none" w:sz="0" w:space="0" w:color="auto"/>
                <w:left w:val="none" w:sz="0" w:space="0" w:color="auto"/>
                <w:bottom w:val="none" w:sz="0" w:space="0" w:color="auto"/>
                <w:right w:val="none" w:sz="0" w:space="0" w:color="auto"/>
              </w:divBdr>
            </w:div>
            <w:div w:id="1332640225">
              <w:marLeft w:val="0"/>
              <w:marRight w:val="0"/>
              <w:marTop w:val="0"/>
              <w:marBottom w:val="0"/>
              <w:divBdr>
                <w:top w:val="none" w:sz="0" w:space="0" w:color="auto"/>
                <w:left w:val="none" w:sz="0" w:space="0" w:color="auto"/>
                <w:bottom w:val="none" w:sz="0" w:space="0" w:color="auto"/>
                <w:right w:val="none" w:sz="0" w:space="0" w:color="auto"/>
              </w:divBdr>
            </w:div>
            <w:div w:id="1333140781">
              <w:marLeft w:val="0"/>
              <w:marRight w:val="0"/>
              <w:marTop w:val="0"/>
              <w:marBottom w:val="0"/>
              <w:divBdr>
                <w:top w:val="none" w:sz="0" w:space="0" w:color="auto"/>
                <w:left w:val="none" w:sz="0" w:space="0" w:color="auto"/>
                <w:bottom w:val="none" w:sz="0" w:space="0" w:color="auto"/>
                <w:right w:val="none" w:sz="0" w:space="0" w:color="auto"/>
              </w:divBdr>
            </w:div>
            <w:div w:id="1333408871">
              <w:marLeft w:val="0"/>
              <w:marRight w:val="0"/>
              <w:marTop w:val="0"/>
              <w:marBottom w:val="0"/>
              <w:divBdr>
                <w:top w:val="none" w:sz="0" w:space="0" w:color="auto"/>
                <w:left w:val="none" w:sz="0" w:space="0" w:color="auto"/>
                <w:bottom w:val="none" w:sz="0" w:space="0" w:color="auto"/>
                <w:right w:val="none" w:sz="0" w:space="0" w:color="auto"/>
              </w:divBdr>
            </w:div>
            <w:div w:id="1337221403">
              <w:marLeft w:val="0"/>
              <w:marRight w:val="0"/>
              <w:marTop w:val="0"/>
              <w:marBottom w:val="0"/>
              <w:divBdr>
                <w:top w:val="none" w:sz="0" w:space="0" w:color="auto"/>
                <w:left w:val="none" w:sz="0" w:space="0" w:color="auto"/>
                <w:bottom w:val="none" w:sz="0" w:space="0" w:color="auto"/>
                <w:right w:val="none" w:sz="0" w:space="0" w:color="auto"/>
              </w:divBdr>
            </w:div>
            <w:div w:id="1338072066">
              <w:marLeft w:val="0"/>
              <w:marRight w:val="0"/>
              <w:marTop w:val="0"/>
              <w:marBottom w:val="0"/>
              <w:divBdr>
                <w:top w:val="none" w:sz="0" w:space="0" w:color="auto"/>
                <w:left w:val="none" w:sz="0" w:space="0" w:color="auto"/>
                <w:bottom w:val="none" w:sz="0" w:space="0" w:color="auto"/>
                <w:right w:val="none" w:sz="0" w:space="0" w:color="auto"/>
              </w:divBdr>
            </w:div>
            <w:div w:id="1339236867">
              <w:marLeft w:val="0"/>
              <w:marRight w:val="0"/>
              <w:marTop w:val="0"/>
              <w:marBottom w:val="0"/>
              <w:divBdr>
                <w:top w:val="none" w:sz="0" w:space="0" w:color="auto"/>
                <w:left w:val="none" w:sz="0" w:space="0" w:color="auto"/>
                <w:bottom w:val="none" w:sz="0" w:space="0" w:color="auto"/>
                <w:right w:val="none" w:sz="0" w:space="0" w:color="auto"/>
              </w:divBdr>
            </w:div>
            <w:div w:id="1339385004">
              <w:marLeft w:val="0"/>
              <w:marRight w:val="0"/>
              <w:marTop w:val="0"/>
              <w:marBottom w:val="0"/>
              <w:divBdr>
                <w:top w:val="none" w:sz="0" w:space="0" w:color="auto"/>
                <w:left w:val="none" w:sz="0" w:space="0" w:color="auto"/>
                <w:bottom w:val="none" w:sz="0" w:space="0" w:color="auto"/>
                <w:right w:val="none" w:sz="0" w:space="0" w:color="auto"/>
              </w:divBdr>
            </w:div>
            <w:div w:id="1339697615">
              <w:marLeft w:val="0"/>
              <w:marRight w:val="0"/>
              <w:marTop w:val="0"/>
              <w:marBottom w:val="0"/>
              <w:divBdr>
                <w:top w:val="none" w:sz="0" w:space="0" w:color="auto"/>
                <w:left w:val="none" w:sz="0" w:space="0" w:color="auto"/>
                <w:bottom w:val="none" w:sz="0" w:space="0" w:color="auto"/>
                <w:right w:val="none" w:sz="0" w:space="0" w:color="auto"/>
              </w:divBdr>
            </w:div>
            <w:div w:id="1340037419">
              <w:marLeft w:val="0"/>
              <w:marRight w:val="0"/>
              <w:marTop w:val="0"/>
              <w:marBottom w:val="0"/>
              <w:divBdr>
                <w:top w:val="none" w:sz="0" w:space="0" w:color="auto"/>
                <w:left w:val="none" w:sz="0" w:space="0" w:color="auto"/>
                <w:bottom w:val="none" w:sz="0" w:space="0" w:color="auto"/>
                <w:right w:val="none" w:sz="0" w:space="0" w:color="auto"/>
              </w:divBdr>
            </w:div>
            <w:div w:id="1340497508">
              <w:marLeft w:val="0"/>
              <w:marRight w:val="0"/>
              <w:marTop w:val="0"/>
              <w:marBottom w:val="0"/>
              <w:divBdr>
                <w:top w:val="none" w:sz="0" w:space="0" w:color="auto"/>
                <w:left w:val="none" w:sz="0" w:space="0" w:color="auto"/>
                <w:bottom w:val="none" w:sz="0" w:space="0" w:color="auto"/>
                <w:right w:val="none" w:sz="0" w:space="0" w:color="auto"/>
              </w:divBdr>
            </w:div>
            <w:div w:id="1340620236">
              <w:marLeft w:val="0"/>
              <w:marRight w:val="0"/>
              <w:marTop w:val="0"/>
              <w:marBottom w:val="0"/>
              <w:divBdr>
                <w:top w:val="none" w:sz="0" w:space="0" w:color="auto"/>
                <w:left w:val="none" w:sz="0" w:space="0" w:color="auto"/>
                <w:bottom w:val="none" w:sz="0" w:space="0" w:color="auto"/>
                <w:right w:val="none" w:sz="0" w:space="0" w:color="auto"/>
              </w:divBdr>
            </w:div>
            <w:div w:id="1340887025">
              <w:marLeft w:val="0"/>
              <w:marRight w:val="0"/>
              <w:marTop w:val="0"/>
              <w:marBottom w:val="0"/>
              <w:divBdr>
                <w:top w:val="none" w:sz="0" w:space="0" w:color="auto"/>
                <w:left w:val="none" w:sz="0" w:space="0" w:color="auto"/>
                <w:bottom w:val="none" w:sz="0" w:space="0" w:color="auto"/>
                <w:right w:val="none" w:sz="0" w:space="0" w:color="auto"/>
              </w:divBdr>
            </w:div>
            <w:div w:id="1341271582">
              <w:marLeft w:val="0"/>
              <w:marRight w:val="0"/>
              <w:marTop w:val="0"/>
              <w:marBottom w:val="0"/>
              <w:divBdr>
                <w:top w:val="none" w:sz="0" w:space="0" w:color="auto"/>
                <w:left w:val="none" w:sz="0" w:space="0" w:color="auto"/>
                <w:bottom w:val="none" w:sz="0" w:space="0" w:color="auto"/>
                <w:right w:val="none" w:sz="0" w:space="0" w:color="auto"/>
              </w:divBdr>
            </w:div>
            <w:div w:id="1341666232">
              <w:marLeft w:val="0"/>
              <w:marRight w:val="0"/>
              <w:marTop w:val="0"/>
              <w:marBottom w:val="0"/>
              <w:divBdr>
                <w:top w:val="none" w:sz="0" w:space="0" w:color="auto"/>
                <w:left w:val="none" w:sz="0" w:space="0" w:color="auto"/>
                <w:bottom w:val="none" w:sz="0" w:space="0" w:color="auto"/>
                <w:right w:val="none" w:sz="0" w:space="0" w:color="auto"/>
              </w:divBdr>
            </w:div>
            <w:div w:id="1342317690">
              <w:marLeft w:val="0"/>
              <w:marRight w:val="0"/>
              <w:marTop w:val="0"/>
              <w:marBottom w:val="0"/>
              <w:divBdr>
                <w:top w:val="none" w:sz="0" w:space="0" w:color="auto"/>
                <w:left w:val="none" w:sz="0" w:space="0" w:color="auto"/>
                <w:bottom w:val="none" w:sz="0" w:space="0" w:color="auto"/>
                <w:right w:val="none" w:sz="0" w:space="0" w:color="auto"/>
              </w:divBdr>
            </w:div>
            <w:div w:id="1342782625">
              <w:marLeft w:val="0"/>
              <w:marRight w:val="0"/>
              <w:marTop w:val="0"/>
              <w:marBottom w:val="0"/>
              <w:divBdr>
                <w:top w:val="none" w:sz="0" w:space="0" w:color="auto"/>
                <w:left w:val="none" w:sz="0" w:space="0" w:color="auto"/>
                <w:bottom w:val="none" w:sz="0" w:space="0" w:color="auto"/>
                <w:right w:val="none" w:sz="0" w:space="0" w:color="auto"/>
              </w:divBdr>
            </w:div>
            <w:div w:id="1343165556">
              <w:marLeft w:val="0"/>
              <w:marRight w:val="0"/>
              <w:marTop w:val="0"/>
              <w:marBottom w:val="0"/>
              <w:divBdr>
                <w:top w:val="none" w:sz="0" w:space="0" w:color="auto"/>
                <w:left w:val="none" w:sz="0" w:space="0" w:color="auto"/>
                <w:bottom w:val="none" w:sz="0" w:space="0" w:color="auto"/>
                <w:right w:val="none" w:sz="0" w:space="0" w:color="auto"/>
              </w:divBdr>
            </w:div>
            <w:div w:id="1343243590">
              <w:marLeft w:val="0"/>
              <w:marRight w:val="0"/>
              <w:marTop w:val="0"/>
              <w:marBottom w:val="0"/>
              <w:divBdr>
                <w:top w:val="none" w:sz="0" w:space="0" w:color="auto"/>
                <w:left w:val="none" w:sz="0" w:space="0" w:color="auto"/>
                <w:bottom w:val="none" w:sz="0" w:space="0" w:color="auto"/>
                <w:right w:val="none" w:sz="0" w:space="0" w:color="auto"/>
              </w:divBdr>
            </w:div>
            <w:div w:id="1343898789">
              <w:marLeft w:val="0"/>
              <w:marRight w:val="0"/>
              <w:marTop w:val="0"/>
              <w:marBottom w:val="0"/>
              <w:divBdr>
                <w:top w:val="none" w:sz="0" w:space="0" w:color="auto"/>
                <w:left w:val="none" w:sz="0" w:space="0" w:color="auto"/>
                <w:bottom w:val="none" w:sz="0" w:space="0" w:color="auto"/>
                <w:right w:val="none" w:sz="0" w:space="0" w:color="auto"/>
              </w:divBdr>
            </w:div>
            <w:div w:id="1345204060">
              <w:marLeft w:val="0"/>
              <w:marRight w:val="0"/>
              <w:marTop w:val="0"/>
              <w:marBottom w:val="0"/>
              <w:divBdr>
                <w:top w:val="none" w:sz="0" w:space="0" w:color="auto"/>
                <w:left w:val="none" w:sz="0" w:space="0" w:color="auto"/>
                <w:bottom w:val="none" w:sz="0" w:space="0" w:color="auto"/>
                <w:right w:val="none" w:sz="0" w:space="0" w:color="auto"/>
              </w:divBdr>
            </w:div>
            <w:div w:id="1345285969">
              <w:marLeft w:val="0"/>
              <w:marRight w:val="0"/>
              <w:marTop w:val="0"/>
              <w:marBottom w:val="0"/>
              <w:divBdr>
                <w:top w:val="none" w:sz="0" w:space="0" w:color="auto"/>
                <w:left w:val="none" w:sz="0" w:space="0" w:color="auto"/>
                <w:bottom w:val="none" w:sz="0" w:space="0" w:color="auto"/>
                <w:right w:val="none" w:sz="0" w:space="0" w:color="auto"/>
              </w:divBdr>
            </w:div>
            <w:div w:id="1345475464">
              <w:marLeft w:val="0"/>
              <w:marRight w:val="0"/>
              <w:marTop w:val="0"/>
              <w:marBottom w:val="0"/>
              <w:divBdr>
                <w:top w:val="none" w:sz="0" w:space="0" w:color="auto"/>
                <w:left w:val="none" w:sz="0" w:space="0" w:color="auto"/>
                <w:bottom w:val="none" w:sz="0" w:space="0" w:color="auto"/>
                <w:right w:val="none" w:sz="0" w:space="0" w:color="auto"/>
              </w:divBdr>
            </w:div>
            <w:div w:id="1346201468">
              <w:marLeft w:val="0"/>
              <w:marRight w:val="0"/>
              <w:marTop w:val="0"/>
              <w:marBottom w:val="0"/>
              <w:divBdr>
                <w:top w:val="none" w:sz="0" w:space="0" w:color="auto"/>
                <w:left w:val="none" w:sz="0" w:space="0" w:color="auto"/>
                <w:bottom w:val="none" w:sz="0" w:space="0" w:color="auto"/>
                <w:right w:val="none" w:sz="0" w:space="0" w:color="auto"/>
              </w:divBdr>
            </w:div>
            <w:div w:id="1347174999">
              <w:marLeft w:val="0"/>
              <w:marRight w:val="0"/>
              <w:marTop w:val="0"/>
              <w:marBottom w:val="0"/>
              <w:divBdr>
                <w:top w:val="none" w:sz="0" w:space="0" w:color="auto"/>
                <w:left w:val="none" w:sz="0" w:space="0" w:color="auto"/>
                <w:bottom w:val="none" w:sz="0" w:space="0" w:color="auto"/>
                <w:right w:val="none" w:sz="0" w:space="0" w:color="auto"/>
              </w:divBdr>
            </w:div>
            <w:div w:id="1347251330">
              <w:marLeft w:val="0"/>
              <w:marRight w:val="0"/>
              <w:marTop w:val="0"/>
              <w:marBottom w:val="0"/>
              <w:divBdr>
                <w:top w:val="none" w:sz="0" w:space="0" w:color="auto"/>
                <w:left w:val="none" w:sz="0" w:space="0" w:color="auto"/>
                <w:bottom w:val="none" w:sz="0" w:space="0" w:color="auto"/>
                <w:right w:val="none" w:sz="0" w:space="0" w:color="auto"/>
              </w:divBdr>
            </w:div>
            <w:div w:id="1347823753">
              <w:marLeft w:val="0"/>
              <w:marRight w:val="0"/>
              <w:marTop w:val="0"/>
              <w:marBottom w:val="0"/>
              <w:divBdr>
                <w:top w:val="none" w:sz="0" w:space="0" w:color="auto"/>
                <w:left w:val="none" w:sz="0" w:space="0" w:color="auto"/>
                <w:bottom w:val="none" w:sz="0" w:space="0" w:color="auto"/>
                <w:right w:val="none" w:sz="0" w:space="0" w:color="auto"/>
              </w:divBdr>
            </w:div>
            <w:div w:id="1347825004">
              <w:marLeft w:val="0"/>
              <w:marRight w:val="0"/>
              <w:marTop w:val="0"/>
              <w:marBottom w:val="0"/>
              <w:divBdr>
                <w:top w:val="none" w:sz="0" w:space="0" w:color="auto"/>
                <w:left w:val="none" w:sz="0" w:space="0" w:color="auto"/>
                <w:bottom w:val="none" w:sz="0" w:space="0" w:color="auto"/>
                <w:right w:val="none" w:sz="0" w:space="0" w:color="auto"/>
              </w:divBdr>
            </w:div>
            <w:div w:id="1348168487">
              <w:marLeft w:val="0"/>
              <w:marRight w:val="0"/>
              <w:marTop w:val="0"/>
              <w:marBottom w:val="0"/>
              <w:divBdr>
                <w:top w:val="none" w:sz="0" w:space="0" w:color="auto"/>
                <w:left w:val="none" w:sz="0" w:space="0" w:color="auto"/>
                <w:bottom w:val="none" w:sz="0" w:space="0" w:color="auto"/>
                <w:right w:val="none" w:sz="0" w:space="0" w:color="auto"/>
              </w:divBdr>
            </w:div>
            <w:div w:id="1348945612">
              <w:marLeft w:val="0"/>
              <w:marRight w:val="0"/>
              <w:marTop w:val="0"/>
              <w:marBottom w:val="0"/>
              <w:divBdr>
                <w:top w:val="none" w:sz="0" w:space="0" w:color="auto"/>
                <w:left w:val="none" w:sz="0" w:space="0" w:color="auto"/>
                <w:bottom w:val="none" w:sz="0" w:space="0" w:color="auto"/>
                <w:right w:val="none" w:sz="0" w:space="0" w:color="auto"/>
              </w:divBdr>
            </w:div>
            <w:div w:id="1349412049">
              <w:marLeft w:val="0"/>
              <w:marRight w:val="0"/>
              <w:marTop w:val="0"/>
              <w:marBottom w:val="0"/>
              <w:divBdr>
                <w:top w:val="none" w:sz="0" w:space="0" w:color="auto"/>
                <w:left w:val="none" w:sz="0" w:space="0" w:color="auto"/>
                <w:bottom w:val="none" w:sz="0" w:space="0" w:color="auto"/>
                <w:right w:val="none" w:sz="0" w:space="0" w:color="auto"/>
              </w:divBdr>
            </w:div>
            <w:div w:id="1349790234">
              <w:marLeft w:val="0"/>
              <w:marRight w:val="0"/>
              <w:marTop w:val="0"/>
              <w:marBottom w:val="0"/>
              <w:divBdr>
                <w:top w:val="none" w:sz="0" w:space="0" w:color="auto"/>
                <w:left w:val="none" w:sz="0" w:space="0" w:color="auto"/>
                <w:bottom w:val="none" w:sz="0" w:space="0" w:color="auto"/>
                <w:right w:val="none" w:sz="0" w:space="0" w:color="auto"/>
              </w:divBdr>
            </w:div>
            <w:div w:id="1349866670">
              <w:marLeft w:val="0"/>
              <w:marRight w:val="0"/>
              <w:marTop w:val="0"/>
              <w:marBottom w:val="0"/>
              <w:divBdr>
                <w:top w:val="none" w:sz="0" w:space="0" w:color="auto"/>
                <w:left w:val="none" w:sz="0" w:space="0" w:color="auto"/>
                <w:bottom w:val="none" w:sz="0" w:space="0" w:color="auto"/>
                <w:right w:val="none" w:sz="0" w:space="0" w:color="auto"/>
              </w:divBdr>
            </w:div>
            <w:div w:id="1350330364">
              <w:marLeft w:val="0"/>
              <w:marRight w:val="0"/>
              <w:marTop w:val="0"/>
              <w:marBottom w:val="0"/>
              <w:divBdr>
                <w:top w:val="none" w:sz="0" w:space="0" w:color="auto"/>
                <w:left w:val="none" w:sz="0" w:space="0" w:color="auto"/>
                <w:bottom w:val="none" w:sz="0" w:space="0" w:color="auto"/>
                <w:right w:val="none" w:sz="0" w:space="0" w:color="auto"/>
              </w:divBdr>
            </w:div>
            <w:div w:id="1350915191">
              <w:marLeft w:val="0"/>
              <w:marRight w:val="0"/>
              <w:marTop w:val="0"/>
              <w:marBottom w:val="0"/>
              <w:divBdr>
                <w:top w:val="none" w:sz="0" w:space="0" w:color="auto"/>
                <w:left w:val="none" w:sz="0" w:space="0" w:color="auto"/>
                <w:bottom w:val="none" w:sz="0" w:space="0" w:color="auto"/>
                <w:right w:val="none" w:sz="0" w:space="0" w:color="auto"/>
              </w:divBdr>
            </w:div>
            <w:div w:id="1351949807">
              <w:marLeft w:val="0"/>
              <w:marRight w:val="0"/>
              <w:marTop w:val="0"/>
              <w:marBottom w:val="0"/>
              <w:divBdr>
                <w:top w:val="none" w:sz="0" w:space="0" w:color="auto"/>
                <w:left w:val="none" w:sz="0" w:space="0" w:color="auto"/>
                <w:bottom w:val="none" w:sz="0" w:space="0" w:color="auto"/>
                <w:right w:val="none" w:sz="0" w:space="0" w:color="auto"/>
              </w:divBdr>
            </w:div>
            <w:div w:id="1352031730">
              <w:marLeft w:val="0"/>
              <w:marRight w:val="0"/>
              <w:marTop w:val="0"/>
              <w:marBottom w:val="0"/>
              <w:divBdr>
                <w:top w:val="none" w:sz="0" w:space="0" w:color="auto"/>
                <w:left w:val="none" w:sz="0" w:space="0" w:color="auto"/>
                <w:bottom w:val="none" w:sz="0" w:space="0" w:color="auto"/>
                <w:right w:val="none" w:sz="0" w:space="0" w:color="auto"/>
              </w:divBdr>
            </w:div>
            <w:div w:id="1353259684">
              <w:marLeft w:val="0"/>
              <w:marRight w:val="0"/>
              <w:marTop w:val="0"/>
              <w:marBottom w:val="0"/>
              <w:divBdr>
                <w:top w:val="none" w:sz="0" w:space="0" w:color="auto"/>
                <w:left w:val="none" w:sz="0" w:space="0" w:color="auto"/>
                <w:bottom w:val="none" w:sz="0" w:space="0" w:color="auto"/>
                <w:right w:val="none" w:sz="0" w:space="0" w:color="auto"/>
              </w:divBdr>
            </w:div>
            <w:div w:id="1354066745">
              <w:marLeft w:val="0"/>
              <w:marRight w:val="0"/>
              <w:marTop w:val="0"/>
              <w:marBottom w:val="0"/>
              <w:divBdr>
                <w:top w:val="none" w:sz="0" w:space="0" w:color="auto"/>
                <w:left w:val="none" w:sz="0" w:space="0" w:color="auto"/>
                <w:bottom w:val="none" w:sz="0" w:space="0" w:color="auto"/>
                <w:right w:val="none" w:sz="0" w:space="0" w:color="auto"/>
              </w:divBdr>
            </w:div>
            <w:div w:id="1354310293">
              <w:marLeft w:val="0"/>
              <w:marRight w:val="0"/>
              <w:marTop w:val="0"/>
              <w:marBottom w:val="0"/>
              <w:divBdr>
                <w:top w:val="none" w:sz="0" w:space="0" w:color="auto"/>
                <w:left w:val="none" w:sz="0" w:space="0" w:color="auto"/>
                <w:bottom w:val="none" w:sz="0" w:space="0" w:color="auto"/>
                <w:right w:val="none" w:sz="0" w:space="0" w:color="auto"/>
              </w:divBdr>
            </w:div>
            <w:div w:id="1354527297">
              <w:marLeft w:val="0"/>
              <w:marRight w:val="0"/>
              <w:marTop w:val="0"/>
              <w:marBottom w:val="0"/>
              <w:divBdr>
                <w:top w:val="none" w:sz="0" w:space="0" w:color="auto"/>
                <w:left w:val="none" w:sz="0" w:space="0" w:color="auto"/>
                <w:bottom w:val="none" w:sz="0" w:space="0" w:color="auto"/>
                <w:right w:val="none" w:sz="0" w:space="0" w:color="auto"/>
              </w:divBdr>
            </w:div>
            <w:div w:id="1354651621">
              <w:marLeft w:val="0"/>
              <w:marRight w:val="0"/>
              <w:marTop w:val="0"/>
              <w:marBottom w:val="0"/>
              <w:divBdr>
                <w:top w:val="none" w:sz="0" w:space="0" w:color="auto"/>
                <w:left w:val="none" w:sz="0" w:space="0" w:color="auto"/>
                <w:bottom w:val="none" w:sz="0" w:space="0" w:color="auto"/>
                <w:right w:val="none" w:sz="0" w:space="0" w:color="auto"/>
              </w:divBdr>
            </w:div>
            <w:div w:id="1355300711">
              <w:marLeft w:val="0"/>
              <w:marRight w:val="0"/>
              <w:marTop w:val="0"/>
              <w:marBottom w:val="0"/>
              <w:divBdr>
                <w:top w:val="none" w:sz="0" w:space="0" w:color="auto"/>
                <w:left w:val="none" w:sz="0" w:space="0" w:color="auto"/>
                <w:bottom w:val="none" w:sz="0" w:space="0" w:color="auto"/>
                <w:right w:val="none" w:sz="0" w:space="0" w:color="auto"/>
              </w:divBdr>
            </w:div>
            <w:div w:id="1355494919">
              <w:marLeft w:val="0"/>
              <w:marRight w:val="0"/>
              <w:marTop w:val="0"/>
              <w:marBottom w:val="0"/>
              <w:divBdr>
                <w:top w:val="none" w:sz="0" w:space="0" w:color="auto"/>
                <w:left w:val="none" w:sz="0" w:space="0" w:color="auto"/>
                <w:bottom w:val="none" w:sz="0" w:space="0" w:color="auto"/>
                <w:right w:val="none" w:sz="0" w:space="0" w:color="auto"/>
              </w:divBdr>
            </w:div>
            <w:div w:id="1355770613">
              <w:marLeft w:val="0"/>
              <w:marRight w:val="0"/>
              <w:marTop w:val="0"/>
              <w:marBottom w:val="0"/>
              <w:divBdr>
                <w:top w:val="none" w:sz="0" w:space="0" w:color="auto"/>
                <w:left w:val="none" w:sz="0" w:space="0" w:color="auto"/>
                <w:bottom w:val="none" w:sz="0" w:space="0" w:color="auto"/>
                <w:right w:val="none" w:sz="0" w:space="0" w:color="auto"/>
              </w:divBdr>
            </w:div>
            <w:div w:id="1356686587">
              <w:marLeft w:val="0"/>
              <w:marRight w:val="0"/>
              <w:marTop w:val="0"/>
              <w:marBottom w:val="0"/>
              <w:divBdr>
                <w:top w:val="none" w:sz="0" w:space="0" w:color="auto"/>
                <w:left w:val="none" w:sz="0" w:space="0" w:color="auto"/>
                <w:bottom w:val="none" w:sz="0" w:space="0" w:color="auto"/>
                <w:right w:val="none" w:sz="0" w:space="0" w:color="auto"/>
              </w:divBdr>
            </w:div>
            <w:div w:id="1356926554">
              <w:marLeft w:val="0"/>
              <w:marRight w:val="0"/>
              <w:marTop w:val="0"/>
              <w:marBottom w:val="0"/>
              <w:divBdr>
                <w:top w:val="none" w:sz="0" w:space="0" w:color="auto"/>
                <w:left w:val="none" w:sz="0" w:space="0" w:color="auto"/>
                <w:bottom w:val="none" w:sz="0" w:space="0" w:color="auto"/>
                <w:right w:val="none" w:sz="0" w:space="0" w:color="auto"/>
              </w:divBdr>
            </w:div>
            <w:div w:id="1356931027">
              <w:marLeft w:val="0"/>
              <w:marRight w:val="0"/>
              <w:marTop w:val="0"/>
              <w:marBottom w:val="0"/>
              <w:divBdr>
                <w:top w:val="none" w:sz="0" w:space="0" w:color="auto"/>
                <w:left w:val="none" w:sz="0" w:space="0" w:color="auto"/>
                <w:bottom w:val="none" w:sz="0" w:space="0" w:color="auto"/>
                <w:right w:val="none" w:sz="0" w:space="0" w:color="auto"/>
              </w:divBdr>
            </w:div>
            <w:div w:id="1357192710">
              <w:marLeft w:val="0"/>
              <w:marRight w:val="0"/>
              <w:marTop w:val="0"/>
              <w:marBottom w:val="0"/>
              <w:divBdr>
                <w:top w:val="none" w:sz="0" w:space="0" w:color="auto"/>
                <w:left w:val="none" w:sz="0" w:space="0" w:color="auto"/>
                <w:bottom w:val="none" w:sz="0" w:space="0" w:color="auto"/>
                <w:right w:val="none" w:sz="0" w:space="0" w:color="auto"/>
              </w:divBdr>
            </w:div>
            <w:div w:id="1357586547">
              <w:marLeft w:val="0"/>
              <w:marRight w:val="0"/>
              <w:marTop w:val="0"/>
              <w:marBottom w:val="0"/>
              <w:divBdr>
                <w:top w:val="none" w:sz="0" w:space="0" w:color="auto"/>
                <w:left w:val="none" w:sz="0" w:space="0" w:color="auto"/>
                <w:bottom w:val="none" w:sz="0" w:space="0" w:color="auto"/>
                <w:right w:val="none" w:sz="0" w:space="0" w:color="auto"/>
              </w:divBdr>
            </w:div>
            <w:div w:id="1357854611">
              <w:marLeft w:val="0"/>
              <w:marRight w:val="0"/>
              <w:marTop w:val="0"/>
              <w:marBottom w:val="0"/>
              <w:divBdr>
                <w:top w:val="none" w:sz="0" w:space="0" w:color="auto"/>
                <w:left w:val="none" w:sz="0" w:space="0" w:color="auto"/>
                <w:bottom w:val="none" w:sz="0" w:space="0" w:color="auto"/>
                <w:right w:val="none" w:sz="0" w:space="0" w:color="auto"/>
              </w:divBdr>
            </w:div>
            <w:div w:id="1358461625">
              <w:marLeft w:val="0"/>
              <w:marRight w:val="0"/>
              <w:marTop w:val="0"/>
              <w:marBottom w:val="0"/>
              <w:divBdr>
                <w:top w:val="none" w:sz="0" w:space="0" w:color="auto"/>
                <w:left w:val="none" w:sz="0" w:space="0" w:color="auto"/>
                <w:bottom w:val="none" w:sz="0" w:space="0" w:color="auto"/>
                <w:right w:val="none" w:sz="0" w:space="0" w:color="auto"/>
              </w:divBdr>
            </w:div>
            <w:div w:id="1358652704">
              <w:marLeft w:val="0"/>
              <w:marRight w:val="0"/>
              <w:marTop w:val="0"/>
              <w:marBottom w:val="0"/>
              <w:divBdr>
                <w:top w:val="none" w:sz="0" w:space="0" w:color="auto"/>
                <w:left w:val="none" w:sz="0" w:space="0" w:color="auto"/>
                <w:bottom w:val="none" w:sz="0" w:space="0" w:color="auto"/>
                <w:right w:val="none" w:sz="0" w:space="0" w:color="auto"/>
              </w:divBdr>
            </w:div>
            <w:div w:id="1358889294">
              <w:marLeft w:val="0"/>
              <w:marRight w:val="0"/>
              <w:marTop w:val="0"/>
              <w:marBottom w:val="0"/>
              <w:divBdr>
                <w:top w:val="none" w:sz="0" w:space="0" w:color="auto"/>
                <w:left w:val="none" w:sz="0" w:space="0" w:color="auto"/>
                <w:bottom w:val="none" w:sz="0" w:space="0" w:color="auto"/>
                <w:right w:val="none" w:sz="0" w:space="0" w:color="auto"/>
              </w:divBdr>
            </w:div>
            <w:div w:id="1358963406">
              <w:marLeft w:val="0"/>
              <w:marRight w:val="0"/>
              <w:marTop w:val="0"/>
              <w:marBottom w:val="0"/>
              <w:divBdr>
                <w:top w:val="none" w:sz="0" w:space="0" w:color="auto"/>
                <w:left w:val="none" w:sz="0" w:space="0" w:color="auto"/>
                <w:bottom w:val="none" w:sz="0" w:space="0" w:color="auto"/>
                <w:right w:val="none" w:sz="0" w:space="0" w:color="auto"/>
              </w:divBdr>
            </w:div>
            <w:div w:id="1359503026">
              <w:marLeft w:val="0"/>
              <w:marRight w:val="0"/>
              <w:marTop w:val="0"/>
              <w:marBottom w:val="0"/>
              <w:divBdr>
                <w:top w:val="none" w:sz="0" w:space="0" w:color="auto"/>
                <w:left w:val="none" w:sz="0" w:space="0" w:color="auto"/>
                <w:bottom w:val="none" w:sz="0" w:space="0" w:color="auto"/>
                <w:right w:val="none" w:sz="0" w:space="0" w:color="auto"/>
              </w:divBdr>
            </w:div>
            <w:div w:id="1359506787">
              <w:marLeft w:val="0"/>
              <w:marRight w:val="0"/>
              <w:marTop w:val="0"/>
              <w:marBottom w:val="0"/>
              <w:divBdr>
                <w:top w:val="none" w:sz="0" w:space="0" w:color="auto"/>
                <w:left w:val="none" w:sz="0" w:space="0" w:color="auto"/>
                <w:bottom w:val="none" w:sz="0" w:space="0" w:color="auto"/>
                <w:right w:val="none" w:sz="0" w:space="0" w:color="auto"/>
              </w:divBdr>
            </w:div>
            <w:div w:id="1360351718">
              <w:marLeft w:val="0"/>
              <w:marRight w:val="0"/>
              <w:marTop w:val="0"/>
              <w:marBottom w:val="0"/>
              <w:divBdr>
                <w:top w:val="none" w:sz="0" w:space="0" w:color="auto"/>
                <w:left w:val="none" w:sz="0" w:space="0" w:color="auto"/>
                <w:bottom w:val="none" w:sz="0" w:space="0" w:color="auto"/>
                <w:right w:val="none" w:sz="0" w:space="0" w:color="auto"/>
              </w:divBdr>
            </w:div>
            <w:div w:id="1363869912">
              <w:marLeft w:val="0"/>
              <w:marRight w:val="0"/>
              <w:marTop w:val="0"/>
              <w:marBottom w:val="0"/>
              <w:divBdr>
                <w:top w:val="none" w:sz="0" w:space="0" w:color="auto"/>
                <w:left w:val="none" w:sz="0" w:space="0" w:color="auto"/>
                <w:bottom w:val="none" w:sz="0" w:space="0" w:color="auto"/>
                <w:right w:val="none" w:sz="0" w:space="0" w:color="auto"/>
              </w:divBdr>
            </w:div>
            <w:div w:id="1364669305">
              <w:marLeft w:val="0"/>
              <w:marRight w:val="0"/>
              <w:marTop w:val="0"/>
              <w:marBottom w:val="0"/>
              <w:divBdr>
                <w:top w:val="none" w:sz="0" w:space="0" w:color="auto"/>
                <w:left w:val="none" w:sz="0" w:space="0" w:color="auto"/>
                <w:bottom w:val="none" w:sz="0" w:space="0" w:color="auto"/>
                <w:right w:val="none" w:sz="0" w:space="0" w:color="auto"/>
              </w:divBdr>
            </w:div>
            <w:div w:id="1365449653">
              <w:marLeft w:val="0"/>
              <w:marRight w:val="0"/>
              <w:marTop w:val="0"/>
              <w:marBottom w:val="0"/>
              <w:divBdr>
                <w:top w:val="none" w:sz="0" w:space="0" w:color="auto"/>
                <w:left w:val="none" w:sz="0" w:space="0" w:color="auto"/>
                <w:bottom w:val="none" w:sz="0" w:space="0" w:color="auto"/>
                <w:right w:val="none" w:sz="0" w:space="0" w:color="auto"/>
              </w:divBdr>
            </w:div>
            <w:div w:id="1365600001">
              <w:marLeft w:val="0"/>
              <w:marRight w:val="0"/>
              <w:marTop w:val="0"/>
              <w:marBottom w:val="0"/>
              <w:divBdr>
                <w:top w:val="none" w:sz="0" w:space="0" w:color="auto"/>
                <w:left w:val="none" w:sz="0" w:space="0" w:color="auto"/>
                <w:bottom w:val="none" w:sz="0" w:space="0" w:color="auto"/>
                <w:right w:val="none" w:sz="0" w:space="0" w:color="auto"/>
              </w:divBdr>
            </w:div>
            <w:div w:id="1368337491">
              <w:marLeft w:val="0"/>
              <w:marRight w:val="0"/>
              <w:marTop w:val="0"/>
              <w:marBottom w:val="0"/>
              <w:divBdr>
                <w:top w:val="none" w:sz="0" w:space="0" w:color="auto"/>
                <w:left w:val="none" w:sz="0" w:space="0" w:color="auto"/>
                <w:bottom w:val="none" w:sz="0" w:space="0" w:color="auto"/>
                <w:right w:val="none" w:sz="0" w:space="0" w:color="auto"/>
              </w:divBdr>
            </w:div>
            <w:div w:id="1369571493">
              <w:marLeft w:val="0"/>
              <w:marRight w:val="0"/>
              <w:marTop w:val="0"/>
              <w:marBottom w:val="0"/>
              <w:divBdr>
                <w:top w:val="none" w:sz="0" w:space="0" w:color="auto"/>
                <w:left w:val="none" w:sz="0" w:space="0" w:color="auto"/>
                <w:bottom w:val="none" w:sz="0" w:space="0" w:color="auto"/>
                <w:right w:val="none" w:sz="0" w:space="0" w:color="auto"/>
              </w:divBdr>
            </w:div>
            <w:div w:id="1369911940">
              <w:marLeft w:val="0"/>
              <w:marRight w:val="0"/>
              <w:marTop w:val="0"/>
              <w:marBottom w:val="0"/>
              <w:divBdr>
                <w:top w:val="none" w:sz="0" w:space="0" w:color="auto"/>
                <w:left w:val="none" w:sz="0" w:space="0" w:color="auto"/>
                <w:bottom w:val="none" w:sz="0" w:space="0" w:color="auto"/>
                <w:right w:val="none" w:sz="0" w:space="0" w:color="auto"/>
              </w:divBdr>
            </w:div>
            <w:div w:id="1369917323">
              <w:marLeft w:val="0"/>
              <w:marRight w:val="0"/>
              <w:marTop w:val="0"/>
              <w:marBottom w:val="0"/>
              <w:divBdr>
                <w:top w:val="none" w:sz="0" w:space="0" w:color="auto"/>
                <w:left w:val="none" w:sz="0" w:space="0" w:color="auto"/>
                <w:bottom w:val="none" w:sz="0" w:space="0" w:color="auto"/>
                <w:right w:val="none" w:sz="0" w:space="0" w:color="auto"/>
              </w:divBdr>
            </w:div>
            <w:div w:id="1370229518">
              <w:marLeft w:val="0"/>
              <w:marRight w:val="0"/>
              <w:marTop w:val="0"/>
              <w:marBottom w:val="0"/>
              <w:divBdr>
                <w:top w:val="none" w:sz="0" w:space="0" w:color="auto"/>
                <w:left w:val="none" w:sz="0" w:space="0" w:color="auto"/>
                <w:bottom w:val="none" w:sz="0" w:space="0" w:color="auto"/>
                <w:right w:val="none" w:sz="0" w:space="0" w:color="auto"/>
              </w:divBdr>
            </w:div>
            <w:div w:id="1370300223">
              <w:marLeft w:val="0"/>
              <w:marRight w:val="0"/>
              <w:marTop w:val="0"/>
              <w:marBottom w:val="0"/>
              <w:divBdr>
                <w:top w:val="none" w:sz="0" w:space="0" w:color="auto"/>
                <w:left w:val="none" w:sz="0" w:space="0" w:color="auto"/>
                <w:bottom w:val="none" w:sz="0" w:space="0" w:color="auto"/>
                <w:right w:val="none" w:sz="0" w:space="0" w:color="auto"/>
              </w:divBdr>
            </w:div>
            <w:div w:id="1371417945">
              <w:marLeft w:val="0"/>
              <w:marRight w:val="0"/>
              <w:marTop w:val="0"/>
              <w:marBottom w:val="0"/>
              <w:divBdr>
                <w:top w:val="none" w:sz="0" w:space="0" w:color="auto"/>
                <w:left w:val="none" w:sz="0" w:space="0" w:color="auto"/>
                <w:bottom w:val="none" w:sz="0" w:space="0" w:color="auto"/>
                <w:right w:val="none" w:sz="0" w:space="0" w:color="auto"/>
              </w:divBdr>
            </w:div>
            <w:div w:id="1371958256">
              <w:marLeft w:val="0"/>
              <w:marRight w:val="0"/>
              <w:marTop w:val="0"/>
              <w:marBottom w:val="0"/>
              <w:divBdr>
                <w:top w:val="none" w:sz="0" w:space="0" w:color="auto"/>
                <w:left w:val="none" w:sz="0" w:space="0" w:color="auto"/>
                <w:bottom w:val="none" w:sz="0" w:space="0" w:color="auto"/>
                <w:right w:val="none" w:sz="0" w:space="0" w:color="auto"/>
              </w:divBdr>
            </w:div>
            <w:div w:id="1372027511">
              <w:marLeft w:val="0"/>
              <w:marRight w:val="0"/>
              <w:marTop w:val="0"/>
              <w:marBottom w:val="0"/>
              <w:divBdr>
                <w:top w:val="none" w:sz="0" w:space="0" w:color="auto"/>
                <w:left w:val="none" w:sz="0" w:space="0" w:color="auto"/>
                <w:bottom w:val="none" w:sz="0" w:space="0" w:color="auto"/>
                <w:right w:val="none" w:sz="0" w:space="0" w:color="auto"/>
              </w:divBdr>
            </w:div>
            <w:div w:id="1372923300">
              <w:marLeft w:val="0"/>
              <w:marRight w:val="0"/>
              <w:marTop w:val="0"/>
              <w:marBottom w:val="0"/>
              <w:divBdr>
                <w:top w:val="none" w:sz="0" w:space="0" w:color="auto"/>
                <w:left w:val="none" w:sz="0" w:space="0" w:color="auto"/>
                <w:bottom w:val="none" w:sz="0" w:space="0" w:color="auto"/>
                <w:right w:val="none" w:sz="0" w:space="0" w:color="auto"/>
              </w:divBdr>
            </w:div>
            <w:div w:id="1372925758">
              <w:marLeft w:val="0"/>
              <w:marRight w:val="0"/>
              <w:marTop w:val="0"/>
              <w:marBottom w:val="0"/>
              <w:divBdr>
                <w:top w:val="none" w:sz="0" w:space="0" w:color="auto"/>
                <w:left w:val="none" w:sz="0" w:space="0" w:color="auto"/>
                <w:bottom w:val="none" w:sz="0" w:space="0" w:color="auto"/>
                <w:right w:val="none" w:sz="0" w:space="0" w:color="auto"/>
              </w:divBdr>
            </w:div>
            <w:div w:id="1374035737">
              <w:marLeft w:val="0"/>
              <w:marRight w:val="0"/>
              <w:marTop w:val="0"/>
              <w:marBottom w:val="0"/>
              <w:divBdr>
                <w:top w:val="none" w:sz="0" w:space="0" w:color="auto"/>
                <w:left w:val="none" w:sz="0" w:space="0" w:color="auto"/>
                <w:bottom w:val="none" w:sz="0" w:space="0" w:color="auto"/>
                <w:right w:val="none" w:sz="0" w:space="0" w:color="auto"/>
              </w:divBdr>
            </w:div>
            <w:div w:id="1374887887">
              <w:marLeft w:val="0"/>
              <w:marRight w:val="0"/>
              <w:marTop w:val="0"/>
              <w:marBottom w:val="0"/>
              <w:divBdr>
                <w:top w:val="none" w:sz="0" w:space="0" w:color="auto"/>
                <w:left w:val="none" w:sz="0" w:space="0" w:color="auto"/>
                <w:bottom w:val="none" w:sz="0" w:space="0" w:color="auto"/>
                <w:right w:val="none" w:sz="0" w:space="0" w:color="auto"/>
              </w:divBdr>
            </w:div>
            <w:div w:id="1376663400">
              <w:marLeft w:val="0"/>
              <w:marRight w:val="0"/>
              <w:marTop w:val="0"/>
              <w:marBottom w:val="0"/>
              <w:divBdr>
                <w:top w:val="none" w:sz="0" w:space="0" w:color="auto"/>
                <w:left w:val="none" w:sz="0" w:space="0" w:color="auto"/>
                <w:bottom w:val="none" w:sz="0" w:space="0" w:color="auto"/>
                <w:right w:val="none" w:sz="0" w:space="0" w:color="auto"/>
              </w:divBdr>
            </w:div>
            <w:div w:id="1376854866">
              <w:marLeft w:val="0"/>
              <w:marRight w:val="0"/>
              <w:marTop w:val="0"/>
              <w:marBottom w:val="0"/>
              <w:divBdr>
                <w:top w:val="none" w:sz="0" w:space="0" w:color="auto"/>
                <w:left w:val="none" w:sz="0" w:space="0" w:color="auto"/>
                <w:bottom w:val="none" w:sz="0" w:space="0" w:color="auto"/>
                <w:right w:val="none" w:sz="0" w:space="0" w:color="auto"/>
              </w:divBdr>
            </w:div>
            <w:div w:id="1377661777">
              <w:marLeft w:val="0"/>
              <w:marRight w:val="0"/>
              <w:marTop w:val="0"/>
              <w:marBottom w:val="0"/>
              <w:divBdr>
                <w:top w:val="none" w:sz="0" w:space="0" w:color="auto"/>
                <w:left w:val="none" w:sz="0" w:space="0" w:color="auto"/>
                <w:bottom w:val="none" w:sz="0" w:space="0" w:color="auto"/>
                <w:right w:val="none" w:sz="0" w:space="0" w:color="auto"/>
              </w:divBdr>
            </w:div>
            <w:div w:id="1378427581">
              <w:marLeft w:val="0"/>
              <w:marRight w:val="0"/>
              <w:marTop w:val="0"/>
              <w:marBottom w:val="0"/>
              <w:divBdr>
                <w:top w:val="none" w:sz="0" w:space="0" w:color="auto"/>
                <w:left w:val="none" w:sz="0" w:space="0" w:color="auto"/>
                <w:bottom w:val="none" w:sz="0" w:space="0" w:color="auto"/>
                <w:right w:val="none" w:sz="0" w:space="0" w:color="auto"/>
              </w:divBdr>
            </w:div>
            <w:div w:id="1378429386">
              <w:marLeft w:val="0"/>
              <w:marRight w:val="0"/>
              <w:marTop w:val="0"/>
              <w:marBottom w:val="0"/>
              <w:divBdr>
                <w:top w:val="none" w:sz="0" w:space="0" w:color="auto"/>
                <w:left w:val="none" w:sz="0" w:space="0" w:color="auto"/>
                <w:bottom w:val="none" w:sz="0" w:space="0" w:color="auto"/>
                <w:right w:val="none" w:sz="0" w:space="0" w:color="auto"/>
              </w:divBdr>
            </w:div>
            <w:div w:id="1379352152">
              <w:marLeft w:val="0"/>
              <w:marRight w:val="0"/>
              <w:marTop w:val="0"/>
              <w:marBottom w:val="0"/>
              <w:divBdr>
                <w:top w:val="none" w:sz="0" w:space="0" w:color="auto"/>
                <w:left w:val="none" w:sz="0" w:space="0" w:color="auto"/>
                <w:bottom w:val="none" w:sz="0" w:space="0" w:color="auto"/>
                <w:right w:val="none" w:sz="0" w:space="0" w:color="auto"/>
              </w:divBdr>
            </w:div>
            <w:div w:id="1379477239">
              <w:marLeft w:val="0"/>
              <w:marRight w:val="0"/>
              <w:marTop w:val="0"/>
              <w:marBottom w:val="0"/>
              <w:divBdr>
                <w:top w:val="none" w:sz="0" w:space="0" w:color="auto"/>
                <w:left w:val="none" w:sz="0" w:space="0" w:color="auto"/>
                <w:bottom w:val="none" w:sz="0" w:space="0" w:color="auto"/>
                <w:right w:val="none" w:sz="0" w:space="0" w:color="auto"/>
              </w:divBdr>
            </w:div>
            <w:div w:id="1379668386">
              <w:marLeft w:val="0"/>
              <w:marRight w:val="0"/>
              <w:marTop w:val="0"/>
              <w:marBottom w:val="0"/>
              <w:divBdr>
                <w:top w:val="none" w:sz="0" w:space="0" w:color="auto"/>
                <w:left w:val="none" w:sz="0" w:space="0" w:color="auto"/>
                <w:bottom w:val="none" w:sz="0" w:space="0" w:color="auto"/>
                <w:right w:val="none" w:sz="0" w:space="0" w:color="auto"/>
              </w:divBdr>
            </w:div>
            <w:div w:id="1379747486">
              <w:marLeft w:val="0"/>
              <w:marRight w:val="0"/>
              <w:marTop w:val="0"/>
              <w:marBottom w:val="0"/>
              <w:divBdr>
                <w:top w:val="none" w:sz="0" w:space="0" w:color="auto"/>
                <w:left w:val="none" w:sz="0" w:space="0" w:color="auto"/>
                <w:bottom w:val="none" w:sz="0" w:space="0" w:color="auto"/>
                <w:right w:val="none" w:sz="0" w:space="0" w:color="auto"/>
              </w:divBdr>
            </w:div>
            <w:div w:id="1380321031">
              <w:marLeft w:val="0"/>
              <w:marRight w:val="0"/>
              <w:marTop w:val="0"/>
              <w:marBottom w:val="0"/>
              <w:divBdr>
                <w:top w:val="none" w:sz="0" w:space="0" w:color="auto"/>
                <w:left w:val="none" w:sz="0" w:space="0" w:color="auto"/>
                <w:bottom w:val="none" w:sz="0" w:space="0" w:color="auto"/>
                <w:right w:val="none" w:sz="0" w:space="0" w:color="auto"/>
              </w:divBdr>
            </w:div>
            <w:div w:id="1380713833">
              <w:marLeft w:val="0"/>
              <w:marRight w:val="0"/>
              <w:marTop w:val="0"/>
              <w:marBottom w:val="0"/>
              <w:divBdr>
                <w:top w:val="none" w:sz="0" w:space="0" w:color="auto"/>
                <w:left w:val="none" w:sz="0" w:space="0" w:color="auto"/>
                <w:bottom w:val="none" w:sz="0" w:space="0" w:color="auto"/>
                <w:right w:val="none" w:sz="0" w:space="0" w:color="auto"/>
              </w:divBdr>
            </w:div>
            <w:div w:id="1381176248">
              <w:marLeft w:val="0"/>
              <w:marRight w:val="0"/>
              <w:marTop w:val="0"/>
              <w:marBottom w:val="0"/>
              <w:divBdr>
                <w:top w:val="none" w:sz="0" w:space="0" w:color="auto"/>
                <w:left w:val="none" w:sz="0" w:space="0" w:color="auto"/>
                <w:bottom w:val="none" w:sz="0" w:space="0" w:color="auto"/>
                <w:right w:val="none" w:sz="0" w:space="0" w:color="auto"/>
              </w:divBdr>
            </w:div>
            <w:div w:id="1381395672">
              <w:marLeft w:val="0"/>
              <w:marRight w:val="0"/>
              <w:marTop w:val="0"/>
              <w:marBottom w:val="0"/>
              <w:divBdr>
                <w:top w:val="none" w:sz="0" w:space="0" w:color="auto"/>
                <w:left w:val="none" w:sz="0" w:space="0" w:color="auto"/>
                <w:bottom w:val="none" w:sz="0" w:space="0" w:color="auto"/>
                <w:right w:val="none" w:sz="0" w:space="0" w:color="auto"/>
              </w:divBdr>
            </w:div>
            <w:div w:id="1381437077">
              <w:marLeft w:val="0"/>
              <w:marRight w:val="0"/>
              <w:marTop w:val="0"/>
              <w:marBottom w:val="0"/>
              <w:divBdr>
                <w:top w:val="none" w:sz="0" w:space="0" w:color="auto"/>
                <w:left w:val="none" w:sz="0" w:space="0" w:color="auto"/>
                <w:bottom w:val="none" w:sz="0" w:space="0" w:color="auto"/>
                <w:right w:val="none" w:sz="0" w:space="0" w:color="auto"/>
              </w:divBdr>
            </w:div>
            <w:div w:id="1381975471">
              <w:marLeft w:val="0"/>
              <w:marRight w:val="0"/>
              <w:marTop w:val="0"/>
              <w:marBottom w:val="0"/>
              <w:divBdr>
                <w:top w:val="none" w:sz="0" w:space="0" w:color="auto"/>
                <w:left w:val="none" w:sz="0" w:space="0" w:color="auto"/>
                <w:bottom w:val="none" w:sz="0" w:space="0" w:color="auto"/>
                <w:right w:val="none" w:sz="0" w:space="0" w:color="auto"/>
              </w:divBdr>
            </w:div>
            <w:div w:id="1382169200">
              <w:marLeft w:val="0"/>
              <w:marRight w:val="0"/>
              <w:marTop w:val="0"/>
              <w:marBottom w:val="0"/>
              <w:divBdr>
                <w:top w:val="none" w:sz="0" w:space="0" w:color="auto"/>
                <w:left w:val="none" w:sz="0" w:space="0" w:color="auto"/>
                <w:bottom w:val="none" w:sz="0" w:space="0" w:color="auto"/>
                <w:right w:val="none" w:sz="0" w:space="0" w:color="auto"/>
              </w:divBdr>
            </w:div>
            <w:div w:id="1383402701">
              <w:marLeft w:val="0"/>
              <w:marRight w:val="0"/>
              <w:marTop w:val="0"/>
              <w:marBottom w:val="0"/>
              <w:divBdr>
                <w:top w:val="none" w:sz="0" w:space="0" w:color="auto"/>
                <w:left w:val="none" w:sz="0" w:space="0" w:color="auto"/>
                <w:bottom w:val="none" w:sz="0" w:space="0" w:color="auto"/>
                <w:right w:val="none" w:sz="0" w:space="0" w:color="auto"/>
              </w:divBdr>
            </w:div>
            <w:div w:id="1383750919">
              <w:marLeft w:val="0"/>
              <w:marRight w:val="0"/>
              <w:marTop w:val="0"/>
              <w:marBottom w:val="0"/>
              <w:divBdr>
                <w:top w:val="none" w:sz="0" w:space="0" w:color="auto"/>
                <w:left w:val="none" w:sz="0" w:space="0" w:color="auto"/>
                <w:bottom w:val="none" w:sz="0" w:space="0" w:color="auto"/>
                <w:right w:val="none" w:sz="0" w:space="0" w:color="auto"/>
              </w:divBdr>
            </w:div>
            <w:div w:id="1384253952">
              <w:marLeft w:val="0"/>
              <w:marRight w:val="0"/>
              <w:marTop w:val="0"/>
              <w:marBottom w:val="0"/>
              <w:divBdr>
                <w:top w:val="none" w:sz="0" w:space="0" w:color="auto"/>
                <w:left w:val="none" w:sz="0" w:space="0" w:color="auto"/>
                <w:bottom w:val="none" w:sz="0" w:space="0" w:color="auto"/>
                <w:right w:val="none" w:sz="0" w:space="0" w:color="auto"/>
              </w:divBdr>
            </w:div>
            <w:div w:id="1384403565">
              <w:marLeft w:val="0"/>
              <w:marRight w:val="0"/>
              <w:marTop w:val="0"/>
              <w:marBottom w:val="0"/>
              <w:divBdr>
                <w:top w:val="none" w:sz="0" w:space="0" w:color="auto"/>
                <w:left w:val="none" w:sz="0" w:space="0" w:color="auto"/>
                <w:bottom w:val="none" w:sz="0" w:space="0" w:color="auto"/>
                <w:right w:val="none" w:sz="0" w:space="0" w:color="auto"/>
              </w:divBdr>
            </w:div>
            <w:div w:id="1384713187">
              <w:marLeft w:val="0"/>
              <w:marRight w:val="0"/>
              <w:marTop w:val="0"/>
              <w:marBottom w:val="0"/>
              <w:divBdr>
                <w:top w:val="none" w:sz="0" w:space="0" w:color="auto"/>
                <w:left w:val="none" w:sz="0" w:space="0" w:color="auto"/>
                <w:bottom w:val="none" w:sz="0" w:space="0" w:color="auto"/>
                <w:right w:val="none" w:sz="0" w:space="0" w:color="auto"/>
              </w:divBdr>
            </w:div>
            <w:div w:id="1384796252">
              <w:marLeft w:val="0"/>
              <w:marRight w:val="0"/>
              <w:marTop w:val="0"/>
              <w:marBottom w:val="0"/>
              <w:divBdr>
                <w:top w:val="none" w:sz="0" w:space="0" w:color="auto"/>
                <w:left w:val="none" w:sz="0" w:space="0" w:color="auto"/>
                <w:bottom w:val="none" w:sz="0" w:space="0" w:color="auto"/>
                <w:right w:val="none" w:sz="0" w:space="0" w:color="auto"/>
              </w:divBdr>
            </w:div>
            <w:div w:id="1384913412">
              <w:marLeft w:val="0"/>
              <w:marRight w:val="0"/>
              <w:marTop w:val="0"/>
              <w:marBottom w:val="0"/>
              <w:divBdr>
                <w:top w:val="none" w:sz="0" w:space="0" w:color="auto"/>
                <w:left w:val="none" w:sz="0" w:space="0" w:color="auto"/>
                <w:bottom w:val="none" w:sz="0" w:space="0" w:color="auto"/>
                <w:right w:val="none" w:sz="0" w:space="0" w:color="auto"/>
              </w:divBdr>
            </w:div>
            <w:div w:id="1387682116">
              <w:marLeft w:val="0"/>
              <w:marRight w:val="0"/>
              <w:marTop w:val="0"/>
              <w:marBottom w:val="0"/>
              <w:divBdr>
                <w:top w:val="none" w:sz="0" w:space="0" w:color="auto"/>
                <w:left w:val="none" w:sz="0" w:space="0" w:color="auto"/>
                <w:bottom w:val="none" w:sz="0" w:space="0" w:color="auto"/>
                <w:right w:val="none" w:sz="0" w:space="0" w:color="auto"/>
              </w:divBdr>
            </w:div>
            <w:div w:id="1387683953">
              <w:marLeft w:val="0"/>
              <w:marRight w:val="0"/>
              <w:marTop w:val="0"/>
              <w:marBottom w:val="0"/>
              <w:divBdr>
                <w:top w:val="none" w:sz="0" w:space="0" w:color="auto"/>
                <w:left w:val="none" w:sz="0" w:space="0" w:color="auto"/>
                <w:bottom w:val="none" w:sz="0" w:space="0" w:color="auto"/>
                <w:right w:val="none" w:sz="0" w:space="0" w:color="auto"/>
              </w:divBdr>
            </w:div>
            <w:div w:id="1388652995">
              <w:marLeft w:val="0"/>
              <w:marRight w:val="0"/>
              <w:marTop w:val="0"/>
              <w:marBottom w:val="0"/>
              <w:divBdr>
                <w:top w:val="none" w:sz="0" w:space="0" w:color="auto"/>
                <w:left w:val="none" w:sz="0" w:space="0" w:color="auto"/>
                <w:bottom w:val="none" w:sz="0" w:space="0" w:color="auto"/>
                <w:right w:val="none" w:sz="0" w:space="0" w:color="auto"/>
              </w:divBdr>
            </w:div>
            <w:div w:id="1389642938">
              <w:marLeft w:val="0"/>
              <w:marRight w:val="0"/>
              <w:marTop w:val="0"/>
              <w:marBottom w:val="0"/>
              <w:divBdr>
                <w:top w:val="none" w:sz="0" w:space="0" w:color="auto"/>
                <w:left w:val="none" w:sz="0" w:space="0" w:color="auto"/>
                <w:bottom w:val="none" w:sz="0" w:space="0" w:color="auto"/>
                <w:right w:val="none" w:sz="0" w:space="0" w:color="auto"/>
              </w:divBdr>
            </w:div>
            <w:div w:id="1389837219">
              <w:marLeft w:val="0"/>
              <w:marRight w:val="0"/>
              <w:marTop w:val="0"/>
              <w:marBottom w:val="0"/>
              <w:divBdr>
                <w:top w:val="none" w:sz="0" w:space="0" w:color="auto"/>
                <w:left w:val="none" w:sz="0" w:space="0" w:color="auto"/>
                <w:bottom w:val="none" w:sz="0" w:space="0" w:color="auto"/>
                <w:right w:val="none" w:sz="0" w:space="0" w:color="auto"/>
              </w:divBdr>
            </w:div>
            <w:div w:id="1390302486">
              <w:marLeft w:val="0"/>
              <w:marRight w:val="0"/>
              <w:marTop w:val="0"/>
              <w:marBottom w:val="0"/>
              <w:divBdr>
                <w:top w:val="none" w:sz="0" w:space="0" w:color="auto"/>
                <w:left w:val="none" w:sz="0" w:space="0" w:color="auto"/>
                <w:bottom w:val="none" w:sz="0" w:space="0" w:color="auto"/>
                <w:right w:val="none" w:sz="0" w:space="0" w:color="auto"/>
              </w:divBdr>
            </w:div>
            <w:div w:id="1391418314">
              <w:marLeft w:val="0"/>
              <w:marRight w:val="0"/>
              <w:marTop w:val="0"/>
              <w:marBottom w:val="0"/>
              <w:divBdr>
                <w:top w:val="none" w:sz="0" w:space="0" w:color="auto"/>
                <w:left w:val="none" w:sz="0" w:space="0" w:color="auto"/>
                <w:bottom w:val="none" w:sz="0" w:space="0" w:color="auto"/>
                <w:right w:val="none" w:sz="0" w:space="0" w:color="auto"/>
              </w:divBdr>
            </w:div>
            <w:div w:id="1391686940">
              <w:marLeft w:val="0"/>
              <w:marRight w:val="0"/>
              <w:marTop w:val="0"/>
              <w:marBottom w:val="0"/>
              <w:divBdr>
                <w:top w:val="none" w:sz="0" w:space="0" w:color="auto"/>
                <w:left w:val="none" w:sz="0" w:space="0" w:color="auto"/>
                <w:bottom w:val="none" w:sz="0" w:space="0" w:color="auto"/>
                <w:right w:val="none" w:sz="0" w:space="0" w:color="auto"/>
              </w:divBdr>
            </w:div>
            <w:div w:id="1392579937">
              <w:marLeft w:val="0"/>
              <w:marRight w:val="0"/>
              <w:marTop w:val="0"/>
              <w:marBottom w:val="0"/>
              <w:divBdr>
                <w:top w:val="none" w:sz="0" w:space="0" w:color="auto"/>
                <w:left w:val="none" w:sz="0" w:space="0" w:color="auto"/>
                <w:bottom w:val="none" w:sz="0" w:space="0" w:color="auto"/>
                <w:right w:val="none" w:sz="0" w:space="0" w:color="auto"/>
              </w:divBdr>
            </w:div>
            <w:div w:id="1393580247">
              <w:marLeft w:val="0"/>
              <w:marRight w:val="0"/>
              <w:marTop w:val="0"/>
              <w:marBottom w:val="0"/>
              <w:divBdr>
                <w:top w:val="none" w:sz="0" w:space="0" w:color="auto"/>
                <w:left w:val="none" w:sz="0" w:space="0" w:color="auto"/>
                <w:bottom w:val="none" w:sz="0" w:space="0" w:color="auto"/>
                <w:right w:val="none" w:sz="0" w:space="0" w:color="auto"/>
              </w:divBdr>
            </w:div>
            <w:div w:id="1393885990">
              <w:marLeft w:val="0"/>
              <w:marRight w:val="0"/>
              <w:marTop w:val="0"/>
              <w:marBottom w:val="0"/>
              <w:divBdr>
                <w:top w:val="none" w:sz="0" w:space="0" w:color="auto"/>
                <w:left w:val="none" w:sz="0" w:space="0" w:color="auto"/>
                <w:bottom w:val="none" w:sz="0" w:space="0" w:color="auto"/>
                <w:right w:val="none" w:sz="0" w:space="0" w:color="auto"/>
              </w:divBdr>
            </w:div>
            <w:div w:id="1393887466">
              <w:marLeft w:val="0"/>
              <w:marRight w:val="0"/>
              <w:marTop w:val="0"/>
              <w:marBottom w:val="0"/>
              <w:divBdr>
                <w:top w:val="none" w:sz="0" w:space="0" w:color="auto"/>
                <w:left w:val="none" w:sz="0" w:space="0" w:color="auto"/>
                <w:bottom w:val="none" w:sz="0" w:space="0" w:color="auto"/>
                <w:right w:val="none" w:sz="0" w:space="0" w:color="auto"/>
              </w:divBdr>
            </w:div>
            <w:div w:id="1394158320">
              <w:marLeft w:val="0"/>
              <w:marRight w:val="0"/>
              <w:marTop w:val="0"/>
              <w:marBottom w:val="0"/>
              <w:divBdr>
                <w:top w:val="none" w:sz="0" w:space="0" w:color="auto"/>
                <w:left w:val="none" w:sz="0" w:space="0" w:color="auto"/>
                <w:bottom w:val="none" w:sz="0" w:space="0" w:color="auto"/>
                <w:right w:val="none" w:sz="0" w:space="0" w:color="auto"/>
              </w:divBdr>
            </w:div>
            <w:div w:id="1394357016">
              <w:marLeft w:val="0"/>
              <w:marRight w:val="0"/>
              <w:marTop w:val="0"/>
              <w:marBottom w:val="0"/>
              <w:divBdr>
                <w:top w:val="none" w:sz="0" w:space="0" w:color="auto"/>
                <w:left w:val="none" w:sz="0" w:space="0" w:color="auto"/>
                <w:bottom w:val="none" w:sz="0" w:space="0" w:color="auto"/>
                <w:right w:val="none" w:sz="0" w:space="0" w:color="auto"/>
              </w:divBdr>
            </w:div>
            <w:div w:id="1394696918">
              <w:marLeft w:val="0"/>
              <w:marRight w:val="0"/>
              <w:marTop w:val="0"/>
              <w:marBottom w:val="0"/>
              <w:divBdr>
                <w:top w:val="none" w:sz="0" w:space="0" w:color="auto"/>
                <w:left w:val="none" w:sz="0" w:space="0" w:color="auto"/>
                <w:bottom w:val="none" w:sz="0" w:space="0" w:color="auto"/>
                <w:right w:val="none" w:sz="0" w:space="0" w:color="auto"/>
              </w:divBdr>
            </w:div>
            <w:div w:id="1395658980">
              <w:marLeft w:val="0"/>
              <w:marRight w:val="0"/>
              <w:marTop w:val="0"/>
              <w:marBottom w:val="0"/>
              <w:divBdr>
                <w:top w:val="none" w:sz="0" w:space="0" w:color="auto"/>
                <w:left w:val="none" w:sz="0" w:space="0" w:color="auto"/>
                <w:bottom w:val="none" w:sz="0" w:space="0" w:color="auto"/>
                <w:right w:val="none" w:sz="0" w:space="0" w:color="auto"/>
              </w:divBdr>
            </w:div>
            <w:div w:id="1395742597">
              <w:marLeft w:val="0"/>
              <w:marRight w:val="0"/>
              <w:marTop w:val="0"/>
              <w:marBottom w:val="0"/>
              <w:divBdr>
                <w:top w:val="none" w:sz="0" w:space="0" w:color="auto"/>
                <w:left w:val="none" w:sz="0" w:space="0" w:color="auto"/>
                <w:bottom w:val="none" w:sz="0" w:space="0" w:color="auto"/>
                <w:right w:val="none" w:sz="0" w:space="0" w:color="auto"/>
              </w:divBdr>
            </w:div>
            <w:div w:id="1397170819">
              <w:marLeft w:val="0"/>
              <w:marRight w:val="0"/>
              <w:marTop w:val="0"/>
              <w:marBottom w:val="0"/>
              <w:divBdr>
                <w:top w:val="none" w:sz="0" w:space="0" w:color="auto"/>
                <w:left w:val="none" w:sz="0" w:space="0" w:color="auto"/>
                <w:bottom w:val="none" w:sz="0" w:space="0" w:color="auto"/>
                <w:right w:val="none" w:sz="0" w:space="0" w:color="auto"/>
              </w:divBdr>
            </w:div>
            <w:div w:id="1397702852">
              <w:marLeft w:val="0"/>
              <w:marRight w:val="0"/>
              <w:marTop w:val="0"/>
              <w:marBottom w:val="0"/>
              <w:divBdr>
                <w:top w:val="none" w:sz="0" w:space="0" w:color="auto"/>
                <w:left w:val="none" w:sz="0" w:space="0" w:color="auto"/>
                <w:bottom w:val="none" w:sz="0" w:space="0" w:color="auto"/>
                <w:right w:val="none" w:sz="0" w:space="0" w:color="auto"/>
              </w:divBdr>
            </w:div>
            <w:div w:id="1398750604">
              <w:marLeft w:val="0"/>
              <w:marRight w:val="0"/>
              <w:marTop w:val="0"/>
              <w:marBottom w:val="0"/>
              <w:divBdr>
                <w:top w:val="none" w:sz="0" w:space="0" w:color="auto"/>
                <w:left w:val="none" w:sz="0" w:space="0" w:color="auto"/>
                <w:bottom w:val="none" w:sz="0" w:space="0" w:color="auto"/>
                <w:right w:val="none" w:sz="0" w:space="0" w:color="auto"/>
              </w:divBdr>
            </w:div>
            <w:div w:id="1399017751">
              <w:marLeft w:val="0"/>
              <w:marRight w:val="0"/>
              <w:marTop w:val="0"/>
              <w:marBottom w:val="0"/>
              <w:divBdr>
                <w:top w:val="none" w:sz="0" w:space="0" w:color="auto"/>
                <w:left w:val="none" w:sz="0" w:space="0" w:color="auto"/>
                <w:bottom w:val="none" w:sz="0" w:space="0" w:color="auto"/>
                <w:right w:val="none" w:sz="0" w:space="0" w:color="auto"/>
              </w:divBdr>
            </w:div>
            <w:div w:id="1399746216">
              <w:marLeft w:val="0"/>
              <w:marRight w:val="0"/>
              <w:marTop w:val="0"/>
              <w:marBottom w:val="0"/>
              <w:divBdr>
                <w:top w:val="none" w:sz="0" w:space="0" w:color="auto"/>
                <w:left w:val="none" w:sz="0" w:space="0" w:color="auto"/>
                <w:bottom w:val="none" w:sz="0" w:space="0" w:color="auto"/>
                <w:right w:val="none" w:sz="0" w:space="0" w:color="auto"/>
              </w:divBdr>
            </w:div>
            <w:div w:id="1400209059">
              <w:marLeft w:val="0"/>
              <w:marRight w:val="0"/>
              <w:marTop w:val="0"/>
              <w:marBottom w:val="0"/>
              <w:divBdr>
                <w:top w:val="none" w:sz="0" w:space="0" w:color="auto"/>
                <w:left w:val="none" w:sz="0" w:space="0" w:color="auto"/>
                <w:bottom w:val="none" w:sz="0" w:space="0" w:color="auto"/>
                <w:right w:val="none" w:sz="0" w:space="0" w:color="auto"/>
              </w:divBdr>
            </w:div>
            <w:div w:id="1400247061">
              <w:marLeft w:val="0"/>
              <w:marRight w:val="0"/>
              <w:marTop w:val="0"/>
              <w:marBottom w:val="0"/>
              <w:divBdr>
                <w:top w:val="none" w:sz="0" w:space="0" w:color="auto"/>
                <w:left w:val="none" w:sz="0" w:space="0" w:color="auto"/>
                <w:bottom w:val="none" w:sz="0" w:space="0" w:color="auto"/>
                <w:right w:val="none" w:sz="0" w:space="0" w:color="auto"/>
              </w:divBdr>
            </w:div>
            <w:div w:id="1400440964">
              <w:marLeft w:val="0"/>
              <w:marRight w:val="0"/>
              <w:marTop w:val="0"/>
              <w:marBottom w:val="0"/>
              <w:divBdr>
                <w:top w:val="none" w:sz="0" w:space="0" w:color="auto"/>
                <w:left w:val="none" w:sz="0" w:space="0" w:color="auto"/>
                <w:bottom w:val="none" w:sz="0" w:space="0" w:color="auto"/>
                <w:right w:val="none" w:sz="0" w:space="0" w:color="auto"/>
              </w:divBdr>
            </w:div>
            <w:div w:id="1401516680">
              <w:marLeft w:val="0"/>
              <w:marRight w:val="0"/>
              <w:marTop w:val="0"/>
              <w:marBottom w:val="0"/>
              <w:divBdr>
                <w:top w:val="none" w:sz="0" w:space="0" w:color="auto"/>
                <w:left w:val="none" w:sz="0" w:space="0" w:color="auto"/>
                <w:bottom w:val="none" w:sz="0" w:space="0" w:color="auto"/>
                <w:right w:val="none" w:sz="0" w:space="0" w:color="auto"/>
              </w:divBdr>
            </w:div>
            <w:div w:id="1402168565">
              <w:marLeft w:val="0"/>
              <w:marRight w:val="0"/>
              <w:marTop w:val="0"/>
              <w:marBottom w:val="0"/>
              <w:divBdr>
                <w:top w:val="none" w:sz="0" w:space="0" w:color="auto"/>
                <w:left w:val="none" w:sz="0" w:space="0" w:color="auto"/>
                <w:bottom w:val="none" w:sz="0" w:space="0" w:color="auto"/>
                <w:right w:val="none" w:sz="0" w:space="0" w:color="auto"/>
              </w:divBdr>
            </w:div>
            <w:div w:id="1404453247">
              <w:marLeft w:val="0"/>
              <w:marRight w:val="0"/>
              <w:marTop w:val="0"/>
              <w:marBottom w:val="0"/>
              <w:divBdr>
                <w:top w:val="none" w:sz="0" w:space="0" w:color="auto"/>
                <w:left w:val="none" w:sz="0" w:space="0" w:color="auto"/>
                <w:bottom w:val="none" w:sz="0" w:space="0" w:color="auto"/>
                <w:right w:val="none" w:sz="0" w:space="0" w:color="auto"/>
              </w:divBdr>
            </w:div>
            <w:div w:id="1404528309">
              <w:marLeft w:val="0"/>
              <w:marRight w:val="0"/>
              <w:marTop w:val="0"/>
              <w:marBottom w:val="0"/>
              <w:divBdr>
                <w:top w:val="none" w:sz="0" w:space="0" w:color="auto"/>
                <w:left w:val="none" w:sz="0" w:space="0" w:color="auto"/>
                <w:bottom w:val="none" w:sz="0" w:space="0" w:color="auto"/>
                <w:right w:val="none" w:sz="0" w:space="0" w:color="auto"/>
              </w:divBdr>
            </w:div>
            <w:div w:id="1406683147">
              <w:marLeft w:val="0"/>
              <w:marRight w:val="0"/>
              <w:marTop w:val="0"/>
              <w:marBottom w:val="0"/>
              <w:divBdr>
                <w:top w:val="none" w:sz="0" w:space="0" w:color="auto"/>
                <w:left w:val="none" w:sz="0" w:space="0" w:color="auto"/>
                <w:bottom w:val="none" w:sz="0" w:space="0" w:color="auto"/>
                <w:right w:val="none" w:sz="0" w:space="0" w:color="auto"/>
              </w:divBdr>
            </w:div>
            <w:div w:id="1407725312">
              <w:marLeft w:val="0"/>
              <w:marRight w:val="0"/>
              <w:marTop w:val="0"/>
              <w:marBottom w:val="0"/>
              <w:divBdr>
                <w:top w:val="none" w:sz="0" w:space="0" w:color="auto"/>
                <w:left w:val="none" w:sz="0" w:space="0" w:color="auto"/>
                <w:bottom w:val="none" w:sz="0" w:space="0" w:color="auto"/>
                <w:right w:val="none" w:sz="0" w:space="0" w:color="auto"/>
              </w:divBdr>
            </w:div>
            <w:div w:id="1411350404">
              <w:marLeft w:val="0"/>
              <w:marRight w:val="0"/>
              <w:marTop w:val="0"/>
              <w:marBottom w:val="0"/>
              <w:divBdr>
                <w:top w:val="none" w:sz="0" w:space="0" w:color="auto"/>
                <w:left w:val="none" w:sz="0" w:space="0" w:color="auto"/>
                <w:bottom w:val="none" w:sz="0" w:space="0" w:color="auto"/>
                <w:right w:val="none" w:sz="0" w:space="0" w:color="auto"/>
              </w:divBdr>
            </w:div>
            <w:div w:id="1411927241">
              <w:marLeft w:val="0"/>
              <w:marRight w:val="0"/>
              <w:marTop w:val="0"/>
              <w:marBottom w:val="0"/>
              <w:divBdr>
                <w:top w:val="none" w:sz="0" w:space="0" w:color="auto"/>
                <w:left w:val="none" w:sz="0" w:space="0" w:color="auto"/>
                <w:bottom w:val="none" w:sz="0" w:space="0" w:color="auto"/>
                <w:right w:val="none" w:sz="0" w:space="0" w:color="auto"/>
              </w:divBdr>
            </w:div>
            <w:div w:id="1412266897">
              <w:marLeft w:val="0"/>
              <w:marRight w:val="0"/>
              <w:marTop w:val="0"/>
              <w:marBottom w:val="0"/>
              <w:divBdr>
                <w:top w:val="none" w:sz="0" w:space="0" w:color="auto"/>
                <w:left w:val="none" w:sz="0" w:space="0" w:color="auto"/>
                <w:bottom w:val="none" w:sz="0" w:space="0" w:color="auto"/>
                <w:right w:val="none" w:sz="0" w:space="0" w:color="auto"/>
              </w:divBdr>
            </w:div>
            <w:div w:id="1412580715">
              <w:marLeft w:val="0"/>
              <w:marRight w:val="0"/>
              <w:marTop w:val="0"/>
              <w:marBottom w:val="0"/>
              <w:divBdr>
                <w:top w:val="none" w:sz="0" w:space="0" w:color="auto"/>
                <w:left w:val="none" w:sz="0" w:space="0" w:color="auto"/>
                <w:bottom w:val="none" w:sz="0" w:space="0" w:color="auto"/>
                <w:right w:val="none" w:sz="0" w:space="0" w:color="auto"/>
              </w:divBdr>
            </w:div>
            <w:div w:id="1413351176">
              <w:marLeft w:val="0"/>
              <w:marRight w:val="0"/>
              <w:marTop w:val="0"/>
              <w:marBottom w:val="0"/>
              <w:divBdr>
                <w:top w:val="none" w:sz="0" w:space="0" w:color="auto"/>
                <w:left w:val="none" w:sz="0" w:space="0" w:color="auto"/>
                <w:bottom w:val="none" w:sz="0" w:space="0" w:color="auto"/>
                <w:right w:val="none" w:sz="0" w:space="0" w:color="auto"/>
              </w:divBdr>
            </w:div>
            <w:div w:id="1413548484">
              <w:marLeft w:val="0"/>
              <w:marRight w:val="0"/>
              <w:marTop w:val="0"/>
              <w:marBottom w:val="0"/>
              <w:divBdr>
                <w:top w:val="none" w:sz="0" w:space="0" w:color="auto"/>
                <w:left w:val="none" w:sz="0" w:space="0" w:color="auto"/>
                <w:bottom w:val="none" w:sz="0" w:space="0" w:color="auto"/>
                <w:right w:val="none" w:sz="0" w:space="0" w:color="auto"/>
              </w:divBdr>
            </w:div>
            <w:div w:id="1413970454">
              <w:marLeft w:val="0"/>
              <w:marRight w:val="0"/>
              <w:marTop w:val="0"/>
              <w:marBottom w:val="0"/>
              <w:divBdr>
                <w:top w:val="none" w:sz="0" w:space="0" w:color="auto"/>
                <w:left w:val="none" w:sz="0" w:space="0" w:color="auto"/>
                <w:bottom w:val="none" w:sz="0" w:space="0" w:color="auto"/>
                <w:right w:val="none" w:sz="0" w:space="0" w:color="auto"/>
              </w:divBdr>
            </w:div>
            <w:div w:id="1414661313">
              <w:marLeft w:val="0"/>
              <w:marRight w:val="0"/>
              <w:marTop w:val="0"/>
              <w:marBottom w:val="0"/>
              <w:divBdr>
                <w:top w:val="none" w:sz="0" w:space="0" w:color="auto"/>
                <w:left w:val="none" w:sz="0" w:space="0" w:color="auto"/>
                <w:bottom w:val="none" w:sz="0" w:space="0" w:color="auto"/>
                <w:right w:val="none" w:sz="0" w:space="0" w:color="auto"/>
              </w:divBdr>
            </w:div>
            <w:div w:id="1414742688">
              <w:marLeft w:val="0"/>
              <w:marRight w:val="0"/>
              <w:marTop w:val="0"/>
              <w:marBottom w:val="0"/>
              <w:divBdr>
                <w:top w:val="none" w:sz="0" w:space="0" w:color="auto"/>
                <w:left w:val="none" w:sz="0" w:space="0" w:color="auto"/>
                <w:bottom w:val="none" w:sz="0" w:space="0" w:color="auto"/>
                <w:right w:val="none" w:sz="0" w:space="0" w:color="auto"/>
              </w:divBdr>
            </w:div>
            <w:div w:id="1415319251">
              <w:marLeft w:val="0"/>
              <w:marRight w:val="0"/>
              <w:marTop w:val="0"/>
              <w:marBottom w:val="0"/>
              <w:divBdr>
                <w:top w:val="none" w:sz="0" w:space="0" w:color="auto"/>
                <w:left w:val="none" w:sz="0" w:space="0" w:color="auto"/>
                <w:bottom w:val="none" w:sz="0" w:space="0" w:color="auto"/>
                <w:right w:val="none" w:sz="0" w:space="0" w:color="auto"/>
              </w:divBdr>
            </w:div>
            <w:div w:id="1416318164">
              <w:marLeft w:val="0"/>
              <w:marRight w:val="0"/>
              <w:marTop w:val="0"/>
              <w:marBottom w:val="0"/>
              <w:divBdr>
                <w:top w:val="none" w:sz="0" w:space="0" w:color="auto"/>
                <w:left w:val="none" w:sz="0" w:space="0" w:color="auto"/>
                <w:bottom w:val="none" w:sz="0" w:space="0" w:color="auto"/>
                <w:right w:val="none" w:sz="0" w:space="0" w:color="auto"/>
              </w:divBdr>
            </w:div>
            <w:div w:id="1417938198">
              <w:marLeft w:val="0"/>
              <w:marRight w:val="0"/>
              <w:marTop w:val="0"/>
              <w:marBottom w:val="0"/>
              <w:divBdr>
                <w:top w:val="none" w:sz="0" w:space="0" w:color="auto"/>
                <w:left w:val="none" w:sz="0" w:space="0" w:color="auto"/>
                <w:bottom w:val="none" w:sz="0" w:space="0" w:color="auto"/>
                <w:right w:val="none" w:sz="0" w:space="0" w:color="auto"/>
              </w:divBdr>
            </w:div>
            <w:div w:id="1418481368">
              <w:marLeft w:val="0"/>
              <w:marRight w:val="0"/>
              <w:marTop w:val="0"/>
              <w:marBottom w:val="0"/>
              <w:divBdr>
                <w:top w:val="none" w:sz="0" w:space="0" w:color="auto"/>
                <w:left w:val="none" w:sz="0" w:space="0" w:color="auto"/>
                <w:bottom w:val="none" w:sz="0" w:space="0" w:color="auto"/>
                <w:right w:val="none" w:sz="0" w:space="0" w:color="auto"/>
              </w:divBdr>
            </w:div>
            <w:div w:id="1419516250">
              <w:marLeft w:val="0"/>
              <w:marRight w:val="0"/>
              <w:marTop w:val="0"/>
              <w:marBottom w:val="0"/>
              <w:divBdr>
                <w:top w:val="none" w:sz="0" w:space="0" w:color="auto"/>
                <w:left w:val="none" w:sz="0" w:space="0" w:color="auto"/>
                <w:bottom w:val="none" w:sz="0" w:space="0" w:color="auto"/>
                <w:right w:val="none" w:sz="0" w:space="0" w:color="auto"/>
              </w:divBdr>
            </w:div>
            <w:div w:id="1421020485">
              <w:marLeft w:val="0"/>
              <w:marRight w:val="0"/>
              <w:marTop w:val="0"/>
              <w:marBottom w:val="0"/>
              <w:divBdr>
                <w:top w:val="none" w:sz="0" w:space="0" w:color="auto"/>
                <w:left w:val="none" w:sz="0" w:space="0" w:color="auto"/>
                <w:bottom w:val="none" w:sz="0" w:space="0" w:color="auto"/>
                <w:right w:val="none" w:sz="0" w:space="0" w:color="auto"/>
              </w:divBdr>
            </w:div>
            <w:div w:id="1421024511">
              <w:marLeft w:val="0"/>
              <w:marRight w:val="0"/>
              <w:marTop w:val="0"/>
              <w:marBottom w:val="0"/>
              <w:divBdr>
                <w:top w:val="none" w:sz="0" w:space="0" w:color="auto"/>
                <w:left w:val="none" w:sz="0" w:space="0" w:color="auto"/>
                <w:bottom w:val="none" w:sz="0" w:space="0" w:color="auto"/>
                <w:right w:val="none" w:sz="0" w:space="0" w:color="auto"/>
              </w:divBdr>
            </w:div>
            <w:div w:id="1421177464">
              <w:marLeft w:val="0"/>
              <w:marRight w:val="0"/>
              <w:marTop w:val="0"/>
              <w:marBottom w:val="0"/>
              <w:divBdr>
                <w:top w:val="none" w:sz="0" w:space="0" w:color="auto"/>
                <w:left w:val="none" w:sz="0" w:space="0" w:color="auto"/>
                <w:bottom w:val="none" w:sz="0" w:space="0" w:color="auto"/>
                <w:right w:val="none" w:sz="0" w:space="0" w:color="auto"/>
              </w:divBdr>
            </w:div>
            <w:div w:id="1421829162">
              <w:marLeft w:val="0"/>
              <w:marRight w:val="0"/>
              <w:marTop w:val="0"/>
              <w:marBottom w:val="0"/>
              <w:divBdr>
                <w:top w:val="none" w:sz="0" w:space="0" w:color="auto"/>
                <w:left w:val="none" w:sz="0" w:space="0" w:color="auto"/>
                <w:bottom w:val="none" w:sz="0" w:space="0" w:color="auto"/>
                <w:right w:val="none" w:sz="0" w:space="0" w:color="auto"/>
              </w:divBdr>
            </w:div>
            <w:div w:id="1422407085">
              <w:marLeft w:val="0"/>
              <w:marRight w:val="0"/>
              <w:marTop w:val="0"/>
              <w:marBottom w:val="0"/>
              <w:divBdr>
                <w:top w:val="none" w:sz="0" w:space="0" w:color="auto"/>
                <w:left w:val="none" w:sz="0" w:space="0" w:color="auto"/>
                <w:bottom w:val="none" w:sz="0" w:space="0" w:color="auto"/>
                <w:right w:val="none" w:sz="0" w:space="0" w:color="auto"/>
              </w:divBdr>
            </w:div>
            <w:div w:id="1422676999">
              <w:marLeft w:val="0"/>
              <w:marRight w:val="0"/>
              <w:marTop w:val="0"/>
              <w:marBottom w:val="0"/>
              <w:divBdr>
                <w:top w:val="none" w:sz="0" w:space="0" w:color="auto"/>
                <w:left w:val="none" w:sz="0" w:space="0" w:color="auto"/>
                <w:bottom w:val="none" w:sz="0" w:space="0" w:color="auto"/>
                <w:right w:val="none" w:sz="0" w:space="0" w:color="auto"/>
              </w:divBdr>
            </w:div>
            <w:div w:id="1422801536">
              <w:marLeft w:val="0"/>
              <w:marRight w:val="0"/>
              <w:marTop w:val="0"/>
              <w:marBottom w:val="0"/>
              <w:divBdr>
                <w:top w:val="none" w:sz="0" w:space="0" w:color="auto"/>
                <w:left w:val="none" w:sz="0" w:space="0" w:color="auto"/>
                <w:bottom w:val="none" w:sz="0" w:space="0" w:color="auto"/>
                <w:right w:val="none" w:sz="0" w:space="0" w:color="auto"/>
              </w:divBdr>
            </w:div>
            <w:div w:id="1422987322">
              <w:marLeft w:val="0"/>
              <w:marRight w:val="0"/>
              <w:marTop w:val="0"/>
              <w:marBottom w:val="0"/>
              <w:divBdr>
                <w:top w:val="none" w:sz="0" w:space="0" w:color="auto"/>
                <w:left w:val="none" w:sz="0" w:space="0" w:color="auto"/>
                <w:bottom w:val="none" w:sz="0" w:space="0" w:color="auto"/>
                <w:right w:val="none" w:sz="0" w:space="0" w:color="auto"/>
              </w:divBdr>
            </w:div>
            <w:div w:id="1423070677">
              <w:marLeft w:val="0"/>
              <w:marRight w:val="0"/>
              <w:marTop w:val="0"/>
              <w:marBottom w:val="0"/>
              <w:divBdr>
                <w:top w:val="none" w:sz="0" w:space="0" w:color="auto"/>
                <w:left w:val="none" w:sz="0" w:space="0" w:color="auto"/>
                <w:bottom w:val="none" w:sz="0" w:space="0" w:color="auto"/>
                <w:right w:val="none" w:sz="0" w:space="0" w:color="auto"/>
              </w:divBdr>
            </w:div>
            <w:div w:id="1423455429">
              <w:marLeft w:val="0"/>
              <w:marRight w:val="0"/>
              <w:marTop w:val="0"/>
              <w:marBottom w:val="0"/>
              <w:divBdr>
                <w:top w:val="none" w:sz="0" w:space="0" w:color="auto"/>
                <w:left w:val="none" w:sz="0" w:space="0" w:color="auto"/>
                <w:bottom w:val="none" w:sz="0" w:space="0" w:color="auto"/>
                <w:right w:val="none" w:sz="0" w:space="0" w:color="auto"/>
              </w:divBdr>
            </w:div>
            <w:div w:id="1424297945">
              <w:marLeft w:val="0"/>
              <w:marRight w:val="0"/>
              <w:marTop w:val="0"/>
              <w:marBottom w:val="0"/>
              <w:divBdr>
                <w:top w:val="none" w:sz="0" w:space="0" w:color="auto"/>
                <w:left w:val="none" w:sz="0" w:space="0" w:color="auto"/>
                <w:bottom w:val="none" w:sz="0" w:space="0" w:color="auto"/>
                <w:right w:val="none" w:sz="0" w:space="0" w:color="auto"/>
              </w:divBdr>
            </w:div>
            <w:div w:id="1424690110">
              <w:marLeft w:val="0"/>
              <w:marRight w:val="0"/>
              <w:marTop w:val="0"/>
              <w:marBottom w:val="0"/>
              <w:divBdr>
                <w:top w:val="none" w:sz="0" w:space="0" w:color="auto"/>
                <w:left w:val="none" w:sz="0" w:space="0" w:color="auto"/>
                <w:bottom w:val="none" w:sz="0" w:space="0" w:color="auto"/>
                <w:right w:val="none" w:sz="0" w:space="0" w:color="auto"/>
              </w:divBdr>
            </w:div>
            <w:div w:id="1425230118">
              <w:marLeft w:val="0"/>
              <w:marRight w:val="0"/>
              <w:marTop w:val="0"/>
              <w:marBottom w:val="0"/>
              <w:divBdr>
                <w:top w:val="none" w:sz="0" w:space="0" w:color="auto"/>
                <w:left w:val="none" w:sz="0" w:space="0" w:color="auto"/>
                <w:bottom w:val="none" w:sz="0" w:space="0" w:color="auto"/>
                <w:right w:val="none" w:sz="0" w:space="0" w:color="auto"/>
              </w:divBdr>
            </w:div>
            <w:div w:id="1425765400">
              <w:marLeft w:val="0"/>
              <w:marRight w:val="0"/>
              <w:marTop w:val="0"/>
              <w:marBottom w:val="0"/>
              <w:divBdr>
                <w:top w:val="none" w:sz="0" w:space="0" w:color="auto"/>
                <w:left w:val="none" w:sz="0" w:space="0" w:color="auto"/>
                <w:bottom w:val="none" w:sz="0" w:space="0" w:color="auto"/>
                <w:right w:val="none" w:sz="0" w:space="0" w:color="auto"/>
              </w:divBdr>
            </w:div>
            <w:div w:id="1426531480">
              <w:marLeft w:val="0"/>
              <w:marRight w:val="0"/>
              <w:marTop w:val="0"/>
              <w:marBottom w:val="0"/>
              <w:divBdr>
                <w:top w:val="none" w:sz="0" w:space="0" w:color="auto"/>
                <w:left w:val="none" w:sz="0" w:space="0" w:color="auto"/>
                <w:bottom w:val="none" w:sz="0" w:space="0" w:color="auto"/>
                <w:right w:val="none" w:sz="0" w:space="0" w:color="auto"/>
              </w:divBdr>
            </w:div>
            <w:div w:id="1426924790">
              <w:marLeft w:val="0"/>
              <w:marRight w:val="0"/>
              <w:marTop w:val="0"/>
              <w:marBottom w:val="0"/>
              <w:divBdr>
                <w:top w:val="none" w:sz="0" w:space="0" w:color="auto"/>
                <w:left w:val="none" w:sz="0" w:space="0" w:color="auto"/>
                <w:bottom w:val="none" w:sz="0" w:space="0" w:color="auto"/>
                <w:right w:val="none" w:sz="0" w:space="0" w:color="auto"/>
              </w:divBdr>
            </w:div>
            <w:div w:id="1427191867">
              <w:marLeft w:val="0"/>
              <w:marRight w:val="0"/>
              <w:marTop w:val="0"/>
              <w:marBottom w:val="0"/>
              <w:divBdr>
                <w:top w:val="none" w:sz="0" w:space="0" w:color="auto"/>
                <w:left w:val="none" w:sz="0" w:space="0" w:color="auto"/>
                <w:bottom w:val="none" w:sz="0" w:space="0" w:color="auto"/>
                <w:right w:val="none" w:sz="0" w:space="0" w:color="auto"/>
              </w:divBdr>
            </w:div>
            <w:div w:id="1427536617">
              <w:marLeft w:val="0"/>
              <w:marRight w:val="0"/>
              <w:marTop w:val="0"/>
              <w:marBottom w:val="0"/>
              <w:divBdr>
                <w:top w:val="none" w:sz="0" w:space="0" w:color="auto"/>
                <w:left w:val="none" w:sz="0" w:space="0" w:color="auto"/>
                <w:bottom w:val="none" w:sz="0" w:space="0" w:color="auto"/>
                <w:right w:val="none" w:sz="0" w:space="0" w:color="auto"/>
              </w:divBdr>
            </w:div>
            <w:div w:id="1427770584">
              <w:marLeft w:val="0"/>
              <w:marRight w:val="0"/>
              <w:marTop w:val="0"/>
              <w:marBottom w:val="0"/>
              <w:divBdr>
                <w:top w:val="none" w:sz="0" w:space="0" w:color="auto"/>
                <w:left w:val="none" w:sz="0" w:space="0" w:color="auto"/>
                <w:bottom w:val="none" w:sz="0" w:space="0" w:color="auto"/>
                <w:right w:val="none" w:sz="0" w:space="0" w:color="auto"/>
              </w:divBdr>
            </w:div>
            <w:div w:id="1428622644">
              <w:marLeft w:val="0"/>
              <w:marRight w:val="0"/>
              <w:marTop w:val="0"/>
              <w:marBottom w:val="0"/>
              <w:divBdr>
                <w:top w:val="none" w:sz="0" w:space="0" w:color="auto"/>
                <w:left w:val="none" w:sz="0" w:space="0" w:color="auto"/>
                <w:bottom w:val="none" w:sz="0" w:space="0" w:color="auto"/>
                <w:right w:val="none" w:sz="0" w:space="0" w:color="auto"/>
              </w:divBdr>
            </w:div>
            <w:div w:id="1428960436">
              <w:marLeft w:val="0"/>
              <w:marRight w:val="0"/>
              <w:marTop w:val="0"/>
              <w:marBottom w:val="0"/>
              <w:divBdr>
                <w:top w:val="none" w:sz="0" w:space="0" w:color="auto"/>
                <w:left w:val="none" w:sz="0" w:space="0" w:color="auto"/>
                <w:bottom w:val="none" w:sz="0" w:space="0" w:color="auto"/>
                <w:right w:val="none" w:sz="0" w:space="0" w:color="auto"/>
              </w:divBdr>
            </w:div>
            <w:div w:id="1429231103">
              <w:marLeft w:val="0"/>
              <w:marRight w:val="0"/>
              <w:marTop w:val="0"/>
              <w:marBottom w:val="0"/>
              <w:divBdr>
                <w:top w:val="none" w:sz="0" w:space="0" w:color="auto"/>
                <w:left w:val="none" w:sz="0" w:space="0" w:color="auto"/>
                <w:bottom w:val="none" w:sz="0" w:space="0" w:color="auto"/>
                <w:right w:val="none" w:sz="0" w:space="0" w:color="auto"/>
              </w:divBdr>
            </w:div>
            <w:div w:id="1430077897">
              <w:marLeft w:val="0"/>
              <w:marRight w:val="0"/>
              <w:marTop w:val="0"/>
              <w:marBottom w:val="0"/>
              <w:divBdr>
                <w:top w:val="none" w:sz="0" w:space="0" w:color="auto"/>
                <w:left w:val="none" w:sz="0" w:space="0" w:color="auto"/>
                <w:bottom w:val="none" w:sz="0" w:space="0" w:color="auto"/>
                <w:right w:val="none" w:sz="0" w:space="0" w:color="auto"/>
              </w:divBdr>
            </w:div>
            <w:div w:id="1430196051">
              <w:marLeft w:val="0"/>
              <w:marRight w:val="0"/>
              <w:marTop w:val="0"/>
              <w:marBottom w:val="0"/>
              <w:divBdr>
                <w:top w:val="none" w:sz="0" w:space="0" w:color="auto"/>
                <w:left w:val="none" w:sz="0" w:space="0" w:color="auto"/>
                <w:bottom w:val="none" w:sz="0" w:space="0" w:color="auto"/>
                <w:right w:val="none" w:sz="0" w:space="0" w:color="auto"/>
              </w:divBdr>
            </w:div>
            <w:div w:id="1430858037">
              <w:marLeft w:val="0"/>
              <w:marRight w:val="0"/>
              <w:marTop w:val="0"/>
              <w:marBottom w:val="0"/>
              <w:divBdr>
                <w:top w:val="none" w:sz="0" w:space="0" w:color="auto"/>
                <w:left w:val="none" w:sz="0" w:space="0" w:color="auto"/>
                <w:bottom w:val="none" w:sz="0" w:space="0" w:color="auto"/>
                <w:right w:val="none" w:sz="0" w:space="0" w:color="auto"/>
              </w:divBdr>
            </w:div>
            <w:div w:id="1432241068">
              <w:marLeft w:val="0"/>
              <w:marRight w:val="0"/>
              <w:marTop w:val="0"/>
              <w:marBottom w:val="0"/>
              <w:divBdr>
                <w:top w:val="none" w:sz="0" w:space="0" w:color="auto"/>
                <w:left w:val="none" w:sz="0" w:space="0" w:color="auto"/>
                <w:bottom w:val="none" w:sz="0" w:space="0" w:color="auto"/>
                <w:right w:val="none" w:sz="0" w:space="0" w:color="auto"/>
              </w:divBdr>
            </w:div>
            <w:div w:id="1433239540">
              <w:marLeft w:val="0"/>
              <w:marRight w:val="0"/>
              <w:marTop w:val="0"/>
              <w:marBottom w:val="0"/>
              <w:divBdr>
                <w:top w:val="none" w:sz="0" w:space="0" w:color="auto"/>
                <w:left w:val="none" w:sz="0" w:space="0" w:color="auto"/>
                <w:bottom w:val="none" w:sz="0" w:space="0" w:color="auto"/>
                <w:right w:val="none" w:sz="0" w:space="0" w:color="auto"/>
              </w:divBdr>
            </w:div>
            <w:div w:id="1434059767">
              <w:marLeft w:val="0"/>
              <w:marRight w:val="0"/>
              <w:marTop w:val="0"/>
              <w:marBottom w:val="0"/>
              <w:divBdr>
                <w:top w:val="none" w:sz="0" w:space="0" w:color="auto"/>
                <w:left w:val="none" w:sz="0" w:space="0" w:color="auto"/>
                <w:bottom w:val="none" w:sz="0" w:space="0" w:color="auto"/>
                <w:right w:val="none" w:sz="0" w:space="0" w:color="auto"/>
              </w:divBdr>
            </w:div>
            <w:div w:id="1434128197">
              <w:marLeft w:val="0"/>
              <w:marRight w:val="0"/>
              <w:marTop w:val="0"/>
              <w:marBottom w:val="0"/>
              <w:divBdr>
                <w:top w:val="none" w:sz="0" w:space="0" w:color="auto"/>
                <w:left w:val="none" w:sz="0" w:space="0" w:color="auto"/>
                <w:bottom w:val="none" w:sz="0" w:space="0" w:color="auto"/>
                <w:right w:val="none" w:sz="0" w:space="0" w:color="auto"/>
              </w:divBdr>
            </w:div>
            <w:div w:id="1434549020">
              <w:marLeft w:val="0"/>
              <w:marRight w:val="0"/>
              <w:marTop w:val="0"/>
              <w:marBottom w:val="0"/>
              <w:divBdr>
                <w:top w:val="none" w:sz="0" w:space="0" w:color="auto"/>
                <w:left w:val="none" w:sz="0" w:space="0" w:color="auto"/>
                <w:bottom w:val="none" w:sz="0" w:space="0" w:color="auto"/>
                <w:right w:val="none" w:sz="0" w:space="0" w:color="auto"/>
              </w:divBdr>
            </w:div>
            <w:div w:id="1435244590">
              <w:marLeft w:val="0"/>
              <w:marRight w:val="0"/>
              <w:marTop w:val="0"/>
              <w:marBottom w:val="0"/>
              <w:divBdr>
                <w:top w:val="none" w:sz="0" w:space="0" w:color="auto"/>
                <w:left w:val="none" w:sz="0" w:space="0" w:color="auto"/>
                <w:bottom w:val="none" w:sz="0" w:space="0" w:color="auto"/>
                <w:right w:val="none" w:sz="0" w:space="0" w:color="auto"/>
              </w:divBdr>
            </w:div>
            <w:div w:id="1436092997">
              <w:marLeft w:val="0"/>
              <w:marRight w:val="0"/>
              <w:marTop w:val="0"/>
              <w:marBottom w:val="0"/>
              <w:divBdr>
                <w:top w:val="none" w:sz="0" w:space="0" w:color="auto"/>
                <w:left w:val="none" w:sz="0" w:space="0" w:color="auto"/>
                <w:bottom w:val="none" w:sz="0" w:space="0" w:color="auto"/>
                <w:right w:val="none" w:sz="0" w:space="0" w:color="auto"/>
              </w:divBdr>
            </w:div>
            <w:div w:id="1436634423">
              <w:marLeft w:val="0"/>
              <w:marRight w:val="0"/>
              <w:marTop w:val="0"/>
              <w:marBottom w:val="0"/>
              <w:divBdr>
                <w:top w:val="none" w:sz="0" w:space="0" w:color="auto"/>
                <w:left w:val="none" w:sz="0" w:space="0" w:color="auto"/>
                <w:bottom w:val="none" w:sz="0" w:space="0" w:color="auto"/>
                <w:right w:val="none" w:sz="0" w:space="0" w:color="auto"/>
              </w:divBdr>
            </w:div>
            <w:div w:id="1436704626">
              <w:marLeft w:val="0"/>
              <w:marRight w:val="0"/>
              <w:marTop w:val="0"/>
              <w:marBottom w:val="0"/>
              <w:divBdr>
                <w:top w:val="none" w:sz="0" w:space="0" w:color="auto"/>
                <w:left w:val="none" w:sz="0" w:space="0" w:color="auto"/>
                <w:bottom w:val="none" w:sz="0" w:space="0" w:color="auto"/>
                <w:right w:val="none" w:sz="0" w:space="0" w:color="auto"/>
              </w:divBdr>
            </w:div>
            <w:div w:id="1437139117">
              <w:marLeft w:val="0"/>
              <w:marRight w:val="0"/>
              <w:marTop w:val="0"/>
              <w:marBottom w:val="0"/>
              <w:divBdr>
                <w:top w:val="none" w:sz="0" w:space="0" w:color="auto"/>
                <w:left w:val="none" w:sz="0" w:space="0" w:color="auto"/>
                <w:bottom w:val="none" w:sz="0" w:space="0" w:color="auto"/>
                <w:right w:val="none" w:sz="0" w:space="0" w:color="auto"/>
              </w:divBdr>
            </w:div>
            <w:div w:id="1437863851">
              <w:marLeft w:val="0"/>
              <w:marRight w:val="0"/>
              <w:marTop w:val="0"/>
              <w:marBottom w:val="0"/>
              <w:divBdr>
                <w:top w:val="none" w:sz="0" w:space="0" w:color="auto"/>
                <w:left w:val="none" w:sz="0" w:space="0" w:color="auto"/>
                <w:bottom w:val="none" w:sz="0" w:space="0" w:color="auto"/>
                <w:right w:val="none" w:sz="0" w:space="0" w:color="auto"/>
              </w:divBdr>
            </w:div>
            <w:div w:id="1438521086">
              <w:marLeft w:val="0"/>
              <w:marRight w:val="0"/>
              <w:marTop w:val="0"/>
              <w:marBottom w:val="0"/>
              <w:divBdr>
                <w:top w:val="none" w:sz="0" w:space="0" w:color="auto"/>
                <w:left w:val="none" w:sz="0" w:space="0" w:color="auto"/>
                <w:bottom w:val="none" w:sz="0" w:space="0" w:color="auto"/>
                <w:right w:val="none" w:sz="0" w:space="0" w:color="auto"/>
              </w:divBdr>
            </w:div>
            <w:div w:id="1440837261">
              <w:marLeft w:val="0"/>
              <w:marRight w:val="0"/>
              <w:marTop w:val="0"/>
              <w:marBottom w:val="0"/>
              <w:divBdr>
                <w:top w:val="none" w:sz="0" w:space="0" w:color="auto"/>
                <w:left w:val="none" w:sz="0" w:space="0" w:color="auto"/>
                <w:bottom w:val="none" w:sz="0" w:space="0" w:color="auto"/>
                <w:right w:val="none" w:sz="0" w:space="0" w:color="auto"/>
              </w:divBdr>
            </w:div>
            <w:div w:id="1441801189">
              <w:marLeft w:val="0"/>
              <w:marRight w:val="0"/>
              <w:marTop w:val="0"/>
              <w:marBottom w:val="0"/>
              <w:divBdr>
                <w:top w:val="none" w:sz="0" w:space="0" w:color="auto"/>
                <w:left w:val="none" w:sz="0" w:space="0" w:color="auto"/>
                <w:bottom w:val="none" w:sz="0" w:space="0" w:color="auto"/>
                <w:right w:val="none" w:sz="0" w:space="0" w:color="auto"/>
              </w:divBdr>
            </w:div>
            <w:div w:id="1441876991">
              <w:marLeft w:val="0"/>
              <w:marRight w:val="0"/>
              <w:marTop w:val="0"/>
              <w:marBottom w:val="0"/>
              <w:divBdr>
                <w:top w:val="none" w:sz="0" w:space="0" w:color="auto"/>
                <w:left w:val="none" w:sz="0" w:space="0" w:color="auto"/>
                <w:bottom w:val="none" w:sz="0" w:space="0" w:color="auto"/>
                <w:right w:val="none" w:sz="0" w:space="0" w:color="auto"/>
              </w:divBdr>
            </w:div>
            <w:div w:id="1441877890">
              <w:marLeft w:val="0"/>
              <w:marRight w:val="0"/>
              <w:marTop w:val="0"/>
              <w:marBottom w:val="0"/>
              <w:divBdr>
                <w:top w:val="none" w:sz="0" w:space="0" w:color="auto"/>
                <w:left w:val="none" w:sz="0" w:space="0" w:color="auto"/>
                <w:bottom w:val="none" w:sz="0" w:space="0" w:color="auto"/>
                <w:right w:val="none" w:sz="0" w:space="0" w:color="auto"/>
              </w:divBdr>
            </w:div>
            <w:div w:id="1442071065">
              <w:marLeft w:val="0"/>
              <w:marRight w:val="0"/>
              <w:marTop w:val="0"/>
              <w:marBottom w:val="0"/>
              <w:divBdr>
                <w:top w:val="none" w:sz="0" w:space="0" w:color="auto"/>
                <w:left w:val="none" w:sz="0" w:space="0" w:color="auto"/>
                <w:bottom w:val="none" w:sz="0" w:space="0" w:color="auto"/>
                <w:right w:val="none" w:sz="0" w:space="0" w:color="auto"/>
              </w:divBdr>
            </w:div>
            <w:div w:id="1442413521">
              <w:marLeft w:val="0"/>
              <w:marRight w:val="0"/>
              <w:marTop w:val="0"/>
              <w:marBottom w:val="0"/>
              <w:divBdr>
                <w:top w:val="none" w:sz="0" w:space="0" w:color="auto"/>
                <w:left w:val="none" w:sz="0" w:space="0" w:color="auto"/>
                <w:bottom w:val="none" w:sz="0" w:space="0" w:color="auto"/>
                <w:right w:val="none" w:sz="0" w:space="0" w:color="auto"/>
              </w:divBdr>
            </w:div>
            <w:div w:id="1442645508">
              <w:marLeft w:val="0"/>
              <w:marRight w:val="0"/>
              <w:marTop w:val="0"/>
              <w:marBottom w:val="0"/>
              <w:divBdr>
                <w:top w:val="none" w:sz="0" w:space="0" w:color="auto"/>
                <w:left w:val="none" w:sz="0" w:space="0" w:color="auto"/>
                <w:bottom w:val="none" w:sz="0" w:space="0" w:color="auto"/>
                <w:right w:val="none" w:sz="0" w:space="0" w:color="auto"/>
              </w:divBdr>
            </w:div>
            <w:div w:id="1442652197">
              <w:marLeft w:val="0"/>
              <w:marRight w:val="0"/>
              <w:marTop w:val="0"/>
              <w:marBottom w:val="0"/>
              <w:divBdr>
                <w:top w:val="none" w:sz="0" w:space="0" w:color="auto"/>
                <w:left w:val="none" w:sz="0" w:space="0" w:color="auto"/>
                <w:bottom w:val="none" w:sz="0" w:space="0" w:color="auto"/>
                <w:right w:val="none" w:sz="0" w:space="0" w:color="auto"/>
              </w:divBdr>
            </w:div>
            <w:div w:id="1445153594">
              <w:marLeft w:val="0"/>
              <w:marRight w:val="0"/>
              <w:marTop w:val="0"/>
              <w:marBottom w:val="0"/>
              <w:divBdr>
                <w:top w:val="none" w:sz="0" w:space="0" w:color="auto"/>
                <w:left w:val="none" w:sz="0" w:space="0" w:color="auto"/>
                <w:bottom w:val="none" w:sz="0" w:space="0" w:color="auto"/>
                <w:right w:val="none" w:sz="0" w:space="0" w:color="auto"/>
              </w:divBdr>
            </w:div>
            <w:div w:id="1445419576">
              <w:marLeft w:val="0"/>
              <w:marRight w:val="0"/>
              <w:marTop w:val="0"/>
              <w:marBottom w:val="0"/>
              <w:divBdr>
                <w:top w:val="none" w:sz="0" w:space="0" w:color="auto"/>
                <w:left w:val="none" w:sz="0" w:space="0" w:color="auto"/>
                <w:bottom w:val="none" w:sz="0" w:space="0" w:color="auto"/>
                <w:right w:val="none" w:sz="0" w:space="0" w:color="auto"/>
              </w:divBdr>
            </w:div>
            <w:div w:id="1446119982">
              <w:marLeft w:val="0"/>
              <w:marRight w:val="0"/>
              <w:marTop w:val="0"/>
              <w:marBottom w:val="0"/>
              <w:divBdr>
                <w:top w:val="none" w:sz="0" w:space="0" w:color="auto"/>
                <w:left w:val="none" w:sz="0" w:space="0" w:color="auto"/>
                <w:bottom w:val="none" w:sz="0" w:space="0" w:color="auto"/>
                <w:right w:val="none" w:sz="0" w:space="0" w:color="auto"/>
              </w:divBdr>
            </w:div>
            <w:div w:id="1447502398">
              <w:marLeft w:val="0"/>
              <w:marRight w:val="0"/>
              <w:marTop w:val="0"/>
              <w:marBottom w:val="0"/>
              <w:divBdr>
                <w:top w:val="none" w:sz="0" w:space="0" w:color="auto"/>
                <w:left w:val="none" w:sz="0" w:space="0" w:color="auto"/>
                <w:bottom w:val="none" w:sz="0" w:space="0" w:color="auto"/>
                <w:right w:val="none" w:sz="0" w:space="0" w:color="auto"/>
              </w:divBdr>
            </w:div>
            <w:div w:id="1447768145">
              <w:marLeft w:val="0"/>
              <w:marRight w:val="0"/>
              <w:marTop w:val="0"/>
              <w:marBottom w:val="0"/>
              <w:divBdr>
                <w:top w:val="none" w:sz="0" w:space="0" w:color="auto"/>
                <w:left w:val="none" w:sz="0" w:space="0" w:color="auto"/>
                <w:bottom w:val="none" w:sz="0" w:space="0" w:color="auto"/>
                <w:right w:val="none" w:sz="0" w:space="0" w:color="auto"/>
              </w:divBdr>
            </w:div>
            <w:div w:id="1447769960">
              <w:marLeft w:val="0"/>
              <w:marRight w:val="0"/>
              <w:marTop w:val="0"/>
              <w:marBottom w:val="0"/>
              <w:divBdr>
                <w:top w:val="none" w:sz="0" w:space="0" w:color="auto"/>
                <w:left w:val="none" w:sz="0" w:space="0" w:color="auto"/>
                <w:bottom w:val="none" w:sz="0" w:space="0" w:color="auto"/>
                <w:right w:val="none" w:sz="0" w:space="0" w:color="auto"/>
              </w:divBdr>
            </w:div>
            <w:div w:id="1447893003">
              <w:marLeft w:val="0"/>
              <w:marRight w:val="0"/>
              <w:marTop w:val="0"/>
              <w:marBottom w:val="0"/>
              <w:divBdr>
                <w:top w:val="none" w:sz="0" w:space="0" w:color="auto"/>
                <w:left w:val="none" w:sz="0" w:space="0" w:color="auto"/>
                <w:bottom w:val="none" w:sz="0" w:space="0" w:color="auto"/>
                <w:right w:val="none" w:sz="0" w:space="0" w:color="auto"/>
              </w:divBdr>
            </w:div>
            <w:div w:id="1448116037">
              <w:marLeft w:val="0"/>
              <w:marRight w:val="0"/>
              <w:marTop w:val="0"/>
              <w:marBottom w:val="0"/>
              <w:divBdr>
                <w:top w:val="none" w:sz="0" w:space="0" w:color="auto"/>
                <w:left w:val="none" w:sz="0" w:space="0" w:color="auto"/>
                <w:bottom w:val="none" w:sz="0" w:space="0" w:color="auto"/>
                <w:right w:val="none" w:sz="0" w:space="0" w:color="auto"/>
              </w:divBdr>
            </w:div>
            <w:div w:id="1448161566">
              <w:marLeft w:val="0"/>
              <w:marRight w:val="0"/>
              <w:marTop w:val="0"/>
              <w:marBottom w:val="0"/>
              <w:divBdr>
                <w:top w:val="none" w:sz="0" w:space="0" w:color="auto"/>
                <w:left w:val="none" w:sz="0" w:space="0" w:color="auto"/>
                <w:bottom w:val="none" w:sz="0" w:space="0" w:color="auto"/>
                <w:right w:val="none" w:sz="0" w:space="0" w:color="auto"/>
              </w:divBdr>
            </w:div>
            <w:div w:id="1448233768">
              <w:marLeft w:val="0"/>
              <w:marRight w:val="0"/>
              <w:marTop w:val="0"/>
              <w:marBottom w:val="0"/>
              <w:divBdr>
                <w:top w:val="none" w:sz="0" w:space="0" w:color="auto"/>
                <w:left w:val="none" w:sz="0" w:space="0" w:color="auto"/>
                <w:bottom w:val="none" w:sz="0" w:space="0" w:color="auto"/>
                <w:right w:val="none" w:sz="0" w:space="0" w:color="auto"/>
              </w:divBdr>
            </w:div>
            <w:div w:id="1449395656">
              <w:marLeft w:val="0"/>
              <w:marRight w:val="0"/>
              <w:marTop w:val="0"/>
              <w:marBottom w:val="0"/>
              <w:divBdr>
                <w:top w:val="none" w:sz="0" w:space="0" w:color="auto"/>
                <w:left w:val="none" w:sz="0" w:space="0" w:color="auto"/>
                <w:bottom w:val="none" w:sz="0" w:space="0" w:color="auto"/>
                <w:right w:val="none" w:sz="0" w:space="0" w:color="auto"/>
              </w:divBdr>
            </w:div>
            <w:div w:id="1449426208">
              <w:marLeft w:val="0"/>
              <w:marRight w:val="0"/>
              <w:marTop w:val="0"/>
              <w:marBottom w:val="0"/>
              <w:divBdr>
                <w:top w:val="none" w:sz="0" w:space="0" w:color="auto"/>
                <w:left w:val="none" w:sz="0" w:space="0" w:color="auto"/>
                <w:bottom w:val="none" w:sz="0" w:space="0" w:color="auto"/>
                <w:right w:val="none" w:sz="0" w:space="0" w:color="auto"/>
              </w:divBdr>
            </w:div>
            <w:div w:id="1449592991">
              <w:marLeft w:val="0"/>
              <w:marRight w:val="0"/>
              <w:marTop w:val="0"/>
              <w:marBottom w:val="0"/>
              <w:divBdr>
                <w:top w:val="none" w:sz="0" w:space="0" w:color="auto"/>
                <w:left w:val="none" w:sz="0" w:space="0" w:color="auto"/>
                <w:bottom w:val="none" w:sz="0" w:space="0" w:color="auto"/>
                <w:right w:val="none" w:sz="0" w:space="0" w:color="auto"/>
              </w:divBdr>
            </w:div>
            <w:div w:id="1449667256">
              <w:marLeft w:val="0"/>
              <w:marRight w:val="0"/>
              <w:marTop w:val="0"/>
              <w:marBottom w:val="0"/>
              <w:divBdr>
                <w:top w:val="none" w:sz="0" w:space="0" w:color="auto"/>
                <w:left w:val="none" w:sz="0" w:space="0" w:color="auto"/>
                <w:bottom w:val="none" w:sz="0" w:space="0" w:color="auto"/>
                <w:right w:val="none" w:sz="0" w:space="0" w:color="auto"/>
              </w:divBdr>
            </w:div>
            <w:div w:id="1450049890">
              <w:marLeft w:val="0"/>
              <w:marRight w:val="0"/>
              <w:marTop w:val="0"/>
              <w:marBottom w:val="0"/>
              <w:divBdr>
                <w:top w:val="none" w:sz="0" w:space="0" w:color="auto"/>
                <w:left w:val="none" w:sz="0" w:space="0" w:color="auto"/>
                <w:bottom w:val="none" w:sz="0" w:space="0" w:color="auto"/>
                <w:right w:val="none" w:sz="0" w:space="0" w:color="auto"/>
              </w:divBdr>
            </w:div>
            <w:div w:id="1450277295">
              <w:marLeft w:val="0"/>
              <w:marRight w:val="0"/>
              <w:marTop w:val="0"/>
              <w:marBottom w:val="0"/>
              <w:divBdr>
                <w:top w:val="none" w:sz="0" w:space="0" w:color="auto"/>
                <w:left w:val="none" w:sz="0" w:space="0" w:color="auto"/>
                <w:bottom w:val="none" w:sz="0" w:space="0" w:color="auto"/>
                <w:right w:val="none" w:sz="0" w:space="0" w:color="auto"/>
              </w:divBdr>
            </w:div>
            <w:div w:id="1452162906">
              <w:marLeft w:val="0"/>
              <w:marRight w:val="0"/>
              <w:marTop w:val="0"/>
              <w:marBottom w:val="0"/>
              <w:divBdr>
                <w:top w:val="none" w:sz="0" w:space="0" w:color="auto"/>
                <w:left w:val="none" w:sz="0" w:space="0" w:color="auto"/>
                <w:bottom w:val="none" w:sz="0" w:space="0" w:color="auto"/>
                <w:right w:val="none" w:sz="0" w:space="0" w:color="auto"/>
              </w:divBdr>
            </w:div>
            <w:div w:id="1452168297">
              <w:marLeft w:val="0"/>
              <w:marRight w:val="0"/>
              <w:marTop w:val="0"/>
              <w:marBottom w:val="0"/>
              <w:divBdr>
                <w:top w:val="none" w:sz="0" w:space="0" w:color="auto"/>
                <w:left w:val="none" w:sz="0" w:space="0" w:color="auto"/>
                <w:bottom w:val="none" w:sz="0" w:space="0" w:color="auto"/>
                <w:right w:val="none" w:sz="0" w:space="0" w:color="auto"/>
              </w:divBdr>
            </w:div>
            <w:div w:id="1452287448">
              <w:marLeft w:val="0"/>
              <w:marRight w:val="0"/>
              <w:marTop w:val="0"/>
              <w:marBottom w:val="0"/>
              <w:divBdr>
                <w:top w:val="none" w:sz="0" w:space="0" w:color="auto"/>
                <w:left w:val="none" w:sz="0" w:space="0" w:color="auto"/>
                <w:bottom w:val="none" w:sz="0" w:space="0" w:color="auto"/>
                <w:right w:val="none" w:sz="0" w:space="0" w:color="auto"/>
              </w:divBdr>
            </w:div>
            <w:div w:id="1452824349">
              <w:marLeft w:val="0"/>
              <w:marRight w:val="0"/>
              <w:marTop w:val="0"/>
              <w:marBottom w:val="0"/>
              <w:divBdr>
                <w:top w:val="none" w:sz="0" w:space="0" w:color="auto"/>
                <w:left w:val="none" w:sz="0" w:space="0" w:color="auto"/>
                <w:bottom w:val="none" w:sz="0" w:space="0" w:color="auto"/>
                <w:right w:val="none" w:sz="0" w:space="0" w:color="auto"/>
              </w:divBdr>
            </w:div>
            <w:div w:id="1453599605">
              <w:marLeft w:val="0"/>
              <w:marRight w:val="0"/>
              <w:marTop w:val="0"/>
              <w:marBottom w:val="0"/>
              <w:divBdr>
                <w:top w:val="none" w:sz="0" w:space="0" w:color="auto"/>
                <w:left w:val="none" w:sz="0" w:space="0" w:color="auto"/>
                <w:bottom w:val="none" w:sz="0" w:space="0" w:color="auto"/>
                <w:right w:val="none" w:sz="0" w:space="0" w:color="auto"/>
              </w:divBdr>
            </w:div>
            <w:div w:id="1454209616">
              <w:marLeft w:val="0"/>
              <w:marRight w:val="0"/>
              <w:marTop w:val="0"/>
              <w:marBottom w:val="0"/>
              <w:divBdr>
                <w:top w:val="none" w:sz="0" w:space="0" w:color="auto"/>
                <w:left w:val="none" w:sz="0" w:space="0" w:color="auto"/>
                <w:bottom w:val="none" w:sz="0" w:space="0" w:color="auto"/>
                <w:right w:val="none" w:sz="0" w:space="0" w:color="auto"/>
              </w:divBdr>
            </w:div>
            <w:div w:id="1454860856">
              <w:marLeft w:val="0"/>
              <w:marRight w:val="0"/>
              <w:marTop w:val="0"/>
              <w:marBottom w:val="0"/>
              <w:divBdr>
                <w:top w:val="none" w:sz="0" w:space="0" w:color="auto"/>
                <w:left w:val="none" w:sz="0" w:space="0" w:color="auto"/>
                <w:bottom w:val="none" w:sz="0" w:space="0" w:color="auto"/>
                <w:right w:val="none" w:sz="0" w:space="0" w:color="auto"/>
              </w:divBdr>
            </w:div>
            <w:div w:id="1455170090">
              <w:marLeft w:val="0"/>
              <w:marRight w:val="0"/>
              <w:marTop w:val="0"/>
              <w:marBottom w:val="0"/>
              <w:divBdr>
                <w:top w:val="none" w:sz="0" w:space="0" w:color="auto"/>
                <w:left w:val="none" w:sz="0" w:space="0" w:color="auto"/>
                <w:bottom w:val="none" w:sz="0" w:space="0" w:color="auto"/>
                <w:right w:val="none" w:sz="0" w:space="0" w:color="auto"/>
              </w:divBdr>
            </w:div>
            <w:div w:id="1455950208">
              <w:marLeft w:val="0"/>
              <w:marRight w:val="0"/>
              <w:marTop w:val="0"/>
              <w:marBottom w:val="0"/>
              <w:divBdr>
                <w:top w:val="none" w:sz="0" w:space="0" w:color="auto"/>
                <w:left w:val="none" w:sz="0" w:space="0" w:color="auto"/>
                <w:bottom w:val="none" w:sz="0" w:space="0" w:color="auto"/>
                <w:right w:val="none" w:sz="0" w:space="0" w:color="auto"/>
              </w:divBdr>
            </w:div>
            <w:div w:id="1456673873">
              <w:marLeft w:val="0"/>
              <w:marRight w:val="0"/>
              <w:marTop w:val="0"/>
              <w:marBottom w:val="0"/>
              <w:divBdr>
                <w:top w:val="none" w:sz="0" w:space="0" w:color="auto"/>
                <w:left w:val="none" w:sz="0" w:space="0" w:color="auto"/>
                <w:bottom w:val="none" w:sz="0" w:space="0" w:color="auto"/>
                <w:right w:val="none" w:sz="0" w:space="0" w:color="auto"/>
              </w:divBdr>
            </w:div>
            <w:div w:id="1457144445">
              <w:marLeft w:val="0"/>
              <w:marRight w:val="0"/>
              <w:marTop w:val="0"/>
              <w:marBottom w:val="0"/>
              <w:divBdr>
                <w:top w:val="none" w:sz="0" w:space="0" w:color="auto"/>
                <w:left w:val="none" w:sz="0" w:space="0" w:color="auto"/>
                <w:bottom w:val="none" w:sz="0" w:space="0" w:color="auto"/>
                <w:right w:val="none" w:sz="0" w:space="0" w:color="auto"/>
              </w:divBdr>
            </w:div>
            <w:div w:id="1457337384">
              <w:marLeft w:val="0"/>
              <w:marRight w:val="0"/>
              <w:marTop w:val="0"/>
              <w:marBottom w:val="0"/>
              <w:divBdr>
                <w:top w:val="none" w:sz="0" w:space="0" w:color="auto"/>
                <w:left w:val="none" w:sz="0" w:space="0" w:color="auto"/>
                <w:bottom w:val="none" w:sz="0" w:space="0" w:color="auto"/>
                <w:right w:val="none" w:sz="0" w:space="0" w:color="auto"/>
              </w:divBdr>
            </w:div>
            <w:div w:id="1457406625">
              <w:marLeft w:val="0"/>
              <w:marRight w:val="0"/>
              <w:marTop w:val="0"/>
              <w:marBottom w:val="0"/>
              <w:divBdr>
                <w:top w:val="none" w:sz="0" w:space="0" w:color="auto"/>
                <w:left w:val="none" w:sz="0" w:space="0" w:color="auto"/>
                <w:bottom w:val="none" w:sz="0" w:space="0" w:color="auto"/>
                <w:right w:val="none" w:sz="0" w:space="0" w:color="auto"/>
              </w:divBdr>
            </w:div>
            <w:div w:id="1457873066">
              <w:marLeft w:val="0"/>
              <w:marRight w:val="0"/>
              <w:marTop w:val="0"/>
              <w:marBottom w:val="0"/>
              <w:divBdr>
                <w:top w:val="none" w:sz="0" w:space="0" w:color="auto"/>
                <w:left w:val="none" w:sz="0" w:space="0" w:color="auto"/>
                <w:bottom w:val="none" w:sz="0" w:space="0" w:color="auto"/>
                <w:right w:val="none" w:sz="0" w:space="0" w:color="auto"/>
              </w:divBdr>
            </w:div>
            <w:div w:id="1458718275">
              <w:marLeft w:val="0"/>
              <w:marRight w:val="0"/>
              <w:marTop w:val="0"/>
              <w:marBottom w:val="0"/>
              <w:divBdr>
                <w:top w:val="none" w:sz="0" w:space="0" w:color="auto"/>
                <w:left w:val="none" w:sz="0" w:space="0" w:color="auto"/>
                <w:bottom w:val="none" w:sz="0" w:space="0" w:color="auto"/>
                <w:right w:val="none" w:sz="0" w:space="0" w:color="auto"/>
              </w:divBdr>
            </w:div>
            <w:div w:id="1459178486">
              <w:marLeft w:val="0"/>
              <w:marRight w:val="0"/>
              <w:marTop w:val="0"/>
              <w:marBottom w:val="0"/>
              <w:divBdr>
                <w:top w:val="none" w:sz="0" w:space="0" w:color="auto"/>
                <w:left w:val="none" w:sz="0" w:space="0" w:color="auto"/>
                <w:bottom w:val="none" w:sz="0" w:space="0" w:color="auto"/>
                <w:right w:val="none" w:sz="0" w:space="0" w:color="auto"/>
              </w:divBdr>
            </w:div>
            <w:div w:id="1459760192">
              <w:marLeft w:val="0"/>
              <w:marRight w:val="0"/>
              <w:marTop w:val="0"/>
              <w:marBottom w:val="0"/>
              <w:divBdr>
                <w:top w:val="none" w:sz="0" w:space="0" w:color="auto"/>
                <w:left w:val="none" w:sz="0" w:space="0" w:color="auto"/>
                <w:bottom w:val="none" w:sz="0" w:space="0" w:color="auto"/>
                <w:right w:val="none" w:sz="0" w:space="0" w:color="auto"/>
              </w:divBdr>
            </w:div>
            <w:div w:id="1459881016">
              <w:marLeft w:val="0"/>
              <w:marRight w:val="0"/>
              <w:marTop w:val="0"/>
              <w:marBottom w:val="0"/>
              <w:divBdr>
                <w:top w:val="none" w:sz="0" w:space="0" w:color="auto"/>
                <w:left w:val="none" w:sz="0" w:space="0" w:color="auto"/>
                <w:bottom w:val="none" w:sz="0" w:space="0" w:color="auto"/>
                <w:right w:val="none" w:sz="0" w:space="0" w:color="auto"/>
              </w:divBdr>
            </w:div>
            <w:div w:id="1460493496">
              <w:marLeft w:val="0"/>
              <w:marRight w:val="0"/>
              <w:marTop w:val="0"/>
              <w:marBottom w:val="0"/>
              <w:divBdr>
                <w:top w:val="none" w:sz="0" w:space="0" w:color="auto"/>
                <w:left w:val="none" w:sz="0" w:space="0" w:color="auto"/>
                <w:bottom w:val="none" w:sz="0" w:space="0" w:color="auto"/>
                <w:right w:val="none" w:sz="0" w:space="0" w:color="auto"/>
              </w:divBdr>
            </w:div>
            <w:div w:id="1460686610">
              <w:marLeft w:val="0"/>
              <w:marRight w:val="0"/>
              <w:marTop w:val="0"/>
              <w:marBottom w:val="0"/>
              <w:divBdr>
                <w:top w:val="none" w:sz="0" w:space="0" w:color="auto"/>
                <w:left w:val="none" w:sz="0" w:space="0" w:color="auto"/>
                <w:bottom w:val="none" w:sz="0" w:space="0" w:color="auto"/>
                <w:right w:val="none" w:sz="0" w:space="0" w:color="auto"/>
              </w:divBdr>
            </w:div>
            <w:div w:id="1462382205">
              <w:marLeft w:val="0"/>
              <w:marRight w:val="0"/>
              <w:marTop w:val="0"/>
              <w:marBottom w:val="0"/>
              <w:divBdr>
                <w:top w:val="none" w:sz="0" w:space="0" w:color="auto"/>
                <w:left w:val="none" w:sz="0" w:space="0" w:color="auto"/>
                <w:bottom w:val="none" w:sz="0" w:space="0" w:color="auto"/>
                <w:right w:val="none" w:sz="0" w:space="0" w:color="auto"/>
              </w:divBdr>
            </w:div>
            <w:div w:id="146252950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1463889508">
              <w:marLeft w:val="0"/>
              <w:marRight w:val="0"/>
              <w:marTop w:val="0"/>
              <w:marBottom w:val="0"/>
              <w:divBdr>
                <w:top w:val="none" w:sz="0" w:space="0" w:color="auto"/>
                <w:left w:val="none" w:sz="0" w:space="0" w:color="auto"/>
                <w:bottom w:val="none" w:sz="0" w:space="0" w:color="auto"/>
                <w:right w:val="none" w:sz="0" w:space="0" w:color="auto"/>
              </w:divBdr>
            </w:div>
            <w:div w:id="1466237490">
              <w:marLeft w:val="0"/>
              <w:marRight w:val="0"/>
              <w:marTop w:val="0"/>
              <w:marBottom w:val="0"/>
              <w:divBdr>
                <w:top w:val="none" w:sz="0" w:space="0" w:color="auto"/>
                <w:left w:val="none" w:sz="0" w:space="0" w:color="auto"/>
                <w:bottom w:val="none" w:sz="0" w:space="0" w:color="auto"/>
                <w:right w:val="none" w:sz="0" w:space="0" w:color="auto"/>
              </w:divBdr>
            </w:div>
            <w:div w:id="1466658738">
              <w:marLeft w:val="0"/>
              <w:marRight w:val="0"/>
              <w:marTop w:val="0"/>
              <w:marBottom w:val="0"/>
              <w:divBdr>
                <w:top w:val="none" w:sz="0" w:space="0" w:color="auto"/>
                <w:left w:val="none" w:sz="0" w:space="0" w:color="auto"/>
                <w:bottom w:val="none" w:sz="0" w:space="0" w:color="auto"/>
                <w:right w:val="none" w:sz="0" w:space="0" w:color="auto"/>
              </w:divBdr>
            </w:div>
            <w:div w:id="1467089017">
              <w:marLeft w:val="0"/>
              <w:marRight w:val="0"/>
              <w:marTop w:val="0"/>
              <w:marBottom w:val="0"/>
              <w:divBdr>
                <w:top w:val="none" w:sz="0" w:space="0" w:color="auto"/>
                <w:left w:val="none" w:sz="0" w:space="0" w:color="auto"/>
                <w:bottom w:val="none" w:sz="0" w:space="0" w:color="auto"/>
                <w:right w:val="none" w:sz="0" w:space="0" w:color="auto"/>
              </w:divBdr>
            </w:div>
            <w:div w:id="1467509366">
              <w:marLeft w:val="0"/>
              <w:marRight w:val="0"/>
              <w:marTop w:val="0"/>
              <w:marBottom w:val="0"/>
              <w:divBdr>
                <w:top w:val="none" w:sz="0" w:space="0" w:color="auto"/>
                <w:left w:val="none" w:sz="0" w:space="0" w:color="auto"/>
                <w:bottom w:val="none" w:sz="0" w:space="0" w:color="auto"/>
                <w:right w:val="none" w:sz="0" w:space="0" w:color="auto"/>
              </w:divBdr>
            </w:div>
            <w:div w:id="1467746921">
              <w:marLeft w:val="0"/>
              <w:marRight w:val="0"/>
              <w:marTop w:val="0"/>
              <w:marBottom w:val="0"/>
              <w:divBdr>
                <w:top w:val="none" w:sz="0" w:space="0" w:color="auto"/>
                <w:left w:val="none" w:sz="0" w:space="0" w:color="auto"/>
                <w:bottom w:val="none" w:sz="0" w:space="0" w:color="auto"/>
                <w:right w:val="none" w:sz="0" w:space="0" w:color="auto"/>
              </w:divBdr>
            </w:div>
            <w:div w:id="1468935180">
              <w:marLeft w:val="0"/>
              <w:marRight w:val="0"/>
              <w:marTop w:val="0"/>
              <w:marBottom w:val="0"/>
              <w:divBdr>
                <w:top w:val="none" w:sz="0" w:space="0" w:color="auto"/>
                <w:left w:val="none" w:sz="0" w:space="0" w:color="auto"/>
                <w:bottom w:val="none" w:sz="0" w:space="0" w:color="auto"/>
                <w:right w:val="none" w:sz="0" w:space="0" w:color="auto"/>
              </w:divBdr>
            </w:div>
            <w:div w:id="1469321569">
              <w:marLeft w:val="0"/>
              <w:marRight w:val="0"/>
              <w:marTop w:val="0"/>
              <w:marBottom w:val="0"/>
              <w:divBdr>
                <w:top w:val="none" w:sz="0" w:space="0" w:color="auto"/>
                <w:left w:val="none" w:sz="0" w:space="0" w:color="auto"/>
                <w:bottom w:val="none" w:sz="0" w:space="0" w:color="auto"/>
                <w:right w:val="none" w:sz="0" w:space="0" w:color="auto"/>
              </w:divBdr>
            </w:div>
            <w:div w:id="1469587253">
              <w:marLeft w:val="0"/>
              <w:marRight w:val="0"/>
              <w:marTop w:val="0"/>
              <w:marBottom w:val="0"/>
              <w:divBdr>
                <w:top w:val="none" w:sz="0" w:space="0" w:color="auto"/>
                <w:left w:val="none" w:sz="0" w:space="0" w:color="auto"/>
                <w:bottom w:val="none" w:sz="0" w:space="0" w:color="auto"/>
                <w:right w:val="none" w:sz="0" w:space="0" w:color="auto"/>
              </w:divBdr>
            </w:div>
            <w:div w:id="1469712668">
              <w:marLeft w:val="0"/>
              <w:marRight w:val="0"/>
              <w:marTop w:val="0"/>
              <w:marBottom w:val="0"/>
              <w:divBdr>
                <w:top w:val="none" w:sz="0" w:space="0" w:color="auto"/>
                <w:left w:val="none" w:sz="0" w:space="0" w:color="auto"/>
                <w:bottom w:val="none" w:sz="0" w:space="0" w:color="auto"/>
                <w:right w:val="none" w:sz="0" w:space="0" w:color="auto"/>
              </w:divBdr>
            </w:div>
            <w:div w:id="1469860068">
              <w:marLeft w:val="0"/>
              <w:marRight w:val="0"/>
              <w:marTop w:val="0"/>
              <w:marBottom w:val="0"/>
              <w:divBdr>
                <w:top w:val="none" w:sz="0" w:space="0" w:color="auto"/>
                <w:left w:val="none" w:sz="0" w:space="0" w:color="auto"/>
                <w:bottom w:val="none" w:sz="0" w:space="0" w:color="auto"/>
                <w:right w:val="none" w:sz="0" w:space="0" w:color="auto"/>
              </w:divBdr>
            </w:div>
            <w:div w:id="1469860951">
              <w:marLeft w:val="0"/>
              <w:marRight w:val="0"/>
              <w:marTop w:val="0"/>
              <w:marBottom w:val="0"/>
              <w:divBdr>
                <w:top w:val="none" w:sz="0" w:space="0" w:color="auto"/>
                <w:left w:val="none" w:sz="0" w:space="0" w:color="auto"/>
                <w:bottom w:val="none" w:sz="0" w:space="0" w:color="auto"/>
                <w:right w:val="none" w:sz="0" w:space="0" w:color="auto"/>
              </w:divBdr>
            </w:div>
            <w:div w:id="1469932018">
              <w:marLeft w:val="0"/>
              <w:marRight w:val="0"/>
              <w:marTop w:val="0"/>
              <w:marBottom w:val="0"/>
              <w:divBdr>
                <w:top w:val="none" w:sz="0" w:space="0" w:color="auto"/>
                <w:left w:val="none" w:sz="0" w:space="0" w:color="auto"/>
                <w:bottom w:val="none" w:sz="0" w:space="0" w:color="auto"/>
                <w:right w:val="none" w:sz="0" w:space="0" w:color="auto"/>
              </w:divBdr>
            </w:div>
            <w:div w:id="1470437091">
              <w:marLeft w:val="0"/>
              <w:marRight w:val="0"/>
              <w:marTop w:val="0"/>
              <w:marBottom w:val="0"/>
              <w:divBdr>
                <w:top w:val="none" w:sz="0" w:space="0" w:color="auto"/>
                <w:left w:val="none" w:sz="0" w:space="0" w:color="auto"/>
                <w:bottom w:val="none" w:sz="0" w:space="0" w:color="auto"/>
                <w:right w:val="none" w:sz="0" w:space="0" w:color="auto"/>
              </w:divBdr>
            </w:div>
            <w:div w:id="1470632907">
              <w:marLeft w:val="0"/>
              <w:marRight w:val="0"/>
              <w:marTop w:val="0"/>
              <w:marBottom w:val="0"/>
              <w:divBdr>
                <w:top w:val="none" w:sz="0" w:space="0" w:color="auto"/>
                <w:left w:val="none" w:sz="0" w:space="0" w:color="auto"/>
                <w:bottom w:val="none" w:sz="0" w:space="0" w:color="auto"/>
                <w:right w:val="none" w:sz="0" w:space="0" w:color="auto"/>
              </w:divBdr>
            </w:div>
            <w:div w:id="1470854314">
              <w:marLeft w:val="0"/>
              <w:marRight w:val="0"/>
              <w:marTop w:val="0"/>
              <w:marBottom w:val="0"/>
              <w:divBdr>
                <w:top w:val="none" w:sz="0" w:space="0" w:color="auto"/>
                <w:left w:val="none" w:sz="0" w:space="0" w:color="auto"/>
                <w:bottom w:val="none" w:sz="0" w:space="0" w:color="auto"/>
                <w:right w:val="none" w:sz="0" w:space="0" w:color="auto"/>
              </w:divBdr>
            </w:div>
            <w:div w:id="1471090199">
              <w:marLeft w:val="0"/>
              <w:marRight w:val="0"/>
              <w:marTop w:val="0"/>
              <w:marBottom w:val="0"/>
              <w:divBdr>
                <w:top w:val="none" w:sz="0" w:space="0" w:color="auto"/>
                <w:left w:val="none" w:sz="0" w:space="0" w:color="auto"/>
                <w:bottom w:val="none" w:sz="0" w:space="0" w:color="auto"/>
                <w:right w:val="none" w:sz="0" w:space="0" w:color="auto"/>
              </w:divBdr>
            </w:div>
            <w:div w:id="1472479943">
              <w:marLeft w:val="0"/>
              <w:marRight w:val="0"/>
              <w:marTop w:val="0"/>
              <w:marBottom w:val="0"/>
              <w:divBdr>
                <w:top w:val="none" w:sz="0" w:space="0" w:color="auto"/>
                <w:left w:val="none" w:sz="0" w:space="0" w:color="auto"/>
                <w:bottom w:val="none" w:sz="0" w:space="0" w:color="auto"/>
                <w:right w:val="none" w:sz="0" w:space="0" w:color="auto"/>
              </w:divBdr>
            </w:div>
            <w:div w:id="1472553344">
              <w:marLeft w:val="0"/>
              <w:marRight w:val="0"/>
              <w:marTop w:val="0"/>
              <w:marBottom w:val="0"/>
              <w:divBdr>
                <w:top w:val="none" w:sz="0" w:space="0" w:color="auto"/>
                <w:left w:val="none" w:sz="0" w:space="0" w:color="auto"/>
                <w:bottom w:val="none" w:sz="0" w:space="0" w:color="auto"/>
                <w:right w:val="none" w:sz="0" w:space="0" w:color="auto"/>
              </w:divBdr>
            </w:div>
            <w:div w:id="1473474583">
              <w:marLeft w:val="0"/>
              <w:marRight w:val="0"/>
              <w:marTop w:val="0"/>
              <w:marBottom w:val="0"/>
              <w:divBdr>
                <w:top w:val="none" w:sz="0" w:space="0" w:color="auto"/>
                <w:left w:val="none" w:sz="0" w:space="0" w:color="auto"/>
                <w:bottom w:val="none" w:sz="0" w:space="0" w:color="auto"/>
                <w:right w:val="none" w:sz="0" w:space="0" w:color="auto"/>
              </w:divBdr>
            </w:div>
            <w:div w:id="1473668416">
              <w:marLeft w:val="0"/>
              <w:marRight w:val="0"/>
              <w:marTop w:val="0"/>
              <w:marBottom w:val="0"/>
              <w:divBdr>
                <w:top w:val="none" w:sz="0" w:space="0" w:color="auto"/>
                <w:left w:val="none" w:sz="0" w:space="0" w:color="auto"/>
                <w:bottom w:val="none" w:sz="0" w:space="0" w:color="auto"/>
                <w:right w:val="none" w:sz="0" w:space="0" w:color="auto"/>
              </w:divBdr>
            </w:div>
            <w:div w:id="1474059280">
              <w:marLeft w:val="0"/>
              <w:marRight w:val="0"/>
              <w:marTop w:val="0"/>
              <w:marBottom w:val="0"/>
              <w:divBdr>
                <w:top w:val="none" w:sz="0" w:space="0" w:color="auto"/>
                <w:left w:val="none" w:sz="0" w:space="0" w:color="auto"/>
                <w:bottom w:val="none" w:sz="0" w:space="0" w:color="auto"/>
                <w:right w:val="none" w:sz="0" w:space="0" w:color="auto"/>
              </w:divBdr>
            </w:div>
            <w:div w:id="1474374603">
              <w:marLeft w:val="0"/>
              <w:marRight w:val="0"/>
              <w:marTop w:val="0"/>
              <w:marBottom w:val="0"/>
              <w:divBdr>
                <w:top w:val="none" w:sz="0" w:space="0" w:color="auto"/>
                <w:left w:val="none" w:sz="0" w:space="0" w:color="auto"/>
                <w:bottom w:val="none" w:sz="0" w:space="0" w:color="auto"/>
                <w:right w:val="none" w:sz="0" w:space="0" w:color="auto"/>
              </w:divBdr>
            </w:div>
            <w:div w:id="1474982713">
              <w:marLeft w:val="0"/>
              <w:marRight w:val="0"/>
              <w:marTop w:val="0"/>
              <w:marBottom w:val="0"/>
              <w:divBdr>
                <w:top w:val="none" w:sz="0" w:space="0" w:color="auto"/>
                <w:left w:val="none" w:sz="0" w:space="0" w:color="auto"/>
                <w:bottom w:val="none" w:sz="0" w:space="0" w:color="auto"/>
                <w:right w:val="none" w:sz="0" w:space="0" w:color="auto"/>
              </w:divBdr>
            </w:div>
            <w:div w:id="1475373566">
              <w:marLeft w:val="0"/>
              <w:marRight w:val="0"/>
              <w:marTop w:val="0"/>
              <w:marBottom w:val="0"/>
              <w:divBdr>
                <w:top w:val="none" w:sz="0" w:space="0" w:color="auto"/>
                <w:left w:val="none" w:sz="0" w:space="0" w:color="auto"/>
                <w:bottom w:val="none" w:sz="0" w:space="0" w:color="auto"/>
                <w:right w:val="none" w:sz="0" w:space="0" w:color="auto"/>
              </w:divBdr>
            </w:div>
            <w:div w:id="1475417086">
              <w:marLeft w:val="0"/>
              <w:marRight w:val="0"/>
              <w:marTop w:val="0"/>
              <w:marBottom w:val="0"/>
              <w:divBdr>
                <w:top w:val="none" w:sz="0" w:space="0" w:color="auto"/>
                <w:left w:val="none" w:sz="0" w:space="0" w:color="auto"/>
                <w:bottom w:val="none" w:sz="0" w:space="0" w:color="auto"/>
                <w:right w:val="none" w:sz="0" w:space="0" w:color="auto"/>
              </w:divBdr>
            </w:div>
            <w:div w:id="1475640454">
              <w:marLeft w:val="0"/>
              <w:marRight w:val="0"/>
              <w:marTop w:val="0"/>
              <w:marBottom w:val="0"/>
              <w:divBdr>
                <w:top w:val="none" w:sz="0" w:space="0" w:color="auto"/>
                <w:left w:val="none" w:sz="0" w:space="0" w:color="auto"/>
                <w:bottom w:val="none" w:sz="0" w:space="0" w:color="auto"/>
                <w:right w:val="none" w:sz="0" w:space="0" w:color="auto"/>
              </w:divBdr>
            </w:div>
            <w:div w:id="1476533422">
              <w:marLeft w:val="0"/>
              <w:marRight w:val="0"/>
              <w:marTop w:val="0"/>
              <w:marBottom w:val="0"/>
              <w:divBdr>
                <w:top w:val="none" w:sz="0" w:space="0" w:color="auto"/>
                <w:left w:val="none" w:sz="0" w:space="0" w:color="auto"/>
                <w:bottom w:val="none" w:sz="0" w:space="0" w:color="auto"/>
                <w:right w:val="none" w:sz="0" w:space="0" w:color="auto"/>
              </w:divBdr>
            </w:div>
            <w:div w:id="1477338264">
              <w:marLeft w:val="0"/>
              <w:marRight w:val="0"/>
              <w:marTop w:val="0"/>
              <w:marBottom w:val="0"/>
              <w:divBdr>
                <w:top w:val="none" w:sz="0" w:space="0" w:color="auto"/>
                <w:left w:val="none" w:sz="0" w:space="0" w:color="auto"/>
                <w:bottom w:val="none" w:sz="0" w:space="0" w:color="auto"/>
                <w:right w:val="none" w:sz="0" w:space="0" w:color="auto"/>
              </w:divBdr>
            </w:div>
            <w:div w:id="1477452342">
              <w:marLeft w:val="0"/>
              <w:marRight w:val="0"/>
              <w:marTop w:val="0"/>
              <w:marBottom w:val="0"/>
              <w:divBdr>
                <w:top w:val="none" w:sz="0" w:space="0" w:color="auto"/>
                <w:left w:val="none" w:sz="0" w:space="0" w:color="auto"/>
                <w:bottom w:val="none" w:sz="0" w:space="0" w:color="auto"/>
                <w:right w:val="none" w:sz="0" w:space="0" w:color="auto"/>
              </w:divBdr>
            </w:div>
            <w:div w:id="1477644062">
              <w:marLeft w:val="0"/>
              <w:marRight w:val="0"/>
              <w:marTop w:val="0"/>
              <w:marBottom w:val="0"/>
              <w:divBdr>
                <w:top w:val="none" w:sz="0" w:space="0" w:color="auto"/>
                <w:left w:val="none" w:sz="0" w:space="0" w:color="auto"/>
                <w:bottom w:val="none" w:sz="0" w:space="0" w:color="auto"/>
                <w:right w:val="none" w:sz="0" w:space="0" w:color="auto"/>
              </w:divBdr>
            </w:div>
            <w:div w:id="1478499826">
              <w:marLeft w:val="0"/>
              <w:marRight w:val="0"/>
              <w:marTop w:val="0"/>
              <w:marBottom w:val="0"/>
              <w:divBdr>
                <w:top w:val="none" w:sz="0" w:space="0" w:color="auto"/>
                <w:left w:val="none" w:sz="0" w:space="0" w:color="auto"/>
                <w:bottom w:val="none" w:sz="0" w:space="0" w:color="auto"/>
                <w:right w:val="none" w:sz="0" w:space="0" w:color="auto"/>
              </w:divBdr>
            </w:div>
            <w:div w:id="1481311475">
              <w:marLeft w:val="0"/>
              <w:marRight w:val="0"/>
              <w:marTop w:val="0"/>
              <w:marBottom w:val="0"/>
              <w:divBdr>
                <w:top w:val="none" w:sz="0" w:space="0" w:color="auto"/>
                <w:left w:val="none" w:sz="0" w:space="0" w:color="auto"/>
                <w:bottom w:val="none" w:sz="0" w:space="0" w:color="auto"/>
                <w:right w:val="none" w:sz="0" w:space="0" w:color="auto"/>
              </w:divBdr>
            </w:div>
            <w:div w:id="1481996783">
              <w:marLeft w:val="0"/>
              <w:marRight w:val="0"/>
              <w:marTop w:val="0"/>
              <w:marBottom w:val="0"/>
              <w:divBdr>
                <w:top w:val="none" w:sz="0" w:space="0" w:color="auto"/>
                <w:left w:val="none" w:sz="0" w:space="0" w:color="auto"/>
                <w:bottom w:val="none" w:sz="0" w:space="0" w:color="auto"/>
                <w:right w:val="none" w:sz="0" w:space="0" w:color="auto"/>
              </w:divBdr>
            </w:div>
            <w:div w:id="1482455287">
              <w:marLeft w:val="0"/>
              <w:marRight w:val="0"/>
              <w:marTop w:val="0"/>
              <w:marBottom w:val="0"/>
              <w:divBdr>
                <w:top w:val="none" w:sz="0" w:space="0" w:color="auto"/>
                <w:left w:val="none" w:sz="0" w:space="0" w:color="auto"/>
                <w:bottom w:val="none" w:sz="0" w:space="0" w:color="auto"/>
                <w:right w:val="none" w:sz="0" w:space="0" w:color="auto"/>
              </w:divBdr>
            </w:div>
            <w:div w:id="1483038212">
              <w:marLeft w:val="0"/>
              <w:marRight w:val="0"/>
              <w:marTop w:val="0"/>
              <w:marBottom w:val="0"/>
              <w:divBdr>
                <w:top w:val="none" w:sz="0" w:space="0" w:color="auto"/>
                <w:left w:val="none" w:sz="0" w:space="0" w:color="auto"/>
                <w:bottom w:val="none" w:sz="0" w:space="0" w:color="auto"/>
                <w:right w:val="none" w:sz="0" w:space="0" w:color="auto"/>
              </w:divBdr>
            </w:div>
            <w:div w:id="1483162426">
              <w:marLeft w:val="0"/>
              <w:marRight w:val="0"/>
              <w:marTop w:val="0"/>
              <w:marBottom w:val="0"/>
              <w:divBdr>
                <w:top w:val="none" w:sz="0" w:space="0" w:color="auto"/>
                <w:left w:val="none" w:sz="0" w:space="0" w:color="auto"/>
                <w:bottom w:val="none" w:sz="0" w:space="0" w:color="auto"/>
                <w:right w:val="none" w:sz="0" w:space="0" w:color="auto"/>
              </w:divBdr>
            </w:div>
            <w:div w:id="1483428152">
              <w:marLeft w:val="0"/>
              <w:marRight w:val="0"/>
              <w:marTop w:val="0"/>
              <w:marBottom w:val="0"/>
              <w:divBdr>
                <w:top w:val="none" w:sz="0" w:space="0" w:color="auto"/>
                <w:left w:val="none" w:sz="0" w:space="0" w:color="auto"/>
                <w:bottom w:val="none" w:sz="0" w:space="0" w:color="auto"/>
                <w:right w:val="none" w:sz="0" w:space="0" w:color="auto"/>
              </w:divBdr>
            </w:div>
            <w:div w:id="1483546461">
              <w:marLeft w:val="0"/>
              <w:marRight w:val="0"/>
              <w:marTop w:val="0"/>
              <w:marBottom w:val="0"/>
              <w:divBdr>
                <w:top w:val="none" w:sz="0" w:space="0" w:color="auto"/>
                <w:left w:val="none" w:sz="0" w:space="0" w:color="auto"/>
                <w:bottom w:val="none" w:sz="0" w:space="0" w:color="auto"/>
                <w:right w:val="none" w:sz="0" w:space="0" w:color="auto"/>
              </w:divBdr>
            </w:div>
            <w:div w:id="1483623946">
              <w:marLeft w:val="0"/>
              <w:marRight w:val="0"/>
              <w:marTop w:val="0"/>
              <w:marBottom w:val="0"/>
              <w:divBdr>
                <w:top w:val="none" w:sz="0" w:space="0" w:color="auto"/>
                <w:left w:val="none" w:sz="0" w:space="0" w:color="auto"/>
                <w:bottom w:val="none" w:sz="0" w:space="0" w:color="auto"/>
                <w:right w:val="none" w:sz="0" w:space="0" w:color="auto"/>
              </w:divBdr>
            </w:div>
            <w:div w:id="1485009956">
              <w:marLeft w:val="0"/>
              <w:marRight w:val="0"/>
              <w:marTop w:val="0"/>
              <w:marBottom w:val="0"/>
              <w:divBdr>
                <w:top w:val="none" w:sz="0" w:space="0" w:color="auto"/>
                <w:left w:val="none" w:sz="0" w:space="0" w:color="auto"/>
                <w:bottom w:val="none" w:sz="0" w:space="0" w:color="auto"/>
                <w:right w:val="none" w:sz="0" w:space="0" w:color="auto"/>
              </w:divBdr>
            </w:div>
            <w:div w:id="1485050724">
              <w:marLeft w:val="0"/>
              <w:marRight w:val="0"/>
              <w:marTop w:val="0"/>
              <w:marBottom w:val="0"/>
              <w:divBdr>
                <w:top w:val="none" w:sz="0" w:space="0" w:color="auto"/>
                <w:left w:val="none" w:sz="0" w:space="0" w:color="auto"/>
                <w:bottom w:val="none" w:sz="0" w:space="0" w:color="auto"/>
                <w:right w:val="none" w:sz="0" w:space="0" w:color="auto"/>
              </w:divBdr>
            </w:div>
            <w:div w:id="1485465403">
              <w:marLeft w:val="0"/>
              <w:marRight w:val="0"/>
              <w:marTop w:val="0"/>
              <w:marBottom w:val="0"/>
              <w:divBdr>
                <w:top w:val="none" w:sz="0" w:space="0" w:color="auto"/>
                <w:left w:val="none" w:sz="0" w:space="0" w:color="auto"/>
                <w:bottom w:val="none" w:sz="0" w:space="0" w:color="auto"/>
                <w:right w:val="none" w:sz="0" w:space="0" w:color="auto"/>
              </w:divBdr>
            </w:div>
            <w:div w:id="1486242044">
              <w:marLeft w:val="0"/>
              <w:marRight w:val="0"/>
              <w:marTop w:val="0"/>
              <w:marBottom w:val="0"/>
              <w:divBdr>
                <w:top w:val="none" w:sz="0" w:space="0" w:color="auto"/>
                <w:left w:val="none" w:sz="0" w:space="0" w:color="auto"/>
                <w:bottom w:val="none" w:sz="0" w:space="0" w:color="auto"/>
                <w:right w:val="none" w:sz="0" w:space="0" w:color="auto"/>
              </w:divBdr>
            </w:div>
            <w:div w:id="1486553345">
              <w:marLeft w:val="0"/>
              <w:marRight w:val="0"/>
              <w:marTop w:val="0"/>
              <w:marBottom w:val="0"/>
              <w:divBdr>
                <w:top w:val="none" w:sz="0" w:space="0" w:color="auto"/>
                <w:left w:val="none" w:sz="0" w:space="0" w:color="auto"/>
                <w:bottom w:val="none" w:sz="0" w:space="0" w:color="auto"/>
                <w:right w:val="none" w:sz="0" w:space="0" w:color="auto"/>
              </w:divBdr>
            </w:div>
            <w:div w:id="1487940745">
              <w:marLeft w:val="0"/>
              <w:marRight w:val="0"/>
              <w:marTop w:val="0"/>
              <w:marBottom w:val="0"/>
              <w:divBdr>
                <w:top w:val="none" w:sz="0" w:space="0" w:color="auto"/>
                <w:left w:val="none" w:sz="0" w:space="0" w:color="auto"/>
                <w:bottom w:val="none" w:sz="0" w:space="0" w:color="auto"/>
                <w:right w:val="none" w:sz="0" w:space="0" w:color="auto"/>
              </w:divBdr>
            </w:div>
            <w:div w:id="1488746701">
              <w:marLeft w:val="0"/>
              <w:marRight w:val="0"/>
              <w:marTop w:val="0"/>
              <w:marBottom w:val="0"/>
              <w:divBdr>
                <w:top w:val="none" w:sz="0" w:space="0" w:color="auto"/>
                <w:left w:val="none" w:sz="0" w:space="0" w:color="auto"/>
                <w:bottom w:val="none" w:sz="0" w:space="0" w:color="auto"/>
                <w:right w:val="none" w:sz="0" w:space="0" w:color="auto"/>
              </w:divBdr>
            </w:div>
            <w:div w:id="1489127484">
              <w:marLeft w:val="0"/>
              <w:marRight w:val="0"/>
              <w:marTop w:val="0"/>
              <w:marBottom w:val="0"/>
              <w:divBdr>
                <w:top w:val="none" w:sz="0" w:space="0" w:color="auto"/>
                <w:left w:val="none" w:sz="0" w:space="0" w:color="auto"/>
                <w:bottom w:val="none" w:sz="0" w:space="0" w:color="auto"/>
                <w:right w:val="none" w:sz="0" w:space="0" w:color="auto"/>
              </w:divBdr>
            </w:div>
            <w:div w:id="1489176616">
              <w:marLeft w:val="0"/>
              <w:marRight w:val="0"/>
              <w:marTop w:val="0"/>
              <w:marBottom w:val="0"/>
              <w:divBdr>
                <w:top w:val="none" w:sz="0" w:space="0" w:color="auto"/>
                <w:left w:val="none" w:sz="0" w:space="0" w:color="auto"/>
                <w:bottom w:val="none" w:sz="0" w:space="0" w:color="auto"/>
                <w:right w:val="none" w:sz="0" w:space="0" w:color="auto"/>
              </w:divBdr>
            </w:div>
            <w:div w:id="1489204407">
              <w:marLeft w:val="0"/>
              <w:marRight w:val="0"/>
              <w:marTop w:val="0"/>
              <w:marBottom w:val="0"/>
              <w:divBdr>
                <w:top w:val="none" w:sz="0" w:space="0" w:color="auto"/>
                <w:left w:val="none" w:sz="0" w:space="0" w:color="auto"/>
                <w:bottom w:val="none" w:sz="0" w:space="0" w:color="auto"/>
                <w:right w:val="none" w:sz="0" w:space="0" w:color="auto"/>
              </w:divBdr>
            </w:div>
            <w:div w:id="1489592133">
              <w:marLeft w:val="0"/>
              <w:marRight w:val="0"/>
              <w:marTop w:val="0"/>
              <w:marBottom w:val="0"/>
              <w:divBdr>
                <w:top w:val="none" w:sz="0" w:space="0" w:color="auto"/>
                <w:left w:val="none" w:sz="0" w:space="0" w:color="auto"/>
                <w:bottom w:val="none" w:sz="0" w:space="0" w:color="auto"/>
                <w:right w:val="none" w:sz="0" w:space="0" w:color="auto"/>
              </w:divBdr>
            </w:div>
            <w:div w:id="1489899327">
              <w:marLeft w:val="0"/>
              <w:marRight w:val="0"/>
              <w:marTop w:val="0"/>
              <w:marBottom w:val="0"/>
              <w:divBdr>
                <w:top w:val="none" w:sz="0" w:space="0" w:color="auto"/>
                <w:left w:val="none" w:sz="0" w:space="0" w:color="auto"/>
                <w:bottom w:val="none" w:sz="0" w:space="0" w:color="auto"/>
                <w:right w:val="none" w:sz="0" w:space="0" w:color="auto"/>
              </w:divBdr>
            </w:div>
            <w:div w:id="1489976540">
              <w:marLeft w:val="0"/>
              <w:marRight w:val="0"/>
              <w:marTop w:val="0"/>
              <w:marBottom w:val="0"/>
              <w:divBdr>
                <w:top w:val="none" w:sz="0" w:space="0" w:color="auto"/>
                <w:left w:val="none" w:sz="0" w:space="0" w:color="auto"/>
                <w:bottom w:val="none" w:sz="0" w:space="0" w:color="auto"/>
                <w:right w:val="none" w:sz="0" w:space="0" w:color="auto"/>
              </w:divBdr>
            </w:div>
            <w:div w:id="1491288451">
              <w:marLeft w:val="0"/>
              <w:marRight w:val="0"/>
              <w:marTop w:val="0"/>
              <w:marBottom w:val="0"/>
              <w:divBdr>
                <w:top w:val="none" w:sz="0" w:space="0" w:color="auto"/>
                <w:left w:val="none" w:sz="0" w:space="0" w:color="auto"/>
                <w:bottom w:val="none" w:sz="0" w:space="0" w:color="auto"/>
                <w:right w:val="none" w:sz="0" w:space="0" w:color="auto"/>
              </w:divBdr>
            </w:div>
            <w:div w:id="1491365046">
              <w:marLeft w:val="0"/>
              <w:marRight w:val="0"/>
              <w:marTop w:val="0"/>
              <w:marBottom w:val="0"/>
              <w:divBdr>
                <w:top w:val="none" w:sz="0" w:space="0" w:color="auto"/>
                <w:left w:val="none" w:sz="0" w:space="0" w:color="auto"/>
                <w:bottom w:val="none" w:sz="0" w:space="0" w:color="auto"/>
                <w:right w:val="none" w:sz="0" w:space="0" w:color="auto"/>
              </w:divBdr>
            </w:div>
            <w:div w:id="1492479143">
              <w:marLeft w:val="0"/>
              <w:marRight w:val="0"/>
              <w:marTop w:val="0"/>
              <w:marBottom w:val="0"/>
              <w:divBdr>
                <w:top w:val="none" w:sz="0" w:space="0" w:color="auto"/>
                <w:left w:val="none" w:sz="0" w:space="0" w:color="auto"/>
                <w:bottom w:val="none" w:sz="0" w:space="0" w:color="auto"/>
                <w:right w:val="none" w:sz="0" w:space="0" w:color="auto"/>
              </w:divBdr>
            </w:div>
            <w:div w:id="1493597544">
              <w:marLeft w:val="0"/>
              <w:marRight w:val="0"/>
              <w:marTop w:val="0"/>
              <w:marBottom w:val="0"/>
              <w:divBdr>
                <w:top w:val="none" w:sz="0" w:space="0" w:color="auto"/>
                <w:left w:val="none" w:sz="0" w:space="0" w:color="auto"/>
                <w:bottom w:val="none" w:sz="0" w:space="0" w:color="auto"/>
                <w:right w:val="none" w:sz="0" w:space="0" w:color="auto"/>
              </w:divBdr>
            </w:div>
            <w:div w:id="1495295689">
              <w:marLeft w:val="0"/>
              <w:marRight w:val="0"/>
              <w:marTop w:val="0"/>
              <w:marBottom w:val="0"/>
              <w:divBdr>
                <w:top w:val="none" w:sz="0" w:space="0" w:color="auto"/>
                <w:left w:val="none" w:sz="0" w:space="0" w:color="auto"/>
                <w:bottom w:val="none" w:sz="0" w:space="0" w:color="auto"/>
                <w:right w:val="none" w:sz="0" w:space="0" w:color="auto"/>
              </w:divBdr>
            </w:div>
            <w:div w:id="1496727501">
              <w:marLeft w:val="0"/>
              <w:marRight w:val="0"/>
              <w:marTop w:val="0"/>
              <w:marBottom w:val="0"/>
              <w:divBdr>
                <w:top w:val="none" w:sz="0" w:space="0" w:color="auto"/>
                <w:left w:val="none" w:sz="0" w:space="0" w:color="auto"/>
                <w:bottom w:val="none" w:sz="0" w:space="0" w:color="auto"/>
                <w:right w:val="none" w:sz="0" w:space="0" w:color="auto"/>
              </w:divBdr>
            </w:div>
            <w:div w:id="1497457004">
              <w:marLeft w:val="0"/>
              <w:marRight w:val="0"/>
              <w:marTop w:val="0"/>
              <w:marBottom w:val="0"/>
              <w:divBdr>
                <w:top w:val="none" w:sz="0" w:space="0" w:color="auto"/>
                <w:left w:val="none" w:sz="0" w:space="0" w:color="auto"/>
                <w:bottom w:val="none" w:sz="0" w:space="0" w:color="auto"/>
                <w:right w:val="none" w:sz="0" w:space="0" w:color="auto"/>
              </w:divBdr>
            </w:div>
            <w:div w:id="1498838573">
              <w:marLeft w:val="0"/>
              <w:marRight w:val="0"/>
              <w:marTop w:val="0"/>
              <w:marBottom w:val="0"/>
              <w:divBdr>
                <w:top w:val="none" w:sz="0" w:space="0" w:color="auto"/>
                <w:left w:val="none" w:sz="0" w:space="0" w:color="auto"/>
                <w:bottom w:val="none" w:sz="0" w:space="0" w:color="auto"/>
                <w:right w:val="none" w:sz="0" w:space="0" w:color="auto"/>
              </w:divBdr>
            </w:div>
            <w:div w:id="1499033610">
              <w:marLeft w:val="0"/>
              <w:marRight w:val="0"/>
              <w:marTop w:val="0"/>
              <w:marBottom w:val="0"/>
              <w:divBdr>
                <w:top w:val="none" w:sz="0" w:space="0" w:color="auto"/>
                <w:left w:val="none" w:sz="0" w:space="0" w:color="auto"/>
                <w:bottom w:val="none" w:sz="0" w:space="0" w:color="auto"/>
                <w:right w:val="none" w:sz="0" w:space="0" w:color="auto"/>
              </w:divBdr>
            </w:div>
            <w:div w:id="1499157044">
              <w:marLeft w:val="0"/>
              <w:marRight w:val="0"/>
              <w:marTop w:val="0"/>
              <w:marBottom w:val="0"/>
              <w:divBdr>
                <w:top w:val="none" w:sz="0" w:space="0" w:color="auto"/>
                <w:left w:val="none" w:sz="0" w:space="0" w:color="auto"/>
                <w:bottom w:val="none" w:sz="0" w:space="0" w:color="auto"/>
                <w:right w:val="none" w:sz="0" w:space="0" w:color="auto"/>
              </w:divBdr>
            </w:div>
            <w:div w:id="1499272420">
              <w:marLeft w:val="0"/>
              <w:marRight w:val="0"/>
              <w:marTop w:val="0"/>
              <w:marBottom w:val="0"/>
              <w:divBdr>
                <w:top w:val="none" w:sz="0" w:space="0" w:color="auto"/>
                <w:left w:val="none" w:sz="0" w:space="0" w:color="auto"/>
                <w:bottom w:val="none" w:sz="0" w:space="0" w:color="auto"/>
                <w:right w:val="none" w:sz="0" w:space="0" w:color="auto"/>
              </w:divBdr>
            </w:div>
            <w:div w:id="1499804061">
              <w:marLeft w:val="0"/>
              <w:marRight w:val="0"/>
              <w:marTop w:val="0"/>
              <w:marBottom w:val="0"/>
              <w:divBdr>
                <w:top w:val="none" w:sz="0" w:space="0" w:color="auto"/>
                <w:left w:val="none" w:sz="0" w:space="0" w:color="auto"/>
                <w:bottom w:val="none" w:sz="0" w:space="0" w:color="auto"/>
                <w:right w:val="none" w:sz="0" w:space="0" w:color="auto"/>
              </w:divBdr>
            </w:div>
            <w:div w:id="1500271150">
              <w:marLeft w:val="0"/>
              <w:marRight w:val="0"/>
              <w:marTop w:val="0"/>
              <w:marBottom w:val="0"/>
              <w:divBdr>
                <w:top w:val="none" w:sz="0" w:space="0" w:color="auto"/>
                <w:left w:val="none" w:sz="0" w:space="0" w:color="auto"/>
                <w:bottom w:val="none" w:sz="0" w:space="0" w:color="auto"/>
                <w:right w:val="none" w:sz="0" w:space="0" w:color="auto"/>
              </w:divBdr>
            </w:div>
            <w:div w:id="1501501570">
              <w:marLeft w:val="0"/>
              <w:marRight w:val="0"/>
              <w:marTop w:val="0"/>
              <w:marBottom w:val="0"/>
              <w:divBdr>
                <w:top w:val="none" w:sz="0" w:space="0" w:color="auto"/>
                <w:left w:val="none" w:sz="0" w:space="0" w:color="auto"/>
                <w:bottom w:val="none" w:sz="0" w:space="0" w:color="auto"/>
                <w:right w:val="none" w:sz="0" w:space="0" w:color="auto"/>
              </w:divBdr>
            </w:div>
            <w:div w:id="1502307358">
              <w:marLeft w:val="0"/>
              <w:marRight w:val="0"/>
              <w:marTop w:val="0"/>
              <w:marBottom w:val="0"/>
              <w:divBdr>
                <w:top w:val="none" w:sz="0" w:space="0" w:color="auto"/>
                <w:left w:val="none" w:sz="0" w:space="0" w:color="auto"/>
                <w:bottom w:val="none" w:sz="0" w:space="0" w:color="auto"/>
                <w:right w:val="none" w:sz="0" w:space="0" w:color="auto"/>
              </w:divBdr>
            </w:div>
            <w:div w:id="1502895211">
              <w:marLeft w:val="0"/>
              <w:marRight w:val="0"/>
              <w:marTop w:val="0"/>
              <w:marBottom w:val="0"/>
              <w:divBdr>
                <w:top w:val="none" w:sz="0" w:space="0" w:color="auto"/>
                <w:left w:val="none" w:sz="0" w:space="0" w:color="auto"/>
                <w:bottom w:val="none" w:sz="0" w:space="0" w:color="auto"/>
                <w:right w:val="none" w:sz="0" w:space="0" w:color="auto"/>
              </w:divBdr>
            </w:div>
            <w:div w:id="1503012777">
              <w:marLeft w:val="0"/>
              <w:marRight w:val="0"/>
              <w:marTop w:val="0"/>
              <w:marBottom w:val="0"/>
              <w:divBdr>
                <w:top w:val="none" w:sz="0" w:space="0" w:color="auto"/>
                <w:left w:val="none" w:sz="0" w:space="0" w:color="auto"/>
                <w:bottom w:val="none" w:sz="0" w:space="0" w:color="auto"/>
                <w:right w:val="none" w:sz="0" w:space="0" w:color="auto"/>
              </w:divBdr>
            </w:div>
            <w:div w:id="1503203488">
              <w:marLeft w:val="0"/>
              <w:marRight w:val="0"/>
              <w:marTop w:val="0"/>
              <w:marBottom w:val="0"/>
              <w:divBdr>
                <w:top w:val="none" w:sz="0" w:space="0" w:color="auto"/>
                <w:left w:val="none" w:sz="0" w:space="0" w:color="auto"/>
                <w:bottom w:val="none" w:sz="0" w:space="0" w:color="auto"/>
                <w:right w:val="none" w:sz="0" w:space="0" w:color="auto"/>
              </w:divBdr>
            </w:div>
            <w:div w:id="1503400404">
              <w:marLeft w:val="0"/>
              <w:marRight w:val="0"/>
              <w:marTop w:val="0"/>
              <w:marBottom w:val="0"/>
              <w:divBdr>
                <w:top w:val="none" w:sz="0" w:space="0" w:color="auto"/>
                <w:left w:val="none" w:sz="0" w:space="0" w:color="auto"/>
                <w:bottom w:val="none" w:sz="0" w:space="0" w:color="auto"/>
                <w:right w:val="none" w:sz="0" w:space="0" w:color="auto"/>
              </w:divBdr>
            </w:div>
            <w:div w:id="1503468627">
              <w:marLeft w:val="0"/>
              <w:marRight w:val="0"/>
              <w:marTop w:val="0"/>
              <w:marBottom w:val="0"/>
              <w:divBdr>
                <w:top w:val="none" w:sz="0" w:space="0" w:color="auto"/>
                <w:left w:val="none" w:sz="0" w:space="0" w:color="auto"/>
                <w:bottom w:val="none" w:sz="0" w:space="0" w:color="auto"/>
                <w:right w:val="none" w:sz="0" w:space="0" w:color="auto"/>
              </w:divBdr>
            </w:div>
            <w:div w:id="1503860966">
              <w:marLeft w:val="0"/>
              <w:marRight w:val="0"/>
              <w:marTop w:val="0"/>
              <w:marBottom w:val="0"/>
              <w:divBdr>
                <w:top w:val="none" w:sz="0" w:space="0" w:color="auto"/>
                <w:left w:val="none" w:sz="0" w:space="0" w:color="auto"/>
                <w:bottom w:val="none" w:sz="0" w:space="0" w:color="auto"/>
                <w:right w:val="none" w:sz="0" w:space="0" w:color="auto"/>
              </w:divBdr>
            </w:div>
            <w:div w:id="1503886728">
              <w:marLeft w:val="0"/>
              <w:marRight w:val="0"/>
              <w:marTop w:val="0"/>
              <w:marBottom w:val="0"/>
              <w:divBdr>
                <w:top w:val="none" w:sz="0" w:space="0" w:color="auto"/>
                <w:left w:val="none" w:sz="0" w:space="0" w:color="auto"/>
                <w:bottom w:val="none" w:sz="0" w:space="0" w:color="auto"/>
                <w:right w:val="none" w:sz="0" w:space="0" w:color="auto"/>
              </w:divBdr>
            </w:div>
            <w:div w:id="1505129210">
              <w:marLeft w:val="0"/>
              <w:marRight w:val="0"/>
              <w:marTop w:val="0"/>
              <w:marBottom w:val="0"/>
              <w:divBdr>
                <w:top w:val="none" w:sz="0" w:space="0" w:color="auto"/>
                <w:left w:val="none" w:sz="0" w:space="0" w:color="auto"/>
                <w:bottom w:val="none" w:sz="0" w:space="0" w:color="auto"/>
                <w:right w:val="none" w:sz="0" w:space="0" w:color="auto"/>
              </w:divBdr>
            </w:div>
            <w:div w:id="1506046706">
              <w:marLeft w:val="0"/>
              <w:marRight w:val="0"/>
              <w:marTop w:val="0"/>
              <w:marBottom w:val="0"/>
              <w:divBdr>
                <w:top w:val="none" w:sz="0" w:space="0" w:color="auto"/>
                <w:left w:val="none" w:sz="0" w:space="0" w:color="auto"/>
                <w:bottom w:val="none" w:sz="0" w:space="0" w:color="auto"/>
                <w:right w:val="none" w:sz="0" w:space="0" w:color="auto"/>
              </w:divBdr>
            </w:div>
            <w:div w:id="1506822995">
              <w:marLeft w:val="0"/>
              <w:marRight w:val="0"/>
              <w:marTop w:val="0"/>
              <w:marBottom w:val="0"/>
              <w:divBdr>
                <w:top w:val="none" w:sz="0" w:space="0" w:color="auto"/>
                <w:left w:val="none" w:sz="0" w:space="0" w:color="auto"/>
                <w:bottom w:val="none" w:sz="0" w:space="0" w:color="auto"/>
                <w:right w:val="none" w:sz="0" w:space="0" w:color="auto"/>
              </w:divBdr>
            </w:div>
            <w:div w:id="1506894169">
              <w:marLeft w:val="0"/>
              <w:marRight w:val="0"/>
              <w:marTop w:val="0"/>
              <w:marBottom w:val="0"/>
              <w:divBdr>
                <w:top w:val="none" w:sz="0" w:space="0" w:color="auto"/>
                <w:left w:val="none" w:sz="0" w:space="0" w:color="auto"/>
                <w:bottom w:val="none" w:sz="0" w:space="0" w:color="auto"/>
                <w:right w:val="none" w:sz="0" w:space="0" w:color="auto"/>
              </w:divBdr>
            </w:div>
            <w:div w:id="1507020538">
              <w:marLeft w:val="0"/>
              <w:marRight w:val="0"/>
              <w:marTop w:val="0"/>
              <w:marBottom w:val="0"/>
              <w:divBdr>
                <w:top w:val="none" w:sz="0" w:space="0" w:color="auto"/>
                <w:left w:val="none" w:sz="0" w:space="0" w:color="auto"/>
                <w:bottom w:val="none" w:sz="0" w:space="0" w:color="auto"/>
                <w:right w:val="none" w:sz="0" w:space="0" w:color="auto"/>
              </w:divBdr>
            </w:div>
            <w:div w:id="1508668167">
              <w:marLeft w:val="0"/>
              <w:marRight w:val="0"/>
              <w:marTop w:val="0"/>
              <w:marBottom w:val="0"/>
              <w:divBdr>
                <w:top w:val="none" w:sz="0" w:space="0" w:color="auto"/>
                <w:left w:val="none" w:sz="0" w:space="0" w:color="auto"/>
                <w:bottom w:val="none" w:sz="0" w:space="0" w:color="auto"/>
                <w:right w:val="none" w:sz="0" w:space="0" w:color="auto"/>
              </w:divBdr>
            </w:div>
            <w:div w:id="1511531498">
              <w:marLeft w:val="0"/>
              <w:marRight w:val="0"/>
              <w:marTop w:val="0"/>
              <w:marBottom w:val="0"/>
              <w:divBdr>
                <w:top w:val="none" w:sz="0" w:space="0" w:color="auto"/>
                <w:left w:val="none" w:sz="0" w:space="0" w:color="auto"/>
                <w:bottom w:val="none" w:sz="0" w:space="0" w:color="auto"/>
                <w:right w:val="none" w:sz="0" w:space="0" w:color="auto"/>
              </w:divBdr>
            </w:div>
            <w:div w:id="1511598256">
              <w:marLeft w:val="0"/>
              <w:marRight w:val="0"/>
              <w:marTop w:val="0"/>
              <w:marBottom w:val="0"/>
              <w:divBdr>
                <w:top w:val="none" w:sz="0" w:space="0" w:color="auto"/>
                <w:left w:val="none" w:sz="0" w:space="0" w:color="auto"/>
                <w:bottom w:val="none" w:sz="0" w:space="0" w:color="auto"/>
                <w:right w:val="none" w:sz="0" w:space="0" w:color="auto"/>
              </w:divBdr>
            </w:div>
            <w:div w:id="1512182442">
              <w:marLeft w:val="0"/>
              <w:marRight w:val="0"/>
              <w:marTop w:val="0"/>
              <w:marBottom w:val="0"/>
              <w:divBdr>
                <w:top w:val="none" w:sz="0" w:space="0" w:color="auto"/>
                <w:left w:val="none" w:sz="0" w:space="0" w:color="auto"/>
                <w:bottom w:val="none" w:sz="0" w:space="0" w:color="auto"/>
                <w:right w:val="none" w:sz="0" w:space="0" w:color="auto"/>
              </w:divBdr>
            </w:div>
            <w:div w:id="1512842029">
              <w:marLeft w:val="0"/>
              <w:marRight w:val="0"/>
              <w:marTop w:val="0"/>
              <w:marBottom w:val="0"/>
              <w:divBdr>
                <w:top w:val="none" w:sz="0" w:space="0" w:color="auto"/>
                <w:left w:val="none" w:sz="0" w:space="0" w:color="auto"/>
                <w:bottom w:val="none" w:sz="0" w:space="0" w:color="auto"/>
                <w:right w:val="none" w:sz="0" w:space="0" w:color="auto"/>
              </w:divBdr>
            </w:div>
            <w:div w:id="1513641130">
              <w:marLeft w:val="0"/>
              <w:marRight w:val="0"/>
              <w:marTop w:val="0"/>
              <w:marBottom w:val="0"/>
              <w:divBdr>
                <w:top w:val="none" w:sz="0" w:space="0" w:color="auto"/>
                <w:left w:val="none" w:sz="0" w:space="0" w:color="auto"/>
                <w:bottom w:val="none" w:sz="0" w:space="0" w:color="auto"/>
                <w:right w:val="none" w:sz="0" w:space="0" w:color="auto"/>
              </w:divBdr>
            </w:div>
            <w:div w:id="1514681618">
              <w:marLeft w:val="0"/>
              <w:marRight w:val="0"/>
              <w:marTop w:val="0"/>
              <w:marBottom w:val="0"/>
              <w:divBdr>
                <w:top w:val="none" w:sz="0" w:space="0" w:color="auto"/>
                <w:left w:val="none" w:sz="0" w:space="0" w:color="auto"/>
                <w:bottom w:val="none" w:sz="0" w:space="0" w:color="auto"/>
                <w:right w:val="none" w:sz="0" w:space="0" w:color="auto"/>
              </w:divBdr>
            </w:div>
            <w:div w:id="1514688677">
              <w:marLeft w:val="0"/>
              <w:marRight w:val="0"/>
              <w:marTop w:val="0"/>
              <w:marBottom w:val="0"/>
              <w:divBdr>
                <w:top w:val="none" w:sz="0" w:space="0" w:color="auto"/>
                <w:left w:val="none" w:sz="0" w:space="0" w:color="auto"/>
                <w:bottom w:val="none" w:sz="0" w:space="0" w:color="auto"/>
                <w:right w:val="none" w:sz="0" w:space="0" w:color="auto"/>
              </w:divBdr>
            </w:div>
            <w:div w:id="1515264791">
              <w:marLeft w:val="0"/>
              <w:marRight w:val="0"/>
              <w:marTop w:val="0"/>
              <w:marBottom w:val="0"/>
              <w:divBdr>
                <w:top w:val="none" w:sz="0" w:space="0" w:color="auto"/>
                <w:left w:val="none" w:sz="0" w:space="0" w:color="auto"/>
                <w:bottom w:val="none" w:sz="0" w:space="0" w:color="auto"/>
                <w:right w:val="none" w:sz="0" w:space="0" w:color="auto"/>
              </w:divBdr>
            </w:div>
            <w:div w:id="1516068497">
              <w:marLeft w:val="0"/>
              <w:marRight w:val="0"/>
              <w:marTop w:val="0"/>
              <w:marBottom w:val="0"/>
              <w:divBdr>
                <w:top w:val="none" w:sz="0" w:space="0" w:color="auto"/>
                <w:left w:val="none" w:sz="0" w:space="0" w:color="auto"/>
                <w:bottom w:val="none" w:sz="0" w:space="0" w:color="auto"/>
                <w:right w:val="none" w:sz="0" w:space="0" w:color="auto"/>
              </w:divBdr>
            </w:div>
            <w:div w:id="1516264361">
              <w:marLeft w:val="0"/>
              <w:marRight w:val="0"/>
              <w:marTop w:val="0"/>
              <w:marBottom w:val="0"/>
              <w:divBdr>
                <w:top w:val="none" w:sz="0" w:space="0" w:color="auto"/>
                <w:left w:val="none" w:sz="0" w:space="0" w:color="auto"/>
                <w:bottom w:val="none" w:sz="0" w:space="0" w:color="auto"/>
                <w:right w:val="none" w:sz="0" w:space="0" w:color="auto"/>
              </w:divBdr>
            </w:div>
            <w:div w:id="1517184265">
              <w:marLeft w:val="0"/>
              <w:marRight w:val="0"/>
              <w:marTop w:val="0"/>
              <w:marBottom w:val="0"/>
              <w:divBdr>
                <w:top w:val="none" w:sz="0" w:space="0" w:color="auto"/>
                <w:left w:val="none" w:sz="0" w:space="0" w:color="auto"/>
                <w:bottom w:val="none" w:sz="0" w:space="0" w:color="auto"/>
                <w:right w:val="none" w:sz="0" w:space="0" w:color="auto"/>
              </w:divBdr>
            </w:div>
            <w:div w:id="1518154655">
              <w:marLeft w:val="0"/>
              <w:marRight w:val="0"/>
              <w:marTop w:val="0"/>
              <w:marBottom w:val="0"/>
              <w:divBdr>
                <w:top w:val="none" w:sz="0" w:space="0" w:color="auto"/>
                <w:left w:val="none" w:sz="0" w:space="0" w:color="auto"/>
                <w:bottom w:val="none" w:sz="0" w:space="0" w:color="auto"/>
                <w:right w:val="none" w:sz="0" w:space="0" w:color="auto"/>
              </w:divBdr>
            </w:div>
            <w:div w:id="1518424863">
              <w:marLeft w:val="0"/>
              <w:marRight w:val="0"/>
              <w:marTop w:val="0"/>
              <w:marBottom w:val="0"/>
              <w:divBdr>
                <w:top w:val="none" w:sz="0" w:space="0" w:color="auto"/>
                <w:left w:val="none" w:sz="0" w:space="0" w:color="auto"/>
                <w:bottom w:val="none" w:sz="0" w:space="0" w:color="auto"/>
                <w:right w:val="none" w:sz="0" w:space="0" w:color="auto"/>
              </w:divBdr>
            </w:div>
            <w:div w:id="1518689204">
              <w:marLeft w:val="0"/>
              <w:marRight w:val="0"/>
              <w:marTop w:val="0"/>
              <w:marBottom w:val="0"/>
              <w:divBdr>
                <w:top w:val="none" w:sz="0" w:space="0" w:color="auto"/>
                <w:left w:val="none" w:sz="0" w:space="0" w:color="auto"/>
                <w:bottom w:val="none" w:sz="0" w:space="0" w:color="auto"/>
                <w:right w:val="none" w:sz="0" w:space="0" w:color="auto"/>
              </w:divBdr>
            </w:div>
            <w:div w:id="1519008054">
              <w:marLeft w:val="0"/>
              <w:marRight w:val="0"/>
              <w:marTop w:val="0"/>
              <w:marBottom w:val="0"/>
              <w:divBdr>
                <w:top w:val="none" w:sz="0" w:space="0" w:color="auto"/>
                <w:left w:val="none" w:sz="0" w:space="0" w:color="auto"/>
                <w:bottom w:val="none" w:sz="0" w:space="0" w:color="auto"/>
                <w:right w:val="none" w:sz="0" w:space="0" w:color="auto"/>
              </w:divBdr>
            </w:div>
            <w:div w:id="1519807603">
              <w:marLeft w:val="0"/>
              <w:marRight w:val="0"/>
              <w:marTop w:val="0"/>
              <w:marBottom w:val="0"/>
              <w:divBdr>
                <w:top w:val="none" w:sz="0" w:space="0" w:color="auto"/>
                <w:left w:val="none" w:sz="0" w:space="0" w:color="auto"/>
                <w:bottom w:val="none" w:sz="0" w:space="0" w:color="auto"/>
                <w:right w:val="none" w:sz="0" w:space="0" w:color="auto"/>
              </w:divBdr>
            </w:div>
            <w:div w:id="1520512337">
              <w:marLeft w:val="0"/>
              <w:marRight w:val="0"/>
              <w:marTop w:val="0"/>
              <w:marBottom w:val="0"/>
              <w:divBdr>
                <w:top w:val="none" w:sz="0" w:space="0" w:color="auto"/>
                <w:left w:val="none" w:sz="0" w:space="0" w:color="auto"/>
                <w:bottom w:val="none" w:sz="0" w:space="0" w:color="auto"/>
                <w:right w:val="none" w:sz="0" w:space="0" w:color="auto"/>
              </w:divBdr>
            </w:div>
            <w:div w:id="1521118909">
              <w:marLeft w:val="0"/>
              <w:marRight w:val="0"/>
              <w:marTop w:val="0"/>
              <w:marBottom w:val="0"/>
              <w:divBdr>
                <w:top w:val="none" w:sz="0" w:space="0" w:color="auto"/>
                <w:left w:val="none" w:sz="0" w:space="0" w:color="auto"/>
                <w:bottom w:val="none" w:sz="0" w:space="0" w:color="auto"/>
                <w:right w:val="none" w:sz="0" w:space="0" w:color="auto"/>
              </w:divBdr>
            </w:div>
            <w:div w:id="1522158526">
              <w:marLeft w:val="0"/>
              <w:marRight w:val="0"/>
              <w:marTop w:val="0"/>
              <w:marBottom w:val="0"/>
              <w:divBdr>
                <w:top w:val="none" w:sz="0" w:space="0" w:color="auto"/>
                <w:left w:val="none" w:sz="0" w:space="0" w:color="auto"/>
                <w:bottom w:val="none" w:sz="0" w:space="0" w:color="auto"/>
                <w:right w:val="none" w:sz="0" w:space="0" w:color="auto"/>
              </w:divBdr>
            </w:div>
            <w:div w:id="1522281512">
              <w:marLeft w:val="0"/>
              <w:marRight w:val="0"/>
              <w:marTop w:val="0"/>
              <w:marBottom w:val="0"/>
              <w:divBdr>
                <w:top w:val="none" w:sz="0" w:space="0" w:color="auto"/>
                <w:left w:val="none" w:sz="0" w:space="0" w:color="auto"/>
                <w:bottom w:val="none" w:sz="0" w:space="0" w:color="auto"/>
                <w:right w:val="none" w:sz="0" w:space="0" w:color="auto"/>
              </w:divBdr>
            </w:div>
            <w:div w:id="1523087999">
              <w:marLeft w:val="0"/>
              <w:marRight w:val="0"/>
              <w:marTop w:val="0"/>
              <w:marBottom w:val="0"/>
              <w:divBdr>
                <w:top w:val="none" w:sz="0" w:space="0" w:color="auto"/>
                <w:left w:val="none" w:sz="0" w:space="0" w:color="auto"/>
                <w:bottom w:val="none" w:sz="0" w:space="0" w:color="auto"/>
                <w:right w:val="none" w:sz="0" w:space="0" w:color="auto"/>
              </w:divBdr>
            </w:div>
            <w:div w:id="1523399437">
              <w:marLeft w:val="0"/>
              <w:marRight w:val="0"/>
              <w:marTop w:val="0"/>
              <w:marBottom w:val="0"/>
              <w:divBdr>
                <w:top w:val="none" w:sz="0" w:space="0" w:color="auto"/>
                <w:left w:val="none" w:sz="0" w:space="0" w:color="auto"/>
                <w:bottom w:val="none" w:sz="0" w:space="0" w:color="auto"/>
                <w:right w:val="none" w:sz="0" w:space="0" w:color="auto"/>
              </w:divBdr>
            </w:div>
            <w:div w:id="1524981437">
              <w:marLeft w:val="0"/>
              <w:marRight w:val="0"/>
              <w:marTop w:val="0"/>
              <w:marBottom w:val="0"/>
              <w:divBdr>
                <w:top w:val="none" w:sz="0" w:space="0" w:color="auto"/>
                <w:left w:val="none" w:sz="0" w:space="0" w:color="auto"/>
                <w:bottom w:val="none" w:sz="0" w:space="0" w:color="auto"/>
                <w:right w:val="none" w:sz="0" w:space="0" w:color="auto"/>
              </w:divBdr>
            </w:div>
            <w:div w:id="1525055368">
              <w:marLeft w:val="0"/>
              <w:marRight w:val="0"/>
              <w:marTop w:val="0"/>
              <w:marBottom w:val="0"/>
              <w:divBdr>
                <w:top w:val="none" w:sz="0" w:space="0" w:color="auto"/>
                <w:left w:val="none" w:sz="0" w:space="0" w:color="auto"/>
                <w:bottom w:val="none" w:sz="0" w:space="0" w:color="auto"/>
                <w:right w:val="none" w:sz="0" w:space="0" w:color="auto"/>
              </w:divBdr>
            </w:div>
            <w:div w:id="1525168560">
              <w:marLeft w:val="0"/>
              <w:marRight w:val="0"/>
              <w:marTop w:val="0"/>
              <w:marBottom w:val="0"/>
              <w:divBdr>
                <w:top w:val="none" w:sz="0" w:space="0" w:color="auto"/>
                <w:left w:val="none" w:sz="0" w:space="0" w:color="auto"/>
                <w:bottom w:val="none" w:sz="0" w:space="0" w:color="auto"/>
                <w:right w:val="none" w:sz="0" w:space="0" w:color="auto"/>
              </w:divBdr>
            </w:div>
            <w:div w:id="1526089554">
              <w:marLeft w:val="0"/>
              <w:marRight w:val="0"/>
              <w:marTop w:val="0"/>
              <w:marBottom w:val="0"/>
              <w:divBdr>
                <w:top w:val="none" w:sz="0" w:space="0" w:color="auto"/>
                <w:left w:val="none" w:sz="0" w:space="0" w:color="auto"/>
                <w:bottom w:val="none" w:sz="0" w:space="0" w:color="auto"/>
                <w:right w:val="none" w:sz="0" w:space="0" w:color="auto"/>
              </w:divBdr>
            </w:div>
            <w:div w:id="1527408492">
              <w:marLeft w:val="0"/>
              <w:marRight w:val="0"/>
              <w:marTop w:val="0"/>
              <w:marBottom w:val="0"/>
              <w:divBdr>
                <w:top w:val="none" w:sz="0" w:space="0" w:color="auto"/>
                <w:left w:val="none" w:sz="0" w:space="0" w:color="auto"/>
                <w:bottom w:val="none" w:sz="0" w:space="0" w:color="auto"/>
                <w:right w:val="none" w:sz="0" w:space="0" w:color="auto"/>
              </w:divBdr>
            </w:div>
            <w:div w:id="1527669221">
              <w:marLeft w:val="0"/>
              <w:marRight w:val="0"/>
              <w:marTop w:val="0"/>
              <w:marBottom w:val="0"/>
              <w:divBdr>
                <w:top w:val="none" w:sz="0" w:space="0" w:color="auto"/>
                <w:left w:val="none" w:sz="0" w:space="0" w:color="auto"/>
                <w:bottom w:val="none" w:sz="0" w:space="0" w:color="auto"/>
                <w:right w:val="none" w:sz="0" w:space="0" w:color="auto"/>
              </w:divBdr>
            </w:div>
            <w:div w:id="1529486940">
              <w:marLeft w:val="0"/>
              <w:marRight w:val="0"/>
              <w:marTop w:val="0"/>
              <w:marBottom w:val="0"/>
              <w:divBdr>
                <w:top w:val="none" w:sz="0" w:space="0" w:color="auto"/>
                <w:left w:val="none" w:sz="0" w:space="0" w:color="auto"/>
                <w:bottom w:val="none" w:sz="0" w:space="0" w:color="auto"/>
                <w:right w:val="none" w:sz="0" w:space="0" w:color="auto"/>
              </w:divBdr>
            </w:div>
            <w:div w:id="1529490724">
              <w:marLeft w:val="0"/>
              <w:marRight w:val="0"/>
              <w:marTop w:val="0"/>
              <w:marBottom w:val="0"/>
              <w:divBdr>
                <w:top w:val="none" w:sz="0" w:space="0" w:color="auto"/>
                <w:left w:val="none" w:sz="0" w:space="0" w:color="auto"/>
                <w:bottom w:val="none" w:sz="0" w:space="0" w:color="auto"/>
                <w:right w:val="none" w:sz="0" w:space="0" w:color="auto"/>
              </w:divBdr>
            </w:div>
            <w:div w:id="1529610313">
              <w:marLeft w:val="0"/>
              <w:marRight w:val="0"/>
              <w:marTop w:val="0"/>
              <w:marBottom w:val="0"/>
              <w:divBdr>
                <w:top w:val="none" w:sz="0" w:space="0" w:color="auto"/>
                <w:left w:val="none" w:sz="0" w:space="0" w:color="auto"/>
                <w:bottom w:val="none" w:sz="0" w:space="0" w:color="auto"/>
                <w:right w:val="none" w:sz="0" w:space="0" w:color="auto"/>
              </w:divBdr>
            </w:div>
            <w:div w:id="1530141201">
              <w:marLeft w:val="0"/>
              <w:marRight w:val="0"/>
              <w:marTop w:val="0"/>
              <w:marBottom w:val="0"/>
              <w:divBdr>
                <w:top w:val="none" w:sz="0" w:space="0" w:color="auto"/>
                <w:left w:val="none" w:sz="0" w:space="0" w:color="auto"/>
                <w:bottom w:val="none" w:sz="0" w:space="0" w:color="auto"/>
                <w:right w:val="none" w:sz="0" w:space="0" w:color="auto"/>
              </w:divBdr>
            </w:div>
            <w:div w:id="1530872403">
              <w:marLeft w:val="0"/>
              <w:marRight w:val="0"/>
              <w:marTop w:val="0"/>
              <w:marBottom w:val="0"/>
              <w:divBdr>
                <w:top w:val="none" w:sz="0" w:space="0" w:color="auto"/>
                <w:left w:val="none" w:sz="0" w:space="0" w:color="auto"/>
                <w:bottom w:val="none" w:sz="0" w:space="0" w:color="auto"/>
                <w:right w:val="none" w:sz="0" w:space="0" w:color="auto"/>
              </w:divBdr>
            </w:div>
            <w:div w:id="1531723410">
              <w:marLeft w:val="0"/>
              <w:marRight w:val="0"/>
              <w:marTop w:val="0"/>
              <w:marBottom w:val="0"/>
              <w:divBdr>
                <w:top w:val="none" w:sz="0" w:space="0" w:color="auto"/>
                <w:left w:val="none" w:sz="0" w:space="0" w:color="auto"/>
                <w:bottom w:val="none" w:sz="0" w:space="0" w:color="auto"/>
                <w:right w:val="none" w:sz="0" w:space="0" w:color="auto"/>
              </w:divBdr>
            </w:div>
            <w:div w:id="1531912680">
              <w:marLeft w:val="0"/>
              <w:marRight w:val="0"/>
              <w:marTop w:val="0"/>
              <w:marBottom w:val="0"/>
              <w:divBdr>
                <w:top w:val="none" w:sz="0" w:space="0" w:color="auto"/>
                <w:left w:val="none" w:sz="0" w:space="0" w:color="auto"/>
                <w:bottom w:val="none" w:sz="0" w:space="0" w:color="auto"/>
                <w:right w:val="none" w:sz="0" w:space="0" w:color="auto"/>
              </w:divBdr>
            </w:div>
            <w:div w:id="1532647815">
              <w:marLeft w:val="0"/>
              <w:marRight w:val="0"/>
              <w:marTop w:val="0"/>
              <w:marBottom w:val="0"/>
              <w:divBdr>
                <w:top w:val="none" w:sz="0" w:space="0" w:color="auto"/>
                <w:left w:val="none" w:sz="0" w:space="0" w:color="auto"/>
                <w:bottom w:val="none" w:sz="0" w:space="0" w:color="auto"/>
                <w:right w:val="none" w:sz="0" w:space="0" w:color="auto"/>
              </w:divBdr>
            </w:div>
            <w:div w:id="1532957033">
              <w:marLeft w:val="0"/>
              <w:marRight w:val="0"/>
              <w:marTop w:val="0"/>
              <w:marBottom w:val="0"/>
              <w:divBdr>
                <w:top w:val="none" w:sz="0" w:space="0" w:color="auto"/>
                <w:left w:val="none" w:sz="0" w:space="0" w:color="auto"/>
                <w:bottom w:val="none" w:sz="0" w:space="0" w:color="auto"/>
                <w:right w:val="none" w:sz="0" w:space="0" w:color="auto"/>
              </w:divBdr>
            </w:div>
            <w:div w:id="1535344583">
              <w:marLeft w:val="0"/>
              <w:marRight w:val="0"/>
              <w:marTop w:val="0"/>
              <w:marBottom w:val="0"/>
              <w:divBdr>
                <w:top w:val="none" w:sz="0" w:space="0" w:color="auto"/>
                <w:left w:val="none" w:sz="0" w:space="0" w:color="auto"/>
                <w:bottom w:val="none" w:sz="0" w:space="0" w:color="auto"/>
                <w:right w:val="none" w:sz="0" w:space="0" w:color="auto"/>
              </w:divBdr>
            </w:div>
            <w:div w:id="1536699135">
              <w:marLeft w:val="0"/>
              <w:marRight w:val="0"/>
              <w:marTop w:val="0"/>
              <w:marBottom w:val="0"/>
              <w:divBdr>
                <w:top w:val="none" w:sz="0" w:space="0" w:color="auto"/>
                <w:left w:val="none" w:sz="0" w:space="0" w:color="auto"/>
                <w:bottom w:val="none" w:sz="0" w:space="0" w:color="auto"/>
                <w:right w:val="none" w:sz="0" w:space="0" w:color="auto"/>
              </w:divBdr>
            </w:div>
            <w:div w:id="1537086832">
              <w:marLeft w:val="0"/>
              <w:marRight w:val="0"/>
              <w:marTop w:val="0"/>
              <w:marBottom w:val="0"/>
              <w:divBdr>
                <w:top w:val="none" w:sz="0" w:space="0" w:color="auto"/>
                <w:left w:val="none" w:sz="0" w:space="0" w:color="auto"/>
                <w:bottom w:val="none" w:sz="0" w:space="0" w:color="auto"/>
                <w:right w:val="none" w:sz="0" w:space="0" w:color="auto"/>
              </w:divBdr>
            </w:div>
            <w:div w:id="1537112168">
              <w:marLeft w:val="0"/>
              <w:marRight w:val="0"/>
              <w:marTop w:val="0"/>
              <w:marBottom w:val="0"/>
              <w:divBdr>
                <w:top w:val="none" w:sz="0" w:space="0" w:color="auto"/>
                <w:left w:val="none" w:sz="0" w:space="0" w:color="auto"/>
                <w:bottom w:val="none" w:sz="0" w:space="0" w:color="auto"/>
                <w:right w:val="none" w:sz="0" w:space="0" w:color="auto"/>
              </w:divBdr>
            </w:div>
            <w:div w:id="1537112980">
              <w:marLeft w:val="0"/>
              <w:marRight w:val="0"/>
              <w:marTop w:val="0"/>
              <w:marBottom w:val="0"/>
              <w:divBdr>
                <w:top w:val="none" w:sz="0" w:space="0" w:color="auto"/>
                <w:left w:val="none" w:sz="0" w:space="0" w:color="auto"/>
                <w:bottom w:val="none" w:sz="0" w:space="0" w:color="auto"/>
                <w:right w:val="none" w:sz="0" w:space="0" w:color="auto"/>
              </w:divBdr>
            </w:div>
            <w:div w:id="1537230662">
              <w:marLeft w:val="0"/>
              <w:marRight w:val="0"/>
              <w:marTop w:val="0"/>
              <w:marBottom w:val="0"/>
              <w:divBdr>
                <w:top w:val="none" w:sz="0" w:space="0" w:color="auto"/>
                <w:left w:val="none" w:sz="0" w:space="0" w:color="auto"/>
                <w:bottom w:val="none" w:sz="0" w:space="0" w:color="auto"/>
                <w:right w:val="none" w:sz="0" w:space="0" w:color="auto"/>
              </w:divBdr>
            </w:div>
            <w:div w:id="1537304924">
              <w:marLeft w:val="0"/>
              <w:marRight w:val="0"/>
              <w:marTop w:val="0"/>
              <w:marBottom w:val="0"/>
              <w:divBdr>
                <w:top w:val="none" w:sz="0" w:space="0" w:color="auto"/>
                <w:left w:val="none" w:sz="0" w:space="0" w:color="auto"/>
                <w:bottom w:val="none" w:sz="0" w:space="0" w:color="auto"/>
                <w:right w:val="none" w:sz="0" w:space="0" w:color="auto"/>
              </w:divBdr>
            </w:div>
            <w:div w:id="1537546989">
              <w:marLeft w:val="0"/>
              <w:marRight w:val="0"/>
              <w:marTop w:val="0"/>
              <w:marBottom w:val="0"/>
              <w:divBdr>
                <w:top w:val="none" w:sz="0" w:space="0" w:color="auto"/>
                <w:left w:val="none" w:sz="0" w:space="0" w:color="auto"/>
                <w:bottom w:val="none" w:sz="0" w:space="0" w:color="auto"/>
                <w:right w:val="none" w:sz="0" w:space="0" w:color="auto"/>
              </w:divBdr>
            </w:div>
            <w:div w:id="1538201059">
              <w:marLeft w:val="0"/>
              <w:marRight w:val="0"/>
              <w:marTop w:val="0"/>
              <w:marBottom w:val="0"/>
              <w:divBdr>
                <w:top w:val="none" w:sz="0" w:space="0" w:color="auto"/>
                <w:left w:val="none" w:sz="0" w:space="0" w:color="auto"/>
                <w:bottom w:val="none" w:sz="0" w:space="0" w:color="auto"/>
                <w:right w:val="none" w:sz="0" w:space="0" w:color="auto"/>
              </w:divBdr>
            </w:div>
            <w:div w:id="1538851102">
              <w:marLeft w:val="0"/>
              <w:marRight w:val="0"/>
              <w:marTop w:val="0"/>
              <w:marBottom w:val="0"/>
              <w:divBdr>
                <w:top w:val="none" w:sz="0" w:space="0" w:color="auto"/>
                <w:left w:val="none" w:sz="0" w:space="0" w:color="auto"/>
                <w:bottom w:val="none" w:sz="0" w:space="0" w:color="auto"/>
                <w:right w:val="none" w:sz="0" w:space="0" w:color="auto"/>
              </w:divBdr>
            </w:div>
            <w:div w:id="1540625859">
              <w:marLeft w:val="0"/>
              <w:marRight w:val="0"/>
              <w:marTop w:val="0"/>
              <w:marBottom w:val="0"/>
              <w:divBdr>
                <w:top w:val="none" w:sz="0" w:space="0" w:color="auto"/>
                <w:left w:val="none" w:sz="0" w:space="0" w:color="auto"/>
                <w:bottom w:val="none" w:sz="0" w:space="0" w:color="auto"/>
                <w:right w:val="none" w:sz="0" w:space="0" w:color="auto"/>
              </w:divBdr>
            </w:div>
            <w:div w:id="1540825351">
              <w:marLeft w:val="0"/>
              <w:marRight w:val="0"/>
              <w:marTop w:val="0"/>
              <w:marBottom w:val="0"/>
              <w:divBdr>
                <w:top w:val="none" w:sz="0" w:space="0" w:color="auto"/>
                <w:left w:val="none" w:sz="0" w:space="0" w:color="auto"/>
                <w:bottom w:val="none" w:sz="0" w:space="0" w:color="auto"/>
                <w:right w:val="none" w:sz="0" w:space="0" w:color="auto"/>
              </w:divBdr>
            </w:div>
            <w:div w:id="1541015184">
              <w:marLeft w:val="0"/>
              <w:marRight w:val="0"/>
              <w:marTop w:val="0"/>
              <w:marBottom w:val="0"/>
              <w:divBdr>
                <w:top w:val="none" w:sz="0" w:space="0" w:color="auto"/>
                <w:left w:val="none" w:sz="0" w:space="0" w:color="auto"/>
                <w:bottom w:val="none" w:sz="0" w:space="0" w:color="auto"/>
                <w:right w:val="none" w:sz="0" w:space="0" w:color="auto"/>
              </w:divBdr>
            </w:div>
            <w:div w:id="1541169716">
              <w:marLeft w:val="0"/>
              <w:marRight w:val="0"/>
              <w:marTop w:val="0"/>
              <w:marBottom w:val="0"/>
              <w:divBdr>
                <w:top w:val="none" w:sz="0" w:space="0" w:color="auto"/>
                <w:left w:val="none" w:sz="0" w:space="0" w:color="auto"/>
                <w:bottom w:val="none" w:sz="0" w:space="0" w:color="auto"/>
                <w:right w:val="none" w:sz="0" w:space="0" w:color="auto"/>
              </w:divBdr>
            </w:div>
            <w:div w:id="1542085048">
              <w:marLeft w:val="0"/>
              <w:marRight w:val="0"/>
              <w:marTop w:val="0"/>
              <w:marBottom w:val="0"/>
              <w:divBdr>
                <w:top w:val="none" w:sz="0" w:space="0" w:color="auto"/>
                <w:left w:val="none" w:sz="0" w:space="0" w:color="auto"/>
                <w:bottom w:val="none" w:sz="0" w:space="0" w:color="auto"/>
                <w:right w:val="none" w:sz="0" w:space="0" w:color="auto"/>
              </w:divBdr>
            </w:div>
            <w:div w:id="1542202658">
              <w:marLeft w:val="0"/>
              <w:marRight w:val="0"/>
              <w:marTop w:val="0"/>
              <w:marBottom w:val="0"/>
              <w:divBdr>
                <w:top w:val="none" w:sz="0" w:space="0" w:color="auto"/>
                <w:left w:val="none" w:sz="0" w:space="0" w:color="auto"/>
                <w:bottom w:val="none" w:sz="0" w:space="0" w:color="auto"/>
                <w:right w:val="none" w:sz="0" w:space="0" w:color="auto"/>
              </w:divBdr>
            </w:div>
            <w:div w:id="1542354641">
              <w:marLeft w:val="0"/>
              <w:marRight w:val="0"/>
              <w:marTop w:val="0"/>
              <w:marBottom w:val="0"/>
              <w:divBdr>
                <w:top w:val="none" w:sz="0" w:space="0" w:color="auto"/>
                <w:left w:val="none" w:sz="0" w:space="0" w:color="auto"/>
                <w:bottom w:val="none" w:sz="0" w:space="0" w:color="auto"/>
                <w:right w:val="none" w:sz="0" w:space="0" w:color="auto"/>
              </w:divBdr>
            </w:div>
            <w:div w:id="1545436561">
              <w:marLeft w:val="0"/>
              <w:marRight w:val="0"/>
              <w:marTop w:val="0"/>
              <w:marBottom w:val="0"/>
              <w:divBdr>
                <w:top w:val="none" w:sz="0" w:space="0" w:color="auto"/>
                <w:left w:val="none" w:sz="0" w:space="0" w:color="auto"/>
                <w:bottom w:val="none" w:sz="0" w:space="0" w:color="auto"/>
                <w:right w:val="none" w:sz="0" w:space="0" w:color="auto"/>
              </w:divBdr>
            </w:div>
            <w:div w:id="1545677948">
              <w:marLeft w:val="0"/>
              <w:marRight w:val="0"/>
              <w:marTop w:val="0"/>
              <w:marBottom w:val="0"/>
              <w:divBdr>
                <w:top w:val="none" w:sz="0" w:space="0" w:color="auto"/>
                <w:left w:val="none" w:sz="0" w:space="0" w:color="auto"/>
                <w:bottom w:val="none" w:sz="0" w:space="0" w:color="auto"/>
                <w:right w:val="none" w:sz="0" w:space="0" w:color="auto"/>
              </w:divBdr>
            </w:div>
            <w:div w:id="1546258642">
              <w:marLeft w:val="0"/>
              <w:marRight w:val="0"/>
              <w:marTop w:val="0"/>
              <w:marBottom w:val="0"/>
              <w:divBdr>
                <w:top w:val="none" w:sz="0" w:space="0" w:color="auto"/>
                <w:left w:val="none" w:sz="0" w:space="0" w:color="auto"/>
                <w:bottom w:val="none" w:sz="0" w:space="0" w:color="auto"/>
                <w:right w:val="none" w:sz="0" w:space="0" w:color="auto"/>
              </w:divBdr>
            </w:div>
            <w:div w:id="1546985842">
              <w:marLeft w:val="0"/>
              <w:marRight w:val="0"/>
              <w:marTop w:val="0"/>
              <w:marBottom w:val="0"/>
              <w:divBdr>
                <w:top w:val="none" w:sz="0" w:space="0" w:color="auto"/>
                <w:left w:val="none" w:sz="0" w:space="0" w:color="auto"/>
                <w:bottom w:val="none" w:sz="0" w:space="0" w:color="auto"/>
                <w:right w:val="none" w:sz="0" w:space="0" w:color="auto"/>
              </w:divBdr>
            </w:div>
            <w:div w:id="1547179797">
              <w:marLeft w:val="0"/>
              <w:marRight w:val="0"/>
              <w:marTop w:val="0"/>
              <w:marBottom w:val="0"/>
              <w:divBdr>
                <w:top w:val="none" w:sz="0" w:space="0" w:color="auto"/>
                <w:left w:val="none" w:sz="0" w:space="0" w:color="auto"/>
                <w:bottom w:val="none" w:sz="0" w:space="0" w:color="auto"/>
                <w:right w:val="none" w:sz="0" w:space="0" w:color="auto"/>
              </w:divBdr>
            </w:div>
            <w:div w:id="1548565778">
              <w:marLeft w:val="0"/>
              <w:marRight w:val="0"/>
              <w:marTop w:val="0"/>
              <w:marBottom w:val="0"/>
              <w:divBdr>
                <w:top w:val="none" w:sz="0" w:space="0" w:color="auto"/>
                <w:left w:val="none" w:sz="0" w:space="0" w:color="auto"/>
                <w:bottom w:val="none" w:sz="0" w:space="0" w:color="auto"/>
                <w:right w:val="none" w:sz="0" w:space="0" w:color="auto"/>
              </w:divBdr>
            </w:div>
            <w:div w:id="1549486991">
              <w:marLeft w:val="0"/>
              <w:marRight w:val="0"/>
              <w:marTop w:val="0"/>
              <w:marBottom w:val="0"/>
              <w:divBdr>
                <w:top w:val="none" w:sz="0" w:space="0" w:color="auto"/>
                <w:left w:val="none" w:sz="0" w:space="0" w:color="auto"/>
                <w:bottom w:val="none" w:sz="0" w:space="0" w:color="auto"/>
                <w:right w:val="none" w:sz="0" w:space="0" w:color="auto"/>
              </w:divBdr>
            </w:div>
            <w:div w:id="1551460409">
              <w:marLeft w:val="0"/>
              <w:marRight w:val="0"/>
              <w:marTop w:val="0"/>
              <w:marBottom w:val="0"/>
              <w:divBdr>
                <w:top w:val="none" w:sz="0" w:space="0" w:color="auto"/>
                <w:left w:val="none" w:sz="0" w:space="0" w:color="auto"/>
                <w:bottom w:val="none" w:sz="0" w:space="0" w:color="auto"/>
                <w:right w:val="none" w:sz="0" w:space="0" w:color="auto"/>
              </w:divBdr>
            </w:div>
            <w:div w:id="1551573278">
              <w:marLeft w:val="0"/>
              <w:marRight w:val="0"/>
              <w:marTop w:val="0"/>
              <w:marBottom w:val="0"/>
              <w:divBdr>
                <w:top w:val="none" w:sz="0" w:space="0" w:color="auto"/>
                <w:left w:val="none" w:sz="0" w:space="0" w:color="auto"/>
                <w:bottom w:val="none" w:sz="0" w:space="0" w:color="auto"/>
                <w:right w:val="none" w:sz="0" w:space="0" w:color="auto"/>
              </w:divBdr>
            </w:div>
            <w:div w:id="1552813023">
              <w:marLeft w:val="0"/>
              <w:marRight w:val="0"/>
              <w:marTop w:val="0"/>
              <w:marBottom w:val="0"/>
              <w:divBdr>
                <w:top w:val="none" w:sz="0" w:space="0" w:color="auto"/>
                <w:left w:val="none" w:sz="0" w:space="0" w:color="auto"/>
                <w:bottom w:val="none" w:sz="0" w:space="0" w:color="auto"/>
                <w:right w:val="none" w:sz="0" w:space="0" w:color="auto"/>
              </w:divBdr>
            </w:div>
            <w:div w:id="1553148557">
              <w:marLeft w:val="0"/>
              <w:marRight w:val="0"/>
              <w:marTop w:val="0"/>
              <w:marBottom w:val="0"/>
              <w:divBdr>
                <w:top w:val="none" w:sz="0" w:space="0" w:color="auto"/>
                <w:left w:val="none" w:sz="0" w:space="0" w:color="auto"/>
                <w:bottom w:val="none" w:sz="0" w:space="0" w:color="auto"/>
                <w:right w:val="none" w:sz="0" w:space="0" w:color="auto"/>
              </w:divBdr>
            </w:div>
            <w:div w:id="1553230957">
              <w:marLeft w:val="0"/>
              <w:marRight w:val="0"/>
              <w:marTop w:val="0"/>
              <w:marBottom w:val="0"/>
              <w:divBdr>
                <w:top w:val="none" w:sz="0" w:space="0" w:color="auto"/>
                <w:left w:val="none" w:sz="0" w:space="0" w:color="auto"/>
                <w:bottom w:val="none" w:sz="0" w:space="0" w:color="auto"/>
                <w:right w:val="none" w:sz="0" w:space="0" w:color="auto"/>
              </w:divBdr>
            </w:div>
            <w:div w:id="1553468368">
              <w:marLeft w:val="0"/>
              <w:marRight w:val="0"/>
              <w:marTop w:val="0"/>
              <w:marBottom w:val="0"/>
              <w:divBdr>
                <w:top w:val="none" w:sz="0" w:space="0" w:color="auto"/>
                <w:left w:val="none" w:sz="0" w:space="0" w:color="auto"/>
                <w:bottom w:val="none" w:sz="0" w:space="0" w:color="auto"/>
                <w:right w:val="none" w:sz="0" w:space="0" w:color="auto"/>
              </w:divBdr>
            </w:div>
            <w:div w:id="1555236695">
              <w:marLeft w:val="0"/>
              <w:marRight w:val="0"/>
              <w:marTop w:val="0"/>
              <w:marBottom w:val="0"/>
              <w:divBdr>
                <w:top w:val="none" w:sz="0" w:space="0" w:color="auto"/>
                <w:left w:val="none" w:sz="0" w:space="0" w:color="auto"/>
                <w:bottom w:val="none" w:sz="0" w:space="0" w:color="auto"/>
                <w:right w:val="none" w:sz="0" w:space="0" w:color="auto"/>
              </w:divBdr>
            </w:div>
            <w:div w:id="1555584377">
              <w:marLeft w:val="0"/>
              <w:marRight w:val="0"/>
              <w:marTop w:val="0"/>
              <w:marBottom w:val="0"/>
              <w:divBdr>
                <w:top w:val="none" w:sz="0" w:space="0" w:color="auto"/>
                <w:left w:val="none" w:sz="0" w:space="0" w:color="auto"/>
                <w:bottom w:val="none" w:sz="0" w:space="0" w:color="auto"/>
                <w:right w:val="none" w:sz="0" w:space="0" w:color="auto"/>
              </w:divBdr>
            </w:div>
            <w:div w:id="1555774018">
              <w:marLeft w:val="0"/>
              <w:marRight w:val="0"/>
              <w:marTop w:val="0"/>
              <w:marBottom w:val="0"/>
              <w:divBdr>
                <w:top w:val="none" w:sz="0" w:space="0" w:color="auto"/>
                <w:left w:val="none" w:sz="0" w:space="0" w:color="auto"/>
                <w:bottom w:val="none" w:sz="0" w:space="0" w:color="auto"/>
                <w:right w:val="none" w:sz="0" w:space="0" w:color="auto"/>
              </w:divBdr>
            </w:div>
            <w:div w:id="1555963031">
              <w:marLeft w:val="0"/>
              <w:marRight w:val="0"/>
              <w:marTop w:val="0"/>
              <w:marBottom w:val="0"/>
              <w:divBdr>
                <w:top w:val="none" w:sz="0" w:space="0" w:color="auto"/>
                <w:left w:val="none" w:sz="0" w:space="0" w:color="auto"/>
                <w:bottom w:val="none" w:sz="0" w:space="0" w:color="auto"/>
                <w:right w:val="none" w:sz="0" w:space="0" w:color="auto"/>
              </w:divBdr>
            </w:div>
            <w:div w:id="1556117776">
              <w:marLeft w:val="0"/>
              <w:marRight w:val="0"/>
              <w:marTop w:val="0"/>
              <w:marBottom w:val="0"/>
              <w:divBdr>
                <w:top w:val="none" w:sz="0" w:space="0" w:color="auto"/>
                <w:left w:val="none" w:sz="0" w:space="0" w:color="auto"/>
                <w:bottom w:val="none" w:sz="0" w:space="0" w:color="auto"/>
                <w:right w:val="none" w:sz="0" w:space="0" w:color="auto"/>
              </w:divBdr>
            </w:div>
            <w:div w:id="1556425501">
              <w:marLeft w:val="0"/>
              <w:marRight w:val="0"/>
              <w:marTop w:val="0"/>
              <w:marBottom w:val="0"/>
              <w:divBdr>
                <w:top w:val="none" w:sz="0" w:space="0" w:color="auto"/>
                <w:left w:val="none" w:sz="0" w:space="0" w:color="auto"/>
                <w:bottom w:val="none" w:sz="0" w:space="0" w:color="auto"/>
                <w:right w:val="none" w:sz="0" w:space="0" w:color="auto"/>
              </w:divBdr>
            </w:div>
            <w:div w:id="1557626432">
              <w:marLeft w:val="0"/>
              <w:marRight w:val="0"/>
              <w:marTop w:val="0"/>
              <w:marBottom w:val="0"/>
              <w:divBdr>
                <w:top w:val="none" w:sz="0" w:space="0" w:color="auto"/>
                <w:left w:val="none" w:sz="0" w:space="0" w:color="auto"/>
                <w:bottom w:val="none" w:sz="0" w:space="0" w:color="auto"/>
                <w:right w:val="none" w:sz="0" w:space="0" w:color="auto"/>
              </w:divBdr>
            </w:div>
            <w:div w:id="1559828293">
              <w:marLeft w:val="0"/>
              <w:marRight w:val="0"/>
              <w:marTop w:val="0"/>
              <w:marBottom w:val="0"/>
              <w:divBdr>
                <w:top w:val="none" w:sz="0" w:space="0" w:color="auto"/>
                <w:left w:val="none" w:sz="0" w:space="0" w:color="auto"/>
                <w:bottom w:val="none" w:sz="0" w:space="0" w:color="auto"/>
                <w:right w:val="none" w:sz="0" w:space="0" w:color="auto"/>
              </w:divBdr>
            </w:div>
            <w:div w:id="1559979205">
              <w:marLeft w:val="0"/>
              <w:marRight w:val="0"/>
              <w:marTop w:val="0"/>
              <w:marBottom w:val="0"/>
              <w:divBdr>
                <w:top w:val="none" w:sz="0" w:space="0" w:color="auto"/>
                <w:left w:val="none" w:sz="0" w:space="0" w:color="auto"/>
                <w:bottom w:val="none" w:sz="0" w:space="0" w:color="auto"/>
                <w:right w:val="none" w:sz="0" w:space="0" w:color="auto"/>
              </w:divBdr>
            </w:div>
            <w:div w:id="1560362010">
              <w:marLeft w:val="0"/>
              <w:marRight w:val="0"/>
              <w:marTop w:val="0"/>
              <w:marBottom w:val="0"/>
              <w:divBdr>
                <w:top w:val="none" w:sz="0" w:space="0" w:color="auto"/>
                <w:left w:val="none" w:sz="0" w:space="0" w:color="auto"/>
                <w:bottom w:val="none" w:sz="0" w:space="0" w:color="auto"/>
                <w:right w:val="none" w:sz="0" w:space="0" w:color="auto"/>
              </w:divBdr>
            </w:div>
            <w:div w:id="1560440846">
              <w:marLeft w:val="0"/>
              <w:marRight w:val="0"/>
              <w:marTop w:val="0"/>
              <w:marBottom w:val="0"/>
              <w:divBdr>
                <w:top w:val="none" w:sz="0" w:space="0" w:color="auto"/>
                <w:left w:val="none" w:sz="0" w:space="0" w:color="auto"/>
                <w:bottom w:val="none" w:sz="0" w:space="0" w:color="auto"/>
                <w:right w:val="none" w:sz="0" w:space="0" w:color="auto"/>
              </w:divBdr>
            </w:div>
            <w:div w:id="1561287235">
              <w:marLeft w:val="0"/>
              <w:marRight w:val="0"/>
              <w:marTop w:val="0"/>
              <w:marBottom w:val="0"/>
              <w:divBdr>
                <w:top w:val="none" w:sz="0" w:space="0" w:color="auto"/>
                <w:left w:val="none" w:sz="0" w:space="0" w:color="auto"/>
                <w:bottom w:val="none" w:sz="0" w:space="0" w:color="auto"/>
                <w:right w:val="none" w:sz="0" w:space="0" w:color="auto"/>
              </w:divBdr>
            </w:div>
            <w:div w:id="1562330545">
              <w:marLeft w:val="0"/>
              <w:marRight w:val="0"/>
              <w:marTop w:val="0"/>
              <w:marBottom w:val="0"/>
              <w:divBdr>
                <w:top w:val="none" w:sz="0" w:space="0" w:color="auto"/>
                <w:left w:val="none" w:sz="0" w:space="0" w:color="auto"/>
                <w:bottom w:val="none" w:sz="0" w:space="0" w:color="auto"/>
                <w:right w:val="none" w:sz="0" w:space="0" w:color="auto"/>
              </w:divBdr>
            </w:div>
            <w:div w:id="1562401001">
              <w:marLeft w:val="0"/>
              <w:marRight w:val="0"/>
              <w:marTop w:val="0"/>
              <w:marBottom w:val="0"/>
              <w:divBdr>
                <w:top w:val="none" w:sz="0" w:space="0" w:color="auto"/>
                <w:left w:val="none" w:sz="0" w:space="0" w:color="auto"/>
                <w:bottom w:val="none" w:sz="0" w:space="0" w:color="auto"/>
                <w:right w:val="none" w:sz="0" w:space="0" w:color="auto"/>
              </w:divBdr>
            </w:div>
            <w:div w:id="1562596584">
              <w:marLeft w:val="0"/>
              <w:marRight w:val="0"/>
              <w:marTop w:val="0"/>
              <w:marBottom w:val="0"/>
              <w:divBdr>
                <w:top w:val="none" w:sz="0" w:space="0" w:color="auto"/>
                <w:left w:val="none" w:sz="0" w:space="0" w:color="auto"/>
                <w:bottom w:val="none" w:sz="0" w:space="0" w:color="auto"/>
                <w:right w:val="none" w:sz="0" w:space="0" w:color="auto"/>
              </w:divBdr>
            </w:div>
            <w:div w:id="1562980405">
              <w:marLeft w:val="0"/>
              <w:marRight w:val="0"/>
              <w:marTop w:val="0"/>
              <w:marBottom w:val="0"/>
              <w:divBdr>
                <w:top w:val="none" w:sz="0" w:space="0" w:color="auto"/>
                <w:left w:val="none" w:sz="0" w:space="0" w:color="auto"/>
                <w:bottom w:val="none" w:sz="0" w:space="0" w:color="auto"/>
                <w:right w:val="none" w:sz="0" w:space="0" w:color="auto"/>
              </w:divBdr>
            </w:div>
            <w:div w:id="1563756019">
              <w:marLeft w:val="0"/>
              <w:marRight w:val="0"/>
              <w:marTop w:val="0"/>
              <w:marBottom w:val="0"/>
              <w:divBdr>
                <w:top w:val="none" w:sz="0" w:space="0" w:color="auto"/>
                <w:left w:val="none" w:sz="0" w:space="0" w:color="auto"/>
                <w:bottom w:val="none" w:sz="0" w:space="0" w:color="auto"/>
                <w:right w:val="none" w:sz="0" w:space="0" w:color="auto"/>
              </w:divBdr>
            </w:div>
            <w:div w:id="1564683579">
              <w:marLeft w:val="0"/>
              <w:marRight w:val="0"/>
              <w:marTop w:val="0"/>
              <w:marBottom w:val="0"/>
              <w:divBdr>
                <w:top w:val="none" w:sz="0" w:space="0" w:color="auto"/>
                <w:left w:val="none" w:sz="0" w:space="0" w:color="auto"/>
                <w:bottom w:val="none" w:sz="0" w:space="0" w:color="auto"/>
                <w:right w:val="none" w:sz="0" w:space="0" w:color="auto"/>
              </w:divBdr>
            </w:div>
            <w:div w:id="1565020897">
              <w:marLeft w:val="0"/>
              <w:marRight w:val="0"/>
              <w:marTop w:val="0"/>
              <w:marBottom w:val="0"/>
              <w:divBdr>
                <w:top w:val="none" w:sz="0" w:space="0" w:color="auto"/>
                <w:left w:val="none" w:sz="0" w:space="0" w:color="auto"/>
                <w:bottom w:val="none" w:sz="0" w:space="0" w:color="auto"/>
                <w:right w:val="none" w:sz="0" w:space="0" w:color="auto"/>
              </w:divBdr>
            </w:div>
            <w:div w:id="1565794833">
              <w:marLeft w:val="0"/>
              <w:marRight w:val="0"/>
              <w:marTop w:val="0"/>
              <w:marBottom w:val="0"/>
              <w:divBdr>
                <w:top w:val="none" w:sz="0" w:space="0" w:color="auto"/>
                <w:left w:val="none" w:sz="0" w:space="0" w:color="auto"/>
                <w:bottom w:val="none" w:sz="0" w:space="0" w:color="auto"/>
                <w:right w:val="none" w:sz="0" w:space="0" w:color="auto"/>
              </w:divBdr>
            </w:div>
            <w:div w:id="1566985691">
              <w:marLeft w:val="0"/>
              <w:marRight w:val="0"/>
              <w:marTop w:val="0"/>
              <w:marBottom w:val="0"/>
              <w:divBdr>
                <w:top w:val="none" w:sz="0" w:space="0" w:color="auto"/>
                <w:left w:val="none" w:sz="0" w:space="0" w:color="auto"/>
                <w:bottom w:val="none" w:sz="0" w:space="0" w:color="auto"/>
                <w:right w:val="none" w:sz="0" w:space="0" w:color="auto"/>
              </w:divBdr>
            </w:div>
            <w:div w:id="1567180033">
              <w:marLeft w:val="0"/>
              <w:marRight w:val="0"/>
              <w:marTop w:val="0"/>
              <w:marBottom w:val="0"/>
              <w:divBdr>
                <w:top w:val="none" w:sz="0" w:space="0" w:color="auto"/>
                <w:left w:val="none" w:sz="0" w:space="0" w:color="auto"/>
                <w:bottom w:val="none" w:sz="0" w:space="0" w:color="auto"/>
                <w:right w:val="none" w:sz="0" w:space="0" w:color="auto"/>
              </w:divBdr>
            </w:div>
            <w:div w:id="1567447073">
              <w:marLeft w:val="0"/>
              <w:marRight w:val="0"/>
              <w:marTop w:val="0"/>
              <w:marBottom w:val="0"/>
              <w:divBdr>
                <w:top w:val="none" w:sz="0" w:space="0" w:color="auto"/>
                <w:left w:val="none" w:sz="0" w:space="0" w:color="auto"/>
                <w:bottom w:val="none" w:sz="0" w:space="0" w:color="auto"/>
                <w:right w:val="none" w:sz="0" w:space="0" w:color="auto"/>
              </w:divBdr>
            </w:div>
            <w:div w:id="1568103442">
              <w:marLeft w:val="0"/>
              <w:marRight w:val="0"/>
              <w:marTop w:val="0"/>
              <w:marBottom w:val="0"/>
              <w:divBdr>
                <w:top w:val="none" w:sz="0" w:space="0" w:color="auto"/>
                <w:left w:val="none" w:sz="0" w:space="0" w:color="auto"/>
                <w:bottom w:val="none" w:sz="0" w:space="0" w:color="auto"/>
                <w:right w:val="none" w:sz="0" w:space="0" w:color="auto"/>
              </w:divBdr>
            </w:div>
            <w:div w:id="1568220551">
              <w:marLeft w:val="0"/>
              <w:marRight w:val="0"/>
              <w:marTop w:val="0"/>
              <w:marBottom w:val="0"/>
              <w:divBdr>
                <w:top w:val="none" w:sz="0" w:space="0" w:color="auto"/>
                <w:left w:val="none" w:sz="0" w:space="0" w:color="auto"/>
                <w:bottom w:val="none" w:sz="0" w:space="0" w:color="auto"/>
                <w:right w:val="none" w:sz="0" w:space="0" w:color="auto"/>
              </w:divBdr>
            </w:div>
            <w:div w:id="1569144316">
              <w:marLeft w:val="0"/>
              <w:marRight w:val="0"/>
              <w:marTop w:val="0"/>
              <w:marBottom w:val="0"/>
              <w:divBdr>
                <w:top w:val="none" w:sz="0" w:space="0" w:color="auto"/>
                <w:left w:val="none" w:sz="0" w:space="0" w:color="auto"/>
                <w:bottom w:val="none" w:sz="0" w:space="0" w:color="auto"/>
                <w:right w:val="none" w:sz="0" w:space="0" w:color="auto"/>
              </w:divBdr>
            </w:div>
            <w:div w:id="1569652949">
              <w:marLeft w:val="0"/>
              <w:marRight w:val="0"/>
              <w:marTop w:val="0"/>
              <w:marBottom w:val="0"/>
              <w:divBdr>
                <w:top w:val="none" w:sz="0" w:space="0" w:color="auto"/>
                <w:left w:val="none" w:sz="0" w:space="0" w:color="auto"/>
                <w:bottom w:val="none" w:sz="0" w:space="0" w:color="auto"/>
                <w:right w:val="none" w:sz="0" w:space="0" w:color="auto"/>
              </w:divBdr>
            </w:div>
            <w:div w:id="1569727428">
              <w:marLeft w:val="0"/>
              <w:marRight w:val="0"/>
              <w:marTop w:val="0"/>
              <w:marBottom w:val="0"/>
              <w:divBdr>
                <w:top w:val="none" w:sz="0" w:space="0" w:color="auto"/>
                <w:left w:val="none" w:sz="0" w:space="0" w:color="auto"/>
                <w:bottom w:val="none" w:sz="0" w:space="0" w:color="auto"/>
                <w:right w:val="none" w:sz="0" w:space="0" w:color="auto"/>
              </w:divBdr>
            </w:div>
            <w:div w:id="1570462540">
              <w:marLeft w:val="0"/>
              <w:marRight w:val="0"/>
              <w:marTop w:val="0"/>
              <w:marBottom w:val="0"/>
              <w:divBdr>
                <w:top w:val="none" w:sz="0" w:space="0" w:color="auto"/>
                <w:left w:val="none" w:sz="0" w:space="0" w:color="auto"/>
                <w:bottom w:val="none" w:sz="0" w:space="0" w:color="auto"/>
                <w:right w:val="none" w:sz="0" w:space="0" w:color="auto"/>
              </w:divBdr>
            </w:div>
            <w:div w:id="1570916346">
              <w:marLeft w:val="0"/>
              <w:marRight w:val="0"/>
              <w:marTop w:val="0"/>
              <w:marBottom w:val="0"/>
              <w:divBdr>
                <w:top w:val="none" w:sz="0" w:space="0" w:color="auto"/>
                <w:left w:val="none" w:sz="0" w:space="0" w:color="auto"/>
                <w:bottom w:val="none" w:sz="0" w:space="0" w:color="auto"/>
                <w:right w:val="none" w:sz="0" w:space="0" w:color="auto"/>
              </w:divBdr>
            </w:div>
            <w:div w:id="1571310385">
              <w:marLeft w:val="0"/>
              <w:marRight w:val="0"/>
              <w:marTop w:val="0"/>
              <w:marBottom w:val="0"/>
              <w:divBdr>
                <w:top w:val="none" w:sz="0" w:space="0" w:color="auto"/>
                <w:left w:val="none" w:sz="0" w:space="0" w:color="auto"/>
                <w:bottom w:val="none" w:sz="0" w:space="0" w:color="auto"/>
                <w:right w:val="none" w:sz="0" w:space="0" w:color="auto"/>
              </w:divBdr>
            </w:div>
            <w:div w:id="1571573013">
              <w:marLeft w:val="0"/>
              <w:marRight w:val="0"/>
              <w:marTop w:val="0"/>
              <w:marBottom w:val="0"/>
              <w:divBdr>
                <w:top w:val="none" w:sz="0" w:space="0" w:color="auto"/>
                <w:left w:val="none" w:sz="0" w:space="0" w:color="auto"/>
                <w:bottom w:val="none" w:sz="0" w:space="0" w:color="auto"/>
                <w:right w:val="none" w:sz="0" w:space="0" w:color="auto"/>
              </w:divBdr>
            </w:div>
            <w:div w:id="1571845192">
              <w:marLeft w:val="0"/>
              <w:marRight w:val="0"/>
              <w:marTop w:val="0"/>
              <w:marBottom w:val="0"/>
              <w:divBdr>
                <w:top w:val="none" w:sz="0" w:space="0" w:color="auto"/>
                <w:left w:val="none" w:sz="0" w:space="0" w:color="auto"/>
                <w:bottom w:val="none" w:sz="0" w:space="0" w:color="auto"/>
                <w:right w:val="none" w:sz="0" w:space="0" w:color="auto"/>
              </w:divBdr>
            </w:div>
            <w:div w:id="1573352978">
              <w:marLeft w:val="0"/>
              <w:marRight w:val="0"/>
              <w:marTop w:val="0"/>
              <w:marBottom w:val="0"/>
              <w:divBdr>
                <w:top w:val="none" w:sz="0" w:space="0" w:color="auto"/>
                <w:left w:val="none" w:sz="0" w:space="0" w:color="auto"/>
                <w:bottom w:val="none" w:sz="0" w:space="0" w:color="auto"/>
                <w:right w:val="none" w:sz="0" w:space="0" w:color="auto"/>
              </w:divBdr>
            </w:div>
            <w:div w:id="1573542087">
              <w:marLeft w:val="0"/>
              <w:marRight w:val="0"/>
              <w:marTop w:val="0"/>
              <w:marBottom w:val="0"/>
              <w:divBdr>
                <w:top w:val="none" w:sz="0" w:space="0" w:color="auto"/>
                <w:left w:val="none" w:sz="0" w:space="0" w:color="auto"/>
                <w:bottom w:val="none" w:sz="0" w:space="0" w:color="auto"/>
                <w:right w:val="none" w:sz="0" w:space="0" w:color="auto"/>
              </w:divBdr>
            </w:div>
            <w:div w:id="1573613256">
              <w:marLeft w:val="0"/>
              <w:marRight w:val="0"/>
              <w:marTop w:val="0"/>
              <w:marBottom w:val="0"/>
              <w:divBdr>
                <w:top w:val="none" w:sz="0" w:space="0" w:color="auto"/>
                <w:left w:val="none" w:sz="0" w:space="0" w:color="auto"/>
                <w:bottom w:val="none" w:sz="0" w:space="0" w:color="auto"/>
                <w:right w:val="none" w:sz="0" w:space="0" w:color="auto"/>
              </w:divBdr>
            </w:div>
            <w:div w:id="1573664929">
              <w:marLeft w:val="0"/>
              <w:marRight w:val="0"/>
              <w:marTop w:val="0"/>
              <w:marBottom w:val="0"/>
              <w:divBdr>
                <w:top w:val="none" w:sz="0" w:space="0" w:color="auto"/>
                <w:left w:val="none" w:sz="0" w:space="0" w:color="auto"/>
                <w:bottom w:val="none" w:sz="0" w:space="0" w:color="auto"/>
                <w:right w:val="none" w:sz="0" w:space="0" w:color="auto"/>
              </w:divBdr>
            </w:div>
            <w:div w:id="1574006148">
              <w:marLeft w:val="0"/>
              <w:marRight w:val="0"/>
              <w:marTop w:val="0"/>
              <w:marBottom w:val="0"/>
              <w:divBdr>
                <w:top w:val="none" w:sz="0" w:space="0" w:color="auto"/>
                <w:left w:val="none" w:sz="0" w:space="0" w:color="auto"/>
                <w:bottom w:val="none" w:sz="0" w:space="0" w:color="auto"/>
                <w:right w:val="none" w:sz="0" w:space="0" w:color="auto"/>
              </w:divBdr>
            </w:div>
            <w:div w:id="1574126805">
              <w:marLeft w:val="0"/>
              <w:marRight w:val="0"/>
              <w:marTop w:val="0"/>
              <w:marBottom w:val="0"/>
              <w:divBdr>
                <w:top w:val="none" w:sz="0" w:space="0" w:color="auto"/>
                <w:left w:val="none" w:sz="0" w:space="0" w:color="auto"/>
                <w:bottom w:val="none" w:sz="0" w:space="0" w:color="auto"/>
                <w:right w:val="none" w:sz="0" w:space="0" w:color="auto"/>
              </w:divBdr>
            </w:div>
            <w:div w:id="1575123726">
              <w:marLeft w:val="0"/>
              <w:marRight w:val="0"/>
              <w:marTop w:val="0"/>
              <w:marBottom w:val="0"/>
              <w:divBdr>
                <w:top w:val="none" w:sz="0" w:space="0" w:color="auto"/>
                <w:left w:val="none" w:sz="0" w:space="0" w:color="auto"/>
                <w:bottom w:val="none" w:sz="0" w:space="0" w:color="auto"/>
                <w:right w:val="none" w:sz="0" w:space="0" w:color="auto"/>
              </w:divBdr>
            </w:div>
            <w:div w:id="1576015993">
              <w:marLeft w:val="0"/>
              <w:marRight w:val="0"/>
              <w:marTop w:val="0"/>
              <w:marBottom w:val="0"/>
              <w:divBdr>
                <w:top w:val="none" w:sz="0" w:space="0" w:color="auto"/>
                <w:left w:val="none" w:sz="0" w:space="0" w:color="auto"/>
                <w:bottom w:val="none" w:sz="0" w:space="0" w:color="auto"/>
                <w:right w:val="none" w:sz="0" w:space="0" w:color="auto"/>
              </w:divBdr>
            </w:div>
            <w:div w:id="1576161427">
              <w:marLeft w:val="0"/>
              <w:marRight w:val="0"/>
              <w:marTop w:val="0"/>
              <w:marBottom w:val="0"/>
              <w:divBdr>
                <w:top w:val="none" w:sz="0" w:space="0" w:color="auto"/>
                <w:left w:val="none" w:sz="0" w:space="0" w:color="auto"/>
                <w:bottom w:val="none" w:sz="0" w:space="0" w:color="auto"/>
                <w:right w:val="none" w:sz="0" w:space="0" w:color="auto"/>
              </w:divBdr>
            </w:div>
            <w:div w:id="1576164276">
              <w:marLeft w:val="0"/>
              <w:marRight w:val="0"/>
              <w:marTop w:val="0"/>
              <w:marBottom w:val="0"/>
              <w:divBdr>
                <w:top w:val="none" w:sz="0" w:space="0" w:color="auto"/>
                <w:left w:val="none" w:sz="0" w:space="0" w:color="auto"/>
                <w:bottom w:val="none" w:sz="0" w:space="0" w:color="auto"/>
                <w:right w:val="none" w:sz="0" w:space="0" w:color="auto"/>
              </w:divBdr>
            </w:div>
            <w:div w:id="1576167301">
              <w:marLeft w:val="0"/>
              <w:marRight w:val="0"/>
              <w:marTop w:val="0"/>
              <w:marBottom w:val="0"/>
              <w:divBdr>
                <w:top w:val="none" w:sz="0" w:space="0" w:color="auto"/>
                <w:left w:val="none" w:sz="0" w:space="0" w:color="auto"/>
                <w:bottom w:val="none" w:sz="0" w:space="0" w:color="auto"/>
                <w:right w:val="none" w:sz="0" w:space="0" w:color="auto"/>
              </w:divBdr>
            </w:div>
            <w:div w:id="1576938718">
              <w:marLeft w:val="0"/>
              <w:marRight w:val="0"/>
              <w:marTop w:val="0"/>
              <w:marBottom w:val="0"/>
              <w:divBdr>
                <w:top w:val="none" w:sz="0" w:space="0" w:color="auto"/>
                <w:left w:val="none" w:sz="0" w:space="0" w:color="auto"/>
                <w:bottom w:val="none" w:sz="0" w:space="0" w:color="auto"/>
                <w:right w:val="none" w:sz="0" w:space="0" w:color="auto"/>
              </w:divBdr>
            </w:div>
            <w:div w:id="1577476436">
              <w:marLeft w:val="0"/>
              <w:marRight w:val="0"/>
              <w:marTop w:val="0"/>
              <w:marBottom w:val="0"/>
              <w:divBdr>
                <w:top w:val="none" w:sz="0" w:space="0" w:color="auto"/>
                <w:left w:val="none" w:sz="0" w:space="0" w:color="auto"/>
                <w:bottom w:val="none" w:sz="0" w:space="0" w:color="auto"/>
                <w:right w:val="none" w:sz="0" w:space="0" w:color="auto"/>
              </w:divBdr>
            </w:div>
            <w:div w:id="1577745886">
              <w:marLeft w:val="0"/>
              <w:marRight w:val="0"/>
              <w:marTop w:val="0"/>
              <w:marBottom w:val="0"/>
              <w:divBdr>
                <w:top w:val="none" w:sz="0" w:space="0" w:color="auto"/>
                <w:left w:val="none" w:sz="0" w:space="0" w:color="auto"/>
                <w:bottom w:val="none" w:sz="0" w:space="0" w:color="auto"/>
                <w:right w:val="none" w:sz="0" w:space="0" w:color="auto"/>
              </w:divBdr>
            </w:div>
            <w:div w:id="1579241915">
              <w:marLeft w:val="0"/>
              <w:marRight w:val="0"/>
              <w:marTop w:val="0"/>
              <w:marBottom w:val="0"/>
              <w:divBdr>
                <w:top w:val="none" w:sz="0" w:space="0" w:color="auto"/>
                <w:left w:val="none" w:sz="0" w:space="0" w:color="auto"/>
                <w:bottom w:val="none" w:sz="0" w:space="0" w:color="auto"/>
                <w:right w:val="none" w:sz="0" w:space="0" w:color="auto"/>
              </w:divBdr>
            </w:div>
            <w:div w:id="1579510354">
              <w:marLeft w:val="0"/>
              <w:marRight w:val="0"/>
              <w:marTop w:val="0"/>
              <w:marBottom w:val="0"/>
              <w:divBdr>
                <w:top w:val="none" w:sz="0" w:space="0" w:color="auto"/>
                <w:left w:val="none" w:sz="0" w:space="0" w:color="auto"/>
                <w:bottom w:val="none" w:sz="0" w:space="0" w:color="auto"/>
                <w:right w:val="none" w:sz="0" w:space="0" w:color="auto"/>
              </w:divBdr>
            </w:div>
            <w:div w:id="1580167426">
              <w:marLeft w:val="0"/>
              <w:marRight w:val="0"/>
              <w:marTop w:val="0"/>
              <w:marBottom w:val="0"/>
              <w:divBdr>
                <w:top w:val="none" w:sz="0" w:space="0" w:color="auto"/>
                <w:left w:val="none" w:sz="0" w:space="0" w:color="auto"/>
                <w:bottom w:val="none" w:sz="0" w:space="0" w:color="auto"/>
                <w:right w:val="none" w:sz="0" w:space="0" w:color="auto"/>
              </w:divBdr>
            </w:div>
            <w:div w:id="1580558809">
              <w:marLeft w:val="0"/>
              <w:marRight w:val="0"/>
              <w:marTop w:val="0"/>
              <w:marBottom w:val="0"/>
              <w:divBdr>
                <w:top w:val="none" w:sz="0" w:space="0" w:color="auto"/>
                <w:left w:val="none" w:sz="0" w:space="0" w:color="auto"/>
                <w:bottom w:val="none" w:sz="0" w:space="0" w:color="auto"/>
                <w:right w:val="none" w:sz="0" w:space="0" w:color="auto"/>
              </w:divBdr>
            </w:div>
            <w:div w:id="1581869402">
              <w:marLeft w:val="0"/>
              <w:marRight w:val="0"/>
              <w:marTop w:val="0"/>
              <w:marBottom w:val="0"/>
              <w:divBdr>
                <w:top w:val="none" w:sz="0" w:space="0" w:color="auto"/>
                <w:left w:val="none" w:sz="0" w:space="0" w:color="auto"/>
                <w:bottom w:val="none" w:sz="0" w:space="0" w:color="auto"/>
                <w:right w:val="none" w:sz="0" w:space="0" w:color="auto"/>
              </w:divBdr>
            </w:div>
            <w:div w:id="1582252743">
              <w:marLeft w:val="0"/>
              <w:marRight w:val="0"/>
              <w:marTop w:val="0"/>
              <w:marBottom w:val="0"/>
              <w:divBdr>
                <w:top w:val="none" w:sz="0" w:space="0" w:color="auto"/>
                <w:left w:val="none" w:sz="0" w:space="0" w:color="auto"/>
                <w:bottom w:val="none" w:sz="0" w:space="0" w:color="auto"/>
                <w:right w:val="none" w:sz="0" w:space="0" w:color="auto"/>
              </w:divBdr>
            </w:div>
            <w:div w:id="1582331067">
              <w:marLeft w:val="0"/>
              <w:marRight w:val="0"/>
              <w:marTop w:val="0"/>
              <w:marBottom w:val="0"/>
              <w:divBdr>
                <w:top w:val="none" w:sz="0" w:space="0" w:color="auto"/>
                <w:left w:val="none" w:sz="0" w:space="0" w:color="auto"/>
                <w:bottom w:val="none" w:sz="0" w:space="0" w:color="auto"/>
                <w:right w:val="none" w:sz="0" w:space="0" w:color="auto"/>
              </w:divBdr>
            </w:div>
            <w:div w:id="1582525518">
              <w:marLeft w:val="0"/>
              <w:marRight w:val="0"/>
              <w:marTop w:val="0"/>
              <w:marBottom w:val="0"/>
              <w:divBdr>
                <w:top w:val="none" w:sz="0" w:space="0" w:color="auto"/>
                <w:left w:val="none" w:sz="0" w:space="0" w:color="auto"/>
                <w:bottom w:val="none" w:sz="0" w:space="0" w:color="auto"/>
                <w:right w:val="none" w:sz="0" w:space="0" w:color="auto"/>
              </w:divBdr>
            </w:div>
            <w:div w:id="1582641323">
              <w:marLeft w:val="0"/>
              <w:marRight w:val="0"/>
              <w:marTop w:val="0"/>
              <w:marBottom w:val="0"/>
              <w:divBdr>
                <w:top w:val="none" w:sz="0" w:space="0" w:color="auto"/>
                <w:left w:val="none" w:sz="0" w:space="0" w:color="auto"/>
                <w:bottom w:val="none" w:sz="0" w:space="0" w:color="auto"/>
                <w:right w:val="none" w:sz="0" w:space="0" w:color="auto"/>
              </w:divBdr>
            </w:div>
            <w:div w:id="1582838034">
              <w:marLeft w:val="0"/>
              <w:marRight w:val="0"/>
              <w:marTop w:val="0"/>
              <w:marBottom w:val="0"/>
              <w:divBdr>
                <w:top w:val="none" w:sz="0" w:space="0" w:color="auto"/>
                <w:left w:val="none" w:sz="0" w:space="0" w:color="auto"/>
                <w:bottom w:val="none" w:sz="0" w:space="0" w:color="auto"/>
                <w:right w:val="none" w:sz="0" w:space="0" w:color="auto"/>
              </w:divBdr>
            </w:div>
            <w:div w:id="1583563324">
              <w:marLeft w:val="0"/>
              <w:marRight w:val="0"/>
              <w:marTop w:val="0"/>
              <w:marBottom w:val="0"/>
              <w:divBdr>
                <w:top w:val="none" w:sz="0" w:space="0" w:color="auto"/>
                <w:left w:val="none" w:sz="0" w:space="0" w:color="auto"/>
                <w:bottom w:val="none" w:sz="0" w:space="0" w:color="auto"/>
                <w:right w:val="none" w:sz="0" w:space="0" w:color="auto"/>
              </w:divBdr>
            </w:div>
            <w:div w:id="1584534822">
              <w:marLeft w:val="0"/>
              <w:marRight w:val="0"/>
              <w:marTop w:val="0"/>
              <w:marBottom w:val="0"/>
              <w:divBdr>
                <w:top w:val="none" w:sz="0" w:space="0" w:color="auto"/>
                <w:left w:val="none" w:sz="0" w:space="0" w:color="auto"/>
                <w:bottom w:val="none" w:sz="0" w:space="0" w:color="auto"/>
                <w:right w:val="none" w:sz="0" w:space="0" w:color="auto"/>
              </w:divBdr>
            </w:div>
            <w:div w:id="1584795351">
              <w:marLeft w:val="0"/>
              <w:marRight w:val="0"/>
              <w:marTop w:val="0"/>
              <w:marBottom w:val="0"/>
              <w:divBdr>
                <w:top w:val="none" w:sz="0" w:space="0" w:color="auto"/>
                <w:left w:val="none" w:sz="0" w:space="0" w:color="auto"/>
                <w:bottom w:val="none" w:sz="0" w:space="0" w:color="auto"/>
                <w:right w:val="none" w:sz="0" w:space="0" w:color="auto"/>
              </w:divBdr>
            </w:div>
            <w:div w:id="1586914427">
              <w:marLeft w:val="0"/>
              <w:marRight w:val="0"/>
              <w:marTop w:val="0"/>
              <w:marBottom w:val="0"/>
              <w:divBdr>
                <w:top w:val="none" w:sz="0" w:space="0" w:color="auto"/>
                <w:left w:val="none" w:sz="0" w:space="0" w:color="auto"/>
                <w:bottom w:val="none" w:sz="0" w:space="0" w:color="auto"/>
                <w:right w:val="none" w:sz="0" w:space="0" w:color="auto"/>
              </w:divBdr>
            </w:div>
            <w:div w:id="1586919913">
              <w:marLeft w:val="0"/>
              <w:marRight w:val="0"/>
              <w:marTop w:val="0"/>
              <w:marBottom w:val="0"/>
              <w:divBdr>
                <w:top w:val="none" w:sz="0" w:space="0" w:color="auto"/>
                <w:left w:val="none" w:sz="0" w:space="0" w:color="auto"/>
                <w:bottom w:val="none" w:sz="0" w:space="0" w:color="auto"/>
                <w:right w:val="none" w:sz="0" w:space="0" w:color="auto"/>
              </w:divBdr>
            </w:div>
            <w:div w:id="1587223595">
              <w:marLeft w:val="0"/>
              <w:marRight w:val="0"/>
              <w:marTop w:val="0"/>
              <w:marBottom w:val="0"/>
              <w:divBdr>
                <w:top w:val="none" w:sz="0" w:space="0" w:color="auto"/>
                <w:left w:val="none" w:sz="0" w:space="0" w:color="auto"/>
                <w:bottom w:val="none" w:sz="0" w:space="0" w:color="auto"/>
                <w:right w:val="none" w:sz="0" w:space="0" w:color="auto"/>
              </w:divBdr>
            </w:div>
            <w:div w:id="1588268866">
              <w:marLeft w:val="0"/>
              <w:marRight w:val="0"/>
              <w:marTop w:val="0"/>
              <w:marBottom w:val="0"/>
              <w:divBdr>
                <w:top w:val="none" w:sz="0" w:space="0" w:color="auto"/>
                <w:left w:val="none" w:sz="0" w:space="0" w:color="auto"/>
                <w:bottom w:val="none" w:sz="0" w:space="0" w:color="auto"/>
                <w:right w:val="none" w:sz="0" w:space="0" w:color="auto"/>
              </w:divBdr>
            </w:div>
            <w:div w:id="1590310897">
              <w:marLeft w:val="0"/>
              <w:marRight w:val="0"/>
              <w:marTop w:val="0"/>
              <w:marBottom w:val="0"/>
              <w:divBdr>
                <w:top w:val="none" w:sz="0" w:space="0" w:color="auto"/>
                <w:left w:val="none" w:sz="0" w:space="0" w:color="auto"/>
                <w:bottom w:val="none" w:sz="0" w:space="0" w:color="auto"/>
                <w:right w:val="none" w:sz="0" w:space="0" w:color="auto"/>
              </w:divBdr>
            </w:div>
            <w:div w:id="1590847111">
              <w:marLeft w:val="0"/>
              <w:marRight w:val="0"/>
              <w:marTop w:val="0"/>
              <w:marBottom w:val="0"/>
              <w:divBdr>
                <w:top w:val="none" w:sz="0" w:space="0" w:color="auto"/>
                <w:left w:val="none" w:sz="0" w:space="0" w:color="auto"/>
                <w:bottom w:val="none" w:sz="0" w:space="0" w:color="auto"/>
                <w:right w:val="none" w:sz="0" w:space="0" w:color="auto"/>
              </w:divBdr>
            </w:div>
            <w:div w:id="1591769068">
              <w:marLeft w:val="0"/>
              <w:marRight w:val="0"/>
              <w:marTop w:val="0"/>
              <w:marBottom w:val="0"/>
              <w:divBdr>
                <w:top w:val="none" w:sz="0" w:space="0" w:color="auto"/>
                <w:left w:val="none" w:sz="0" w:space="0" w:color="auto"/>
                <w:bottom w:val="none" w:sz="0" w:space="0" w:color="auto"/>
                <w:right w:val="none" w:sz="0" w:space="0" w:color="auto"/>
              </w:divBdr>
            </w:div>
            <w:div w:id="1592544261">
              <w:marLeft w:val="0"/>
              <w:marRight w:val="0"/>
              <w:marTop w:val="0"/>
              <w:marBottom w:val="0"/>
              <w:divBdr>
                <w:top w:val="none" w:sz="0" w:space="0" w:color="auto"/>
                <w:left w:val="none" w:sz="0" w:space="0" w:color="auto"/>
                <w:bottom w:val="none" w:sz="0" w:space="0" w:color="auto"/>
                <w:right w:val="none" w:sz="0" w:space="0" w:color="auto"/>
              </w:divBdr>
            </w:div>
            <w:div w:id="1592621955">
              <w:marLeft w:val="0"/>
              <w:marRight w:val="0"/>
              <w:marTop w:val="0"/>
              <w:marBottom w:val="0"/>
              <w:divBdr>
                <w:top w:val="none" w:sz="0" w:space="0" w:color="auto"/>
                <w:left w:val="none" w:sz="0" w:space="0" w:color="auto"/>
                <w:bottom w:val="none" w:sz="0" w:space="0" w:color="auto"/>
                <w:right w:val="none" w:sz="0" w:space="0" w:color="auto"/>
              </w:divBdr>
            </w:div>
            <w:div w:id="1592739768">
              <w:marLeft w:val="0"/>
              <w:marRight w:val="0"/>
              <w:marTop w:val="0"/>
              <w:marBottom w:val="0"/>
              <w:divBdr>
                <w:top w:val="none" w:sz="0" w:space="0" w:color="auto"/>
                <w:left w:val="none" w:sz="0" w:space="0" w:color="auto"/>
                <w:bottom w:val="none" w:sz="0" w:space="0" w:color="auto"/>
                <w:right w:val="none" w:sz="0" w:space="0" w:color="auto"/>
              </w:divBdr>
            </w:div>
            <w:div w:id="1593932921">
              <w:marLeft w:val="0"/>
              <w:marRight w:val="0"/>
              <w:marTop w:val="0"/>
              <w:marBottom w:val="0"/>
              <w:divBdr>
                <w:top w:val="none" w:sz="0" w:space="0" w:color="auto"/>
                <w:left w:val="none" w:sz="0" w:space="0" w:color="auto"/>
                <w:bottom w:val="none" w:sz="0" w:space="0" w:color="auto"/>
                <w:right w:val="none" w:sz="0" w:space="0" w:color="auto"/>
              </w:divBdr>
            </w:div>
            <w:div w:id="1594361446">
              <w:marLeft w:val="0"/>
              <w:marRight w:val="0"/>
              <w:marTop w:val="0"/>
              <w:marBottom w:val="0"/>
              <w:divBdr>
                <w:top w:val="none" w:sz="0" w:space="0" w:color="auto"/>
                <w:left w:val="none" w:sz="0" w:space="0" w:color="auto"/>
                <w:bottom w:val="none" w:sz="0" w:space="0" w:color="auto"/>
                <w:right w:val="none" w:sz="0" w:space="0" w:color="auto"/>
              </w:divBdr>
            </w:div>
            <w:div w:id="1594623719">
              <w:marLeft w:val="0"/>
              <w:marRight w:val="0"/>
              <w:marTop w:val="0"/>
              <w:marBottom w:val="0"/>
              <w:divBdr>
                <w:top w:val="none" w:sz="0" w:space="0" w:color="auto"/>
                <w:left w:val="none" w:sz="0" w:space="0" w:color="auto"/>
                <w:bottom w:val="none" w:sz="0" w:space="0" w:color="auto"/>
                <w:right w:val="none" w:sz="0" w:space="0" w:color="auto"/>
              </w:divBdr>
            </w:div>
            <w:div w:id="1594632485">
              <w:marLeft w:val="0"/>
              <w:marRight w:val="0"/>
              <w:marTop w:val="0"/>
              <w:marBottom w:val="0"/>
              <w:divBdr>
                <w:top w:val="none" w:sz="0" w:space="0" w:color="auto"/>
                <w:left w:val="none" w:sz="0" w:space="0" w:color="auto"/>
                <w:bottom w:val="none" w:sz="0" w:space="0" w:color="auto"/>
                <w:right w:val="none" w:sz="0" w:space="0" w:color="auto"/>
              </w:divBdr>
            </w:div>
            <w:div w:id="1594821149">
              <w:marLeft w:val="0"/>
              <w:marRight w:val="0"/>
              <w:marTop w:val="0"/>
              <w:marBottom w:val="0"/>
              <w:divBdr>
                <w:top w:val="none" w:sz="0" w:space="0" w:color="auto"/>
                <w:left w:val="none" w:sz="0" w:space="0" w:color="auto"/>
                <w:bottom w:val="none" w:sz="0" w:space="0" w:color="auto"/>
                <w:right w:val="none" w:sz="0" w:space="0" w:color="auto"/>
              </w:divBdr>
            </w:div>
            <w:div w:id="1594900451">
              <w:marLeft w:val="0"/>
              <w:marRight w:val="0"/>
              <w:marTop w:val="0"/>
              <w:marBottom w:val="0"/>
              <w:divBdr>
                <w:top w:val="none" w:sz="0" w:space="0" w:color="auto"/>
                <w:left w:val="none" w:sz="0" w:space="0" w:color="auto"/>
                <w:bottom w:val="none" w:sz="0" w:space="0" w:color="auto"/>
                <w:right w:val="none" w:sz="0" w:space="0" w:color="auto"/>
              </w:divBdr>
            </w:div>
            <w:div w:id="1595239659">
              <w:marLeft w:val="0"/>
              <w:marRight w:val="0"/>
              <w:marTop w:val="0"/>
              <w:marBottom w:val="0"/>
              <w:divBdr>
                <w:top w:val="none" w:sz="0" w:space="0" w:color="auto"/>
                <w:left w:val="none" w:sz="0" w:space="0" w:color="auto"/>
                <w:bottom w:val="none" w:sz="0" w:space="0" w:color="auto"/>
                <w:right w:val="none" w:sz="0" w:space="0" w:color="auto"/>
              </w:divBdr>
            </w:div>
            <w:div w:id="1595818858">
              <w:marLeft w:val="0"/>
              <w:marRight w:val="0"/>
              <w:marTop w:val="0"/>
              <w:marBottom w:val="0"/>
              <w:divBdr>
                <w:top w:val="none" w:sz="0" w:space="0" w:color="auto"/>
                <w:left w:val="none" w:sz="0" w:space="0" w:color="auto"/>
                <w:bottom w:val="none" w:sz="0" w:space="0" w:color="auto"/>
                <w:right w:val="none" w:sz="0" w:space="0" w:color="auto"/>
              </w:divBdr>
            </w:div>
            <w:div w:id="1595894549">
              <w:marLeft w:val="0"/>
              <w:marRight w:val="0"/>
              <w:marTop w:val="0"/>
              <w:marBottom w:val="0"/>
              <w:divBdr>
                <w:top w:val="none" w:sz="0" w:space="0" w:color="auto"/>
                <w:left w:val="none" w:sz="0" w:space="0" w:color="auto"/>
                <w:bottom w:val="none" w:sz="0" w:space="0" w:color="auto"/>
                <w:right w:val="none" w:sz="0" w:space="0" w:color="auto"/>
              </w:divBdr>
            </w:div>
            <w:div w:id="1596010545">
              <w:marLeft w:val="0"/>
              <w:marRight w:val="0"/>
              <w:marTop w:val="0"/>
              <w:marBottom w:val="0"/>
              <w:divBdr>
                <w:top w:val="none" w:sz="0" w:space="0" w:color="auto"/>
                <w:left w:val="none" w:sz="0" w:space="0" w:color="auto"/>
                <w:bottom w:val="none" w:sz="0" w:space="0" w:color="auto"/>
                <w:right w:val="none" w:sz="0" w:space="0" w:color="auto"/>
              </w:divBdr>
            </w:div>
            <w:div w:id="1596133956">
              <w:marLeft w:val="0"/>
              <w:marRight w:val="0"/>
              <w:marTop w:val="0"/>
              <w:marBottom w:val="0"/>
              <w:divBdr>
                <w:top w:val="none" w:sz="0" w:space="0" w:color="auto"/>
                <w:left w:val="none" w:sz="0" w:space="0" w:color="auto"/>
                <w:bottom w:val="none" w:sz="0" w:space="0" w:color="auto"/>
                <w:right w:val="none" w:sz="0" w:space="0" w:color="auto"/>
              </w:divBdr>
            </w:div>
            <w:div w:id="1597327804">
              <w:marLeft w:val="0"/>
              <w:marRight w:val="0"/>
              <w:marTop w:val="0"/>
              <w:marBottom w:val="0"/>
              <w:divBdr>
                <w:top w:val="none" w:sz="0" w:space="0" w:color="auto"/>
                <w:left w:val="none" w:sz="0" w:space="0" w:color="auto"/>
                <w:bottom w:val="none" w:sz="0" w:space="0" w:color="auto"/>
                <w:right w:val="none" w:sz="0" w:space="0" w:color="auto"/>
              </w:divBdr>
            </w:div>
            <w:div w:id="1597515987">
              <w:marLeft w:val="0"/>
              <w:marRight w:val="0"/>
              <w:marTop w:val="0"/>
              <w:marBottom w:val="0"/>
              <w:divBdr>
                <w:top w:val="none" w:sz="0" w:space="0" w:color="auto"/>
                <w:left w:val="none" w:sz="0" w:space="0" w:color="auto"/>
                <w:bottom w:val="none" w:sz="0" w:space="0" w:color="auto"/>
                <w:right w:val="none" w:sz="0" w:space="0" w:color="auto"/>
              </w:divBdr>
            </w:div>
            <w:div w:id="1597712790">
              <w:marLeft w:val="0"/>
              <w:marRight w:val="0"/>
              <w:marTop w:val="0"/>
              <w:marBottom w:val="0"/>
              <w:divBdr>
                <w:top w:val="none" w:sz="0" w:space="0" w:color="auto"/>
                <w:left w:val="none" w:sz="0" w:space="0" w:color="auto"/>
                <w:bottom w:val="none" w:sz="0" w:space="0" w:color="auto"/>
                <w:right w:val="none" w:sz="0" w:space="0" w:color="auto"/>
              </w:divBdr>
            </w:div>
            <w:div w:id="1598708200">
              <w:marLeft w:val="0"/>
              <w:marRight w:val="0"/>
              <w:marTop w:val="0"/>
              <w:marBottom w:val="0"/>
              <w:divBdr>
                <w:top w:val="none" w:sz="0" w:space="0" w:color="auto"/>
                <w:left w:val="none" w:sz="0" w:space="0" w:color="auto"/>
                <w:bottom w:val="none" w:sz="0" w:space="0" w:color="auto"/>
                <w:right w:val="none" w:sz="0" w:space="0" w:color="auto"/>
              </w:divBdr>
            </w:div>
            <w:div w:id="1598711164">
              <w:marLeft w:val="0"/>
              <w:marRight w:val="0"/>
              <w:marTop w:val="0"/>
              <w:marBottom w:val="0"/>
              <w:divBdr>
                <w:top w:val="none" w:sz="0" w:space="0" w:color="auto"/>
                <w:left w:val="none" w:sz="0" w:space="0" w:color="auto"/>
                <w:bottom w:val="none" w:sz="0" w:space="0" w:color="auto"/>
                <w:right w:val="none" w:sz="0" w:space="0" w:color="auto"/>
              </w:divBdr>
            </w:div>
            <w:div w:id="1598905343">
              <w:marLeft w:val="0"/>
              <w:marRight w:val="0"/>
              <w:marTop w:val="0"/>
              <w:marBottom w:val="0"/>
              <w:divBdr>
                <w:top w:val="none" w:sz="0" w:space="0" w:color="auto"/>
                <w:left w:val="none" w:sz="0" w:space="0" w:color="auto"/>
                <w:bottom w:val="none" w:sz="0" w:space="0" w:color="auto"/>
                <w:right w:val="none" w:sz="0" w:space="0" w:color="auto"/>
              </w:divBdr>
            </w:div>
            <w:div w:id="1599606006">
              <w:marLeft w:val="0"/>
              <w:marRight w:val="0"/>
              <w:marTop w:val="0"/>
              <w:marBottom w:val="0"/>
              <w:divBdr>
                <w:top w:val="none" w:sz="0" w:space="0" w:color="auto"/>
                <w:left w:val="none" w:sz="0" w:space="0" w:color="auto"/>
                <w:bottom w:val="none" w:sz="0" w:space="0" w:color="auto"/>
                <w:right w:val="none" w:sz="0" w:space="0" w:color="auto"/>
              </w:divBdr>
            </w:div>
            <w:div w:id="1602028427">
              <w:marLeft w:val="0"/>
              <w:marRight w:val="0"/>
              <w:marTop w:val="0"/>
              <w:marBottom w:val="0"/>
              <w:divBdr>
                <w:top w:val="none" w:sz="0" w:space="0" w:color="auto"/>
                <w:left w:val="none" w:sz="0" w:space="0" w:color="auto"/>
                <w:bottom w:val="none" w:sz="0" w:space="0" w:color="auto"/>
                <w:right w:val="none" w:sz="0" w:space="0" w:color="auto"/>
              </w:divBdr>
            </w:div>
            <w:div w:id="1602836384">
              <w:marLeft w:val="0"/>
              <w:marRight w:val="0"/>
              <w:marTop w:val="0"/>
              <w:marBottom w:val="0"/>
              <w:divBdr>
                <w:top w:val="none" w:sz="0" w:space="0" w:color="auto"/>
                <w:left w:val="none" w:sz="0" w:space="0" w:color="auto"/>
                <w:bottom w:val="none" w:sz="0" w:space="0" w:color="auto"/>
                <w:right w:val="none" w:sz="0" w:space="0" w:color="auto"/>
              </w:divBdr>
            </w:div>
            <w:div w:id="1602958186">
              <w:marLeft w:val="0"/>
              <w:marRight w:val="0"/>
              <w:marTop w:val="0"/>
              <w:marBottom w:val="0"/>
              <w:divBdr>
                <w:top w:val="none" w:sz="0" w:space="0" w:color="auto"/>
                <w:left w:val="none" w:sz="0" w:space="0" w:color="auto"/>
                <w:bottom w:val="none" w:sz="0" w:space="0" w:color="auto"/>
                <w:right w:val="none" w:sz="0" w:space="0" w:color="auto"/>
              </w:divBdr>
            </w:div>
            <w:div w:id="1603294484">
              <w:marLeft w:val="0"/>
              <w:marRight w:val="0"/>
              <w:marTop w:val="0"/>
              <w:marBottom w:val="0"/>
              <w:divBdr>
                <w:top w:val="none" w:sz="0" w:space="0" w:color="auto"/>
                <w:left w:val="none" w:sz="0" w:space="0" w:color="auto"/>
                <w:bottom w:val="none" w:sz="0" w:space="0" w:color="auto"/>
                <w:right w:val="none" w:sz="0" w:space="0" w:color="auto"/>
              </w:divBdr>
            </w:div>
            <w:div w:id="1603340941">
              <w:marLeft w:val="0"/>
              <w:marRight w:val="0"/>
              <w:marTop w:val="0"/>
              <w:marBottom w:val="0"/>
              <w:divBdr>
                <w:top w:val="none" w:sz="0" w:space="0" w:color="auto"/>
                <w:left w:val="none" w:sz="0" w:space="0" w:color="auto"/>
                <w:bottom w:val="none" w:sz="0" w:space="0" w:color="auto"/>
                <w:right w:val="none" w:sz="0" w:space="0" w:color="auto"/>
              </w:divBdr>
            </w:div>
            <w:div w:id="1603756308">
              <w:marLeft w:val="0"/>
              <w:marRight w:val="0"/>
              <w:marTop w:val="0"/>
              <w:marBottom w:val="0"/>
              <w:divBdr>
                <w:top w:val="none" w:sz="0" w:space="0" w:color="auto"/>
                <w:left w:val="none" w:sz="0" w:space="0" w:color="auto"/>
                <w:bottom w:val="none" w:sz="0" w:space="0" w:color="auto"/>
                <w:right w:val="none" w:sz="0" w:space="0" w:color="auto"/>
              </w:divBdr>
            </w:div>
            <w:div w:id="1603762319">
              <w:marLeft w:val="0"/>
              <w:marRight w:val="0"/>
              <w:marTop w:val="0"/>
              <w:marBottom w:val="0"/>
              <w:divBdr>
                <w:top w:val="none" w:sz="0" w:space="0" w:color="auto"/>
                <w:left w:val="none" w:sz="0" w:space="0" w:color="auto"/>
                <w:bottom w:val="none" w:sz="0" w:space="0" w:color="auto"/>
                <w:right w:val="none" w:sz="0" w:space="0" w:color="auto"/>
              </w:divBdr>
            </w:div>
            <w:div w:id="1603957635">
              <w:marLeft w:val="0"/>
              <w:marRight w:val="0"/>
              <w:marTop w:val="0"/>
              <w:marBottom w:val="0"/>
              <w:divBdr>
                <w:top w:val="none" w:sz="0" w:space="0" w:color="auto"/>
                <w:left w:val="none" w:sz="0" w:space="0" w:color="auto"/>
                <w:bottom w:val="none" w:sz="0" w:space="0" w:color="auto"/>
                <w:right w:val="none" w:sz="0" w:space="0" w:color="auto"/>
              </w:divBdr>
            </w:div>
            <w:div w:id="1604651906">
              <w:marLeft w:val="0"/>
              <w:marRight w:val="0"/>
              <w:marTop w:val="0"/>
              <w:marBottom w:val="0"/>
              <w:divBdr>
                <w:top w:val="none" w:sz="0" w:space="0" w:color="auto"/>
                <w:left w:val="none" w:sz="0" w:space="0" w:color="auto"/>
                <w:bottom w:val="none" w:sz="0" w:space="0" w:color="auto"/>
                <w:right w:val="none" w:sz="0" w:space="0" w:color="auto"/>
              </w:divBdr>
            </w:div>
            <w:div w:id="1605185016">
              <w:marLeft w:val="0"/>
              <w:marRight w:val="0"/>
              <w:marTop w:val="0"/>
              <w:marBottom w:val="0"/>
              <w:divBdr>
                <w:top w:val="none" w:sz="0" w:space="0" w:color="auto"/>
                <w:left w:val="none" w:sz="0" w:space="0" w:color="auto"/>
                <w:bottom w:val="none" w:sz="0" w:space="0" w:color="auto"/>
                <w:right w:val="none" w:sz="0" w:space="0" w:color="auto"/>
              </w:divBdr>
            </w:div>
            <w:div w:id="1605188087">
              <w:marLeft w:val="0"/>
              <w:marRight w:val="0"/>
              <w:marTop w:val="0"/>
              <w:marBottom w:val="0"/>
              <w:divBdr>
                <w:top w:val="none" w:sz="0" w:space="0" w:color="auto"/>
                <w:left w:val="none" w:sz="0" w:space="0" w:color="auto"/>
                <w:bottom w:val="none" w:sz="0" w:space="0" w:color="auto"/>
                <w:right w:val="none" w:sz="0" w:space="0" w:color="auto"/>
              </w:divBdr>
            </w:div>
            <w:div w:id="1608148942">
              <w:marLeft w:val="0"/>
              <w:marRight w:val="0"/>
              <w:marTop w:val="0"/>
              <w:marBottom w:val="0"/>
              <w:divBdr>
                <w:top w:val="none" w:sz="0" w:space="0" w:color="auto"/>
                <w:left w:val="none" w:sz="0" w:space="0" w:color="auto"/>
                <w:bottom w:val="none" w:sz="0" w:space="0" w:color="auto"/>
                <w:right w:val="none" w:sz="0" w:space="0" w:color="auto"/>
              </w:divBdr>
            </w:div>
            <w:div w:id="1608385712">
              <w:marLeft w:val="0"/>
              <w:marRight w:val="0"/>
              <w:marTop w:val="0"/>
              <w:marBottom w:val="0"/>
              <w:divBdr>
                <w:top w:val="none" w:sz="0" w:space="0" w:color="auto"/>
                <w:left w:val="none" w:sz="0" w:space="0" w:color="auto"/>
                <w:bottom w:val="none" w:sz="0" w:space="0" w:color="auto"/>
                <w:right w:val="none" w:sz="0" w:space="0" w:color="auto"/>
              </w:divBdr>
            </w:div>
            <w:div w:id="1608848079">
              <w:marLeft w:val="0"/>
              <w:marRight w:val="0"/>
              <w:marTop w:val="0"/>
              <w:marBottom w:val="0"/>
              <w:divBdr>
                <w:top w:val="none" w:sz="0" w:space="0" w:color="auto"/>
                <w:left w:val="none" w:sz="0" w:space="0" w:color="auto"/>
                <w:bottom w:val="none" w:sz="0" w:space="0" w:color="auto"/>
                <w:right w:val="none" w:sz="0" w:space="0" w:color="auto"/>
              </w:divBdr>
            </w:div>
            <w:div w:id="1609193888">
              <w:marLeft w:val="0"/>
              <w:marRight w:val="0"/>
              <w:marTop w:val="0"/>
              <w:marBottom w:val="0"/>
              <w:divBdr>
                <w:top w:val="none" w:sz="0" w:space="0" w:color="auto"/>
                <w:left w:val="none" w:sz="0" w:space="0" w:color="auto"/>
                <w:bottom w:val="none" w:sz="0" w:space="0" w:color="auto"/>
                <w:right w:val="none" w:sz="0" w:space="0" w:color="auto"/>
              </w:divBdr>
            </w:div>
            <w:div w:id="1609435433">
              <w:marLeft w:val="0"/>
              <w:marRight w:val="0"/>
              <w:marTop w:val="0"/>
              <w:marBottom w:val="0"/>
              <w:divBdr>
                <w:top w:val="none" w:sz="0" w:space="0" w:color="auto"/>
                <w:left w:val="none" w:sz="0" w:space="0" w:color="auto"/>
                <w:bottom w:val="none" w:sz="0" w:space="0" w:color="auto"/>
                <w:right w:val="none" w:sz="0" w:space="0" w:color="auto"/>
              </w:divBdr>
            </w:div>
            <w:div w:id="1609579150">
              <w:marLeft w:val="0"/>
              <w:marRight w:val="0"/>
              <w:marTop w:val="0"/>
              <w:marBottom w:val="0"/>
              <w:divBdr>
                <w:top w:val="none" w:sz="0" w:space="0" w:color="auto"/>
                <w:left w:val="none" w:sz="0" w:space="0" w:color="auto"/>
                <w:bottom w:val="none" w:sz="0" w:space="0" w:color="auto"/>
                <w:right w:val="none" w:sz="0" w:space="0" w:color="auto"/>
              </w:divBdr>
            </w:div>
            <w:div w:id="1610040372">
              <w:marLeft w:val="0"/>
              <w:marRight w:val="0"/>
              <w:marTop w:val="0"/>
              <w:marBottom w:val="0"/>
              <w:divBdr>
                <w:top w:val="none" w:sz="0" w:space="0" w:color="auto"/>
                <w:left w:val="none" w:sz="0" w:space="0" w:color="auto"/>
                <w:bottom w:val="none" w:sz="0" w:space="0" w:color="auto"/>
                <w:right w:val="none" w:sz="0" w:space="0" w:color="auto"/>
              </w:divBdr>
            </w:div>
            <w:div w:id="1611814095">
              <w:marLeft w:val="0"/>
              <w:marRight w:val="0"/>
              <w:marTop w:val="0"/>
              <w:marBottom w:val="0"/>
              <w:divBdr>
                <w:top w:val="none" w:sz="0" w:space="0" w:color="auto"/>
                <w:left w:val="none" w:sz="0" w:space="0" w:color="auto"/>
                <w:bottom w:val="none" w:sz="0" w:space="0" w:color="auto"/>
                <w:right w:val="none" w:sz="0" w:space="0" w:color="auto"/>
              </w:divBdr>
            </w:div>
            <w:div w:id="1612323713">
              <w:marLeft w:val="0"/>
              <w:marRight w:val="0"/>
              <w:marTop w:val="0"/>
              <w:marBottom w:val="0"/>
              <w:divBdr>
                <w:top w:val="none" w:sz="0" w:space="0" w:color="auto"/>
                <w:left w:val="none" w:sz="0" w:space="0" w:color="auto"/>
                <w:bottom w:val="none" w:sz="0" w:space="0" w:color="auto"/>
                <w:right w:val="none" w:sz="0" w:space="0" w:color="auto"/>
              </w:divBdr>
            </w:div>
            <w:div w:id="1612513535">
              <w:marLeft w:val="0"/>
              <w:marRight w:val="0"/>
              <w:marTop w:val="0"/>
              <w:marBottom w:val="0"/>
              <w:divBdr>
                <w:top w:val="none" w:sz="0" w:space="0" w:color="auto"/>
                <w:left w:val="none" w:sz="0" w:space="0" w:color="auto"/>
                <w:bottom w:val="none" w:sz="0" w:space="0" w:color="auto"/>
                <w:right w:val="none" w:sz="0" w:space="0" w:color="auto"/>
              </w:divBdr>
            </w:div>
            <w:div w:id="1613127933">
              <w:marLeft w:val="0"/>
              <w:marRight w:val="0"/>
              <w:marTop w:val="0"/>
              <w:marBottom w:val="0"/>
              <w:divBdr>
                <w:top w:val="none" w:sz="0" w:space="0" w:color="auto"/>
                <w:left w:val="none" w:sz="0" w:space="0" w:color="auto"/>
                <w:bottom w:val="none" w:sz="0" w:space="0" w:color="auto"/>
                <w:right w:val="none" w:sz="0" w:space="0" w:color="auto"/>
              </w:divBdr>
            </w:div>
            <w:div w:id="1613978940">
              <w:marLeft w:val="0"/>
              <w:marRight w:val="0"/>
              <w:marTop w:val="0"/>
              <w:marBottom w:val="0"/>
              <w:divBdr>
                <w:top w:val="none" w:sz="0" w:space="0" w:color="auto"/>
                <w:left w:val="none" w:sz="0" w:space="0" w:color="auto"/>
                <w:bottom w:val="none" w:sz="0" w:space="0" w:color="auto"/>
                <w:right w:val="none" w:sz="0" w:space="0" w:color="auto"/>
              </w:divBdr>
            </w:div>
            <w:div w:id="1614094731">
              <w:marLeft w:val="0"/>
              <w:marRight w:val="0"/>
              <w:marTop w:val="0"/>
              <w:marBottom w:val="0"/>
              <w:divBdr>
                <w:top w:val="none" w:sz="0" w:space="0" w:color="auto"/>
                <w:left w:val="none" w:sz="0" w:space="0" w:color="auto"/>
                <w:bottom w:val="none" w:sz="0" w:space="0" w:color="auto"/>
                <w:right w:val="none" w:sz="0" w:space="0" w:color="auto"/>
              </w:divBdr>
            </w:div>
            <w:div w:id="1614363862">
              <w:marLeft w:val="0"/>
              <w:marRight w:val="0"/>
              <w:marTop w:val="0"/>
              <w:marBottom w:val="0"/>
              <w:divBdr>
                <w:top w:val="none" w:sz="0" w:space="0" w:color="auto"/>
                <w:left w:val="none" w:sz="0" w:space="0" w:color="auto"/>
                <w:bottom w:val="none" w:sz="0" w:space="0" w:color="auto"/>
                <w:right w:val="none" w:sz="0" w:space="0" w:color="auto"/>
              </w:divBdr>
            </w:div>
            <w:div w:id="1616057965">
              <w:marLeft w:val="0"/>
              <w:marRight w:val="0"/>
              <w:marTop w:val="0"/>
              <w:marBottom w:val="0"/>
              <w:divBdr>
                <w:top w:val="none" w:sz="0" w:space="0" w:color="auto"/>
                <w:left w:val="none" w:sz="0" w:space="0" w:color="auto"/>
                <w:bottom w:val="none" w:sz="0" w:space="0" w:color="auto"/>
                <w:right w:val="none" w:sz="0" w:space="0" w:color="auto"/>
              </w:divBdr>
            </w:div>
            <w:div w:id="1617977807">
              <w:marLeft w:val="0"/>
              <w:marRight w:val="0"/>
              <w:marTop w:val="0"/>
              <w:marBottom w:val="0"/>
              <w:divBdr>
                <w:top w:val="none" w:sz="0" w:space="0" w:color="auto"/>
                <w:left w:val="none" w:sz="0" w:space="0" w:color="auto"/>
                <w:bottom w:val="none" w:sz="0" w:space="0" w:color="auto"/>
                <w:right w:val="none" w:sz="0" w:space="0" w:color="auto"/>
              </w:divBdr>
            </w:div>
            <w:div w:id="1618830407">
              <w:marLeft w:val="0"/>
              <w:marRight w:val="0"/>
              <w:marTop w:val="0"/>
              <w:marBottom w:val="0"/>
              <w:divBdr>
                <w:top w:val="none" w:sz="0" w:space="0" w:color="auto"/>
                <w:left w:val="none" w:sz="0" w:space="0" w:color="auto"/>
                <w:bottom w:val="none" w:sz="0" w:space="0" w:color="auto"/>
                <w:right w:val="none" w:sz="0" w:space="0" w:color="auto"/>
              </w:divBdr>
            </w:div>
            <w:div w:id="1619406687">
              <w:marLeft w:val="0"/>
              <w:marRight w:val="0"/>
              <w:marTop w:val="0"/>
              <w:marBottom w:val="0"/>
              <w:divBdr>
                <w:top w:val="none" w:sz="0" w:space="0" w:color="auto"/>
                <w:left w:val="none" w:sz="0" w:space="0" w:color="auto"/>
                <w:bottom w:val="none" w:sz="0" w:space="0" w:color="auto"/>
                <w:right w:val="none" w:sz="0" w:space="0" w:color="auto"/>
              </w:divBdr>
            </w:div>
            <w:div w:id="1620793975">
              <w:marLeft w:val="0"/>
              <w:marRight w:val="0"/>
              <w:marTop w:val="0"/>
              <w:marBottom w:val="0"/>
              <w:divBdr>
                <w:top w:val="none" w:sz="0" w:space="0" w:color="auto"/>
                <w:left w:val="none" w:sz="0" w:space="0" w:color="auto"/>
                <w:bottom w:val="none" w:sz="0" w:space="0" w:color="auto"/>
                <w:right w:val="none" w:sz="0" w:space="0" w:color="auto"/>
              </w:divBdr>
            </w:div>
            <w:div w:id="1621912555">
              <w:marLeft w:val="0"/>
              <w:marRight w:val="0"/>
              <w:marTop w:val="0"/>
              <w:marBottom w:val="0"/>
              <w:divBdr>
                <w:top w:val="none" w:sz="0" w:space="0" w:color="auto"/>
                <w:left w:val="none" w:sz="0" w:space="0" w:color="auto"/>
                <w:bottom w:val="none" w:sz="0" w:space="0" w:color="auto"/>
                <w:right w:val="none" w:sz="0" w:space="0" w:color="auto"/>
              </w:divBdr>
            </w:div>
            <w:div w:id="1622346956">
              <w:marLeft w:val="0"/>
              <w:marRight w:val="0"/>
              <w:marTop w:val="0"/>
              <w:marBottom w:val="0"/>
              <w:divBdr>
                <w:top w:val="none" w:sz="0" w:space="0" w:color="auto"/>
                <w:left w:val="none" w:sz="0" w:space="0" w:color="auto"/>
                <w:bottom w:val="none" w:sz="0" w:space="0" w:color="auto"/>
                <w:right w:val="none" w:sz="0" w:space="0" w:color="auto"/>
              </w:divBdr>
            </w:div>
            <w:div w:id="1622684087">
              <w:marLeft w:val="0"/>
              <w:marRight w:val="0"/>
              <w:marTop w:val="0"/>
              <w:marBottom w:val="0"/>
              <w:divBdr>
                <w:top w:val="none" w:sz="0" w:space="0" w:color="auto"/>
                <w:left w:val="none" w:sz="0" w:space="0" w:color="auto"/>
                <w:bottom w:val="none" w:sz="0" w:space="0" w:color="auto"/>
                <w:right w:val="none" w:sz="0" w:space="0" w:color="auto"/>
              </w:divBdr>
            </w:div>
            <w:div w:id="1623615268">
              <w:marLeft w:val="0"/>
              <w:marRight w:val="0"/>
              <w:marTop w:val="0"/>
              <w:marBottom w:val="0"/>
              <w:divBdr>
                <w:top w:val="none" w:sz="0" w:space="0" w:color="auto"/>
                <w:left w:val="none" w:sz="0" w:space="0" w:color="auto"/>
                <w:bottom w:val="none" w:sz="0" w:space="0" w:color="auto"/>
                <w:right w:val="none" w:sz="0" w:space="0" w:color="auto"/>
              </w:divBdr>
            </w:div>
            <w:div w:id="1623880084">
              <w:marLeft w:val="0"/>
              <w:marRight w:val="0"/>
              <w:marTop w:val="0"/>
              <w:marBottom w:val="0"/>
              <w:divBdr>
                <w:top w:val="none" w:sz="0" w:space="0" w:color="auto"/>
                <w:left w:val="none" w:sz="0" w:space="0" w:color="auto"/>
                <w:bottom w:val="none" w:sz="0" w:space="0" w:color="auto"/>
                <w:right w:val="none" w:sz="0" w:space="0" w:color="auto"/>
              </w:divBdr>
            </w:div>
            <w:div w:id="1625311093">
              <w:marLeft w:val="0"/>
              <w:marRight w:val="0"/>
              <w:marTop w:val="0"/>
              <w:marBottom w:val="0"/>
              <w:divBdr>
                <w:top w:val="none" w:sz="0" w:space="0" w:color="auto"/>
                <w:left w:val="none" w:sz="0" w:space="0" w:color="auto"/>
                <w:bottom w:val="none" w:sz="0" w:space="0" w:color="auto"/>
                <w:right w:val="none" w:sz="0" w:space="0" w:color="auto"/>
              </w:divBdr>
            </w:div>
            <w:div w:id="1625697604">
              <w:marLeft w:val="0"/>
              <w:marRight w:val="0"/>
              <w:marTop w:val="0"/>
              <w:marBottom w:val="0"/>
              <w:divBdr>
                <w:top w:val="none" w:sz="0" w:space="0" w:color="auto"/>
                <w:left w:val="none" w:sz="0" w:space="0" w:color="auto"/>
                <w:bottom w:val="none" w:sz="0" w:space="0" w:color="auto"/>
                <w:right w:val="none" w:sz="0" w:space="0" w:color="auto"/>
              </w:divBdr>
            </w:div>
            <w:div w:id="1626109639">
              <w:marLeft w:val="0"/>
              <w:marRight w:val="0"/>
              <w:marTop w:val="0"/>
              <w:marBottom w:val="0"/>
              <w:divBdr>
                <w:top w:val="none" w:sz="0" w:space="0" w:color="auto"/>
                <w:left w:val="none" w:sz="0" w:space="0" w:color="auto"/>
                <w:bottom w:val="none" w:sz="0" w:space="0" w:color="auto"/>
                <w:right w:val="none" w:sz="0" w:space="0" w:color="auto"/>
              </w:divBdr>
            </w:div>
            <w:div w:id="1626277157">
              <w:marLeft w:val="0"/>
              <w:marRight w:val="0"/>
              <w:marTop w:val="0"/>
              <w:marBottom w:val="0"/>
              <w:divBdr>
                <w:top w:val="none" w:sz="0" w:space="0" w:color="auto"/>
                <w:left w:val="none" w:sz="0" w:space="0" w:color="auto"/>
                <w:bottom w:val="none" w:sz="0" w:space="0" w:color="auto"/>
                <w:right w:val="none" w:sz="0" w:space="0" w:color="auto"/>
              </w:divBdr>
            </w:div>
            <w:div w:id="1627202783">
              <w:marLeft w:val="0"/>
              <w:marRight w:val="0"/>
              <w:marTop w:val="0"/>
              <w:marBottom w:val="0"/>
              <w:divBdr>
                <w:top w:val="none" w:sz="0" w:space="0" w:color="auto"/>
                <w:left w:val="none" w:sz="0" w:space="0" w:color="auto"/>
                <w:bottom w:val="none" w:sz="0" w:space="0" w:color="auto"/>
                <w:right w:val="none" w:sz="0" w:space="0" w:color="auto"/>
              </w:divBdr>
            </w:div>
            <w:div w:id="1627852620">
              <w:marLeft w:val="0"/>
              <w:marRight w:val="0"/>
              <w:marTop w:val="0"/>
              <w:marBottom w:val="0"/>
              <w:divBdr>
                <w:top w:val="none" w:sz="0" w:space="0" w:color="auto"/>
                <w:left w:val="none" w:sz="0" w:space="0" w:color="auto"/>
                <w:bottom w:val="none" w:sz="0" w:space="0" w:color="auto"/>
                <w:right w:val="none" w:sz="0" w:space="0" w:color="auto"/>
              </w:divBdr>
            </w:div>
            <w:div w:id="1627931338">
              <w:marLeft w:val="0"/>
              <w:marRight w:val="0"/>
              <w:marTop w:val="0"/>
              <w:marBottom w:val="0"/>
              <w:divBdr>
                <w:top w:val="none" w:sz="0" w:space="0" w:color="auto"/>
                <w:left w:val="none" w:sz="0" w:space="0" w:color="auto"/>
                <w:bottom w:val="none" w:sz="0" w:space="0" w:color="auto"/>
                <w:right w:val="none" w:sz="0" w:space="0" w:color="auto"/>
              </w:divBdr>
            </w:div>
            <w:div w:id="1628125058">
              <w:marLeft w:val="0"/>
              <w:marRight w:val="0"/>
              <w:marTop w:val="0"/>
              <w:marBottom w:val="0"/>
              <w:divBdr>
                <w:top w:val="none" w:sz="0" w:space="0" w:color="auto"/>
                <w:left w:val="none" w:sz="0" w:space="0" w:color="auto"/>
                <w:bottom w:val="none" w:sz="0" w:space="0" w:color="auto"/>
                <w:right w:val="none" w:sz="0" w:space="0" w:color="auto"/>
              </w:divBdr>
            </w:div>
            <w:div w:id="1628584627">
              <w:marLeft w:val="0"/>
              <w:marRight w:val="0"/>
              <w:marTop w:val="0"/>
              <w:marBottom w:val="0"/>
              <w:divBdr>
                <w:top w:val="none" w:sz="0" w:space="0" w:color="auto"/>
                <w:left w:val="none" w:sz="0" w:space="0" w:color="auto"/>
                <w:bottom w:val="none" w:sz="0" w:space="0" w:color="auto"/>
                <w:right w:val="none" w:sz="0" w:space="0" w:color="auto"/>
              </w:divBdr>
            </w:div>
            <w:div w:id="1628775936">
              <w:marLeft w:val="0"/>
              <w:marRight w:val="0"/>
              <w:marTop w:val="0"/>
              <w:marBottom w:val="0"/>
              <w:divBdr>
                <w:top w:val="none" w:sz="0" w:space="0" w:color="auto"/>
                <w:left w:val="none" w:sz="0" w:space="0" w:color="auto"/>
                <w:bottom w:val="none" w:sz="0" w:space="0" w:color="auto"/>
                <w:right w:val="none" w:sz="0" w:space="0" w:color="auto"/>
              </w:divBdr>
            </w:div>
            <w:div w:id="1630822348">
              <w:marLeft w:val="0"/>
              <w:marRight w:val="0"/>
              <w:marTop w:val="0"/>
              <w:marBottom w:val="0"/>
              <w:divBdr>
                <w:top w:val="none" w:sz="0" w:space="0" w:color="auto"/>
                <w:left w:val="none" w:sz="0" w:space="0" w:color="auto"/>
                <w:bottom w:val="none" w:sz="0" w:space="0" w:color="auto"/>
                <w:right w:val="none" w:sz="0" w:space="0" w:color="auto"/>
              </w:divBdr>
            </w:div>
            <w:div w:id="1631519993">
              <w:marLeft w:val="0"/>
              <w:marRight w:val="0"/>
              <w:marTop w:val="0"/>
              <w:marBottom w:val="0"/>
              <w:divBdr>
                <w:top w:val="none" w:sz="0" w:space="0" w:color="auto"/>
                <w:left w:val="none" w:sz="0" w:space="0" w:color="auto"/>
                <w:bottom w:val="none" w:sz="0" w:space="0" w:color="auto"/>
                <w:right w:val="none" w:sz="0" w:space="0" w:color="auto"/>
              </w:divBdr>
            </w:div>
            <w:div w:id="1632592897">
              <w:marLeft w:val="0"/>
              <w:marRight w:val="0"/>
              <w:marTop w:val="0"/>
              <w:marBottom w:val="0"/>
              <w:divBdr>
                <w:top w:val="none" w:sz="0" w:space="0" w:color="auto"/>
                <w:left w:val="none" w:sz="0" w:space="0" w:color="auto"/>
                <w:bottom w:val="none" w:sz="0" w:space="0" w:color="auto"/>
                <w:right w:val="none" w:sz="0" w:space="0" w:color="auto"/>
              </w:divBdr>
            </w:div>
            <w:div w:id="1632634989">
              <w:marLeft w:val="0"/>
              <w:marRight w:val="0"/>
              <w:marTop w:val="0"/>
              <w:marBottom w:val="0"/>
              <w:divBdr>
                <w:top w:val="none" w:sz="0" w:space="0" w:color="auto"/>
                <w:left w:val="none" w:sz="0" w:space="0" w:color="auto"/>
                <w:bottom w:val="none" w:sz="0" w:space="0" w:color="auto"/>
                <w:right w:val="none" w:sz="0" w:space="0" w:color="auto"/>
              </w:divBdr>
            </w:div>
            <w:div w:id="1632831649">
              <w:marLeft w:val="0"/>
              <w:marRight w:val="0"/>
              <w:marTop w:val="0"/>
              <w:marBottom w:val="0"/>
              <w:divBdr>
                <w:top w:val="none" w:sz="0" w:space="0" w:color="auto"/>
                <w:left w:val="none" w:sz="0" w:space="0" w:color="auto"/>
                <w:bottom w:val="none" w:sz="0" w:space="0" w:color="auto"/>
                <w:right w:val="none" w:sz="0" w:space="0" w:color="auto"/>
              </w:divBdr>
            </w:div>
            <w:div w:id="1633247202">
              <w:marLeft w:val="0"/>
              <w:marRight w:val="0"/>
              <w:marTop w:val="0"/>
              <w:marBottom w:val="0"/>
              <w:divBdr>
                <w:top w:val="none" w:sz="0" w:space="0" w:color="auto"/>
                <w:left w:val="none" w:sz="0" w:space="0" w:color="auto"/>
                <w:bottom w:val="none" w:sz="0" w:space="0" w:color="auto"/>
                <w:right w:val="none" w:sz="0" w:space="0" w:color="auto"/>
              </w:divBdr>
            </w:div>
            <w:div w:id="1633631502">
              <w:marLeft w:val="0"/>
              <w:marRight w:val="0"/>
              <w:marTop w:val="0"/>
              <w:marBottom w:val="0"/>
              <w:divBdr>
                <w:top w:val="none" w:sz="0" w:space="0" w:color="auto"/>
                <w:left w:val="none" w:sz="0" w:space="0" w:color="auto"/>
                <w:bottom w:val="none" w:sz="0" w:space="0" w:color="auto"/>
                <w:right w:val="none" w:sz="0" w:space="0" w:color="auto"/>
              </w:divBdr>
            </w:div>
            <w:div w:id="1633904538">
              <w:marLeft w:val="0"/>
              <w:marRight w:val="0"/>
              <w:marTop w:val="0"/>
              <w:marBottom w:val="0"/>
              <w:divBdr>
                <w:top w:val="none" w:sz="0" w:space="0" w:color="auto"/>
                <w:left w:val="none" w:sz="0" w:space="0" w:color="auto"/>
                <w:bottom w:val="none" w:sz="0" w:space="0" w:color="auto"/>
                <w:right w:val="none" w:sz="0" w:space="0" w:color="auto"/>
              </w:divBdr>
            </w:div>
            <w:div w:id="1634434756">
              <w:marLeft w:val="0"/>
              <w:marRight w:val="0"/>
              <w:marTop w:val="0"/>
              <w:marBottom w:val="0"/>
              <w:divBdr>
                <w:top w:val="none" w:sz="0" w:space="0" w:color="auto"/>
                <w:left w:val="none" w:sz="0" w:space="0" w:color="auto"/>
                <w:bottom w:val="none" w:sz="0" w:space="0" w:color="auto"/>
                <w:right w:val="none" w:sz="0" w:space="0" w:color="auto"/>
              </w:divBdr>
            </w:div>
            <w:div w:id="1634755176">
              <w:marLeft w:val="0"/>
              <w:marRight w:val="0"/>
              <w:marTop w:val="0"/>
              <w:marBottom w:val="0"/>
              <w:divBdr>
                <w:top w:val="none" w:sz="0" w:space="0" w:color="auto"/>
                <w:left w:val="none" w:sz="0" w:space="0" w:color="auto"/>
                <w:bottom w:val="none" w:sz="0" w:space="0" w:color="auto"/>
                <w:right w:val="none" w:sz="0" w:space="0" w:color="auto"/>
              </w:divBdr>
            </w:div>
            <w:div w:id="1634798168">
              <w:marLeft w:val="0"/>
              <w:marRight w:val="0"/>
              <w:marTop w:val="0"/>
              <w:marBottom w:val="0"/>
              <w:divBdr>
                <w:top w:val="none" w:sz="0" w:space="0" w:color="auto"/>
                <w:left w:val="none" w:sz="0" w:space="0" w:color="auto"/>
                <w:bottom w:val="none" w:sz="0" w:space="0" w:color="auto"/>
                <w:right w:val="none" w:sz="0" w:space="0" w:color="auto"/>
              </w:divBdr>
            </w:div>
            <w:div w:id="1635523872">
              <w:marLeft w:val="0"/>
              <w:marRight w:val="0"/>
              <w:marTop w:val="0"/>
              <w:marBottom w:val="0"/>
              <w:divBdr>
                <w:top w:val="none" w:sz="0" w:space="0" w:color="auto"/>
                <w:left w:val="none" w:sz="0" w:space="0" w:color="auto"/>
                <w:bottom w:val="none" w:sz="0" w:space="0" w:color="auto"/>
                <w:right w:val="none" w:sz="0" w:space="0" w:color="auto"/>
              </w:divBdr>
            </w:div>
            <w:div w:id="1635915044">
              <w:marLeft w:val="0"/>
              <w:marRight w:val="0"/>
              <w:marTop w:val="0"/>
              <w:marBottom w:val="0"/>
              <w:divBdr>
                <w:top w:val="none" w:sz="0" w:space="0" w:color="auto"/>
                <w:left w:val="none" w:sz="0" w:space="0" w:color="auto"/>
                <w:bottom w:val="none" w:sz="0" w:space="0" w:color="auto"/>
                <w:right w:val="none" w:sz="0" w:space="0" w:color="auto"/>
              </w:divBdr>
            </w:div>
            <w:div w:id="1636520222">
              <w:marLeft w:val="0"/>
              <w:marRight w:val="0"/>
              <w:marTop w:val="0"/>
              <w:marBottom w:val="0"/>
              <w:divBdr>
                <w:top w:val="none" w:sz="0" w:space="0" w:color="auto"/>
                <w:left w:val="none" w:sz="0" w:space="0" w:color="auto"/>
                <w:bottom w:val="none" w:sz="0" w:space="0" w:color="auto"/>
                <w:right w:val="none" w:sz="0" w:space="0" w:color="auto"/>
              </w:divBdr>
            </w:div>
            <w:div w:id="1637636828">
              <w:marLeft w:val="0"/>
              <w:marRight w:val="0"/>
              <w:marTop w:val="0"/>
              <w:marBottom w:val="0"/>
              <w:divBdr>
                <w:top w:val="none" w:sz="0" w:space="0" w:color="auto"/>
                <w:left w:val="none" w:sz="0" w:space="0" w:color="auto"/>
                <w:bottom w:val="none" w:sz="0" w:space="0" w:color="auto"/>
                <w:right w:val="none" w:sz="0" w:space="0" w:color="auto"/>
              </w:divBdr>
            </w:div>
            <w:div w:id="1639606136">
              <w:marLeft w:val="0"/>
              <w:marRight w:val="0"/>
              <w:marTop w:val="0"/>
              <w:marBottom w:val="0"/>
              <w:divBdr>
                <w:top w:val="none" w:sz="0" w:space="0" w:color="auto"/>
                <w:left w:val="none" w:sz="0" w:space="0" w:color="auto"/>
                <w:bottom w:val="none" w:sz="0" w:space="0" w:color="auto"/>
                <w:right w:val="none" w:sz="0" w:space="0" w:color="auto"/>
              </w:divBdr>
            </w:div>
            <w:div w:id="1639653368">
              <w:marLeft w:val="0"/>
              <w:marRight w:val="0"/>
              <w:marTop w:val="0"/>
              <w:marBottom w:val="0"/>
              <w:divBdr>
                <w:top w:val="none" w:sz="0" w:space="0" w:color="auto"/>
                <w:left w:val="none" w:sz="0" w:space="0" w:color="auto"/>
                <w:bottom w:val="none" w:sz="0" w:space="0" w:color="auto"/>
                <w:right w:val="none" w:sz="0" w:space="0" w:color="auto"/>
              </w:divBdr>
            </w:div>
            <w:div w:id="1639992039">
              <w:marLeft w:val="0"/>
              <w:marRight w:val="0"/>
              <w:marTop w:val="0"/>
              <w:marBottom w:val="0"/>
              <w:divBdr>
                <w:top w:val="none" w:sz="0" w:space="0" w:color="auto"/>
                <w:left w:val="none" w:sz="0" w:space="0" w:color="auto"/>
                <w:bottom w:val="none" w:sz="0" w:space="0" w:color="auto"/>
                <w:right w:val="none" w:sz="0" w:space="0" w:color="auto"/>
              </w:divBdr>
            </w:div>
            <w:div w:id="1640575445">
              <w:marLeft w:val="0"/>
              <w:marRight w:val="0"/>
              <w:marTop w:val="0"/>
              <w:marBottom w:val="0"/>
              <w:divBdr>
                <w:top w:val="none" w:sz="0" w:space="0" w:color="auto"/>
                <w:left w:val="none" w:sz="0" w:space="0" w:color="auto"/>
                <w:bottom w:val="none" w:sz="0" w:space="0" w:color="auto"/>
                <w:right w:val="none" w:sz="0" w:space="0" w:color="auto"/>
              </w:divBdr>
            </w:div>
            <w:div w:id="1641617090">
              <w:marLeft w:val="0"/>
              <w:marRight w:val="0"/>
              <w:marTop w:val="0"/>
              <w:marBottom w:val="0"/>
              <w:divBdr>
                <w:top w:val="none" w:sz="0" w:space="0" w:color="auto"/>
                <w:left w:val="none" w:sz="0" w:space="0" w:color="auto"/>
                <w:bottom w:val="none" w:sz="0" w:space="0" w:color="auto"/>
                <w:right w:val="none" w:sz="0" w:space="0" w:color="auto"/>
              </w:divBdr>
            </w:div>
            <w:div w:id="1641961956">
              <w:marLeft w:val="0"/>
              <w:marRight w:val="0"/>
              <w:marTop w:val="0"/>
              <w:marBottom w:val="0"/>
              <w:divBdr>
                <w:top w:val="none" w:sz="0" w:space="0" w:color="auto"/>
                <w:left w:val="none" w:sz="0" w:space="0" w:color="auto"/>
                <w:bottom w:val="none" w:sz="0" w:space="0" w:color="auto"/>
                <w:right w:val="none" w:sz="0" w:space="0" w:color="auto"/>
              </w:divBdr>
            </w:div>
            <w:div w:id="1642226729">
              <w:marLeft w:val="0"/>
              <w:marRight w:val="0"/>
              <w:marTop w:val="0"/>
              <w:marBottom w:val="0"/>
              <w:divBdr>
                <w:top w:val="none" w:sz="0" w:space="0" w:color="auto"/>
                <w:left w:val="none" w:sz="0" w:space="0" w:color="auto"/>
                <w:bottom w:val="none" w:sz="0" w:space="0" w:color="auto"/>
                <w:right w:val="none" w:sz="0" w:space="0" w:color="auto"/>
              </w:divBdr>
            </w:div>
            <w:div w:id="1642930030">
              <w:marLeft w:val="0"/>
              <w:marRight w:val="0"/>
              <w:marTop w:val="0"/>
              <w:marBottom w:val="0"/>
              <w:divBdr>
                <w:top w:val="none" w:sz="0" w:space="0" w:color="auto"/>
                <w:left w:val="none" w:sz="0" w:space="0" w:color="auto"/>
                <w:bottom w:val="none" w:sz="0" w:space="0" w:color="auto"/>
                <w:right w:val="none" w:sz="0" w:space="0" w:color="auto"/>
              </w:divBdr>
            </w:div>
            <w:div w:id="1643803206">
              <w:marLeft w:val="0"/>
              <w:marRight w:val="0"/>
              <w:marTop w:val="0"/>
              <w:marBottom w:val="0"/>
              <w:divBdr>
                <w:top w:val="none" w:sz="0" w:space="0" w:color="auto"/>
                <w:left w:val="none" w:sz="0" w:space="0" w:color="auto"/>
                <w:bottom w:val="none" w:sz="0" w:space="0" w:color="auto"/>
                <w:right w:val="none" w:sz="0" w:space="0" w:color="auto"/>
              </w:divBdr>
            </w:div>
            <w:div w:id="1643929148">
              <w:marLeft w:val="0"/>
              <w:marRight w:val="0"/>
              <w:marTop w:val="0"/>
              <w:marBottom w:val="0"/>
              <w:divBdr>
                <w:top w:val="none" w:sz="0" w:space="0" w:color="auto"/>
                <w:left w:val="none" w:sz="0" w:space="0" w:color="auto"/>
                <w:bottom w:val="none" w:sz="0" w:space="0" w:color="auto"/>
                <w:right w:val="none" w:sz="0" w:space="0" w:color="auto"/>
              </w:divBdr>
            </w:div>
            <w:div w:id="1644579500">
              <w:marLeft w:val="0"/>
              <w:marRight w:val="0"/>
              <w:marTop w:val="0"/>
              <w:marBottom w:val="0"/>
              <w:divBdr>
                <w:top w:val="none" w:sz="0" w:space="0" w:color="auto"/>
                <w:left w:val="none" w:sz="0" w:space="0" w:color="auto"/>
                <w:bottom w:val="none" w:sz="0" w:space="0" w:color="auto"/>
                <w:right w:val="none" w:sz="0" w:space="0" w:color="auto"/>
              </w:divBdr>
            </w:div>
            <w:div w:id="1645501699">
              <w:marLeft w:val="0"/>
              <w:marRight w:val="0"/>
              <w:marTop w:val="0"/>
              <w:marBottom w:val="0"/>
              <w:divBdr>
                <w:top w:val="none" w:sz="0" w:space="0" w:color="auto"/>
                <w:left w:val="none" w:sz="0" w:space="0" w:color="auto"/>
                <w:bottom w:val="none" w:sz="0" w:space="0" w:color="auto"/>
                <w:right w:val="none" w:sz="0" w:space="0" w:color="auto"/>
              </w:divBdr>
            </w:div>
            <w:div w:id="1645620806">
              <w:marLeft w:val="0"/>
              <w:marRight w:val="0"/>
              <w:marTop w:val="0"/>
              <w:marBottom w:val="0"/>
              <w:divBdr>
                <w:top w:val="none" w:sz="0" w:space="0" w:color="auto"/>
                <w:left w:val="none" w:sz="0" w:space="0" w:color="auto"/>
                <w:bottom w:val="none" w:sz="0" w:space="0" w:color="auto"/>
                <w:right w:val="none" w:sz="0" w:space="0" w:color="auto"/>
              </w:divBdr>
            </w:div>
            <w:div w:id="1646355714">
              <w:marLeft w:val="0"/>
              <w:marRight w:val="0"/>
              <w:marTop w:val="0"/>
              <w:marBottom w:val="0"/>
              <w:divBdr>
                <w:top w:val="none" w:sz="0" w:space="0" w:color="auto"/>
                <w:left w:val="none" w:sz="0" w:space="0" w:color="auto"/>
                <w:bottom w:val="none" w:sz="0" w:space="0" w:color="auto"/>
                <w:right w:val="none" w:sz="0" w:space="0" w:color="auto"/>
              </w:divBdr>
            </w:div>
            <w:div w:id="1646423306">
              <w:marLeft w:val="0"/>
              <w:marRight w:val="0"/>
              <w:marTop w:val="0"/>
              <w:marBottom w:val="0"/>
              <w:divBdr>
                <w:top w:val="none" w:sz="0" w:space="0" w:color="auto"/>
                <w:left w:val="none" w:sz="0" w:space="0" w:color="auto"/>
                <w:bottom w:val="none" w:sz="0" w:space="0" w:color="auto"/>
                <w:right w:val="none" w:sz="0" w:space="0" w:color="auto"/>
              </w:divBdr>
            </w:div>
            <w:div w:id="1648587706">
              <w:marLeft w:val="0"/>
              <w:marRight w:val="0"/>
              <w:marTop w:val="0"/>
              <w:marBottom w:val="0"/>
              <w:divBdr>
                <w:top w:val="none" w:sz="0" w:space="0" w:color="auto"/>
                <w:left w:val="none" w:sz="0" w:space="0" w:color="auto"/>
                <w:bottom w:val="none" w:sz="0" w:space="0" w:color="auto"/>
                <w:right w:val="none" w:sz="0" w:space="0" w:color="auto"/>
              </w:divBdr>
            </w:div>
            <w:div w:id="1648783624">
              <w:marLeft w:val="0"/>
              <w:marRight w:val="0"/>
              <w:marTop w:val="0"/>
              <w:marBottom w:val="0"/>
              <w:divBdr>
                <w:top w:val="none" w:sz="0" w:space="0" w:color="auto"/>
                <w:left w:val="none" w:sz="0" w:space="0" w:color="auto"/>
                <w:bottom w:val="none" w:sz="0" w:space="0" w:color="auto"/>
                <w:right w:val="none" w:sz="0" w:space="0" w:color="auto"/>
              </w:divBdr>
            </w:div>
            <w:div w:id="1649940988">
              <w:marLeft w:val="0"/>
              <w:marRight w:val="0"/>
              <w:marTop w:val="0"/>
              <w:marBottom w:val="0"/>
              <w:divBdr>
                <w:top w:val="none" w:sz="0" w:space="0" w:color="auto"/>
                <w:left w:val="none" w:sz="0" w:space="0" w:color="auto"/>
                <w:bottom w:val="none" w:sz="0" w:space="0" w:color="auto"/>
                <w:right w:val="none" w:sz="0" w:space="0" w:color="auto"/>
              </w:divBdr>
            </w:div>
            <w:div w:id="1650354908">
              <w:marLeft w:val="0"/>
              <w:marRight w:val="0"/>
              <w:marTop w:val="0"/>
              <w:marBottom w:val="0"/>
              <w:divBdr>
                <w:top w:val="none" w:sz="0" w:space="0" w:color="auto"/>
                <w:left w:val="none" w:sz="0" w:space="0" w:color="auto"/>
                <w:bottom w:val="none" w:sz="0" w:space="0" w:color="auto"/>
                <w:right w:val="none" w:sz="0" w:space="0" w:color="auto"/>
              </w:divBdr>
            </w:div>
            <w:div w:id="1651055409">
              <w:marLeft w:val="0"/>
              <w:marRight w:val="0"/>
              <w:marTop w:val="0"/>
              <w:marBottom w:val="0"/>
              <w:divBdr>
                <w:top w:val="none" w:sz="0" w:space="0" w:color="auto"/>
                <w:left w:val="none" w:sz="0" w:space="0" w:color="auto"/>
                <w:bottom w:val="none" w:sz="0" w:space="0" w:color="auto"/>
                <w:right w:val="none" w:sz="0" w:space="0" w:color="auto"/>
              </w:divBdr>
            </w:div>
            <w:div w:id="1651327319">
              <w:marLeft w:val="0"/>
              <w:marRight w:val="0"/>
              <w:marTop w:val="0"/>
              <w:marBottom w:val="0"/>
              <w:divBdr>
                <w:top w:val="none" w:sz="0" w:space="0" w:color="auto"/>
                <w:left w:val="none" w:sz="0" w:space="0" w:color="auto"/>
                <w:bottom w:val="none" w:sz="0" w:space="0" w:color="auto"/>
                <w:right w:val="none" w:sz="0" w:space="0" w:color="auto"/>
              </w:divBdr>
            </w:div>
            <w:div w:id="1651598800">
              <w:marLeft w:val="0"/>
              <w:marRight w:val="0"/>
              <w:marTop w:val="0"/>
              <w:marBottom w:val="0"/>
              <w:divBdr>
                <w:top w:val="none" w:sz="0" w:space="0" w:color="auto"/>
                <w:left w:val="none" w:sz="0" w:space="0" w:color="auto"/>
                <w:bottom w:val="none" w:sz="0" w:space="0" w:color="auto"/>
                <w:right w:val="none" w:sz="0" w:space="0" w:color="auto"/>
              </w:divBdr>
            </w:div>
            <w:div w:id="1651859134">
              <w:marLeft w:val="0"/>
              <w:marRight w:val="0"/>
              <w:marTop w:val="0"/>
              <w:marBottom w:val="0"/>
              <w:divBdr>
                <w:top w:val="none" w:sz="0" w:space="0" w:color="auto"/>
                <w:left w:val="none" w:sz="0" w:space="0" w:color="auto"/>
                <w:bottom w:val="none" w:sz="0" w:space="0" w:color="auto"/>
                <w:right w:val="none" w:sz="0" w:space="0" w:color="auto"/>
              </w:divBdr>
            </w:div>
            <w:div w:id="1652177627">
              <w:marLeft w:val="0"/>
              <w:marRight w:val="0"/>
              <w:marTop w:val="0"/>
              <w:marBottom w:val="0"/>
              <w:divBdr>
                <w:top w:val="none" w:sz="0" w:space="0" w:color="auto"/>
                <w:left w:val="none" w:sz="0" w:space="0" w:color="auto"/>
                <w:bottom w:val="none" w:sz="0" w:space="0" w:color="auto"/>
                <w:right w:val="none" w:sz="0" w:space="0" w:color="auto"/>
              </w:divBdr>
            </w:div>
            <w:div w:id="1652245555">
              <w:marLeft w:val="0"/>
              <w:marRight w:val="0"/>
              <w:marTop w:val="0"/>
              <w:marBottom w:val="0"/>
              <w:divBdr>
                <w:top w:val="none" w:sz="0" w:space="0" w:color="auto"/>
                <w:left w:val="none" w:sz="0" w:space="0" w:color="auto"/>
                <w:bottom w:val="none" w:sz="0" w:space="0" w:color="auto"/>
                <w:right w:val="none" w:sz="0" w:space="0" w:color="auto"/>
              </w:divBdr>
            </w:div>
            <w:div w:id="1652323224">
              <w:marLeft w:val="0"/>
              <w:marRight w:val="0"/>
              <w:marTop w:val="0"/>
              <w:marBottom w:val="0"/>
              <w:divBdr>
                <w:top w:val="none" w:sz="0" w:space="0" w:color="auto"/>
                <w:left w:val="none" w:sz="0" w:space="0" w:color="auto"/>
                <w:bottom w:val="none" w:sz="0" w:space="0" w:color="auto"/>
                <w:right w:val="none" w:sz="0" w:space="0" w:color="auto"/>
              </w:divBdr>
            </w:div>
            <w:div w:id="1652755601">
              <w:marLeft w:val="0"/>
              <w:marRight w:val="0"/>
              <w:marTop w:val="0"/>
              <w:marBottom w:val="0"/>
              <w:divBdr>
                <w:top w:val="none" w:sz="0" w:space="0" w:color="auto"/>
                <w:left w:val="none" w:sz="0" w:space="0" w:color="auto"/>
                <w:bottom w:val="none" w:sz="0" w:space="0" w:color="auto"/>
                <w:right w:val="none" w:sz="0" w:space="0" w:color="auto"/>
              </w:divBdr>
            </w:div>
            <w:div w:id="1653027170">
              <w:marLeft w:val="0"/>
              <w:marRight w:val="0"/>
              <w:marTop w:val="0"/>
              <w:marBottom w:val="0"/>
              <w:divBdr>
                <w:top w:val="none" w:sz="0" w:space="0" w:color="auto"/>
                <w:left w:val="none" w:sz="0" w:space="0" w:color="auto"/>
                <w:bottom w:val="none" w:sz="0" w:space="0" w:color="auto"/>
                <w:right w:val="none" w:sz="0" w:space="0" w:color="auto"/>
              </w:divBdr>
            </w:div>
            <w:div w:id="1653673554">
              <w:marLeft w:val="0"/>
              <w:marRight w:val="0"/>
              <w:marTop w:val="0"/>
              <w:marBottom w:val="0"/>
              <w:divBdr>
                <w:top w:val="none" w:sz="0" w:space="0" w:color="auto"/>
                <w:left w:val="none" w:sz="0" w:space="0" w:color="auto"/>
                <w:bottom w:val="none" w:sz="0" w:space="0" w:color="auto"/>
                <w:right w:val="none" w:sz="0" w:space="0" w:color="auto"/>
              </w:divBdr>
            </w:div>
            <w:div w:id="1654405002">
              <w:marLeft w:val="0"/>
              <w:marRight w:val="0"/>
              <w:marTop w:val="0"/>
              <w:marBottom w:val="0"/>
              <w:divBdr>
                <w:top w:val="none" w:sz="0" w:space="0" w:color="auto"/>
                <w:left w:val="none" w:sz="0" w:space="0" w:color="auto"/>
                <w:bottom w:val="none" w:sz="0" w:space="0" w:color="auto"/>
                <w:right w:val="none" w:sz="0" w:space="0" w:color="auto"/>
              </w:divBdr>
            </w:div>
            <w:div w:id="1654606452">
              <w:marLeft w:val="0"/>
              <w:marRight w:val="0"/>
              <w:marTop w:val="0"/>
              <w:marBottom w:val="0"/>
              <w:divBdr>
                <w:top w:val="none" w:sz="0" w:space="0" w:color="auto"/>
                <w:left w:val="none" w:sz="0" w:space="0" w:color="auto"/>
                <w:bottom w:val="none" w:sz="0" w:space="0" w:color="auto"/>
                <w:right w:val="none" w:sz="0" w:space="0" w:color="auto"/>
              </w:divBdr>
            </w:div>
            <w:div w:id="1654723594">
              <w:marLeft w:val="0"/>
              <w:marRight w:val="0"/>
              <w:marTop w:val="0"/>
              <w:marBottom w:val="0"/>
              <w:divBdr>
                <w:top w:val="none" w:sz="0" w:space="0" w:color="auto"/>
                <w:left w:val="none" w:sz="0" w:space="0" w:color="auto"/>
                <w:bottom w:val="none" w:sz="0" w:space="0" w:color="auto"/>
                <w:right w:val="none" w:sz="0" w:space="0" w:color="auto"/>
              </w:divBdr>
            </w:div>
            <w:div w:id="1655641224">
              <w:marLeft w:val="0"/>
              <w:marRight w:val="0"/>
              <w:marTop w:val="0"/>
              <w:marBottom w:val="0"/>
              <w:divBdr>
                <w:top w:val="none" w:sz="0" w:space="0" w:color="auto"/>
                <w:left w:val="none" w:sz="0" w:space="0" w:color="auto"/>
                <w:bottom w:val="none" w:sz="0" w:space="0" w:color="auto"/>
                <w:right w:val="none" w:sz="0" w:space="0" w:color="auto"/>
              </w:divBdr>
            </w:div>
            <w:div w:id="1655913283">
              <w:marLeft w:val="0"/>
              <w:marRight w:val="0"/>
              <w:marTop w:val="0"/>
              <w:marBottom w:val="0"/>
              <w:divBdr>
                <w:top w:val="none" w:sz="0" w:space="0" w:color="auto"/>
                <w:left w:val="none" w:sz="0" w:space="0" w:color="auto"/>
                <w:bottom w:val="none" w:sz="0" w:space="0" w:color="auto"/>
                <w:right w:val="none" w:sz="0" w:space="0" w:color="auto"/>
              </w:divBdr>
            </w:div>
            <w:div w:id="1656031468">
              <w:marLeft w:val="0"/>
              <w:marRight w:val="0"/>
              <w:marTop w:val="0"/>
              <w:marBottom w:val="0"/>
              <w:divBdr>
                <w:top w:val="none" w:sz="0" w:space="0" w:color="auto"/>
                <w:left w:val="none" w:sz="0" w:space="0" w:color="auto"/>
                <w:bottom w:val="none" w:sz="0" w:space="0" w:color="auto"/>
                <w:right w:val="none" w:sz="0" w:space="0" w:color="auto"/>
              </w:divBdr>
            </w:div>
            <w:div w:id="1656761169">
              <w:marLeft w:val="0"/>
              <w:marRight w:val="0"/>
              <w:marTop w:val="0"/>
              <w:marBottom w:val="0"/>
              <w:divBdr>
                <w:top w:val="none" w:sz="0" w:space="0" w:color="auto"/>
                <w:left w:val="none" w:sz="0" w:space="0" w:color="auto"/>
                <w:bottom w:val="none" w:sz="0" w:space="0" w:color="auto"/>
                <w:right w:val="none" w:sz="0" w:space="0" w:color="auto"/>
              </w:divBdr>
            </w:div>
            <w:div w:id="1658680840">
              <w:marLeft w:val="0"/>
              <w:marRight w:val="0"/>
              <w:marTop w:val="0"/>
              <w:marBottom w:val="0"/>
              <w:divBdr>
                <w:top w:val="none" w:sz="0" w:space="0" w:color="auto"/>
                <w:left w:val="none" w:sz="0" w:space="0" w:color="auto"/>
                <w:bottom w:val="none" w:sz="0" w:space="0" w:color="auto"/>
                <w:right w:val="none" w:sz="0" w:space="0" w:color="auto"/>
              </w:divBdr>
            </w:div>
            <w:div w:id="1658729209">
              <w:marLeft w:val="0"/>
              <w:marRight w:val="0"/>
              <w:marTop w:val="0"/>
              <w:marBottom w:val="0"/>
              <w:divBdr>
                <w:top w:val="none" w:sz="0" w:space="0" w:color="auto"/>
                <w:left w:val="none" w:sz="0" w:space="0" w:color="auto"/>
                <w:bottom w:val="none" w:sz="0" w:space="0" w:color="auto"/>
                <w:right w:val="none" w:sz="0" w:space="0" w:color="auto"/>
              </w:divBdr>
            </w:div>
            <w:div w:id="1660496020">
              <w:marLeft w:val="0"/>
              <w:marRight w:val="0"/>
              <w:marTop w:val="0"/>
              <w:marBottom w:val="0"/>
              <w:divBdr>
                <w:top w:val="none" w:sz="0" w:space="0" w:color="auto"/>
                <w:left w:val="none" w:sz="0" w:space="0" w:color="auto"/>
                <w:bottom w:val="none" w:sz="0" w:space="0" w:color="auto"/>
                <w:right w:val="none" w:sz="0" w:space="0" w:color="auto"/>
              </w:divBdr>
            </w:div>
            <w:div w:id="1660503833">
              <w:marLeft w:val="0"/>
              <w:marRight w:val="0"/>
              <w:marTop w:val="0"/>
              <w:marBottom w:val="0"/>
              <w:divBdr>
                <w:top w:val="none" w:sz="0" w:space="0" w:color="auto"/>
                <w:left w:val="none" w:sz="0" w:space="0" w:color="auto"/>
                <w:bottom w:val="none" w:sz="0" w:space="0" w:color="auto"/>
                <w:right w:val="none" w:sz="0" w:space="0" w:color="auto"/>
              </w:divBdr>
            </w:div>
            <w:div w:id="1662192583">
              <w:marLeft w:val="0"/>
              <w:marRight w:val="0"/>
              <w:marTop w:val="0"/>
              <w:marBottom w:val="0"/>
              <w:divBdr>
                <w:top w:val="none" w:sz="0" w:space="0" w:color="auto"/>
                <w:left w:val="none" w:sz="0" w:space="0" w:color="auto"/>
                <w:bottom w:val="none" w:sz="0" w:space="0" w:color="auto"/>
                <w:right w:val="none" w:sz="0" w:space="0" w:color="auto"/>
              </w:divBdr>
            </w:div>
            <w:div w:id="1662199911">
              <w:marLeft w:val="0"/>
              <w:marRight w:val="0"/>
              <w:marTop w:val="0"/>
              <w:marBottom w:val="0"/>
              <w:divBdr>
                <w:top w:val="none" w:sz="0" w:space="0" w:color="auto"/>
                <w:left w:val="none" w:sz="0" w:space="0" w:color="auto"/>
                <w:bottom w:val="none" w:sz="0" w:space="0" w:color="auto"/>
                <w:right w:val="none" w:sz="0" w:space="0" w:color="auto"/>
              </w:divBdr>
            </w:div>
            <w:div w:id="1662268732">
              <w:marLeft w:val="0"/>
              <w:marRight w:val="0"/>
              <w:marTop w:val="0"/>
              <w:marBottom w:val="0"/>
              <w:divBdr>
                <w:top w:val="none" w:sz="0" w:space="0" w:color="auto"/>
                <w:left w:val="none" w:sz="0" w:space="0" w:color="auto"/>
                <w:bottom w:val="none" w:sz="0" w:space="0" w:color="auto"/>
                <w:right w:val="none" w:sz="0" w:space="0" w:color="auto"/>
              </w:divBdr>
            </w:div>
            <w:div w:id="1662543028">
              <w:marLeft w:val="0"/>
              <w:marRight w:val="0"/>
              <w:marTop w:val="0"/>
              <w:marBottom w:val="0"/>
              <w:divBdr>
                <w:top w:val="none" w:sz="0" w:space="0" w:color="auto"/>
                <w:left w:val="none" w:sz="0" w:space="0" w:color="auto"/>
                <w:bottom w:val="none" w:sz="0" w:space="0" w:color="auto"/>
                <w:right w:val="none" w:sz="0" w:space="0" w:color="auto"/>
              </w:divBdr>
            </w:div>
            <w:div w:id="1663239529">
              <w:marLeft w:val="0"/>
              <w:marRight w:val="0"/>
              <w:marTop w:val="0"/>
              <w:marBottom w:val="0"/>
              <w:divBdr>
                <w:top w:val="none" w:sz="0" w:space="0" w:color="auto"/>
                <w:left w:val="none" w:sz="0" w:space="0" w:color="auto"/>
                <w:bottom w:val="none" w:sz="0" w:space="0" w:color="auto"/>
                <w:right w:val="none" w:sz="0" w:space="0" w:color="auto"/>
              </w:divBdr>
            </w:div>
            <w:div w:id="1663466801">
              <w:marLeft w:val="0"/>
              <w:marRight w:val="0"/>
              <w:marTop w:val="0"/>
              <w:marBottom w:val="0"/>
              <w:divBdr>
                <w:top w:val="none" w:sz="0" w:space="0" w:color="auto"/>
                <w:left w:val="none" w:sz="0" w:space="0" w:color="auto"/>
                <w:bottom w:val="none" w:sz="0" w:space="0" w:color="auto"/>
                <w:right w:val="none" w:sz="0" w:space="0" w:color="auto"/>
              </w:divBdr>
            </w:div>
            <w:div w:id="1663660536">
              <w:marLeft w:val="0"/>
              <w:marRight w:val="0"/>
              <w:marTop w:val="0"/>
              <w:marBottom w:val="0"/>
              <w:divBdr>
                <w:top w:val="none" w:sz="0" w:space="0" w:color="auto"/>
                <w:left w:val="none" w:sz="0" w:space="0" w:color="auto"/>
                <w:bottom w:val="none" w:sz="0" w:space="0" w:color="auto"/>
                <w:right w:val="none" w:sz="0" w:space="0" w:color="auto"/>
              </w:divBdr>
            </w:div>
            <w:div w:id="1663662450">
              <w:marLeft w:val="0"/>
              <w:marRight w:val="0"/>
              <w:marTop w:val="0"/>
              <w:marBottom w:val="0"/>
              <w:divBdr>
                <w:top w:val="none" w:sz="0" w:space="0" w:color="auto"/>
                <w:left w:val="none" w:sz="0" w:space="0" w:color="auto"/>
                <w:bottom w:val="none" w:sz="0" w:space="0" w:color="auto"/>
                <w:right w:val="none" w:sz="0" w:space="0" w:color="auto"/>
              </w:divBdr>
            </w:div>
            <w:div w:id="1664122756">
              <w:marLeft w:val="0"/>
              <w:marRight w:val="0"/>
              <w:marTop w:val="0"/>
              <w:marBottom w:val="0"/>
              <w:divBdr>
                <w:top w:val="none" w:sz="0" w:space="0" w:color="auto"/>
                <w:left w:val="none" w:sz="0" w:space="0" w:color="auto"/>
                <w:bottom w:val="none" w:sz="0" w:space="0" w:color="auto"/>
                <w:right w:val="none" w:sz="0" w:space="0" w:color="auto"/>
              </w:divBdr>
            </w:div>
            <w:div w:id="1664317801">
              <w:marLeft w:val="0"/>
              <w:marRight w:val="0"/>
              <w:marTop w:val="0"/>
              <w:marBottom w:val="0"/>
              <w:divBdr>
                <w:top w:val="none" w:sz="0" w:space="0" w:color="auto"/>
                <w:left w:val="none" w:sz="0" w:space="0" w:color="auto"/>
                <w:bottom w:val="none" w:sz="0" w:space="0" w:color="auto"/>
                <w:right w:val="none" w:sz="0" w:space="0" w:color="auto"/>
              </w:divBdr>
            </w:div>
            <w:div w:id="1664969908">
              <w:marLeft w:val="0"/>
              <w:marRight w:val="0"/>
              <w:marTop w:val="0"/>
              <w:marBottom w:val="0"/>
              <w:divBdr>
                <w:top w:val="none" w:sz="0" w:space="0" w:color="auto"/>
                <w:left w:val="none" w:sz="0" w:space="0" w:color="auto"/>
                <w:bottom w:val="none" w:sz="0" w:space="0" w:color="auto"/>
                <w:right w:val="none" w:sz="0" w:space="0" w:color="auto"/>
              </w:divBdr>
            </w:div>
            <w:div w:id="1665086327">
              <w:marLeft w:val="0"/>
              <w:marRight w:val="0"/>
              <w:marTop w:val="0"/>
              <w:marBottom w:val="0"/>
              <w:divBdr>
                <w:top w:val="none" w:sz="0" w:space="0" w:color="auto"/>
                <w:left w:val="none" w:sz="0" w:space="0" w:color="auto"/>
                <w:bottom w:val="none" w:sz="0" w:space="0" w:color="auto"/>
                <w:right w:val="none" w:sz="0" w:space="0" w:color="auto"/>
              </w:divBdr>
            </w:div>
            <w:div w:id="1666932950">
              <w:marLeft w:val="0"/>
              <w:marRight w:val="0"/>
              <w:marTop w:val="0"/>
              <w:marBottom w:val="0"/>
              <w:divBdr>
                <w:top w:val="none" w:sz="0" w:space="0" w:color="auto"/>
                <w:left w:val="none" w:sz="0" w:space="0" w:color="auto"/>
                <w:bottom w:val="none" w:sz="0" w:space="0" w:color="auto"/>
                <w:right w:val="none" w:sz="0" w:space="0" w:color="auto"/>
              </w:divBdr>
            </w:div>
            <w:div w:id="1669942422">
              <w:marLeft w:val="0"/>
              <w:marRight w:val="0"/>
              <w:marTop w:val="0"/>
              <w:marBottom w:val="0"/>
              <w:divBdr>
                <w:top w:val="none" w:sz="0" w:space="0" w:color="auto"/>
                <w:left w:val="none" w:sz="0" w:space="0" w:color="auto"/>
                <w:bottom w:val="none" w:sz="0" w:space="0" w:color="auto"/>
                <w:right w:val="none" w:sz="0" w:space="0" w:color="auto"/>
              </w:divBdr>
            </w:div>
            <w:div w:id="1672029674">
              <w:marLeft w:val="0"/>
              <w:marRight w:val="0"/>
              <w:marTop w:val="0"/>
              <w:marBottom w:val="0"/>
              <w:divBdr>
                <w:top w:val="none" w:sz="0" w:space="0" w:color="auto"/>
                <w:left w:val="none" w:sz="0" w:space="0" w:color="auto"/>
                <w:bottom w:val="none" w:sz="0" w:space="0" w:color="auto"/>
                <w:right w:val="none" w:sz="0" w:space="0" w:color="auto"/>
              </w:divBdr>
            </w:div>
            <w:div w:id="1672371825">
              <w:marLeft w:val="0"/>
              <w:marRight w:val="0"/>
              <w:marTop w:val="0"/>
              <w:marBottom w:val="0"/>
              <w:divBdr>
                <w:top w:val="none" w:sz="0" w:space="0" w:color="auto"/>
                <w:left w:val="none" w:sz="0" w:space="0" w:color="auto"/>
                <w:bottom w:val="none" w:sz="0" w:space="0" w:color="auto"/>
                <w:right w:val="none" w:sz="0" w:space="0" w:color="auto"/>
              </w:divBdr>
            </w:div>
            <w:div w:id="1672755831">
              <w:marLeft w:val="0"/>
              <w:marRight w:val="0"/>
              <w:marTop w:val="0"/>
              <w:marBottom w:val="0"/>
              <w:divBdr>
                <w:top w:val="none" w:sz="0" w:space="0" w:color="auto"/>
                <w:left w:val="none" w:sz="0" w:space="0" w:color="auto"/>
                <w:bottom w:val="none" w:sz="0" w:space="0" w:color="auto"/>
                <w:right w:val="none" w:sz="0" w:space="0" w:color="auto"/>
              </w:divBdr>
            </w:div>
            <w:div w:id="1672903219">
              <w:marLeft w:val="0"/>
              <w:marRight w:val="0"/>
              <w:marTop w:val="0"/>
              <w:marBottom w:val="0"/>
              <w:divBdr>
                <w:top w:val="none" w:sz="0" w:space="0" w:color="auto"/>
                <w:left w:val="none" w:sz="0" w:space="0" w:color="auto"/>
                <w:bottom w:val="none" w:sz="0" w:space="0" w:color="auto"/>
                <w:right w:val="none" w:sz="0" w:space="0" w:color="auto"/>
              </w:divBdr>
            </w:div>
            <w:div w:id="1673558028">
              <w:marLeft w:val="0"/>
              <w:marRight w:val="0"/>
              <w:marTop w:val="0"/>
              <w:marBottom w:val="0"/>
              <w:divBdr>
                <w:top w:val="none" w:sz="0" w:space="0" w:color="auto"/>
                <w:left w:val="none" w:sz="0" w:space="0" w:color="auto"/>
                <w:bottom w:val="none" w:sz="0" w:space="0" w:color="auto"/>
                <w:right w:val="none" w:sz="0" w:space="0" w:color="auto"/>
              </w:divBdr>
            </w:div>
            <w:div w:id="1674187024">
              <w:marLeft w:val="0"/>
              <w:marRight w:val="0"/>
              <w:marTop w:val="0"/>
              <w:marBottom w:val="0"/>
              <w:divBdr>
                <w:top w:val="none" w:sz="0" w:space="0" w:color="auto"/>
                <w:left w:val="none" w:sz="0" w:space="0" w:color="auto"/>
                <w:bottom w:val="none" w:sz="0" w:space="0" w:color="auto"/>
                <w:right w:val="none" w:sz="0" w:space="0" w:color="auto"/>
              </w:divBdr>
            </w:div>
            <w:div w:id="1676302128">
              <w:marLeft w:val="0"/>
              <w:marRight w:val="0"/>
              <w:marTop w:val="0"/>
              <w:marBottom w:val="0"/>
              <w:divBdr>
                <w:top w:val="none" w:sz="0" w:space="0" w:color="auto"/>
                <w:left w:val="none" w:sz="0" w:space="0" w:color="auto"/>
                <w:bottom w:val="none" w:sz="0" w:space="0" w:color="auto"/>
                <w:right w:val="none" w:sz="0" w:space="0" w:color="auto"/>
              </w:divBdr>
            </w:div>
            <w:div w:id="1677027235">
              <w:marLeft w:val="0"/>
              <w:marRight w:val="0"/>
              <w:marTop w:val="0"/>
              <w:marBottom w:val="0"/>
              <w:divBdr>
                <w:top w:val="none" w:sz="0" w:space="0" w:color="auto"/>
                <w:left w:val="none" w:sz="0" w:space="0" w:color="auto"/>
                <w:bottom w:val="none" w:sz="0" w:space="0" w:color="auto"/>
                <w:right w:val="none" w:sz="0" w:space="0" w:color="auto"/>
              </w:divBdr>
            </w:div>
            <w:div w:id="1677032876">
              <w:marLeft w:val="0"/>
              <w:marRight w:val="0"/>
              <w:marTop w:val="0"/>
              <w:marBottom w:val="0"/>
              <w:divBdr>
                <w:top w:val="none" w:sz="0" w:space="0" w:color="auto"/>
                <w:left w:val="none" w:sz="0" w:space="0" w:color="auto"/>
                <w:bottom w:val="none" w:sz="0" w:space="0" w:color="auto"/>
                <w:right w:val="none" w:sz="0" w:space="0" w:color="auto"/>
              </w:divBdr>
            </w:div>
            <w:div w:id="1678382527">
              <w:marLeft w:val="0"/>
              <w:marRight w:val="0"/>
              <w:marTop w:val="0"/>
              <w:marBottom w:val="0"/>
              <w:divBdr>
                <w:top w:val="none" w:sz="0" w:space="0" w:color="auto"/>
                <w:left w:val="none" w:sz="0" w:space="0" w:color="auto"/>
                <w:bottom w:val="none" w:sz="0" w:space="0" w:color="auto"/>
                <w:right w:val="none" w:sz="0" w:space="0" w:color="auto"/>
              </w:divBdr>
            </w:div>
            <w:div w:id="1678800762">
              <w:marLeft w:val="0"/>
              <w:marRight w:val="0"/>
              <w:marTop w:val="0"/>
              <w:marBottom w:val="0"/>
              <w:divBdr>
                <w:top w:val="none" w:sz="0" w:space="0" w:color="auto"/>
                <w:left w:val="none" w:sz="0" w:space="0" w:color="auto"/>
                <w:bottom w:val="none" w:sz="0" w:space="0" w:color="auto"/>
                <w:right w:val="none" w:sz="0" w:space="0" w:color="auto"/>
              </w:divBdr>
            </w:div>
            <w:div w:id="1679190370">
              <w:marLeft w:val="0"/>
              <w:marRight w:val="0"/>
              <w:marTop w:val="0"/>
              <w:marBottom w:val="0"/>
              <w:divBdr>
                <w:top w:val="none" w:sz="0" w:space="0" w:color="auto"/>
                <w:left w:val="none" w:sz="0" w:space="0" w:color="auto"/>
                <w:bottom w:val="none" w:sz="0" w:space="0" w:color="auto"/>
                <w:right w:val="none" w:sz="0" w:space="0" w:color="auto"/>
              </w:divBdr>
            </w:div>
            <w:div w:id="1679499663">
              <w:marLeft w:val="0"/>
              <w:marRight w:val="0"/>
              <w:marTop w:val="0"/>
              <w:marBottom w:val="0"/>
              <w:divBdr>
                <w:top w:val="none" w:sz="0" w:space="0" w:color="auto"/>
                <w:left w:val="none" w:sz="0" w:space="0" w:color="auto"/>
                <w:bottom w:val="none" w:sz="0" w:space="0" w:color="auto"/>
                <w:right w:val="none" w:sz="0" w:space="0" w:color="auto"/>
              </w:divBdr>
            </w:div>
            <w:div w:id="1679692226">
              <w:marLeft w:val="0"/>
              <w:marRight w:val="0"/>
              <w:marTop w:val="0"/>
              <w:marBottom w:val="0"/>
              <w:divBdr>
                <w:top w:val="none" w:sz="0" w:space="0" w:color="auto"/>
                <w:left w:val="none" w:sz="0" w:space="0" w:color="auto"/>
                <w:bottom w:val="none" w:sz="0" w:space="0" w:color="auto"/>
                <w:right w:val="none" w:sz="0" w:space="0" w:color="auto"/>
              </w:divBdr>
            </w:div>
            <w:div w:id="1679889306">
              <w:marLeft w:val="0"/>
              <w:marRight w:val="0"/>
              <w:marTop w:val="0"/>
              <w:marBottom w:val="0"/>
              <w:divBdr>
                <w:top w:val="none" w:sz="0" w:space="0" w:color="auto"/>
                <w:left w:val="none" w:sz="0" w:space="0" w:color="auto"/>
                <w:bottom w:val="none" w:sz="0" w:space="0" w:color="auto"/>
                <w:right w:val="none" w:sz="0" w:space="0" w:color="auto"/>
              </w:divBdr>
            </w:div>
            <w:div w:id="1679891142">
              <w:marLeft w:val="0"/>
              <w:marRight w:val="0"/>
              <w:marTop w:val="0"/>
              <w:marBottom w:val="0"/>
              <w:divBdr>
                <w:top w:val="none" w:sz="0" w:space="0" w:color="auto"/>
                <w:left w:val="none" w:sz="0" w:space="0" w:color="auto"/>
                <w:bottom w:val="none" w:sz="0" w:space="0" w:color="auto"/>
                <w:right w:val="none" w:sz="0" w:space="0" w:color="auto"/>
              </w:divBdr>
            </w:div>
            <w:div w:id="1679892057">
              <w:marLeft w:val="0"/>
              <w:marRight w:val="0"/>
              <w:marTop w:val="0"/>
              <w:marBottom w:val="0"/>
              <w:divBdr>
                <w:top w:val="none" w:sz="0" w:space="0" w:color="auto"/>
                <w:left w:val="none" w:sz="0" w:space="0" w:color="auto"/>
                <w:bottom w:val="none" w:sz="0" w:space="0" w:color="auto"/>
                <w:right w:val="none" w:sz="0" w:space="0" w:color="auto"/>
              </w:divBdr>
            </w:div>
            <w:div w:id="1680158463">
              <w:marLeft w:val="0"/>
              <w:marRight w:val="0"/>
              <w:marTop w:val="0"/>
              <w:marBottom w:val="0"/>
              <w:divBdr>
                <w:top w:val="none" w:sz="0" w:space="0" w:color="auto"/>
                <w:left w:val="none" w:sz="0" w:space="0" w:color="auto"/>
                <w:bottom w:val="none" w:sz="0" w:space="0" w:color="auto"/>
                <w:right w:val="none" w:sz="0" w:space="0" w:color="auto"/>
              </w:divBdr>
            </w:div>
            <w:div w:id="1680497933">
              <w:marLeft w:val="0"/>
              <w:marRight w:val="0"/>
              <w:marTop w:val="0"/>
              <w:marBottom w:val="0"/>
              <w:divBdr>
                <w:top w:val="none" w:sz="0" w:space="0" w:color="auto"/>
                <w:left w:val="none" w:sz="0" w:space="0" w:color="auto"/>
                <w:bottom w:val="none" w:sz="0" w:space="0" w:color="auto"/>
                <w:right w:val="none" w:sz="0" w:space="0" w:color="auto"/>
              </w:divBdr>
            </w:div>
            <w:div w:id="1681275593">
              <w:marLeft w:val="0"/>
              <w:marRight w:val="0"/>
              <w:marTop w:val="0"/>
              <w:marBottom w:val="0"/>
              <w:divBdr>
                <w:top w:val="none" w:sz="0" w:space="0" w:color="auto"/>
                <w:left w:val="none" w:sz="0" w:space="0" w:color="auto"/>
                <w:bottom w:val="none" w:sz="0" w:space="0" w:color="auto"/>
                <w:right w:val="none" w:sz="0" w:space="0" w:color="auto"/>
              </w:divBdr>
            </w:div>
            <w:div w:id="1681851227">
              <w:marLeft w:val="0"/>
              <w:marRight w:val="0"/>
              <w:marTop w:val="0"/>
              <w:marBottom w:val="0"/>
              <w:divBdr>
                <w:top w:val="none" w:sz="0" w:space="0" w:color="auto"/>
                <w:left w:val="none" w:sz="0" w:space="0" w:color="auto"/>
                <w:bottom w:val="none" w:sz="0" w:space="0" w:color="auto"/>
                <w:right w:val="none" w:sz="0" w:space="0" w:color="auto"/>
              </w:divBdr>
            </w:div>
            <w:div w:id="1682315893">
              <w:marLeft w:val="0"/>
              <w:marRight w:val="0"/>
              <w:marTop w:val="0"/>
              <w:marBottom w:val="0"/>
              <w:divBdr>
                <w:top w:val="none" w:sz="0" w:space="0" w:color="auto"/>
                <w:left w:val="none" w:sz="0" w:space="0" w:color="auto"/>
                <w:bottom w:val="none" w:sz="0" w:space="0" w:color="auto"/>
                <w:right w:val="none" w:sz="0" w:space="0" w:color="auto"/>
              </w:divBdr>
            </w:div>
            <w:div w:id="1682509673">
              <w:marLeft w:val="0"/>
              <w:marRight w:val="0"/>
              <w:marTop w:val="0"/>
              <w:marBottom w:val="0"/>
              <w:divBdr>
                <w:top w:val="none" w:sz="0" w:space="0" w:color="auto"/>
                <w:left w:val="none" w:sz="0" w:space="0" w:color="auto"/>
                <w:bottom w:val="none" w:sz="0" w:space="0" w:color="auto"/>
                <w:right w:val="none" w:sz="0" w:space="0" w:color="auto"/>
              </w:divBdr>
            </w:div>
            <w:div w:id="1682510612">
              <w:marLeft w:val="0"/>
              <w:marRight w:val="0"/>
              <w:marTop w:val="0"/>
              <w:marBottom w:val="0"/>
              <w:divBdr>
                <w:top w:val="none" w:sz="0" w:space="0" w:color="auto"/>
                <w:left w:val="none" w:sz="0" w:space="0" w:color="auto"/>
                <w:bottom w:val="none" w:sz="0" w:space="0" w:color="auto"/>
                <w:right w:val="none" w:sz="0" w:space="0" w:color="auto"/>
              </w:divBdr>
            </w:div>
            <w:div w:id="1683164564">
              <w:marLeft w:val="0"/>
              <w:marRight w:val="0"/>
              <w:marTop w:val="0"/>
              <w:marBottom w:val="0"/>
              <w:divBdr>
                <w:top w:val="none" w:sz="0" w:space="0" w:color="auto"/>
                <w:left w:val="none" w:sz="0" w:space="0" w:color="auto"/>
                <w:bottom w:val="none" w:sz="0" w:space="0" w:color="auto"/>
                <w:right w:val="none" w:sz="0" w:space="0" w:color="auto"/>
              </w:divBdr>
            </w:div>
            <w:div w:id="1683316571">
              <w:marLeft w:val="0"/>
              <w:marRight w:val="0"/>
              <w:marTop w:val="0"/>
              <w:marBottom w:val="0"/>
              <w:divBdr>
                <w:top w:val="none" w:sz="0" w:space="0" w:color="auto"/>
                <w:left w:val="none" w:sz="0" w:space="0" w:color="auto"/>
                <w:bottom w:val="none" w:sz="0" w:space="0" w:color="auto"/>
                <w:right w:val="none" w:sz="0" w:space="0" w:color="auto"/>
              </w:divBdr>
            </w:div>
            <w:div w:id="1683625883">
              <w:marLeft w:val="0"/>
              <w:marRight w:val="0"/>
              <w:marTop w:val="0"/>
              <w:marBottom w:val="0"/>
              <w:divBdr>
                <w:top w:val="none" w:sz="0" w:space="0" w:color="auto"/>
                <w:left w:val="none" w:sz="0" w:space="0" w:color="auto"/>
                <w:bottom w:val="none" w:sz="0" w:space="0" w:color="auto"/>
                <w:right w:val="none" w:sz="0" w:space="0" w:color="auto"/>
              </w:divBdr>
            </w:div>
            <w:div w:id="1684084836">
              <w:marLeft w:val="0"/>
              <w:marRight w:val="0"/>
              <w:marTop w:val="0"/>
              <w:marBottom w:val="0"/>
              <w:divBdr>
                <w:top w:val="none" w:sz="0" w:space="0" w:color="auto"/>
                <w:left w:val="none" w:sz="0" w:space="0" w:color="auto"/>
                <w:bottom w:val="none" w:sz="0" w:space="0" w:color="auto"/>
                <w:right w:val="none" w:sz="0" w:space="0" w:color="auto"/>
              </w:divBdr>
            </w:div>
            <w:div w:id="1684430436">
              <w:marLeft w:val="0"/>
              <w:marRight w:val="0"/>
              <w:marTop w:val="0"/>
              <w:marBottom w:val="0"/>
              <w:divBdr>
                <w:top w:val="none" w:sz="0" w:space="0" w:color="auto"/>
                <w:left w:val="none" w:sz="0" w:space="0" w:color="auto"/>
                <w:bottom w:val="none" w:sz="0" w:space="0" w:color="auto"/>
                <w:right w:val="none" w:sz="0" w:space="0" w:color="auto"/>
              </w:divBdr>
            </w:div>
            <w:div w:id="1684622083">
              <w:marLeft w:val="0"/>
              <w:marRight w:val="0"/>
              <w:marTop w:val="0"/>
              <w:marBottom w:val="0"/>
              <w:divBdr>
                <w:top w:val="none" w:sz="0" w:space="0" w:color="auto"/>
                <w:left w:val="none" w:sz="0" w:space="0" w:color="auto"/>
                <w:bottom w:val="none" w:sz="0" w:space="0" w:color="auto"/>
                <w:right w:val="none" w:sz="0" w:space="0" w:color="auto"/>
              </w:divBdr>
            </w:div>
            <w:div w:id="1686906553">
              <w:marLeft w:val="0"/>
              <w:marRight w:val="0"/>
              <w:marTop w:val="0"/>
              <w:marBottom w:val="0"/>
              <w:divBdr>
                <w:top w:val="none" w:sz="0" w:space="0" w:color="auto"/>
                <w:left w:val="none" w:sz="0" w:space="0" w:color="auto"/>
                <w:bottom w:val="none" w:sz="0" w:space="0" w:color="auto"/>
                <w:right w:val="none" w:sz="0" w:space="0" w:color="auto"/>
              </w:divBdr>
            </w:div>
            <w:div w:id="1686980321">
              <w:marLeft w:val="0"/>
              <w:marRight w:val="0"/>
              <w:marTop w:val="0"/>
              <w:marBottom w:val="0"/>
              <w:divBdr>
                <w:top w:val="none" w:sz="0" w:space="0" w:color="auto"/>
                <w:left w:val="none" w:sz="0" w:space="0" w:color="auto"/>
                <w:bottom w:val="none" w:sz="0" w:space="0" w:color="auto"/>
                <w:right w:val="none" w:sz="0" w:space="0" w:color="auto"/>
              </w:divBdr>
            </w:div>
            <w:div w:id="1687750564">
              <w:marLeft w:val="0"/>
              <w:marRight w:val="0"/>
              <w:marTop w:val="0"/>
              <w:marBottom w:val="0"/>
              <w:divBdr>
                <w:top w:val="none" w:sz="0" w:space="0" w:color="auto"/>
                <w:left w:val="none" w:sz="0" w:space="0" w:color="auto"/>
                <w:bottom w:val="none" w:sz="0" w:space="0" w:color="auto"/>
                <w:right w:val="none" w:sz="0" w:space="0" w:color="auto"/>
              </w:divBdr>
            </w:div>
            <w:div w:id="1688680266">
              <w:marLeft w:val="0"/>
              <w:marRight w:val="0"/>
              <w:marTop w:val="0"/>
              <w:marBottom w:val="0"/>
              <w:divBdr>
                <w:top w:val="none" w:sz="0" w:space="0" w:color="auto"/>
                <w:left w:val="none" w:sz="0" w:space="0" w:color="auto"/>
                <w:bottom w:val="none" w:sz="0" w:space="0" w:color="auto"/>
                <w:right w:val="none" w:sz="0" w:space="0" w:color="auto"/>
              </w:divBdr>
            </w:div>
            <w:div w:id="1688825358">
              <w:marLeft w:val="0"/>
              <w:marRight w:val="0"/>
              <w:marTop w:val="0"/>
              <w:marBottom w:val="0"/>
              <w:divBdr>
                <w:top w:val="none" w:sz="0" w:space="0" w:color="auto"/>
                <w:left w:val="none" w:sz="0" w:space="0" w:color="auto"/>
                <w:bottom w:val="none" w:sz="0" w:space="0" w:color="auto"/>
                <w:right w:val="none" w:sz="0" w:space="0" w:color="auto"/>
              </w:divBdr>
            </w:div>
            <w:div w:id="1689211806">
              <w:marLeft w:val="0"/>
              <w:marRight w:val="0"/>
              <w:marTop w:val="0"/>
              <w:marBottom w:val="0"/>
              <w:divBdr>
                <w:top w:val="none" w:sz="0" w:space="0" w:color="auto"/>
                <w:left w:val="none" w:sz="0" w:space="0" w:color="auto"/>
                <w:bottom w:val="none" w:sz="0" w:space="0" w:color="auto"/>
                <w:right w:val="none" w:sz="0" w:space="0" w:color="auto"/>
              </w:divBdr>
            </w:div>
            <w:div w:id="1690981767">
              <w:marLeft w:val="0"/>
              <w:marRight w:val="0"/>
              <w:marTop w:val="0"/>
              <w:marBottom w:val="0"/>
              <w:divBdr>
                <w:top w:val="none" w:sz="0" w:space="0" w:color="auto"/>
                <w:left w:val="none" w:sz="0" w:space="0" w:color="auto"/>
                <w:bottom w:val="none" w:sz="0" w:space="0" w:color="auto"/>
                <w:right w:val="none" w:sz="0" w:space="0" w:color="auto"/>
              </w:divBdr>
            </w:div>
            <w:div w:id="1691445540">
              <w:marLeft w:val="0"/>
              <w:marRight w:val="0"/>
              <w:marTop w:val="0"/>
              <w:marBottom w:val="0"/>
              <w:divBdr>
                <w:top w:val="none" w:sz="0" w:space="0" w:color="auto"/>
                <w:left w:val="none" w:sz="0" w:space="0" w:color="auto"/>
                <w:bottom w:val="none" w:sz="0" w:space="0" w:color="auto"/>
                <w:right w:val="none" w:sz="0" w:space="0" w:color="auto"/>
              </w:divBdr>
            </w:div>
            <w:div w:id="1691837882">
              <w:marLeft w:val="0"/>
              <w:marRight w:val="0"/>
              <w:marTop w:val="0"/>
              <w:marBottom w:val="0"/>
              <w:divBdr>
                <w:top w:val="none" w:sz="0" w:space="0" w:color="auto"/>
                <w:left w:val="none" w:sz="0" w:space="0" w:color="auto"/>
                <w:bottom w:val="none" w:sz="0" w:space="0" w:color="auto"/>
                <w:right w:val="none" w:sz="0" w:space="0" w:color="auto"/>
              </w:divBdr>
            </w:div>
            <w:div w:id="1692143206">
              <w:marLeft w:val="0"/>
              <w:marRight w:val="0"/>
              <w:marTop w:val="0"/>
              <w:marBottom w:val="0"/>
              <w:divBdr>
                <w:top w:val="none" w:sz="0" w:space="0" w:color="auto"/>
                <w:left w:val="none" w:sz="0" w:space="0" w:color="auto"/>
                <w:bottom w:val="none" w:sz="0" w:space="0" w:color="auto"/>
                <w:right w:val="none" w:sz="0" w:space="0" w:color="auto"/>
              </w:divBdr>
            </w:div>
            <w:div w:id="1692491431">
              <w:marLeft w:val="0"/>
              <w:marRight w:val="0"/>
              <w:marTop w:val="0"/>
              <w:marBottom w:val="0"/>
              <w:divBdr>
                <w:top w:val="none" w:sz="0" w:space="0" w:color="auto"/>
                <w:left w:val="none" w:sz="0" w:space="0" w:color="auto"/>
                <w:bottom w:val="none" w:sz="0" w:space="0" w:color="auto"/>
                <w:right w:val="none" w:sz="0" w:space="0" w:color="auto"/>
              </w:divBdr>
            </w:div>
            <w:div w:id="1692948462">
              <w:marLeft w:val="0"/>
              <w:marRight w:val="0"/>
              <w:marTop w:val="0"/>
              <w:marBottom w:val="0"/>
              <w:divBdr>
                <w:top w:val="none" w:sz="0" w:space="0" w:color="auto"/>
                <w:left w:val="none" w:sz="0" w:space="0" w:color="auto"/>
                <w:bottom w:val="none" w:sz="0" w:space="0" w:color="auto"/>
                <w:right w:val="none" w:sz="0" w:space="0" w:color="auto"/>
              </w:divBdr>
            </w:div>
            <w:div w:id="1693678421">
              <w:marLeft w:val="0"/>
              <w:marRight w:val="0"/>
              <w:marTop w:val="0"/>
              <w:marBottom w:val="0"/>
              <w:divBdr>
                <w:top w:val="none" w:sz="0" w:space="0" w:color="auto"/>
                <w:left w:val="none" w:sz="0" w:space="0" w:color="auto"/>
                <w:bottom w:val="none" w:sz="0" w:space="0" w:color="auto"/>
                <w:right w:val="none" w:sz="0" w:space="0" w:color="auto"/>
              </w:divBdr>
            </w:div>
            <w:div w:id="1695231888">
              <w:marLeft w:val="0"/>
              <w:marRight w:val="0"/>
              <w:marTop w:val="0"/>
              <w:marBottom w:val="0"/>
              <w:divBdr>
                <w:top w:val="none" w:sz="0" w:space="0" w:color="auto"/>
                <w:left w:val="none" w:sz="0" w:space="0" w:color="auto"/>
                <w:bottom w:val="none" w:sz="0" w:space="0" w:color="auto"/>
                <w:right w:val="none" w:sz="0" w:space="0" w:color="auto"/>
              </w:divBdr>
            </w:div>
            <w:div w:id="1695308009">
              <w:marLeft w:val="0"/>
              <w:marRight w:val="0"/>
              <w:marTop w:val="0"/>
              <w:marBottom w:val="0"/>
              <w:divBdr>
                <w:top w:val="none" w:sz="0" w:space="0" w:color="auto"/>
                <w:left w:val="none" w:sz="0" w:space="0" w:color="auto"/>
                <w:bottom w:val="none" w:sz="0" w:space="0" w:color="auto"/>
                <w:right w:val="none" w:sz="0" w:space="0" w:color="auto"/>
              </w:divBdr>
            </w:div>
            <w:div w:id="1695762506">
              <w:marLeft w:val="0"/>
              <w:marRight w:val="0"/>
              <w:marTop w:val="0"/>
              <w:marBottom w:val="0"/>
              <w:divBdr>
                <w:top w:val="none" w:sz="0" w:space="0" w:color="auto"/>
                <w:left w:val="none" w:sz="0" w:space="0" w:color="auto"/>
                <w:bottom w:val="none" w:sz="0" w:space="0" w:color="auto"/>
                <w:right w:val="none" w:sz="0" w:space="0" w:color="auto"/>
              </w:divBdr>
            </w:div>
            <w:div w:id="1696613886">
              <w:marLeft w:val="0"/>
              <w:marRight w:val="0"/>
              <w:marTop w:val="0"/>
              <w:marBottom w:val="0"/>
              <w:divBdr>
                <w:top w:val="none" w:sz="0" w:space="0" w:color="auto"/>
                <w:left w:val="none" w:sz="0" w:space="0" w:color="auto"/>
                <w:bottom w:val="none" w:sz="0" w:space="0" w:color="auto"/>
                <w:right w:val="none" w:sz="0" w:space="0" w:color="auto"/>
              </w:divBdr>
            </w:div>
            <w:div w:id="1696954702">
              <w:marLeft w:val="0"/>
              <w:marRight w:val="0"/>
              <w:marTop w:val="0"/>
              <w:marBottom w:val="0"/>
              <w:divBdr>
                <w:top w:val="none" w:sz="0" w:space="0" w:color="auto"/>
                <w:left w:val="none" w:sz="0" w:space="0" w:color="auto"/>
                <w:bottom w:val="none" w:sz="0" w:space="0" w:color="auto"/>
                <w:right w:val="none" w:sz="0" w:space="0" w:color="auto"/>
              </w:divBdr>
            </w:div>
            <w:div w:id="1697005817">
              <w:marLeft w:val="0"/>
              <w:marRight w:val="0"/>
              <w:marTop w:val="0"/>
              <w:marBottom w:val="0"/>
              <w:divBdr>
                <w:top w:val="none" w:sz="0" w:space="0" w:color="auto"/>
                <w:left w:val="none" w:sz="0" w:space="0" w:color="auto"/>
                <w:bottom w:val="none" w:sz="0" w:space="0" w:color="auto"/>
                <w:right w:val="none" w:sz="0" w:space="0" w:color="auto"/>
              </w:divBdr>
            </w:div>
            <w:div w:id="1697120972">
              <w:marLeft w:val="0"/>
              <w:marRight w:val="0"/>
              <w:marTop w:val="0"/>
              <w:marBottom w:val="0"/>
              <w:divBdr>
                <w:top w:val="none" w:sz="0" w:space="0" w:color="auto"/>
                <w:left w:val="none" w:sz="0" w:space="0" w:color="auto"/>
                <w:bottom w:val="none" w:sz="0" w:space="0" w:color="auto"/>
                <w:right w:val="none" w:sz="0" w:space="0" w:color="auto"/>
              </w:divBdr>
            </w:div>
            <w:div w:id="1697384056">
              <w:marLeft w:val="0"/>
              <w:marRight w:val="0"/>
              <w:marTop w:val="0"/>
              <w:marBottom w:val="0"/>
              <w:divBdr>
                <w:top w:val="none" w:sz="0" w:space="0" w:color="auto"/>
                <w:left w:val="none" w:sz="0" w:space="0" w:color="auto"/>
                <w:bottom w:val="none" w:sz="0" w:space="0" w:color="auto"/>
                <w:right w:val="none" w:sz="0" w:space="0" w:color="auto"/>
              </w:divBdr>
            </w:div>
            <w:div w:id="1697656165">
              <w:marLeft w:val="0"/>
              <w:marRight w:val="0"/>
              <w:marTop w:val="0"/>
              <w:marBottom w:val="0"/>
              <w:divBdr>
                <w:top w:val="none" w:sz="0" w:space="0" w:color="auto"/>
                <w:left w:val="none" w:sz="0" w:space="0" w:color="auto"/>
                <w:bottom w:val="none" w:sz="0" w:space="0" w:color="auto"/>
                <w:right w:val="none" w:sz="0" w:space="0" w:color="auto"/>
              </w:divBdr>
            </w:div>
            <w:div w:id="1698770525">
              <w:marLeft w:val="0"/>
              <w:marRight w:val="0"/>
              <w:marTop w:val="0"/>
              <w:marBottom w:val="0"/>
              <w:divBdr>
                <w:top w:val="none" w:sz="0" w:space="0" w:color="auto"/>
                <w:left w:val="none" w:sz="0" w:space="0" w:color="auto"/>
                <w:bottom w:val="none" w:sz="0" w:space="0" w:color="auto"/>
                <w:right w:val="none" w:sz="0" w:space="0" w:color="auto"/>
              </w:divBdr>
            </w:div>
            <w:div w:id="1699700045">
              <w:marLeft w:val="0"/>
              <w:marRight w:val="0"/>
              <w:marTop w:val="0"/>
              <w:marBottom w:val="0"/>
              <w:divBdr>
                <w:top w:val="none" w:sz="0" w:space="0" w:color="auto"/>
                <w:left w:val="none" w:sz="0" w:space="0" w:color="auto"/>
                <w:bottom w:val="none" w:sz="0" w:space="0" w:color="auto"/>
                <w:right w:val="none" w:sz="0" w:space="0" w:color="auto"/>
              </w:divBdr>
            </w:div>
            <w:div w:id="1700428042">
              <w:marLeft w:val="0"/>
              <w:marRight w:val="0"/>
              <w:marTop w:val="0"/>
              <w:marBottom w:val="0"/>
              <w:divBdr>
                <w:top w:val="none" w:sz="0" w:space="0" w:color="auto"/>
                <w:left w:val="none" w:sz="0" w:space="0" w:color="auto"/>
                <w:bottom w:val="none" w:sz="0" w:space="0" w:color="auto"/>
                <w:right w:val="none" w:sz="0" w:space="0" w:color="auto"/>
              </w:divBdr>
            </w:div>
            <w:div w:id="1700739876">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975381">
              <w:marLeft w:val="0"/>
              <w:marRight w:val="0"/>
              <w:marTop w:val="0"/>
              <w:marBottom w:val="0"/>
              <w:divBdr>
                <w:top w:val="none" w:sz="0" w:space="0" w:color="auto"/>
                <w:left w:val="none" w:sz="0" w:space="0" w:color="auto"/>
                <w:bottom w:val="none" w:sz="0" w:space="0" w:color="auto"/>
                <w:right w:val="none" w:sz="0" w:space="0" w:color="auto"/>
              </w:divBdr>
            </w:div>
            <w:div w:id="1702391256">
              <w:marLeft w:val="0"/>
              <w:marRight w:val="0"/>
              <w:marTop w:val="0"/>
              <w:marBottom w:val="0"/>
              <w:divBdr>
                <w:top w:val="none" w:sz="0" w:space="0" w:color="auto"/>
                <w:left w:val="none" w:sz="0" w:space="0" w:color="auto"/>
                <w:bottom w:val="none" w:sz="0" w:space="0" w:color="auto"/>
                <w:right w:val="none" w:sz="0" w:space="0" w:color="auto"/>
              </w:divBdr>
            </w:div>
            <w:div w:id="1702437503">
              <w:marLeft w:val="0"/>
              <w:marRight w:val="0"/>
              <w:marTop w:val="0"/>
              <w:marBottom w:val="0"/>
              <w:divBdr>
                <w:top w:val="none" w:sz="0" w:space="0" w:color="auto"/>
                <w:left w:val="none" w:sz="0" w:space="0" w:color="auto"/>
                <w:bottom w:val="none" w:sz="0" w:space="0" w:color="auto"/>
                <w:right w:val="none" w:sz="0" w:space="0" w:color="auto"/>
              </w:divBdr>
            </w:div>
            <w:div w:id="1702584893">
              <w:marLeft w:val="0"/>
              <w:marRight w:val="0"/>
              <w:marTop w:val="0"/>
              <w:marBottom w:val="0"/>
              <w:divBdr>
                <w:top w:val="none" w:sz="0" w:space="0" w:color="auto"/>
                <w:left w:val="none" w:sz="0" w:space="0" w:color="auto"/>
                <w:bottom w:val="none" w:sz="0" w:space="0" w:color="auto"/>
                <w:right w:val="none" w:sz="0" w:space="0" w:color="auto"/>
              </w:divBdr>
            </w:div>
            <w:div w:id="1702626170">
              <w:marLeft w:val="0"/>
              <w:marRight w:val="0"/>
              <w:marTop w:val="0"/>
              <w:marBottom w:val="0"/>
              <w:divBdr>
                <w:top w:val="none" w:sz="0" w:space="0" w:color="auto"/>
                <w:left w:val="none" w:sz="0" w:space="0" w:color="auto"/>
                <w:bottom w:val="none" w:sz="0" w:space="0" w:color="auto"/>
                <w:right w:val="none" w:sz="0" w:space="0" w:color="auto"/>
              </w:divBdr>
            </w:div>
            <w:div w:id="1702827723">
              <w:marLeft w:val="0"/>
              <w:marRight w:val="0"/>
              <w:marTop w:val="0"/>
              <w:marBottom w:val="0"/>
              <w:divBdr>
                <w:top w:val="none" w:sz="0" w:space="0" w:color="auto"/>
                <w:left w:val="none" w:sz="0" w:space="0" w:color="auto"/>
                <w:bottom w:val="none" w:sz="0" w:space="0" w:color="auto"/>
                <w:right w:val="none" w:sz="0" w:space="0" w:color="auto"/>
              </w:divBdr>
            </w:div>
            <w:div w:id="1702897865">
              <w:marLeft w:val="0"/>
              <w:marRight w:val="0"/>
              <w:marTop w:val="0"/>
              <w:marBottom w:val="0"/>
              <w:divBdr>
                <w:top w:val="none" w:sz="0" w:space="0" w:color="auto"/>
                <w:left w:val="none" w:sz="0" w:space="0" w:color="auto"/>
                <w:bottom w:val="none" w:sz="0" w:space="0" w:color="auto"/>
                <w:right w:val="none" w:sz="0" w:space="0" w:color="auto"/>
              </w:divBdr>
            </w:div>
            <w:div w:id="1703241371">
              <w:marLeft w:val="0"/>
              <w:marRight w:val="0"/>
              <w:marTop w:val="0"/>
              <w:marBottom w:val="0"/>
              <w:divBdr>
                <w:top w:val="none" w:sz="0" w:space="0" w:color="auto"/>
                <w:left w:val="none" w:sz="0" w:space="0" w:color="auto"/>
                <w:bottom w:val="none" w:sz="0" w:space="0" w:color="auto"/>
                <w:right w:val="none" w:sz="0" w:space="0" w:color="auto"/>
              </w:divBdr>
            </w:div>
            <w:div w:id="1704135923">
              <w:marLeft w:val="0"/>
              <w:marRight w:val="0"/>
              <w:marTop w:val="0"/>
              <w:marBottom w:val="0"/>
              <w:divBdr>
                <w:top w:val="none" w:sz="0" w:space="0" w:color="auto"/>
                <w:left w:val="none" w:sz="0" w:space="0" w:color="auto"/>
                <w:bottom w:val="none" w:sz="0" w:space="0" w:color="auto"/>
                <w:right w:val="none" w:sz="0" w:space="0" w:color="auto"/>
              </w:divBdr>
            </w:div>
            <w:div w:id="1704284168">
              <w:marLeft w:val="0"/>
              <w:marRight w:val="0"/>
              <w:marTop w:val="0"/>
              <w:marBottom w:val="0"/>
              <w:divBdr>
                <w:top w:val="none" w:sz="0" w:space="0" w:color="auto"/>
                <w:left w:val="none" w:sz="0" w:space="0" w:color="auto"/>
                <w:bottom w:val="none" w:sz="0" w:space="0" w:color="auto"/>
                <w:right w:val="none" w:sz="0" w:space="0" w:color="auto"/>
              </w:divBdr>
            </w:div>
            <w:div w:id="1704552798">
              <w:marLeft w:val="0"/>
              <w:marRight w:val="0"/>
              <w:marTop w:val="0"/>
              <w:marBottom w:val="0"/>
              <w:divBdr>
                <w:top w:val="none" w:sz="0" w:space="0" w:color="auto"/>
                <w:left w:val="none" w:sz="0" w:space="0" w:color="auto"/>
                <w:bottom w:val="none" w:sz="0" w:space="0" w:color="auto"/>
                <w:right w:val="none" w:sz="0" w:space="0" w:color="auto"/>
              </w:divBdr>
            </w:div>
            <w:div w:id="1705132203">
              <w:marLeft w:val="0"/>
              <w:marRight w:val="0"/>
              <w:marTop w:val="0"/>
              <w:marBottom w:val="0"/>
              <w:divBdr>
                <w:top w:val="none" w:sz="0" w:space="0" w:color="auto"/>
                <w:left w:val="none" w:sz="0" w:space="0" w:color="auto"/>
                <w:bottom w:val="none" w:sz="0" w:space="0" w:color="auto"/>
                <w:right w:val="none" w:sz="0" w:space="0" w:color="auto"/>
              </w:divBdr>
            </w:div>
            <w:div w:id="1705204582">
              <w:marLeft w:val="0"/>
              <w:marRight w:val="0"/>
              <w:marTop w:val="0"/>
              <w:marBottom w:val="0"/>
              <w:divBdr>
                <w:top w:val="none" w:sz="0" w:space="0" w:color="auto"/>
                <w:left w:val="none" w:sz="0" w:space="0" w:color="auto"/>
                <w:bottom w:val="none" w:sz="0" w:space="0" w:color="auto"/>
                <w:right w:val="none" w:sz="0" w:space="0" w:color="auto"/>
              </w:divBdr>
            </w:div>
            <w:div w:id="1707172887">
              <w:marLeft w:val="0"/>
              <w:marRight w:val="0"/>
              <w:marTop w:val="0"/>
              <w:marBottom w:val="0"/>
              <w:divBdr>
                <w:top w:val="none" w:sz="0" w:space="0" w:color="auto"/>
                <w:left w:val="none" w:sz="0" w:space="0" w:color="auto"/>
                <w:bottom w:val="none" w:sz="0" w:space="0" w:color="auto"/>
                <w:right w:val="none" w:sz="0" w:space="0" w:color="auto"/>
              </w:divBdr>
            </w:div>
            <w:div w:id="1707217401">
              <w:marLeft w:val="0"/>
              <w:marRight w:val="0"/>
              <w:marTop w:val="0"/>
              <w:marBottom w:val="0"/>
              <w:divBdr>
                <w:top w:val="none" w:sz="0" w:space="0" w:color="auto"/>
                <w:left w:val="none" w:sz="0" w:space="0" w:color="auto"/>
                <w:bottom w:val="none" w:sz="0" w:space="0" w:color="auto"/>
                <w:right w:val="none" w:sz="0" w:space="0" w:color="auto"/>
              </w:divBdr>
            </w:div>
            <w:div w:id="1707637713">
              <w:marLeft w:val="0"/>
              <w:marRight w:val="0"/>
              <w:marTop w:val="0"/>
              <w:marBottom w:val="0"/>
              <w:divBdr>
                <w:top w:val="none" w:sz="0" w:space="0" w:color="auto"/>
                <w:left w:val="none" w:sz="0" w:space="0" w:color="auto"/>
                <w:bottom w:val="none" w:sz="0" w:space="0" w:color="auto"/>
                <w:right w:val="none" w:sz="0" w:space="0" w:color="auto"/>
              </w:divBdr>
            </w:div>
            <w:div w:id="1707834249">
              <w:marLeft w:val="0"/>
              <w:marRight w:val="0"/>
              <w:marTop w:val="0"/>
              <w:marBottom w:val="0"/>
              <w:divBdr>
                <w:top w:val="none" w:sz="0" w:space="0" w:color="auto"/>
                <w:left w:val="none" w:sz="0" w:space="0" w:color="auto"/>
                <w:bottom w:val="none" w:sz="0" w:space="0" w:color="auto"/>
                <w:right w:val="none" w:sz="0" w:space="0" w:color="auto"/>
              </w:divBdr>
            </w:div>
            <w:div w:id="1708021471">
              <w:marLeft w:val="0"/>
              <w:marRight w:val="0"/>
              <w:marTop w:val="0"/>
              <w:marBottom w:val="0"/>
              <w:divBdr>
                <w:top w:val="none" w:sz="0" w:space="0" w:color="auto"/>
                <w:left w:val="none" w:sz="0" w:space="0" w:color="auto"/>
                <w:bottom w:val="none" w:sz="0" w:space="0" w:color="auto"/>
                <w:right w:val="none" w:sz="0" w:space="0" w:color="auto"/>
              </w:divBdr>
            </w:div>
            <w:div w:id="1708988064">
              <w:marLeft w:val="0"/>
              <w:marRight w:val="0"/>
              <w:marTop w:val="0"/>
              <w:marBottom w:val="0"/>
              <w:divBdr>
                <w:top w:val="none" w:sz="0" w:space="0" w:color="auto"/>
                <w:left w:val="none" w:sz="0" w:space="0" w:color="auto"/>
                <w:bottom w:val="none" w:sz="0" w:space="0" w:color="auto"/>
                <w:right w:val="none" w:sz="0" w:space="0" w:color="auto"/>
              </w:divBdr>
            </w:div>
            <w:div w:id="1709333515">
              <w:marLeft w:val="0"/>
              <w:marRight w:val="0"/>
              <w:marTop w:val="0"/>
              <w:marBottom w:val="0"/>
              <w:divBdr>
                <w:top w:val="none" w:sz="0" w:space="0" w:color="auto"/>
                <w:left w:val="none" w:sz="0" w:space="0" w:color="auto"/>
                <w:bottom w:val="none" w:sz="0" w:space="0" w:color="auto"/>
                <w:right w:val="none" w:sz="0" w:space="0" w:color="auto"/>
              </w:divBdr>
            </w:div>
            <w:div w:id="1709643483">
              <w:marLeft w:val="0"/>
              <w:marRight w:val="0"/>
              <w:marTop w:val="0"/>
              <w:marBottom w:val="0"/>
              <w:divBdr>
                <w:top w:val="none" w:sz="0" w:space="0" w:color="auto"/>
                <w:left w:val="none" w:sz="0" w:space="0" w:color="auto"/>
                <w:bottom w:val="none" w:sz="0" w:space="0" w:color="auto"/>
                <w:right w:val="none" w:sz="0" w:space="0" w:color="auto"/>
              </w:divBdr>
            </w:div>
            <w:div w:id="1711563517">
              <w:marLeft w:val="0"/>
              <w:marRight w:val="0"/>
              <w:marTop w:val="0"/>
              <w:marBottom w:val="0"/>
              <w:divBdr>
                <w:top w:val="none" w:sz="0" w:space="0" w:color="auto"/>
                <w:left w:val="none" w:sz="0" w:space="0" w:color="auto"/>
                <w:bottom w:val="none" w:sz="0" w:space="0" w:color="auto"/>
                <w:right w:val="none" w:sz="0" w:space="0" w:color="auto"/>
              </w:divBdr>
            </w:div>
            <w:div w:id="1711807117">
              <w:marLeft w:val="0"/>
              <w:marRight w:val="0"/>
              <w:marTop w:val="0"/>
              <w:marBottom w:val="0"/>
              <w:divBdr>
                <w:top w:val="none" w:sz="0" w:space="0" w:color="auto"/>
                <w:left w:val="none" w:sz="0" w:space="0" w:color="auto"/>
                <w:bottom w:val="none" w:sz="0" w:space="0" w:color="auto"/>
                <w:right w:val="none" w:sz="0" w:space="0" w:color="auto"/>
              </w:divBdr>
            </w:div>
            <w:div w:id="1712457354">
              <w:marLeft w:val="0"/>
              <w:marRight w:val="0"/>
              <w:marTop w:val="0"/>
              <w:marBottom w:val="0"/>
              <w:divBdr>
                <w:top w:val="none" w:sz="0" w:space="0" w:color="auto"/>
                <w:left w:val="none" w:sz="0" w:space="0" w:color="auto"/>
                <w:bottom w:val="none" w:sz="0" w:space="0" w:color="auto"/>
                <w:right w:val="none" w:sz="0" w:space="0" w:color="auto"/>
              </w:divBdr>
            </w:div>
            <w:div w:id="1712458358">
              <w:marLeft w:val="0"/>
              <w:marRight w:val="0"/>
              <w:marTop w:val="0"/>
              <w:marBottom w:val="0"/>
              <w:divBdr>
                <w:top w:val="none" w:sz="0" w:space="0" w:color="auto"/>
                <w:left w:val="none" w:sz="0" w:space="0" w:color="auto"/>
                <w:bottom w:val="none" w:sz="0" w:space="0" w:color="auto"/>
                <w:right w:val="none" w:sz="0" w:space="0" w:color="auto"/>
              </w:divBdr>
            </w:div>
            <w:div w:id="1712530698">
              <w:marLeft w:val="0"/>
              <w:marRight w:val="0"/>
              <w:marTop w:val="0"/>
              <w:marBottom w:val="0"/>
              <w:divBdr>
                <w:top w:val="none" w:sz="0" w:space="0" w:color="auto"/>
                <w:left w:val="none" w:sz="0" w:space="0" w:color="auto"/>
                <w:bottom w:val="none" w:sz="0" w:space="0" w:color="auto"/>
                <w:right w:val="none" w:sz="0" w:space="0" w:color="auto"/>
              </w:divBdr>
            </w:div>
            <w:div w:id="1712611858">
              <w:marLeft w:val="0"/>
              <w:marRight w:val="0"/>
              <w:marTop w:val="0"/>
              <w:marBottom w:val="0"/>
              <w:divBdr>
                <w:top w:val="none" w:sz="0" w:space="0" w:color="auto"/>
                <w:left w:val="none" w:sz="0" w:space="0" w:color="auto"/>
                <w:bottom w:val="none" w:sz="0" w:space="0" w:color="auto"/>
                <w:right w:val="none" w:sz="0" w:space="0" w:color="auto"/>
              </w:divBdr>
            </w:div>
            <w:div w:id="1713652206">
              <w:marLeft w:val="0"/>
              <w:marRight w:val="0"/>
              <w:marTop w:val="0"/>
              <w:marBottom w:val="0"/>
              <w:divBdr>
                <w:top w:val="none" w:sz="0" w:space="0" w:color="auto"/>
                <w:left w:val="none" w:sz="0" w:space="0" w:color="auto"/>
                <w:bottom w:val="none" w:sz="0" w:space="0" w:color="auto"/>
                <w:right w:val="none" w:sz="0" w:space="0" w:color="auto"/>
              </w:divBdr>
            </w:div>
            <w:div w:id="1713921546">
              <w:marLeft w:val="0"/>
              <w:marRight w:val="0"/>
              <w:marTop w:val="0"/>
              <w:marBottom w:val="0"/>
              <w:divBdr>
                <w:top w:val="none" w:sz="0" w:space="0" w:color="auto"/>
                <w:left w:val="none" w:sz="0" w:space="0" w:color="auto"/>
                <w:bottom w:val="none" w:sz="0" w:space="0" w:color="auto"/>
                <w:right w:val="none" w:sz="0" w:space="0" w:color="auto"/>
              </w:divBdr>
            </w:div>
            <w:div w:id="1715423880">
              <w:marLeft w:val="0"/>
              <w:marRight w:val="0"/>
              <w:marTop w:val="0"/>
              <w:marBottom w:val="0"/>
              <w:divBdr>
                <w:top w:val="none" w:sz="0" w:space="0" w:color="auto"/>
                <w:left w:val="none" w:sz="0" w:space="0" w:color="auto"/>
                <w:bottom w:val="none" w:sz="0" w:space="0" w:color="auto"/>
                <w:right w:val="none" w:sz="0" w:space="0" w:color="auto"/>
              </w:divBdr>
            </w:div>
            <w:div w:id="1718510284">
              <w:marLeft w:val="0"/>
              <w:marRight w:val="0"/>
              <w:marTop w:val="0"/>
              <w:marBottom w:val="0"/>
              <w:divBdr>
                <w:top w:val="none" w:sz="0" w:space="0" w:color="auto"/>
                <w:left w:val="none" w:sz="0" w:space="0" w:color="auto"/>
                <w:bottom w:val="none" w:sz="0" w:space="0" w:color="auto"/>
                <w:right w:val="none" w:sz="0" w:space="0" w:color="auto"/>
              </w:divBdr>
            </w:div>
            <w:div w:id="1719281360">
              <w:marLeft w:val="0"/>
              <w:marRight w:val="0"/>
              <w:marTop w:val="0"/>
              <w:marBottom w:val="0"/>
              <w:divBdr>
                <w:top w:val="none" w:sz="0" w:space="0" w:color="auto"/>
                <w:left w:val="none" w:sz="0" w:space="0" w:color="auto"/>
                <w:bottom w:val="none" w:sz="0" w:space="0" w:color="auto"/>
                <w:right w:val="none" w:sz="0" w:space="0" w:color="auto"/>
              </w:divBdr>
            </w:div>
            <w:div w:id="1721249486">
              <w:marLeft w:val="0"/>
              <w:marRight w:val="0"/>
              <w:marTop w:val="0"/>
              <w:marBottom w:val="0"/>
              <w:divBdr>
                <w:top w:val="none" w:sz="0" w:space="0" w:color="auto"/>
                <w:left w:val="none" w:sz="0" w:space="0" w:color="auto"/>
                <w:bottom w:val="none" w:sz="0" w:space="0" w:color="auto"/>
                <w:right w:val="none" w:sz="0" w:space="0" w:color="auto"/>
              </w:divBdr>
            </w:div>
            <w:div w:id="1721712340">
              <w:marLeft w:val="0"/>
              <w:marRight w:val="0"/>
              <w:marTop w:val="0"/>
              <w:marBottom w:val="0"/>
              <w:divBdr>
                <w:top w:val="none" w:sz="0" w:space="0" w:color="auto"/>
                <w:left w:val="none" w:sz="0" w:space="0" w:color="auto"/>
                <w:bottom w:val="none" w:sz="0" w:space="0" w:color="auto"/>
                <w:right w:val="none" w:sz="0" w:space="0" w:color="auto"/>
              </w:divBdr>
            </w:div>
            <w:div w:id="1723023349">
              <w:marLeft w:val="0"/>
              <w:marRight w:val="0"/>
              <w:marTop w:val="0"/>
              <w:marBottom w:val="0"/>
              <w:divBdr>
                <w:top w:val="none" w:sz="0" w:space="0" w:color="auto"/>
                <w:left w:val="none" w:sz="0" w:space="0" w:color="auto"/>
                <w:bottom w:val="none" w:sz="0" w:space="0" w:color="auto"/>
                <w:right w:val="none" w:sz="0" w:space="0" w:color="auto"/>
              </w:divBdr>
            </w:div>
            <w:div w:id="1723479193">
              <w:marLeft w:val="0"/>
              <w:marRight w:val="0"/>
              <w:marTop w:val="0"/>
              <w:marBottom w:val="0"/>
              <w:divBdr>
                <w:top w:val="none" w:sz="0" w:space="0" w:color="auto"/>
                <w:left w:val="none" w:sz="0" w:space="0" w:color="auto"/>
                <w:bottom w:val="none" w:sz="0" w:space="0" w:color="auto"/>
                <w:right w:val="none" w:sz="0" w:space="0" w:color="auto"/>
              </w:divBdr>
            </w:div>
            <w:div w:id="1723867596">
              <w:marLeft w:val="0"/>
              <w:marRight w:val="0"/>
              <w:marTop w:val="0"/>
              <w:marBottom w:val="0"/>
              <w:divBdr>
                <w:top w:val="none" w:sz="0" w:space="0" w:color="auto"/>
                <w:left w:val="none" w:sz="0" w:space="0" w:color="auto"/>
                <w:bottom w:val="none" w:sz="0" w:space="0" w:color="auto"/>
                <w:right w:val="none" w:sz="0" w:space="0" w:color="auto"/>
              </w:divBdr>
            </w:div>
            <w:div w:id="1724063655">
              <w:marLeft w:val="0"/>
              <w:marRight w:val="0"/>
              <w:marTop w:val="0"/>
              <w:marBottom w:val="0"/>
              <w:divBdr>
                <w:top w:val="none" w:sz="0" w:space="0" w:color="auto"/>
                <w:left w:val="none" w:sz="0" w:space="0" w:color="auto"/>
                <w:bottom w:val="none" w:sz="0" w:space="0" w:color="auto"/>
                <w:right w:val="none" w:sz="0" w:space="0" w:color="auto"/>
              </w:divBdr>
            </w:div>
            <w:div w:id="1724209919">
              <w:marLeft w:val="0"/>
              <w:marRight w:val="0"/>
              <w:marTop w:val="0"/>
              <w:marBottom w:val="0"/>
              <w:divBdr>
                <w:top w:val="none" w:sz="0" w:space="0" w:color="auto"/>
                <w:left w:val="none" w:sz="0" w:space="0" w:color="auto"/>
                <w:bottom w:val="none" w:sz="0" w:space="0" w:color="auto"/>
                <w:right w:val="none" w:sz="0" w:space="0" w:color="auto"/>
              </w:divBdr>
            </w:div>
            <w:div w:id="1724602653">
              <w:marLeft w:val="0"/>
              <w:marRight w:val="0"/>
              <w:marTop w:val="0"/>
              <w:marBottom w:val="0"/>
              <w:divBdr>
                <w:top w:val="none" w:sz="0" w:space="0" w:color="auto"/>
                <w:left w:val="none" w:sz="0" w:space="0" w:color="auto"/>
                <w:bottom w:val="none" w:sz="0" w:space="0" w:color="auto"/>
                <w:right w:val="none" w:sz="0" w:space="0" w:color="auto"/>
              </w:divBdr>
            </w:div>
            <w:div w:id="1725834907">
              <w:marLeft w:val="0"/>
              <w:marRight w:val="0"/>
              <w:marTop w:val="0"/>
              <w:marBottom w:val="0"/>
              <w:divBdr>
                <w:top w:val="none" w:sz="0" w:space="0" w:color="auto"/>
                <w:left w:val="none" w:sz="0" w:space="0" w:color="auto"/>
                <w:bottom w:val="none" w:sz="0" w:space="0" w:color="auto"/>
                <w:right w:val="none" w:sz="0" w:space="0" w:color="auto"/>
              </w:divBdr>
            </w:div>
            <w:div w:id="1728990670">
              <w:marLeft w:val="0"/>
              <w:marRight w:val="0"/>
              <w:marTop w:val="0"/>
              <w:marBottom w:val="0"/>
              <w:divBdr>
                <w:top w:val="none" w:sz="0" w:space="0" w:color="auto"/>
                <w:left w:val="none" w:sz="0" w:space="0" w:color="auto"/>
                <w:bottom w:val="none" w:sz="0" w:space="0" w:color="auto"/>
                <w:right w:val="none" w:sz="0" w:space="0" w:color="auto"/>
              </w:divBdr>
            </w:div>
            <w:div w:id="1730230873">
              <w:marLeft w:val="0"/>
              <w:marRight w:val="0"/>
              <w:marTop w:val="0"/>
              <w:marBottom w:val="0"/>
              <w:divBdr>
                <w:top w:val="none" w:sz="0" w:space="0" w:color="auto"/>
                <w:left w:val="none" w:sz="0" w:space="0" w:color="auto"/>
                <w:bottom w:val="none" w:sz="0" w:space="0" w:color="auto"/>
                <w:right w:val="none" w:sz="0" w:space="0" w:color="auto"/>
              </w:divBdr>
            </w:div>
            <w:div w:id="1730495042">
              <w:marLeft w:val="0"/>
              <w:marRight w:val="0"/>
              <w:marTop w:val="0"/>
              <w:marBottom w:val="0"/>
              <w:divBdr>
                <w:top w:val="none" w:sz="0" w:space="0" w:color="auto"/>
                <w:left w:val="none" w:sz="0" w:space="0" w:color="auto"/>
                <w:bottom w:val="none" w:sz="0" w:space="0" w:color="auto"/>
                <w:right w:val="none" w:sz="0" w:space="0" w:color="auto"/>
              </w:divBdr>
            </w:div>
            <w:div w:id="1731268520">
              <w:marLeft w:val="0"/>
              <w:marRight w:val="0"/>
              <w:marTop w:val="0"/>
              <w:marBottom w:val="0"/>
              <w:divBdr>
                <w:top w:val="none" w:sz="0" w:space="0" w:color="auto"/>
                <w:left w:val="none" w:sz="0" w:space="0" w:color="auto"/>
                <w:bottom w:val="none" w:sz="0" w:space="0" w:color="auto"/>
                <w:right w:val="none" w:sz="0" w:space="0" w:color="auto"/>
              </w:divBdr>
            </w:div>
            <w:div w:id="1731727985">
              <w:marLeft w:val="0"/>
              <w:marRight w:val="0"/>
              <w:marTop w:val="0"/>
              <w:marBottom w:val="0"/>
              <w:divBdr>
                <w:top w:val="none" w:sz="0" w:space="0" w:color="auto"/>
                <w:left w:val="none" w:sz="0" w:space="0" w:color="auto"/>
                <w:bottom w:val="none" w:sz="0" w:space="0" w:color="auto"/>
                <w:right w:val="none" w:sz="0" w:space="0" w:color="auto"/>
              </w:divBdr>
            </w:div>
            <w:div w:id="1732730810">
              <w:marLeft w:val="0"/>
              <w:marRight w:val="0"/>
              <w:marTop w:val="0"/>
              <w:marBottom w:val="0"/>
              <w:divBdr>
                <w:top w:val="none" w:sz="0" w:space="0" w:color="auto"/>
                <w:left w:val="none" w:sz="0" w:space="0" w:color="auto"/>
                <w:bottom w:val="none" w:sz="0" w:space="0" w:color="auto"/>
                <w:right w:val="none" w:sz="0" w:space="0" w:color="auto"/>
              </w:divBdr>
            </w:div>
            <w:div w:id="1732775163">
              <w:marLeft w:val="0"/>
              <w:marRight w:val="0"/>
              <w:marTop w:val="0"/>
              <w:marBottom w:val="0"/>
              <w:divBdr>
                <w:top w:val="none" w:sz="0" w:space="0" w:color="auto"/>
                <w:left w:val="none" w:sz="0" w:space="0" w:color="auto"/>
                <w:bottom w:val="none" w:sz="0" w:space="0" w:color="auto"/>
                <w:right w:val="none" w:sz="0" w:space="0" w:color="auto"/>
              </w:divBdr>
            </w:div>
            <w:div w:id="1733501402">
              <w:marLeft w:val="0"/>
              <w:marRight w:val="0"/>
              <w:marTop w:val="0"/>
              <w:marBottom w:val="0"/>
              <w:divBdr>
                <w:top w:val="none" w:sz="0" w:space="0" w:color="auto"/>
                <w:left w:val="none" w:sz="0" w:space="0" w:color="auto"/>
                <w:bottom w:val="none" w:sz="0" w:space="0" w:color="auto"/>
                <w:right w:val="none" w:sz="0" w:space="0" w:color="auto"/>
              </w:divBdr>
            </w:div>
            <w:div w:id="1733849616">
              <w:marLeft w:val="0"/>
              <w:marRight w:val="0"/>
              <w:marTop w:val="0"/>
              <w:marBottom w:val="0"/>
              <w:divBdr>
                <w:top w:val="none" w:sz="0" w:space="0" w:color="auto"/>
                <w:left w:val="none" w:sz="0" w:space="0" w:color="auto"/>
                <w:bottom w:val="none" w:sz="0" w:space="0" w:color="auto"/>
                <w:right w:val="none" w:sz="0" w:space="0" w:color="auto"/>
              </w:divBdr>
            </w:div>
            <w:div w:id="1735002754">
              <w:marLeft w:val="0"/>
              <w:marRight w:val="0"/>
              <w:marTop w:val="0"/>
              <w:marBottom w:val="0"/>
              <w:divBdr>
                <w:top w:val="none" w:sz="0" w:space="0" w:color="auto"/>
                <w:left w:val="none" w:sz="0" w:space="0" w:color="auto"/>
                <w:bottom w:val="none" w:sz="0" w:space="0" w:color="auto"/>
                <w:right w:val="none" w:sz="0" w:space="0" w:color="auto"/>
              </w:divBdr>
            </w:div>
            <w:div w:id="1735152812">
              <w:marLeft w:val="0"/>
              <w:marRight w:val="0"/>
              <w:marTop w:val="0"/>
              <w:marBottom w:val="0"/>
              <w:divBdr>
                <w:top w:val="none" w:sz="0" w:space="0" w:color="auto"/>
                <w:left w:val="none" w:sz="0" w:space="0" w:color="auto"/>
                <w:bottom w:val="none" w:sz="0" w:space="0" w:color="auto"/>
                <w:right w:val="none" w:sz="0" w:space="0" w:color="auto"/>
              </w:divBdr>
            </w:div>
            <w:div w:id="1735355783">
              <w:marLeft w:val="0"/>
              <w:marRight w:val="0"/>
              <w:marTop w:val="0"/>
              <w:marBottom w:val="0"/>
              <w:divBdr>
                <w:top w:val="none" w:sz="0" w:space="0" w:color="auto"/>
                <w:left w:val="none" w:sz="0" w:space="0" w:color="auto"/>
                <w:bottom w:val="none" w:sz="0" w:space="0" w:color="auto"/>
                <w:right w:val="none" w:sz="0" w:space="0" w:color="auto"/>
              </w:divBdr>
            </w:div>
            <w:div w:id="1735933533">
              <w:marLeft w:val="0"/>
              <w:marRight w:val="0"/>
              <w:marTop w:val="0"/>
              <w:marBottom w:val="0"/>
              <w:divBdr>
                <w:top w:val="none" w:sz="0" w:space="0" w:color="auto"/>
                <w:left w:val="none" w:sz="0" w:space="0" w:color="auto"/>
                <w:bottom w:val="none" w:sz="0" w:space="0" w:color="auto"/>
                <w:right w:val="none" w:sz="0" w:space="0" w:color="auto"/>
              </w:divBdr>
            </w:div>
            <w:div w:id="1737238201">
              <w:marLeft w:val="0"/>
              <w:marRight w:val="0"/>
              <w:marTop w:val="0"/>
              <w:marBottom w:val="0"/>
              <w:divBdr>
                <w:top w:val="none" w:sz="0" w:space="0" w:color="auto"/>
                <w:left w:val="none" w:sz="0" w:space="0" w:color="auto"/>
                <w:bottom w:val="none" w:sz="0" w:space="0" w:color="auto"/>
                <w:right w:val="none" w:sz="0" w:space="0" w:color="auto"/>
              </w:divBdr>
            </w:div>
            <w:div w:id="1739740243">
              <w:marLeft w:val="0"/>
              <w:marRight w:val="0"/>
              <w:marTop w:val="0"/>
              <w:marBottom w:val="0"/>
              <w:divBdr>
                <w:top w:val="none" w:sz="0" w:space="0" w:color="auto"/>
                <w:left w:val="none" w:sz="0" w:space="0" w:color="auto"/>
                <w:bottom w:val="none" w:sz="0" w:space="0" w:color="auto"/>
                <w:right w:val="none" w:sz="0" w:space="0" w:color="auto"/>
              </w:divBdr>
            </w:div>
            <w:div w:id="1739936920">
              <w:marLeft w:val="0"/>
              <w:marRight w:val="0"/>
              <w:marTop w:val="0"/>
              <w:marBottom w:val="0"/>
              <w:divBdr>
                <w:top w:val="none" w:sz="0" w:space="0" w:color="auto"/>
                <w:left w:val="none" w:sz="0" w:space="0" w:color="auto"/>
                <w:bottom w:val="none" w:sz="0" w:space="0" w:color="auto"/>
                <w:right w:val="none" w:sz="0" w:space="0" w:color="auto"/>
              </w:divBdr>
            </w:div>
            <w:div w:id="1740320044">
              <w:marLeft w:val="0"/>
              <w:marRight w:val="0"/>
              <w:marTop w:val="0"/>
              <w:marBottom w:val="0"/>
              <w:divBdr>
                <w:top w:val="none" w:sz="0" w:space="0" w:color="auto"/>
                <w:left w:val="none" w:sz="0" w:space="0" w:color="auto"/>
                <w:bottom w:val="none" w:sz="0" w:space="0" w:color="auto"/>
                <w:right w:val="none" w:sz="0" w:space="0" w:color="auto"/>
              </w:divBdr>
            </w:div>
            <w:div w:id="1740323411">
              <w:marLeft w:val="0"/>
              <w:marRight w:val="0"/>
              <w:marTop w:val="0"/>
              <w:marBottom w:val="0"/>
              <w:divBdr>
                <w:top w:val="none" w:sz="0" w:space="0" w:color="auto"/>
                <w:left w:val="none" w:sz="0" w:space="0" w:color="auto"/>
                <w:bottom w:val="none" w:sz="0" w:space="0" w:color="auto"/>
                <w:right w:val="none" w:sz="0" w:space="0" w:color="auto"/>
              </w:divBdr>
            </w:div>
            <w:div w:id="1740596561">
              <w:marLeft w:val="0"/>
              <w:marRight w:val="0"/>
              <w:marTop w:val="0"/>
              <w:marBottom w:val="0"/>
              <w:divBdr>
                <w:top w:val="none" w:sz="0" w:space="0" w:color="auto"/>
                <w:left w:val="none" w:sz="0" w:space="0" w:color="auto"/>
                <w:bottom w:val="none" w:sz="0" w:space="0" w:color="auto"/>
                <w:right w:val="none" w:sz="0" w:space="0" w:color="auto"/>
              </w:divBdr>
            </w:div>
            <w:div w:id="1741364542">
              <w:marLeft w:val="0"/>
              <w:marRight w:val="0"/>
              <w:marTop w:val="0"/>
              <w:marBottom w:val="0"/>
              <w:divBdr>
                <w:top w:val="none" w:sz="0" w:space="0" w:color="auto"/>
                <w:left w:val="none" w:sz="0" w:space="0" w:color="auto"/>
                <w:bottom w:val="none" w:sz="0" w:space="0" w:color="auto"/>
                <w:right w:val="none" w:sz="0" w:space="0" w:color="auto"/>
              </w:divBdr>
            </w:div>
            <w:div w:id="1741442592">
              <w:marLeft w:val="0"/>
              <w:marRight w:val="0"/>
              <w:marTop w:val="0"/>
              <w:marBottom w:val="0"/>
              <w:divBdr>
                <w:top w:val="none" w:sz="0" w:space="0" w:color="auto"/>
                <w:left w:val="none" w:sz="0" w:space="0" w:color="auto"/>
                <w:bottom w:val="none" w:sz="0" w:space="0" w:color="auto"/>
                <w:right w:val="none" w:sz="0" w:space="0" w:color="auto"/>
              </w:divBdr>
            </w:div>
            <w:div w:id="1741828529">
              <w:marLeft w:val="0"/>
              <w:marRight w:val="0"/>
              <w:marTop w:val="0"/>
              <w:marBottom w:val="0"/>
              <w:divBdr>
                <w:top w:val="none" w:sz="0" w:space="0" w:color="auto"/>
                <w:left w:val="none" w:sz="0" w:space="0" w:color="auto"/>
                <w:bottom w:val="none" w:sz="0" w:space="0" w:color="auto"/>
                <w:right w:val="none" w:sz="0" w:space="0" w:color="auto"/>
              </w:divBdr>
            </w:div>
            <w:div w:id="1741950979">
              <w:marLeft w:val="0"/>
              <w:marRight w:val="0"/>
              <w:marTop w:val="0"/>
              <w:marBottom w:val="0"/>
              <w:divBdr>
                <w:top w:val="none" w:sz="0" w:space="0" w:color="auto"/>
                <w:left w:val="none" w:sz="0" w:space="0" w:color="auto"/>
                <w:bottom w:val="none" w:sz="0" w:space="0" w:color="auto"/>
                <w:right w:val="none" w:sz="0" w:space="0" w:color="auto"/>
              </w:divBdr>
            </w:div>
            <w:div w:id="1742674148">
              <w:marLeft w:val="0"/>
              <w:marRight w:val="0"/>
              <w:marTop w:val="0"/>
              <w:marBottom w:val="0"/>
              <w:divBdr>
                <w:top w:val="none" w:sz="0" w:space="0" w:color="auto"/>
                <w:left w:val="none" w:sz="0" w:space="0" w:color="auto"/>
                <w:bottom w:val="none" w:sz="0" w:space="0" w:color="auto"/>
                <w:right w:val="none" w:sz="0" w:space="0" w:color="auto"/>
              </w:divBdr>
            </w:div>
            <w:div w:id="1742942025">
              <w:marLeft w:val="0"/>
              <w:marRight w:val="0"/>
              <w:marTop w:val="0"/>
              <w:marBottom w:val="0"/>
              <w:divBdr>
                <w:top w:val="none" w:sz="0" w:space="0" w:color="auto"/>
                <w:left w:val="none" w:sz="0" w:space="0" w:color="auto"/>
                <w:bottom w:val="none" w:sz="0" w:space="0" w:color="auto"/>
                <w:right w:val="none" w:sz="0" w:space="0" w:color="auto"/>
              </w:divBdr>
            </w:div>
            <w:div w:id="1743142709">
              <w:marLeft w:val="0"/>
              <w:marRight w:val="0"/>
              <w:marTop w:val="0"/>
              <w:marBottom w:val="0"/>
              <w:divBdr>
                <w:top w:val="none" w:sz="0" w:space="0" w:color="auto"/>
                <w:left w:val="none" w:sz="0" w:space="0" w:color="auto"/>
                <w:bottom w:val="none" w:sz="0" w:space="0" w:color="auto"/>
                <w:right w:val="none" w:sz="0" w:space="0" w:color="auto"/>
              </w:divBdr>
            </w:div>
            <w:div w:id="1743327309">
              <w:marLeft w:val="0"/>
              <w:marRight w:val="0"/>
              <w:marTop w:val="0"/>
              <w:marBottom w:val="0"/>
              <w:divBdr>
                <w:top w:val="none" w:sz="0" w:space="0" w:color="auto"/>
                <w:left w:val="none" w:sz="0" w:space="0" w:color="auto"/>
                <w:bottom w:val="none" w:sz="0" w:space="0" w:color="auto"/>
                <w:right w:val="none" w:sz="0" w:space="0" w:color="auto"/>
              </w:divBdr>
            </w:div>
            <w:div w:id="1744715057">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746145544">
              <w:marLeft w:val="0"/>
              <w:marRight w:val="0"/>
              <w:marTop w:val="0"/>
              <w:marBottom w:val="0"/>
              <w:divBdr>
                <w:top w:val="none" w:sz="0" w:space="0" w:color="auto"/>
                <w:left w:val="none" w:sz="0" w:space="0" w:color="auto"/>
                <w:bottom w:val="none" w:sz="0" w:space="0" w:color="auto"/>
                <w:right w:val="none" w:sz="0" w:space="0" w:color="auto"/>
              </w:divBdr>
            </w:div>
            <w:div w:id="1746687591">
              <w:marLeft w:val="0"/>
              <w:marRight w:val="0"/>
              <w:marTop w:val="0"/>
              <w:marBottom w:val="0"/>
              <w:divBdr>
                <w:top w:val="none" w:sz="0" w:space="0" w:color="auto"/>
                <w:left w:val="none" w:sz="0" w:space="0" w:color="auto"/>
                <w:bottom w:val="none" w:sz="0" w:space="0" w:color="auto"/>
                <w:right w:val="none" w:sz="0" w:space="0" w:color="auto"/>
              </w:divBdr>
            </w:div>
            <w:div w:id="1747264345">
              <w:marLeft w:val="0"/>
              <w:marRight w:val="0"/>
              <w:marTop w:val="0"/>
              <w:marBottom w:val="0"/>
              <w:divBdr>
                <w:top w:val="none" w:sz="0" w:space="0" w:color="auto"/>
                <w:left w:val="none" w:sz="0" w:space="0" w:color="auto"/>
                <w:bottom w:val="none" w:sz="0" w:space="0" w:color="auto"/>
                <w:right w:val="none" w:sz="0" w:space="0" w:color="auto"/>
              </w:divBdr>
            </w:div>
            <w:div w:id="1748113003">
              <w:marLeft w:val="0"/>
              <w:marRight w:val="0"/>
              <w:marTop w:val="0"/>
              <w:marBottom w:val="0"/>
              <w:divBdr>
                <w:top w:val="none" w:sz="0" w:space="0" w:color="auto"/>
                <w:left w:val="none" w:sz="0" w:space="0" w:color="auto"/>
                <w:bottom w:val="none" w:sz="0" w:space="0" w:color="auto"/>
                <w:right w:val="none" w:sz="0" w:space="0" w:color="auto"/>
              </w:divBdr>
            </w:div>
            <w:div w:id="1748840591">
              <w:marLeft w:val="0"/>
              <w:marRight w:val="0"/>
              <w:marTop w:val="0"/>
              <w:marBottom w:val="0"/>
              <w:divBdr>
                <w:top w:val="none" w:sz="0" w:space="0" w:color="auto"/>
                <w:left w:val="none" w:sz="0" w:space="0" w:color="auto"/>
                <w:bottom w:val="none" w:sz="0" w:space="0" w:color="auto"/>
                <w:right w:val="none" w:sz="0" w:space="0" w:color="auto"/>
              </w:divBdr>
            </w:div>
            <w:div w:id="1749305385">
              <w:marLeft w:val="0"/>
              <w:marRight w:val="0"/>
              <w:marTop w:val="0"/>
              <w:marBottom w:val="0"/>
              <w:divBdr>
                <w:top w:val="none" w:sz="0" w:space="0" w:color="auto"/>
                <w:left w:val="none" w:sz="0" w:space="0" w:color="auto"/>
                <w:bottom w:val="none" w:sz="0" w:space="0" w:color="auto"/>
                <w:right w:val="none" w:sz="0" w:space="0" w:color="auto"/>
              </w:divBdr>
            </w:div>
            <w:div w:id="1750038302">
              <w:marLeft w:val="0"/>
              <w:marRight w:val="0"/>
              <w:marTop w:val="0"/>
              <w:marBottom w:val="0"/>
              <w:divBdr>
                <w:top w:val="none" w:sz="0" w:space="0" w:color="auto"/>
                <w:left w:val="none" w:sz="0" w:space="0" w:color="auto"/>
                <w:bottom w:val="none" w:sz="0" w:space="0" w:color="auto"/>
                <w:right w:val="none" w:sz="0" w:space="0" w:color="auto"/>
              </w:divBdr>
            </w:div>
            <w:div w:id="1751391078">
              <w:marLeft w:val="0"/>
              <w:marRight w:val="0"/>
              <w:marTop w:val="0"/>
              <w:marBottom w:val="0"/>
              <w:divBdr>
                <w:top w:val="none" w:sz="0" w:space="0" w:color="auto"/>
                <w:left w:val="none" w:sz="0" w:space="0" w:color="auto"/>
                <w:bottom w:val="none" w:sz="0" w:space="0" w:color="auto"/>
                <w:right w:val="none" w:sz="0" w:space="0" w:color="auto"/>
              </w:divBdr>
            </w:div>
            <w:div w:id="1754861781">
              <w:marLeft w:val="0"/>
              <w:marRight w:val="0"/>
              <w:marTop w:val="0"/>
              <w:marBottom w:val="0"/>
              <w:divBdr>
                <w:top w:val="none" w:sz="0" w:space="0" w:color="auto"/>
                <w:left w:val="none" w:sz="0" w:space="0" w:color="auto"/>
                <w:bottom w:val="none" w:sz="0" w:space="0" w:color="auto"/>
                <w:right w:val="none" w:sz="0" w:space="0" w:color="auto"/>
              </w:divBdr>
            </w:div>
            <w:div w:id="1755013484">
              <w:marLeft w:val="0"/>
              <w:marRight w:val="0"/>
              <w:marTop w:val="0"/>
              <w:marBottom w:val="0"/>
              <w:divBdr>
                <w:top w:val="none" w:sz="0" w:space="0" w:color="auto"/>
                <w:left w:val="none" w:sz="0" w:space="0" w:color="auto"/>
                <w:bottom w:val="none" w:sz="0" w:space="0" w:color="auto"/>
                <w:right w:val="none" w:sz="0" w:space="0" w:color="auto"/>
              </w:divBdr>
            </w:div>
            <w:div w:id="1755127597">
              <w:marLeft w:val="0"/>
              <w:marRight w:val="0"/>
              <w:marTop w:val="0"/>
              <w:marBottom w:val="0"/>
              <w:divBdr>
                <w:top w:val="none" w:sz="0" w:space="0" w:color="auto"/>
                <w:left w:val="none" w:sz="0" w:space="0" w:color="auto"/>
                <w:bottom w:val="none" w:sz="0" w:space="0" w:color="auto"/>
                <w:right w:val="none" w:sz="0" w:space="0" w:color="auto"/>
              </w:divBdr>
            </w:div>
            <w:div w:id="1755515453">
              <w:marLeft w:val="0"/>
              <w:marRight w:val="0"/>
              <w:marTop w:val="0"/>
              <w:marBottom w:val="0"/>
              <w:divBdr>
                <w:top w:val="none" w:sz="0" w:space="0" w:color="auto"/>
                <w:left w:val="none" w:sz="0" w:space="0" w:color="auto"/>
                <w:bottom w:val="none" w:sz="0" w:space="0" w:color="auto"/>
                <w:right w:val="none" w:sz="0" w:space="0" w:color="auto"/>
              </w:divBdr>
            </w:div>
            <w:div w:id="1755542493">
              <w:marLeft w:val="0"/>
              <w:marRight w:val="0"/>
              <w:marTop w:val="0"/>
              <w:marBottom w:val="0"/>
              <w:divBdr>
                <w:top w:val="none" w:sz="0" w:space="0" w:color="auto"/>
                <w:left w:val="none" w:sz="0" w:space="0" w:color="auto"/>
                <w:bottom w:val="none" w:sz="0" w:space="0" w:color="auto"/>
                <w:right w:val="none" w:sz="0" w:space="0" w:color="auto"/>
              </w:divBdr>
            </w:div>
            <w:div w:id="1756169779">
              <w:marLeft w:val="0"/>
              <w:marRight w:val="0"/>
              <w:marTop w:val="0"/>
              <w:marBottom w:val="0"/>
              <w:divBdr>
                <w:top w:val="none" w:sz="0" w:space="0" w:color="auto"/>
                <w:left w:val="none" w:sz="0" w:space="0" w:color="auto"/>
                <w:bottom w:val="none" w:sz="0" w:space="0" w:color="auto"/>
                <w:right w:val="none" w:sz="0" w:space="0" w:color="auto"/>
              </w:divBdr>
            </w:div>
            <w:div w:id="1756316484">
              <w:marLeft w:val="0"/>
              <w:marRight w:val="0"/>
              <w:marTop w:val="0"/>
              <w:marBottom w:val="0"/>
              <w:divBdr>
                <w:top w:val="none" w:sz="0" w:space="0" w:color="auto"/>
                <w:left w:val="none" w:sz="0" w:space="0" w:color="auto"/>
                <w:bottom w:val="none" w:sz="0" w:space="0" w:color="auto"/>
                <w:right w:val="none" w:sz="0" w:space="0" w:color="auto"/>
              </w:divBdr>
            </w:div>
            <w:div w:id="1756702972">
              <w:marLeft w:val="0"/>
              <w:marRight w:val="0"/>
              <w:marTop w:val="0"/>
              <w:marBottom w:val="0"/>
              <w:divBdr>
                <w:top w:val="none" w:sz="0" w:space="0" w:color="auto"/>
                <w:left w:val="none" w:sz="0" w:space="0" w:color="auto"/>
                <w:bottom w:val="none" w:sz="0" w:space="0" w:color="auto"/>
                <w:right w:val="none" w:sz="0" w:space="0" w:color="auto"/>
              </w:divBdr>
            </w:div>
            <w:div w:id="1756825038">
              <w:marLeft w:val="0"/>
              <w:marRight w:val="0"/>
              <w:marTop w:val="0"/>
              <w:marBottom w:val="0"/>
              <w:divBdr>
                <w:top w:val="none" w:sz="0" w:space="0" w:color="auto"/>
                <w:left w:val="none" w:sz="0" w:space="0" w:color="auto"/>
                <w:bottom w:val="none" w:sz="0" w:space="0" w:color="auto"/>
                <w:right w:val="none" w:sz="0" w:space="0" w:color="auto"/>
              </w:divBdr>
            </w:div>
            <w:div w:id="1756894769">
              <w:marLeft w:val="0"/>
              <w:marRight w:val="0"/>
              <w:marTop w:val="0"/>
              <w:marBottom w:val="0"/>
              <w:divBdr>
                <w:top w:val="none" w:sz="0" w:space="0" w:color="auto"/>
                <w:left w:val="none" w:sz="0" w:space="0" w:color="auto"/>
                <w:bottom w:val="none" w:sz="0" w:space="0" w:color="auto"/>
                <w:right w:val="none" w:sz="0" w:space="0" w:color="auto"/>
              </w:divBdr>
            </w:div>
            <w:div w:id="1757164408">
              <w:marLeft w:val="0"/>
              <w:marRight w:val="0"/>
              <w:marTop w:val="0"/>
              <w:marBottom w:val="0"/>
              <w:divBdr>
                <w:top w:val="none" w:sz="0" w:space="0" w:color="auto"/>
                <w:left w:val="none" w:sz="0" w:space="0" w:color="auto"/>
                <w:bottom w:val="none" w:sz="0" w:space="0" w:color="auto"/>
                <w:right w:val="none" w:sz="0" w:space="0" w:color="auto"/>
              </w:divBdr>
            </w:div>
            <w:div w:id="1757483003">
              <w:marLeft w:val="0"/>
              <w:marRight w:val="0"/>
              <w:marTop w:val="0"/>
              <w:marBottom w:val="0"/>
              <w:divBdr>
                <w:top w:val="none" w:sz="0" w:space="0" w:color="auto"/>
                <w:left w:val="none" w:sz="0" w:space="0" w:color="auto"/>
                <w:bottom w:val="none" w:sz="0" w:space="0" w:color="auto"/>
                <w:right w:val="none" w:sz="0" w:space="0" w:color="auto"/>
              </w:divBdr>
            </w:div>
            <w:div w:id="1757631401">
              <w:marLeft w:val="0"/>
              <w:marRight w:val="0"/>
              <w:marTop w:val="0"/>
              <w:marBottom w:val="0"/>
              <w:divBdr>
                <w:top w:val="none" w:sz="0" w:space="0" w:color="auto"/>
                <w:left w:val="none" w:sz="0" w:space="0" w:color="auto"/>
                <w:bottom w:val="none" w:sz="0" w:space="0" w:color="auto"/>
                <w:right w:val="none" w:sz="0" w:space="0" w:color="auto"/>
              </w:divBdr>
            </w:div>
            <w:div w:id="1757705611">
              <w:marLeft w:val="0"/>
              <w:marRight w:val="0"/>
              <w:marTop w:val="0"/>
              <w:marBottom w:val="0"/>
              <w:divBdr>
                <w:top w:val="none" w:sz="0" w:space="0" w:color="auto"/>
                <w:left w:val="none" w:sz="0" w:space="0" w:color="auto"/>
                <w:bottom w:val="none" w:sz="0" w:space="0" w:color="auto"/>
                <w:right w:val="none" w:sz="0" w:space="0" w:color="auto"/>
              </w:divBdr>
            </w:div>
            <w:div w:id="1759448233">
              <w:marLeft w:val="0"/>
              <w:marRight w:val="0"/>
              <w:marTop w:val="0"/>
              <w:marBottom w:val="0"/>
              <w:divBdr>
                <w:top w:val="none" w:sz="0" w:space="0" w:color="auto"/>
                <w:left w:val="none" w:sz="0" w:space="0" w:color="auto"/>
                <w:bottom w:val="none" w:sz="0" w:space="0" w:color="auto"/>
                <w:right w:val="none" w:sz="0" w:space="0" w:color="auto"/>
              </w:divBdr>
            </w:div>
            <w:div w:id="1759862353">
              <w:marLeft w:val="0"/>
              <w:marRight w:val="0"/>
              <w:marTop w:val="0"/>
              <w:marBottom w:val="0"/>
              <w:divBdr>
                <w:top w:val="none" w:sz="0" w:space="0" w:color="auto"/>
                <w:left w:val="none" w:sz="0" w:space="0" w:color="auto"/>
                <w:bottom w:val="none" w:sz="0" w:space="0" w:color="auto"/>
                <w:right w:val="none" w:sz="0" w:space="0" w:color="auto"/>
              </w:divBdr>
            </w:div>
            <w:div w:id="1759985013">
              <w:marLeft w:val="0"/>
              <w:marRight w:val="0"/>
              <w:marTop w:val="0"/>
              <w:marBottom w:val="0"/>
              <w:divBdr>
                <w:top w:val="none" w:sz="0" w:space="0" w:color="auto"/>
                <w:left w:val="none" w:sz="0" w:space="0" w:color="auto"/>
                <w:bottom w:val="none" w:sz="0" w:space="0" w:color="auto"/>
                <w:right w:val="none" w:sz="0" w:space="0" w:color="auto"/>
              </w:divBdr>
            </w:div>
            <w:div w:id="1761373014">
              <w:marLeft w:val="0"/>
              <w:marRight w:val="0"/>
              <w:marTop w:val="0"/>
              <w:marBottom w:val="0"/>
              <w:divBdr>
                <w:top w:val="none" w:sz="0" w:space="0" w:color="auto"/>
                <w:left w:val="none" w:sz="0" w:space="0" w:color="auto"/>
                <w:bottom w:val="none" w:sz="0" w:space="0" w:color="auto"/>
                <w:right w:val="none" w:sz="0" w:space="0" w:color="auto"/>
              </w:divBdr>
            </w:div>
            <w:div w:id="1762070727">
              <w:marLeft w:val="0"/>
              <w:marRight w:val="0"/>
              <w:marTop w:val="0"/>
              <w:marBottom w:val="0"/>
              <w:divBdr>
                <w:top w:val="none" w:sz="0" w:space="0" w:color="auto"/>
                <w:left w:val="none" w:sz="0" w:space="0" w:color="auto"/>
                <w:bottom w:val="none" w:sz="0" w:space="0" w:color="auto"/>
                <w:right w:val="none" w:sz="0" w:space="0" w:color="auto"/>
              </w:divBdr>
            </w:div>
            <w:div w:id="1762139207">
              <w:marLeft w:val="0"/>
              <w:marRight w:val="0"/>
              <w:marTop w:val="0"/>
              <w:marBottom w:val="0"/>
              <w:divBdr>
                <w:top w:val="none" w:sz="0" w:space="0" w:color="auto"/>
                <w:left w:val="none" w:sz="0" w:space="0" w:color="auto"/>
                <w:bottom w:val="none" w:sz="0" w:space="0" w:color="auto"/>
                <w:right w:val="none" w:sz="0" w:space="0" w:color="auto"/>
              </w:divBdr>
            </w:div>
            <w:div w:id="1762678541">
              <w:marLeft w:val="0"/>
              <w:marRight w:val="0"/>
              <w:marTop w:val="0"/>
              <w:marBottom w:val="0"/>
              <w:divBdr>
                <w:top w:val="none" w:sz="0" w:space="0" w:color="auto"/>
                <w:left w:val="none" w:sz="0" w:space="0" w:color="auto"/>
                <w:bottom w:val="none" w:sz="0" w:space="0" w:color="auto"/>
                <w:right w:val="none" w:sz="0" w:space="0" w:color="auto"/>
              </w:divBdr>
            </w:div>
            <w:div w:id="1763144664">
              <w:marLeft w:val="0"/>
              <w:marRight w:val="0"/>
              <w:marTop w:val="0"/>
              <w:marBottom w:val="0"/>
              <w:divBdr>
                <w:top w:val="none" w:sz="0" w:space="0" w:color="auto"/>
                <w:left w:val="none" w:sz="0" w:space="0" w:color="auto"/>
                <w:bottom w:val="none" w:sz="0" w:space="0" w:color="auto"/>
                <w:right w:val="none" w:sz="0" w:space="0" w:color="auto"/>
              </w:divBdr>
            </w:div>
            <w:div w:id="1763408085">
              <w:marLeft w:val="0"/>
              <w:marRight w:val="0"/>
              <w:marTop w:val="0"/>
              <w:marBottom w:val="0"/>
              <w:divBdr>
                <w:top w:val="none" w:sz="0" w:space="0" w:color="auto"/>
                <w:left w:val="none" w:sz="0" w:space="0" w:color="auto"/>
                <w:bottom w:val="none" w:sz="0" w:space="0" w:color="auto"/>
                <w:right w:val="none" w:sz="0" w:space="0" w:color="auto"/>
              </w:divBdr>
            </w:div>
            <w:div w:id="1763448519">
              <w:marLeft w:val="0"/>
              <w:marRight w:val="0"/>
              <w:marTop w:val="0"/>
              <w:marBottom w:val="0"/>
              <w:divBdr>
                <w:top w:val="none" w:sz="0" w:space="0" w:color="auto"/>
                <w:left w:val="none" w:sz="0" w:space="0" w:color="auto"/>
                <w:bottom w:val="none" w:sz="0" w:space="0" w:color="auto"/>
                <w:right w:val="none" w:sz="0" w:space="0" w:color="auto"/>
              </w:divBdr>
            </w:div>
            <w:div w:id="1764305053">
              <w:marLeft w:val="0"/>
              <w:marRight w:val="0"/>
              <w:marTop w:val="0"/>
              <w:marBottom w:val="0"/>
              <w:divBdr>
                <w:top w:val="none" w:sz="0" w:space="0" w:color="auto"/>
                <w:left w:val="none" w:sz="0" w:space="0" w:color="auto"/>
                <w:bottom w:val="none" w:sz="0" w:space="0" w:color="auto"/>
                <w:right w:val="none" w:sz="0" w:space="0" w:color="auto"/>
              </w:divBdr>
            </w:div>
            <w:div w:id="1765496390">
              <w:marLeft w:val="0"/>
              <w:marRight w:val="0"/>
              <w:marTop w:val="0"/>
              <w:marBottom w:val="0"/>
              <w:divBdr>
                <w:top w:val="none" w:sz="0" w:space="0" w:color="auto"/>
                <w:left w:val="none" w:sz="0" w:space="0" w:color="auto"/>
                <w:bottom w:val="none" w:sz="0" w:space="0" w:color="auto"/>
                <w:right w:val="none" w:sz="0" w:space="0" w:color="auto"/>
              </w:divBdr>
            </w:div>
            <w:div w:id="1765762020">
              <w:marLeft w:val="0"/>
              <w:marRight w:val="0"/>
              <w:marTop w:val="0"/>
              <w:marBottom w:val="0"/>
              <w:divBdr>
                <w:top w:val="none" w:sz="0" w:space="0" w:color="auto"/>
                <w:left w:val="none" w:sz="0" w:space="0" w:color="auto"/>
                <w:bottom w:val="none" w:sz="0" w:space="0" w:color="auto"/>
                <w:right w:val="none" w:sz="0" w:space="0" w:color="auto"/>
              </w:divBdr>
            </w:div>
            <w:div w:id="1766462705">
              <w:marLeft w:val="0"/>
              <w:marRight w:val="0"/>
              <w:marTop w:val="0"/>
              <w:marBottom w:val="0"/>
              <w:divBdr>
                <w:top w:val="none" w:sz="0" w:space="0" w:color="auto"/>
                <w:left w:val="none" w:sz="0" w:space="0" w:color="auto"/>
                <w:bottom w:val="none" w:sz="0" w:space="0" w:color="auto"/>
                <w:right w:val="none" w:sz="0" w:space="0" w:color="auto"/>
              </w:divBdr>
            </w:div>
            <w:div w:id="1766488062">
              <w:marLeft w:val="0"/>
              <w:marRight w:val="0"/>
              <w:marTop w:val="0"/>
              <w:marBottom w:val="0"/>
              <w:divBdr>
                <w:top w:val="none" w:sz="0" w:space="0" w:color="auto"/>
                <w:left w:val="none" w:sz="0" w:space="0" w:color="auto"/>
                <w:bottom w:val="none" w:sz="0" w:space="0" w:color="auto"/>
                <w:right w:val="none" w:sz="0" w:space="0" w:color="auto"/>
              </w:divBdr>
            </w:div>
            <w:div w:id="1766921205">
              <w:marLeft w:val="0"/>
              <w:marRight w:val="0"/>
              <w:marTop w:val="0"/>
              <w:marBottom w:val="0"/>
              <w:divBdr>
                <w:top w:val="none" w:sz="0" w:space="0" w:color="auto"/>
                <w:left w:val="none" w:sz="0" w:space="0" w:color="auto"/>
                <w:bottom w:val="none" w:sz="0" w:space="0" w:color="auto"/>
                <w:right w:val="none" w:sz="0" w:space="0" w:color="auto"/>
              </w:divBdr>
            </w:div>
            <w:div w:id="1767188880">
              <w:marLeft w:val="0"/>
              <w:marRight w:val="0"/>
              <w:marTop w:val="0"/>
              <w:marBottom w:val="0"/>
              <w:divBdr>
                <w:top w:val="none" w:sz="0" w:space="0" w:color="auto"/>
                <w:left w:val="none" w:sz="0" w:space="0" w:color="auto"/>
                <w:bottom w:val="none" w:sz="0" w:space="0" w:color="auto"/>
                <w:right w:val="none" w:sz="0" w:space="0" w:color="auto"/>
              </w:divBdr>
            </w:div>
            <w:div w:id="1768117807">
              <w:marLeft w:val="0"/>
              <w:marRight w:val="0"/>
              <w:marTop w:val="0"/>
              <w:marBottom w:val="0"/>
              <w:divBdr>
                <w:top w:val="none" w:sz="0" w:space="0" w:color="auto"/>
                <w:left w:val="none" w:sz="0" w:space="0" w:color="auto"/>
                <w:bottom w:val="none" w:sz="0" w:space="0" w:color="auto"/>
                <w:right w:val="none" w:sz="0" w:space="0" w:color="auto"/>
              </w:divBdr>
            </w:div>
            <w:div w:id="1768380907">
              <w:marLeft w:val="0"/>
              <w:marRight w:val="0"/>
              <w:marTop w:val="0"/>
              <w:marBottom w:val="0"/>
              <w:divBdr>
                <w:top w:val="none" w:sz="0" w:space="0" w:color="auto"/>
                <w:left w:val="none" w:sz="0" w:space="0" w:color="auto"/>
                <w:bottom w:val="none" w:sz="0" w:space="0" w:color="auto"/>
                <w:right w:val="none" w:sz="0" w:space="0" w:color="auto"/>
              </w:divBdr>
            </w:div>
            <w:div w:id="1769497914">
              <w:marLeft w:val="0"/>
              <w:marRight w:val="0"/>
              <w:marTop w:val="0"/>
              <w:marBottom w:val="0"/>
              <w:divBdr>
                <w:top w:val="none" w:sz="0" w:space="0" w:color="auto"/>
                <w:left w:val="none" w:sz="0" w:space="0" w:color="auto"/>
                <w:bottom w:val="none" w:sz="0" w:space="0" w:color="auto"/>
                <w:right w:val="none" w:sz="0" w:space="0" w:color="auto"/>
              </w:divBdr>
            </w:div>
            <w:div w:id="1769690552">
              <w:marLeft w:val="0"/>
              <w:marRight w:val="0"/>
              <w:marTop w:val="0"/>
              <w:marBottom w:val="0"/>
              <w:divBdr>
                <w:top w:val="none" w:sz="0" w:space="0" w:color="auto"/>
                <w:left w:val="none" w:sz="0" w:space="0" w:color="auto"/>
                <w:bottom w:val="none" w:sz="0" w:space="0" w:color="auto"/>
                <w:right w:val="none" w:sz="0" w:space="0" w:color="auto"/>
              </w:divBdr>
            </w:div>
            <w:div w:id="1769694253">
              <w:marLeft w:val="0"/>
              <w:marRight w:val="0"/>
              <w:marTop w:val="0"/>
              <w:marBottom w:val="0"/>
              <w:divBdr>
                <w:top w:val="none" w:sz="0" w:space="0" w:color="auto"/>
                <w:left w:val="none" w:sz="0" w:space="0" w:color="auto"/>
                <w:bottom w:val="none" w:sz="0" w:space="0" w:color="auto"/>
                <w:right w:val="none" w:sz="0" w:space="0" w:color="auto"/>
              </w:divBdr>
            </w:div>
            <w:div w:id="1769885946">
              <w:marLeft w:val="0"/>
              <w:marRight w:val="0"/>
              <w:marTop w:val="0"/>
              <w:marBottom w:val="0"/>
              <w:divBdr>
                <w:top w:val="none" w:sz="0" w:space="0" w:color="auto"/>
                <w:left w:val="none" w:sz="0" w:space="0" w:color="auto"/>
                <w:bottom w:val="none" w:sz="0" w:space="0" w:color="auto"/>
                <w:right w:val="none" w:sz="0" w:space="0" w:color="auto"/>
              </w:divBdr>
            </w:div>
            <w:div w:id="1770076949">
              <w:marLeft w:val="0"/>
              <w:marRight w:val="0"/>
              <w:marTop w:val="0"/>
              <w:marBottom w:val="0"/>
              <w:divBdr>
                <w:top w:val="none" w:sz="0" w:space="0" w:color="auto"/>
                <w:left w:val="none" w:sz="0" w:space="0" w:color="auto"/>
                <w:bottom w:val="none" w:sz="0" w:space="0" w:color="auto"/>
                <w:right w:val="none" w:sz="0" w:space="0" w:color="auto"/>
              </w:divBdr>
            </w:div>
            <w:div w:id="1770735170">
              <w:marLeft w:val="0"/>
              <w:marRight w:val="0"/>
              <w:marTop w:val="0"/>
              <w:marBottom w:val="0"/>
              <w:divBdr>
                <w:top w:val="none" w:sz="0" w:space="0" w:color="auto"/>
                <w:left w:val="none" w:sz="0" w:space="0" w:color="auto"/>
                <w:bottom w:val="none" w:sz="0" w:space="0" w:color="auto"/>
                <w:right w:val="none" w:sz="0" w:space="0" w:color="auto"/>
              </w:divBdr>
            </w:div>
            <w:div w:id="1771195287">
              <w:marLeft w:val="0"/>
              <w:marRight w:val="0"/>
              <w:marTop w:val="0"/>
              <w:marBottom w:val="0"/>
              <w:divBdr>
                <w:top w:val="none" w:sz="0" w:space="0" w:color="auto"/>
                <w:left w:val="none" w:sz="0" w:space="0" w:color="auto"/>
                <w:bottom w:val="none" w:sz="0" w:space="0" w:color="auto"/>
                <w:right w:val="none" w:sz="0" w:space="0" w:color="auto"/>
              </w:divBdr>
            </w:div>
            <w:div w:id="1771775803">
              <w:marLeft w:val="0"/>
              <w:marRight w:val="0"/>
              <w:marTop w:val="0"/>
              <w:marBottom w:val="0"/>
              <w:divBdr>
                <w:top w:val="none" w:sz="0" w:space="0" w:color="auto"/>
                <w:left w:val="none" w:sz="0" w:space="0" w:color="auto"/>
                <w:bottom w:val="none" w:sz="0" w:space="0" w:color="auto"/>
                <w:right w:val="none" w:sz="0" w:space="0" w:color="auto"/>
              </w:divBdr>
            </w:div>
            <w:div w:id="1772116847">
              <w:marLeft w:val="0"/>
              <w:marRight w:val="0"/>
              <w:marTop w:val="0"/>
              <w:marBottom w:val="0"/>
              <w:divBdr>
                <w:top w:val="none" w:sz="0" w:space="0" w:color="auto"/>
                <w:left w:val="none" w:sz="0" w:space="0" w:color="auto"/>
                <w:bottom w:val="none" w:sz="0" w:space="0" w:color="auto"/>
                <w:right w:val="none" w:sz="0" w:space="0" w:color="auto"/>
              </w:divBdr>
            </w:div>
            <w:div w:id="1772312488">
              <w:marLeft w:val="0"/>
              <w:marRight w:val="0"/>
              <w:marTop w:val="0"/>
              <w:marBottom w:val="0"/>
              <w:divBdr>
                <w:top w:val="none" w:sz="0" w:space="0" w:color="auto"/>
                <w:left w:val="none" w:sz="0" w:space="0" w:color="auto"/>
                <w:bottom w:val="none" w:sz="0" w:space="0" w:color="auto"/>
                <w:right w:val="none" w:sz="0" w:space="0" w:color="auto"/>
              </w:divBdr>
            </w:div>
            <w:div w:id="1773208848">
              <w:marLeft w:val="0"/>
              <w:marRight w:val="0"/>
              <w:marTop w:val="0"/>
              <w:marBottom w:val="0"/>
              <w:divBdr>
                <w:top w:val="none" w:sz="0" w:space="0" w:color="auto"/>
                <w:left w:val="none" w:sz="0" w:space="0" w:color="auto"/>
                <w:bottom w:val="none" w:sz="0" w:space="0" w:color="auto"/>
                <w:right w:val="none" w:sz="0" w:space="0" w:color="auto"/>
              </w:divBdr>
            </w:div>
            <w:div w:id="1773478172">
              <w:marLeft w:val="0"/>
              <w:marRight w:val="0"/>
              <w:marTop w:val="0"/>
              <w:marBottom w:val="0"/>
              <w:divBdr>
                <w:top w:val="none" w:sz="0" w:space="0" w:color="auto"/>
                <w:left w:val="none" w:sz="0" w:space="0" w:color="auto"/>
                <w:bottom w:val="none" w:sz="0" w:space="0" w:color="auto"/>
                <w:right w:val="none" w:sz="0" w:space="0" w:color="auto"/>
              </w:divBdr>
            </w:div>
            <w:div w:id="1773553402">
              <w:marLeft w:val="0"/>
              <w:marRight w:val="0"/>
              <w:marTop w:val="0"/>
              <w:marBottom w:val="0"/>
              <w:divBdr>
                <w:top w:val="none" w:sz="0" w:space="0" w:color="auto"/>
                <w:left w:val="none" w:sz="0" w:space="0" w:color="auto"/>
                <w:bottom w:val="none" w:sz="0" w:space="0" w:color="auto"/>
                <w:right w:val="none" w:sz="0" w:space="0" w:color="auto"/>
              </w:divBdr>
            </w:div>
            <w:div w:id="1773671902">
              <w:marLeft w:val="0"/>
              <w:marRight w:val="0"/>
              <w:marTop w:val="0"/>
              <w:marBottom w:val="0"/>
              <w:divBdr>
                <w:top w:val="none" w:sz="0" w:space="0" w:color="auto"/>
                <w:left w:val="none" w:sz="0" w:space="0" w:color="auto"/>
                <w:bottom w:val="none" w:sz="0" w:space="0" w:color="auto"/>
                <w:right w:val="none" w:sz="0" w:space="0" w:color="auto"/>
              </w:divBdr>
            </w:div>
            <w:div w:id="1773865739">
              <w:marLeft w:val="0"/>
              <w:marRight w:val="0"/>
              <w:marTop w:val="0"/>
              <w:marBottom w:val="0"/>
              <w:divBdr>
                <w:top w:val="none" w:sz="0" w:space="0" w:color="auto"/>
                <w:left w:val="none" w:sz="0" w:space="0" w:color="auto"/>
                <w:bottom w:val="none" w:sz="0" w:space="0" w:color="auto"/>
                <w:right w:val="none" w:sz="0" w:space="0" w:color="auto"/>
              </w:divBdr>
            </w:div>
            <w:div w:id="1773893834">
              <w:marLeft w:val="0"/>
              <w:marRight w:val="0"/>
              <w:marTop w:val="0"/>
              <w:marBottom w:val="0"/>
              <w:divBdr>
                <w:top w:val="none" w:sz="0" w:space="0" w:color="auto"/>
                <w:left w:val="none" w:sz="0" w:space="0" w:color="auto"/>
                <w:bottom w:val="none" w:sz="0" w:space="0" w:color="auto"/>
                <w:right w:val="none" w:sz="0" w:space="0" w:color="auto"/>
              </w:divBdr>
            </w:div>
            <w:div w:id="1774782163">
              <w:marLeft w:val="0"/>
              <w:marRight w:val="0"/>
              <w:marTop w:val="0"/>
              <w:marBottom w:val="0"/>
              <w:divBdr>
                <w:top w:val="none" w:sz="0" w:space="0" w:color="auto"/>
                <w:left w:val="none" w:sz="0" w:space="0" w:color="auto"/>
                <w:bottom w:val="none" w:sz="0" w:space="0" w:color="auto"/>
                <w:right w:val="none" w:sz="0" w:space="0" w:color="auto"/>
              </w:divBdr>
            </w:div>
            <w:div w:id="1774859028">
              <w:marLeft w:val="0"/>
              <w:marRight w:val="0"/>
              <w:marTop w:val="0"/>
              <w:marBottom w:val="0"/>
              <w:divBdr>
                <w:top w:val="none" w:sz="0" w:space="0" w:color="auto"/>
                <w:left w:val="none" w:sz="0" w:space="0" w:color="auto"/>
                <w:bottom w:val="none" w:sz="0" w:space="0" w:color="auto"/>
                <w:right w:val="none" w:sz="0" w:space="0" w:color="auto"/>
              </w:divBdr>
            </w:div>
            <w:div w:id="1775049906">
              <w:marLeft w:val="0"/>
              <w:marRight w:val="0"/>
              <w:marTop w:val="0"/>
              <w:marBottom w:val="0"/>
              <w:divBdr>
                <w:top w:val="none" w:sz="0" w:space="0" w:color="auto"/>
                <w:left w:val="none" w:sz="0" w:space="0" w:color="auto"/>
                <w:bottom w:val="none" w:sz="0" w:space="0" w:color="auto"/>
                <w:right w:val="none" w:sz="0" w:space="0" w:color="auto"/>
              </w:divBdr>
            </w:div>
            <w:div w:id="1776821288">
              <w:marLeft w:val="0"/>
              <w:marRight w:val="0"/>
              <w:marTop w:val="0"/>
              <w:marBottom w:val="0"/>
              <w:divBdr>
                <w:top w:val="none" w:sz="0" w:space="0" w:color="auto"/>
                <w:left w:val="none" w:sz="0" w:space="0" w:color="auto"/>
                <w:bottom w:val="none" w:sz="0" w:space="0" w:color="auto"/>
                <w:right w:val="none" w:sz="0" w:space="0" w:color="auto"/>
              </w:divBdr>
            </w:div>
            <w:div w:id="1776898142">
              <w:marLeft w:val="0"/>
              <w:marRight w:val="0"/>
              <w:marTop w:val="0"/>
              <w:marBottom w:val="0"/>
              <w:divBdr>
                <w:top w:val="none" w:sz="0" w:space="0" w:color="auto"/>
                <w:left w:val="none" w:sz="0" w:space="0" w:color="auto"/>
                <w:bottom w:val="none" w:sz="0" w:space="0" w:color="auto"/>
                <w:right w:val="none" w:sz="0" w:space="0" w:color="auto"/>
              </w:divBdr>
            </w:div>
            <w:div w:id="1776899483">
              <w:marLeft w:val="0"/>
              <w:marRight w:val="0"/>
              <w:marTop w:val="0"/>
              <w:marBottom w:val="0"/>
              <w:divBdr>
                <w:top w:val="none" w:sz="0" w:space="0" w:color="auto"/>
                <w:left w:val="none" w:sz="0" w:space="0" w:color="auto"/>
                <w:bottom w:val="none" w:sz="0" w:space="0" w:color="auto"/>
                <w:right w:val="none" w:sz="0" w:space="0" w:color="auto"/>
              </w:divBdr>
            </w:div>
            <w:div w:id="1777944041">
              <w:marLeft w:val="0"/>
              <w:marRight w:val="0"/>
              <w:marTop w:val="0"/>
              <w:marBottom w:val="0"/>
              <w:divBdr>
                <w:top w:val="none" w:sz="0" w:space="0" w:color="auto"/>
                <w:left w:val="none" w:sz="0" w:space="0" w:color="auto"/>
                <w:bottom w:val="none" w:sz="0" w:space="0" w:color="auto"/>
                <w:right w:val="none" w:sz="0" w:space="0" w:color="auto"/>
              </w:divBdr>
            </w:div>
            <w:div w:id="1778788427">
              <w:marLeft w:val="0"/>
              <w:marRight w:val="0"/>
              <w:marTop w:val="0"/>
              <w:marBottom w:val="0"/>
              <w:divBdr>
                <w:top w:val="none" w:sz="0" w:space="0" w:color="auto"/>
                <w:left w:val="none" w:sz="0" w:space="0" w:color="auto"/>
                <w:bottom w:val="none" w:sz="0" w:space="0" w:color="auto"/>
                <w:right w:val="none" w:sz="0" w:space="0" w:color="auto"/>
              </w:divBdr>
            </w:div>
            <w:div w:id="1778986277">
              <w:marLeft w:val="0"/>
              <w:marRight w:val="0"/>
              <w:marTop w:val="0"/>
              <w:marBottom w:val="0"/>
              <w:divBdr>
                <w:top w:val="none" w:sz="0" w:space="0" w:color="auto"/>
                <w:left w:val="none" w:sz="0" w:space="0" w:color="auto"/>
                <w:bottom w:val="none" w:sz="0" w:space="0" w:color="auto"/>
                <w:right w:val="none" w:sz="0" w:space="0" w:color="auto"/>
              </w:divBdr>
            </w:div>
            <w:div w:id="1779134486">
              <w:marLeft w:val="0"/>
              <w:marRight w:val="0"/>
              <w:marTop w:val="0"/>
              <w:marBottom w:val="0"/>
              <w:divBdr>
                <w:top w:val="none" w:sz="0" w:space="0" w:color="auto"/>
                <w:left w:val="none" w:sz="0" w:space="0" w:color="auto"/>
                <w:bottom w:val="none" w:sz="0" w:space="0" w:color="auto"/>
                <w:right w:val="none" w:sz="0" w:space="0" w:color="auto"/>
              </w:divBdr>
            </w:div>
            <w:div w:id="1779327195">
              <w:marLeft w:val="0"/>
              <w:marRight w:val="0"/>
              <w:marTop w:val="0"/>
              <w:marBottom w:val="0"/>
              <w:divBdr>
                <w:top w:val="none" w:sz="0" w:space="0" w:color="auto"/>
                <w:left w:val="none" w:sz="0" w:space="0" w:color="auto"/>
                <w:bottom w:val="none" w:sz="0" w:space="0" w:color="auto"/>
                <w:right w:val="none" w:sz="0" w:space="0" w:color="auto"/>
              </w:divBdr>
            </w:div>
            <w:div w:id="1779328974">
              <w:marLeft w:val="0"/>
              <w:marRight w:val="0"/>
              <w:marTop w:val="0"/>
              <w:marBottom w:val="0"/>
              <w:divBdr>
                <w:top w:val="none" w:sz="0" w:space="0" w:color="auto"/>
                <w:left w:val="none" w:sz="0" w:space="0" w:color="auto"/>
                <w:bottom w:val="none" w:sz="0" w:space="0" w:color="auto"/>
                <w:right w:val="none" w:sz="0" w:space="0" w:color="auto"/>
              </w:divBdr>
            </w:div>
            <w:div w:id="1779987213">
              <w:marLeft w:val="0"/>
              <w:marRight w:val="0"/>
              <w:marTop w:val="0"/>
              <w:marBottom w:val="0"/>
              <w:divBdr>
                <w:top w:val="none" w:sz="0" w:space="0" w:color="auto"/>
                <w:left w:val="none" w:sz="0" w:space="0" w:color="auto"/>
                <w:bottom w:val="none" w:sz="0" w:space="0" w:color="auto"/>
                <w:right w:val="none" w:sz="0" w:space="0" w:color="auto"/>
              </w:divBdr>
            </w:div>
            <w:div w:id="1780099001">
              <w:marLeft w:val="0"/>
              <w:marRight w:val="0"/>
              <w:marTop w:val="0"/>
              <w:marBottom w:val="0"/>
              <w:divBdr>
                <w:top w:val="none" w:sz="0" w:space="0" w:color="auto"/>
                <w:left w:val="none" w:sz="0" w:space="0" w:color="auto"/>
                <w:bottom w:val="none" w:sz="0" w:space="0" w:color="auto"/>
                <w:right w:val="none" w:sz="0" w:space="0" w:color="auto"/>
              </w:divBdr>
            </w:div>
            <w:div w:id="1780640591">
              <w:marLeft w:val="0"/>
              <w:marRight w:val="0"/>
              <w:marTop w:val="0"/>
              <w:marBottom w:val="0"/>
              <w:divBdr>
                <w:top w:val="none" w:sz="0" w:space="0" w:color="auto"/>
                <w:left w:val="none" w:sz="0" w:space="0" w:color="auto"/>
                <w:bottom w:val="none" w:sz="0" w:space="0" w:color="auto"/>
                <w:right w:val="none" w:sz="0" w:space="0" w:color="auto"/>
              </w:divBdr>
            </w:div>
            <w:div w:id="1781221218">
              <w:marLeft w:val="0"/>
              <w:marRight w:val="0"/>
              <w:marTop w:val="0"/>
              <w:marBottom w:val="0"/>
              <w:divBdr>
                <w:top w:val="none" w:sz="0" w:space="0" w:color="auto"/>
                <w:left w:val="none" w:sz="0" w:space="0" w:color="auto"/>
                <w:bottom w:val="none" w:sz="0" w:space="0" w:color="auto"/>
                <w:right w:val="none" w:sz="0" w:space="0" w:color="auto"/>
              </w:divBdr>
            </w:div>
            <w:div w:id="1781224305">
              <w:marLeft w:val="0"/>
              <w:marRight w:val="0"/>
              <w:marTop w:val="0"/>
              <w:marBottom w:val="0"/>
              <w:divBdr>
                <w:top w:val="none" w:sz="0" w:space="0" w:color="auto"/>
                <w:left w:val="none" w:sz="0" w:space="0" w:color="auto"/>
                <w:bottom w:val="none" w:sz="0" w:space="0" w:color="auto"/>
                <w:right w:val="none" w:sz="0" w:space="0" w:color="auto"/>
              </w:divBdr>
            </w:div>
            <w:div w:id="1781417363">
              <w:marLeft w:val="0"/>
              <w:marRight w:val="0"/>
              <w:marTop w:val="0"/>
              <w:marBottom w:val="0"/>
              <w:divBdr>
                <w:top w:val="none" w:sz="0" w:space="0" w:color="auto"/>
                <w:left w:val="none" w:sz="0" w:space="0" w:color="auto"/>
                <w:bottom w:val="none" w:sz="0" w:space="0" w:color="auto"/>
                <w:right w:val="none" w:sz="0" w:space="0" w:color="auto"/>
              </w:divBdr>
            </w:div>
            <w:div w:id="1781607622">
              <w:marLeft w:val="0"/>
              <w:marRight w:val="0"/>
              <w:marTop w:val="0"/>
              <w:marBottom w:val="0"/>
              <w:divBdr>
                <w:top w:val="none" w:sz="0" w:space="0" w:color="auto"/>
                <w:left w:val="none" w:sz="0" w:space="0" w:color="auto"/>
                <w:bottom w:val="none" w:sz="0" w:space="0" w:color="auto"/>
                <w:right w:val="none" w:sz="0" w:space="0" w:color="auto"/>
              </w:divBdr>
            </w:div>
            <w:div w:id="1781758541">
              <w:marLeft w:val="0"/>
              <w:marRight w:val="0"/>
              <w:marTop w:val="0"/>
              <w:marBottom w:val="0"/>
              <w:divBdr>
                <w:top w:val="none" w:sz="0" w:space="0" w:color="auto"/>
                <w:left w:val="none" w:sz="0" w:space="0" w:color="auto"/>
                <w:bottom w:val="none" w:sz="0" w:space="0" w:color="auto"/>
                <w:right w:val="none" w:sz="0" w:space="0" w:color="auto"/>
              </w:divBdr>
            </w:div>
            <w:div w:id="1781873306">
              <w:marLeft w:val="0"/>
              <w:marRight w:val="0"/>
              <w:marTop w:val="0"/>
              <w:marBottom w:val="0"/>
              <w:divBdr>
                <w:top w:val="none" w:sz="0" w:space="0" w:color="auto"/>
                <w:left w:val="none" w:sz="0" w:space="0" w:color="auto"/>
                <w:bottom w:val="none" w:sz="0" w:space="0" w:color="auto"/>
                <w:right w:val="none" w:sz="0" w:space="0" w:color="auto"/>
              </w:divBdr>
            </w:div>
            <w:div w:id="1782335092">
              <w:marLeft w:val="0"/>
              <w:marRight w:val="0"/>
              <w:marTop w:val="0"/>
              <w:marBottom w:val="0"/>
              <w:divBdr>
                <w:top w:val="none" w:sz="0" w:space="0" w:color="auto"/>
                <w:left w:val="none" w:sz="0" w:space="0" w:color="auto"/>
                <w:bottom w:val="none" w:sz="0" w:space="0" w:color="auto"/>
                <w:right w:val="none" w:sz="0" w:space="0" w:color="auto"/>
              </w:divBdr>
            </w:div>
            <w:div w:id="1783529160">
              <w:marLeft w:val="0"/>
              <w:marRight w:val="0"/>
              <w:marTop w:val="0"/>
              <w:marBottom w:val="0"/>
              <w:divBdr>
                <w:top w:val="none" w:sz="0" w:space="0" w:color="auto"/>
                <w:left w:val="none" w:sz="0" w:space="0" w:color="auto"/>
                <w:bottom w:val="none" w:sz="0" w:space="0" w:color="auto"/>
                <w:right w:val="none" w:sz="0" w:space="0" w:color="auto"/>
              </w:divBdr>
            </w:div>
            <w:div w:id="1783694861">
              <w:marLeft w:val="0"/>
              <w:marRight w:val="0"/>
              <w:marTop w:val="0"/>
              <w:marBottom w:val="0"/>
              <w:divBdr>
                <w:top w:val="none" w:sz="0" w:space="0" w:color="auto"/>
                <w:left w:val="none" w:sz="0" w:space="0" w:color="auto"/>
                <w:bottom w:val="none" w:sz="0" w:space="0" w:color="auto"/>
                <w:right w:val="none" w:sz="0" w:space="0" w:color="auto"/>
              </w:divBdr>
            </w:div>
            <w:div w:id="1784106720">
              <w:marLeft w:val="0"/>
              <w:marRight w:val="0"/>
              <w:marTop w:val="0"/>
              <w:marBottom w:val="0"/>
              <w:divBdr>
                <w:top w:val="none" w:sz="0" w:space="0" w:color="auto"/>
                <w:left w:val="none" w:sz="0" w:space="0" w:color="auto"/>
                <w:bottom w:val="none" w:sz="0" w:space="0" w:color="auto"/>
                <w:right w:val="none" w:sz="0" w:space="0" w:color="auto"/>
              </w:divBdr>
            </w:div>
            <w:div w:id="1784810117">
              <w:marLeft w:val="0"/>
              <w:marRight w:val="0"/>
              <w:marTop w:val="0"/>
              <w:marBottom w:val="0"/>
              <w:divBdr>
                <w:top w:val="none" w:sz="0" w:space="0" w:color="auto"/>
                <w:left w:val="none" w:sz="0" w:space="0" w:color="auto"/>
                <w:bottom w:val="none" w:sz="0" w:space="0" w:color="auto"/>
                <w:right w:val="none" w:sz="0" w:space="0" w:color="auto"/>
              </w:divBdr>
            </w:div>
            <w:div w:id="1784962097">
              <w:marLeft w:val="0"/>
              <w:marRight w:val="0"/>
              <w:marTop w:val="0"/>
              <w:marBottom w:val="0"/>
              <w:divBdr>
                <w:top w:val="none" w:sz="0" w:space="0" w:color="auto"/>
                <w:left w:val="none" w:sz="0" w:space="0" w:color="auto"/>
                <w:bottom w:val="none" w:sz="0" w:space="0" w:color="auto"/>
                <w:right w:val="none" w:sz="0" w:space="0" w:color="auto"/>
              </w:divBdr>
            </w:div>
            <w:div w:id="1785150687">
              <w:marLeft w:val="0"/>
              <w:marRight w:val="0"/>
              <w:marTop w:val="0"/>
              <w:marBottom w:val="0"/>
              <w:divBdr>
                <w:top w:val="none" w:sz="0" w:space="0" w:color="auto"/>
                <w:left w:val="none" w:sz="0" w:space="0" w:color="auto"/>
                <w:bottom w:val="none" w:sz="0" w:space="0" w:color="auto"/>
                <w:right w:val="none" w:sz="0" w:space="0" w:color="auto"/>
              </w:divBdr>
            </w:div>
            <w:div w:id="1785224844">
              <w:marLeft w:val="0"/>
              <w:marRight w:val="0"/>
              <w:marTop w:val="0"/>
              <w:marBottom w:val="0"/>
              <w:divBdr>
                <w:top w:val="none" w:sz="0" w:space="0" w:color="auto"/>
                <w:left w:val="none" w:sz="0" w:space="0" w:color="auto"/>
                <w:bottom w:val="none" w:sz="0" w:space="0" w:color="auto"/>
                <w:right w:val="none" w:sz="0" w:space="0" w:color="auto"/>
              </w:divBdr>
            </w:div>
            <w:div w:id="1786653797">
              <w:marLeft w:val="0"/>
              <w:marRight w:val="0"/>
              <w:marTop w:val="0"/>
              <w:marBottom w:val="0"/>
              <w:divBdr>
                <w:top w:val="none" w:sz="0" w:space="0" w:color="auto"/>
                <w:left w:val="none" w:sz="0" w:space="0" w:color="auto"/>
                <w:bottom w:val="none" w:sz="0" w:space="0" w:color="auto"/>
                <w:right w:val="none" w:sz="0" w:space="0" w:color="auto"/>
              </w:divBdr>
            </w:div>
            <w:div w:id="1786927103">
              <w:marLeft w:val="0"/>
              <w:marRight w:val="0"/>
              <w:marTop w:val="0"/>
              <w:marBottom w:val="0"/>
              <w:divBdr>
                <w:top w:val="none" w:sz="0" w:space="0" w:color="auto"/>
                <w:left w:val="none" w:sz="0" w:space="0" w:color="auto"/>
                <w:bottom w:val="none" w:sz="0" w:space="0" w:color="auto"/>
                <w:right w:val="none" w:sz="0" w:space="0" w:color="auto"/>
              </w:divBdr>
            </w:div>
            <w:div w:id="1787310560">
              <w:marLeft w:val="0"/>
              <w:marRight w:val="0"/>
              <w:marTop w:val="0"/>
              <w:marBottom w:val="0"/>
              <w:divBdr>
                <w:top w:val="none" w:sz="0" w:space="0" w:color="auto"/>
                <w:left w:val="none" w:sz="0" w:space="0" w:color="auto"/>
                <w:bottom w:val="none" w:sz="0" w:space="0" w:color="auto"/>
                <w:right w:val="none" w:sz="0" w:space="0" w:color="auto"/>
              </w:divBdr>
            </w:div>
            <w:div w:id="1787505339">
              <w:marLeft w:val="0"/>
              <w:marRight w:val="0"/>
              <w:marTop w:val="0"/>
              <w:marBottom w:val="0"/>
              <w:divBdr>
                <w:top w:val="none" w:sz="0" w:space="0" w:color="auto"/>
                <w:left w:val="none" w:sz="0" w:space="0" w:color="auto"/>
                <w:bottom w:val="none" w:sz="0" w:space="0" w:color="auto"/>
                <w:right w:val="none" w:sz="0" w:space="0" w:color="auto"/>
              </w:divBdr>
            </w:div>
            <w:div w:id="1788618137">
              <w:marLeft w:val="0"/>
              <w:marRight w:val="0"/>
              <w:marTop w:val="0"/>
              <w:marBottom w:val="0"/>
              <w:divBdr>
                <w:top w:val="none" w:sz="0" w:space="0" w:color="auto"/>
                <w:left w:val="none" w:sz="0" w:space="0" w:color="auto"/>
                <w:bottom w:val="none" w:sz="0" w:space="0" w:color="auto"/>
                <w:right w:val="none" w:sz="0" w:space="0" w:color="auto"/>
              </w:divBdr>
            </w:div>
            <w:div w:id="1788814010">
              <w:marLeft w:val="0"/>
              <w:marRight w:val="0"/>
              <w:marTop w:val="0"/>
              <w:marBottom w:val="0"/>
              <w:divBdr>
                <w:top w:val="none" w:sz="0" w:space="0" w:color="auto"/>
                <w:left w:val="none" w:sz="0" w:space="0" w:color="auto"/>
                <w:bottom w:val="none" w:sz="0" w:space="0" w:color="auto"/>
                <w:right w:val="none" w:sz="0" w:space="0" w:color="auto"/>
              </w:divBdr>
            </w:div>
            <w:div w:id="1789618442">
              <w:marLeft w:val="0"/>
              <w:marRight w:val="0"/>
              <w:marTop w:val="0"/>
              <w:marBottom w:val="0"/>
              <w:divBdr>
                <w:top w:val="none" w:sz="0" w:space="0" w:color="auto"/>
                <w:left w:val="none" w:sz="0" w:space="0" w:color="auto"/>
                <w:bottom w:val="none" w:sz="0" w:space="0" w:color="auto"/>
                <w:right w:val="none" w:sz="0" w:space="0" w:color="auto"/>
              </w:divBdr>
            </w:div>
            <w:div w:id="1789736675">
              <w:marLeft w:val="0"/>
              <w:marRight w:val="0"/>
              <w:marTop w:val="0"/>
              <w:marBottom w:val="0"/>
              <w:divBdr>
                <w:top w:val="none" w:sz="0" w:space="0" w:color="auto"/>
                <w:left w:val="none" w:sz="0" w:space="0" w:color="auto"/>
                <w:bottom w:val="none" w:sz="0" w:space="0" w:color="auto"/>
                <w:right w:val="none" w:sz="0" w:space="0" w:color="auto"/>
              </w:divBdr>
            </w:div>
            <w:div w:id="1790119986">
              <w:marLeft w:val="0"/>
              <w:marRight w:val="0"/>
              <w:marTop w:val="0"/>
              <w:marBottom w:val="0"/>
              <w:divBdr>
                <w:top w:val="none" w:sz="0" w:space="0" w:color="auto"/>
                <w:left w:val="none" w:sz="0" w:space="0" w:color="auto"/>
                <w:bottom w:val="none" w:sz="0" w:space="0" w:color="auto"/>
                <w:right w:val="none" w:sz="0" w:space="0" w:color="auto"/>
              </w:divBdr>
            </w:div>
            <w:div w:id="1790318127">
              <w:marLeft w:val="0"/>
              <w:marRight w:val="0"/>
              <w:marTop w:val="0"/>
              <w:marBottom w:val="0"/>
              <w:divBdr>
                <w:top w:val="none" w:sz="0" w:space="0" w:color="auto"/>
                <w:left w:val="none" w:sz="0" w:space="0" w:color="auto"/>
                <w:bottom w:val="none" w:sz="0" w:space="0" w:color="auto"/>
                <w:right w:val="none" w:sz="0" w:space="0" w:color="auto"/>
              </w:divBdr>
            </w:div>
            <w:div w:id="1791122817">
              <w:marLeft w:val="0"/>
              <w:marRight w:val="0"/>
              <w:marTop w:val="0"/>
              <w:marBottom w:val="0"/>
              <w:divBdr>
                <w:top w:val="none" w:sz="0" w:space="0" w:color="auto"/>
                <w:left w:val="none" w:sz="0" w:space="0" w:color="auto"/>
                <w:bottom w:val="none" w:sz="0" w:space="0" w:color="auto"/>
                <w:right w:val="none" w:sz="0" w:space="0" w:color="auto"/>
              </w:divBdr>
            </w:div>
            <w:div w:id="1793356077">
              <w:marLeft w:val="0"/>
              <w:marRight w:val="0"/>
              <w:marTop w:val="0"/>
              <w:marBottom w:val="0"/>
              <w:divBdr>
                <w:top w:val="none" w:sz="0" w:space="0" w:color="auto"/>
                <w:left w:val="none" w:sz="0" w:space="0" w:color="auto"/>
                <w:bottom w:val="none" w:sz="0" w:space="0" w:color="auto"/>
                <w:right w:val="none" w:sz="0" w:space="0" w:color="auto"/>
              </w:divBdr>
            </w:div>
            <w:div w:id="1793669310">
              <w:marLeft w:val="0"/>
              <w:marRight w:val="0"/>
              <w:marTop w:val="0"/>
              <w:marBottom w:val="0"/>
              <w:divBdr>
                <w:top w:val="none" w:sz="0" w:space="0" w:color="auto"/>
                <w:left w:val="none" w:sz="0" w:space="0" w:color="auto"/>
                <w:bottom w:val="none" w:sz="0" w:space="0" w:color="auto"/>
                <w:right w:val="none" w:sz="0" w:space="0" w:color="auto"/>
              </w:divBdr>
            </w:div>
            <w:div w:id="1793673460">
              <w:marLeft w:val="0"/>
              <w:marRight w:val="0"/>
              <w:marTop w:val="0"/>
              <w:marBottom w:val="0"/>
              <w:divBdr>
                <w:top w:val="none" w:sz="0" w:space="0" w:color="auto"/>
                <w:left w:val="none" w:sz="0" w:space="0" w:color="auto"/>
                <w:bottom w:val="none" w:sz="0" w:space="0" w:color="auto"/>
                <w:right w:val="none" w:sz="0" w:space="0" w:color="auto"/>
              </w:divBdr>
            </w:div>
            <w:div w:id="1794126993">
              <w:marLeft w:val="0"/>
              <w:marRight w:val="0"/>
              <w:marTop w:val="0"/>
              <w:marBottom w:val="0"/>
              <w:divBdr>
                <w:top w:val="none" w:sz="0" w:space="0" w:color="auto"/>
                <w:left w:val="none" w:sz="0" w:space="0" w:color="auto"/>
                <w:bottom w:val="none" w:sz="0" w:space="0" w:color="auto"/>
                <w:right w:val="none" w:sz="0" w:space="0" w:color="auto"/>
              </w:divBdr>
            </w:div>
            <w:div w:id="1794128752">
              <w:marLeft w:val="0"/>
              <w:marRight w:val="0"/>
              <w:marTop w:val="0"/>
              <w:marBottom w:val="0"/>
              <w:divBdr>
                <w:top w:val="none" w:sz="0" w:space="0" w:color="auto"/>
                <w:left w:val="none" w:sz="0" w:space="0" w:color="auto"/>
                <w:bottom w:val="none" w:sz="0" w:space="0" w:color="auto"/>
                <w:right w:val="none" w:sz="0" w:space="0" w:color="auto"/>
              </w:divBdr>
            </w:div>
            <w:div w:id="1795102152">
              <w:marLeft w:val="0"/>
              <w:marRight w:val="0"/>
              <w:marTop w:val="0"/>
              <w:marBottom w:val="0"/>
              <w:divBdr>
                <w:top w:val="none" w:sz="0" w:space="0" w:color="auto"/>
                <w:left w:val="none" w:sz="0" w:space="0" w:color="auto"/>
                <w:bottom w:val="none" w:sz="0" w:space="0" w:color="auto"/>
                <w:right w:val="none" w:sz="0" w:space="0" w:color="auto"/>
              </w:divBdr>
            </w:div>
            <w:div w:id="1795752696">
              <w:marLeft w:val="0"/>
              <w:marRight w:val="0"/>
              <w:marTop w:val="0"/>
              <w:marBottom w:val="0"/>
              <w:divBdr>
                <w:top w:val="none" w:sz="0" w:space="0" w:color="auto"/>
                <w:left w:val="none" w:sz="0" w:space="0" w:color="auto"/>
                <w:bottom w:val="none" w:sz="0" w:space="0" w:color="auto"/>
                <w:right w:val="none" w:sz="0" w:space="0" w:color="auto"/>
              </w:divBdr>
            </w:div>
            <w:div w:id="1796870191">
              <w:marLeft w:val="0"/>
              <w:marRight w:val="0"/>
              <w:marTop w:val="0"/>
              <w:marBottom w:val="0"/>
              <w:divBdr>
                <w:top w:val="none" w:sz="0" w:space="0" w:color="auto"/>
                <w:left w:val="none" w:sz="0" w:space="0" w:color="auto"/>
                <w:bottom w:val="none" w:sz="0" w:space="0" w:color="auto"/>
                <w:right w:val="none" w:sz="0" w:space="0" w:color="auto"/>
              </w:divBdr>
            </w:div>
            <w:div w:id="1796871145">
              <w:marLeft w:val="0"/>
              <w:marRight w:val="0"/>
              <w:marTop w:val="0"/>
              <w:marBottom w:val="0"/>
              <w:divBdr>
                <w:top w:val="none" w:sz="0" w:space="0" w:color="auto"/>
                <w:left w:val="none" w:sz="0" w:space="0" w:color="auto"/>
                <w:bottom w:val="none" w:sz="0" w:space="0" w:color="auto"/>
                <w:right w:val="none" w:sz="0" w:space="0" w:color="auto"/>
              </w:divBdr>
            </w:div>
            <w:div w:id="1798332754">
              <w:marLeft w:val="0"/>
              <w:marRight w:val="0"/>
              <w:marTop w:val="0"/>
              <w:marBottom w:val="0"/>
              <w:divBdr>
                <w:top w:val="none" w:sz="0" w:space="0" w:color="auto"/>
                <w:left w:val="none" w:sz="0" w:space="0" w:color="auto"/>
                <w:bottom w:val="none" w:sz="0" w:space="0" w:color="auto"/>
                <w:right w:val="none" w:sz="0" w:space="0" w:color="auto"/>
              </w:divBdr>
            </w:div>
            <w:div w:id="1798446836">
              <w:marLeft w:val="0"/>
              <w:marRight w:val="0"/>
              <w:marTop w:val="0"/>
              <w:marBottom w:val="0"/>
              <w:divBdr>
                <w:top w:val="none" w:sz="0" w:space="0" w:color="auto"/>
                <w:left w:val="none" w:sz="0" w:space="0" w:color="auto"/>
                <w:bottom w:val="none" w:sz="0" w:space="0" w:color="auto"/>
                <w:right w:val="none" w:sz="0" w:space="0" w:color="auto"/>
              </w:divBdr>
            </w:div>
            <w:div w:id="1800217665">
              <w:marLeft w:val="0"/>
              <w:marRight w:val="0"/>
              <w:marTop w:val="0"/>
              <w:marBottom w:val="0"/>
              <w:divBdr>
                <w:top w:val="none" w:sz="0" w:space="0" w:color="auto"/>
                <w:left w:val="none" w:sz="0" w:space="0" w:color="auto"/>
                <w:bottom w:val="none" w:sz="0" w:space="0" w:color="auto"/>
                <w:right w:val="none" w:sz="0" w:space="0" w:color="auto"/>
              </w:divBdr>
            </w:div>
            <w:div w:id="1803839805">
              <w:marLeft w:val="0"/>
              <w:marRight w:val="0"/>
              <w:marTop w:val="0"/>
              <w:marBottom w:val="0"/>
              <w:divBdr>
                <w:top w:val="none" w:sz="0" w:space="0" w:color="auto"/>
                <w:left w:val="none" w:sz="0" w:space="0" w:color="auto"/>
                <w:bottom w:val="none" w:sz="0" w:space="0" w:color="auto"/>
                <w:right w:val="none" w:sz="0" w:space="0" w:color="auto"/>
              </w:divBdr>
            </w:div>
            <w:div w:id="1804271823">
              <w:marLeft w:val="0"/>
              <w:marRight w:val="0"/>
              <w:marTop w:val="0"/>
              <w:marBottom w:val="0"/>
              <w:divBdr>
                <w:top w:val="none" w:sz="0" w:space="0" w:color="auto"/>
                <w:left w:val="none" w:sz="0" w:space="0" w:color="auto"/>
                <w:bottom w:val="none" w:sz="0" w:space="0" w:color="auto"/>
                <w:right w:val="none" w:sz="0" w:space="0" w:color="auto"/>
              </w:divBdr>
            </w:div>
            <w:div w:id="1805080943">
              <w:marLeft w:val="0"/>
              <w:marRight w:val="0"/>
              <w:marTop w:val="0"/>
              <w:marBottom w:val="0"/>
              <w:divBdr>
                <w:top w:val="none" w:sz="0" w:space="0" w:color="auto"/>
                <w:left w:val="none" w:sz="0" w:space="0" w:color="auto"/>
                <w:bottom w:val="none" w:sz="0" w:space="0" w:color="auto"/>
                <w:right w:val="none" w:sz="0" w:space="0" w:color="auto"/>
              </w:divBdr>
            </w:div>
            <w:div w:id="1805804754">
              <w:marLeft w:val="0"/>
              <w:marRight w:val="0"/>
              <w:marTop w:val="0"/>
              <w:marBottom w:val="0"/>
              <w:divBdr>
                <w:top w:val="none" w:sz="0" w:space="0" w:color="auto"/>
                <w:left w:val="none" w:sz="0" w:space="0" w:color="auto"/>
                <w:bottom w:val="none" w:sz="0" w:space="0" w:color="auto"/>
                <w:right w:val="none" w:sz="0" w:space="0" w:color="auto"/>
              </w:divBdr>
            </w:div>
            <w:div w:id="1806578460">
              <w:marLeft w:val="0"/>
              <w:marRight w:val="0"/>
              <w:marTop w:val="0"/>
              <w:marBottom w:val="0"/>
              <w:divBdr>
                <w:top w:val="none" w:sz="0" w:space="0" w:color="auto"/>
                <w:left w:val="none" w:sz="0" w:space="0" w:color="auto"/>
                <w:bottom w:val="none" w:sz="0" w:space="0" w:color="auto"/>
                <w:right w:val="none" w:sz="0" w:space="0" w:color="auto"/>
              </w:divBdr>
            </w:div>
            <w:div w:id="1807817014">
              <w:marLeft w:val="0"/>
              <w:marRight w:val="0"/>
              <w:marTop w:val="0"/>
              <w:marBottom w:val="0"/>
              <w:divBdr>
                <w:top w:val="none" w:sz="0" w:space="0" w:color="auto"/>
                <w:left w:val="none" w:sz="0" w:space="0" w:color="auto"/>
                <w:bottom w:val="none" w:sz="0" w:space="0" w:color="auto"/>
                <w:right w:val="none" w:sz="0" w:space="0" w:color="auto"/>
              </w:divBdr>
            </w:div>
            <w:div w:id="1808162897">
              <w:marLeft w:val="0"/>
              <w:marRight w:val="0"/>
              <w:marTop w:val="0"/>
              <w:marBottom w:val="0"/>
              <w:divBdr>
                <w:top w:val="none" w:sz="0" w:space="0" w:color="auto"/>
                <w:left w:val="none" w:sz="0" w:space="0" w:color="auto"/>
                <w:bottom w:val="none" w:sz="0" w:space="0" w:color="auto"/>
                <w:right w:val="none" w:sz="0" w:space="0" w:color="auto"/>
              </w:divBdr>
            </w:div>
            <w:div w:id="1809005057">
              <w:marLeft w:val="0"/>
              <w:marRight w:val="0"/>
              <w:marTop w:val="0"/>
              <w:marBottom w:val="0"/>
              <w:divBdr>
                <w:top w:val="none" w:sz="0" w:space="0" w:color="auto"/>
                <w:left w:val="none" w:sz="0" w:space="0" w:color="auto"/>
                <w:bottom w:val="none" w:sz="0" w:space="0" w:color="auto"/>
                <w:right w:val="none" w:sz="0" w:space="0" w:color="auto"/>
              </w:divBdr>
            </w:div>
            <w:div w:id="1809397030">
              <w:marLeft w:val="0"/>
              <w:marRight w:val="0"/>
              <w:marTop w:val="0"/>
              <w:marBottom w:val="0"/>
              <w:divBdr>
                <w:top w:val="none" w:sz="0" w:space="0" w:color="auto"/>
                <w:left w:val="none" w:sz="0" w:space="0" w:color="auto"/>
                <w:bottom w:val="none" w:sz="0" w:space="0" w:color="auto"/>
                <w:right w:val="none" w:sz="0" w:space="0" w:color="auto"/>
              </w:divBdr>
            </w:div>
            <w:div w:id="1810201854">
              <w:marLeft w:val="0"/>
              <w:marRight w:val="0"/>
              <w:marTop w:val="0"/>
              <w:marBottom w:val="0"/>
              <w:divBdr>
                <w:top w:val="none" w:sz="0" w:space="0" w:color="auto"/>
                <w:left w:val="none" w:sz="0" w:space="0" w:color="auto"/>
                <w:bottom w:val="none" w:sz="0" w:space="0" w:color="auto"/>
                <w:right w:val="none" w:sz="0" w:space="0" w:color="auto"/>
              </w:divBdr>
            </w:div>
            <w:div w:id="1810903780">
              <w:marLeft w:val="0"/>
              <w:marRight w:val="0"/>
              <w:marTop w:val="0"/>
              <w:marBottom w:val="0"/>
              <w:divBdr>
                <w:top w:val="none" w:sz="0" w:space="0" w:color="auto"/>
                <w:left w:val="none" w:sz="0" w:space="0" w:color="auto"/>
                <w:bottom w:val="none" w:sz="0" w:space="0" w:color="auto"/>
                <w:right w:val="none" w:sz="0" w:space="0" w:color="auto"/>
              </w:divBdr>
            </w:div>
            <w:div w:id="1811438510">
              <w:marLeft w:val="0"/>
              <w:marRight w:val="0"/>
              <w:marTop w:val="0"/>
              <w:marBottom w:val="0"/>
              <w:divBdr>
                <w:top w:val="none" w:sz="0" w:space="0" w:color="auto"/>
                <w:left w:val="none" w:sz="0" w:space="0" w:color="auto"/>
                <w:bottom w:val="none" w:sz="0" w:space="0" w:color="auto"/>
                <w:right w:val="none" w:sz="0" w:space="0" w:color="auto"/>
              </w:divBdr>
            </w:div>
            <w:div w:id="1812213168">
              <w:marLeft w:val="0"/>
              <w:marRight w:val="0"/>
              <w:marTop w:val="0"/>
              <w:marBottom w:val="0"/>
              <w:divBdr>
                <w:top w:val="none" w:sz="0" w:space="0" w:color="auto"/>
                <w:left w:val="none" w:sz="0" w:space="0" w:color="auto"/>
                <w:bottom w:val="none" w:sz="0" w:space="0" w:color="auto"/>
                <w:right w:val="none" w:sz="0" w:space="0" w:color="auto"/>
              </w:divBdr>
            </w:div>
            <w:div w:id="1812752149">
              <w:marLeft w:val="0"/>
              <w:marRight w:val="0"/>
              <w:marTop w:val="0"/>
              <w:marBottom w:val="0"/>
              <w:divBdr>
                <w:top w:val="none" w:sz="0" w:space="0" w:color="auto"/>
                <w:left w:val="none" w:sz="0" w:space="0" w:color="auto"/>
                <w:bottom w:val="none" w:sz="0" w:space="0" w:color="auto"/>
                <w:right w:val="none" w:sz="0" w:space="0" w:color="auto"/>
              </w:divBdr>
            </w:div>
            <w:div w:id="1812943531">
              <w:marLeft w:val="0"/>
              <w:marRight w:val="0"/>
              <w:marTop w:val="0"/>
              <w:marBottom w:val="0"/>
              <w:divBdr>
                <w:top w:val="none" w:sz="0" w:space="0" w:color="auto"/>
                <w:left w:val="none" w:sz="0" w:space="0" w:color="auto"/>
                <w:bottom w:val="none" w:sz="0" w:space="0" w:color="auto"/>
                <w:right w:val="none" w:sz="0" w:space="0" w:color="auto"/>
              </w:divBdr>
            </w:div>
            <w:div w:id="1813255605">
              <w:marLeft w:val="0"/>
              <w:marRight w:val="0"/>
              <w:marTop w:val="0"/>
              <w:marBottom w:val="0"/>
              <w:divBdr>
                <w:top w:val="none" w:sz="0" w:space="0" w:color="auto"/>
                <w:left w:val="none" w:sz="0" w:space="0" w:color="auto"/>
                <w:bottom w:val="none" w:sz="0" w:space="0" w:color="auto"/>
                <w:right w:val="none" w:sz="0" w:space="0" w:color="auto"/>
              </w:divBdr>
            </w:div>
            <w:div w:id="1813675125">
              <w:marLeft w:val="0"/>
              <w:marRight w:val="0"/>
              <w:marTop w:val="0"/>
              <w:marBottom w:val="0"/>
              <w:divBdr>
                <w:top w:val="none" w:sz="0" w:space="0" w:color="auto"/>
                <w:left w:val="none" w:sz="0" w:space="0" w:color="auto"/>
                <w:bottom w:val="none" w:sz="0" w:space="0" w:color="auto"/>
                <w:right w:val="none" w:sz="0" w:space="0" w:color="auto"/>
              </w:divBdr>
            </w:div>
            <w:div w:id="1813714251">
              <w:marLeft w:val="0"/>
              <w:marRight w:val="0"/>
              <w:marTop w:val="0"/>
              <w:marBottom w:val="0"/>
              <w:divBdr>
                <w:top w:val="none" w:sz="0" w:space="0" w:color="auto"/>
                <w:left w:val="none" w:sz="0" w:space="0" w:color="auto"/>
                <w:bottom w:val="none" w:sz="0" w:space="0" w:color="auto"/>
                <w:right w:val="none" w:sz="0" w:space="0" w:color="auto"/>
              </w:divBdr>
            </w:div>
            <w:div w:id="1814564054">
              <w:marLeft w:val="0"/>
              <w:marRight w:val="0"/>
              <w:marTop w:val="0"/>
              <w:marBottom w:val="0"/>
              <w:divBdr>
                <w:top w:val="none" w:sz="0" w:space="0" w:color="auto"/>
                <w:left w:val="none" w:sz="0" w:space="0" w:color="auto"/>
                <w:bottom w:val="none" w:sz="0" w:space="0" w:color="auto"/>
                <w:right w:val="none" w:sz="0" w:space="0" w:color="auto"/>
              </w:divBdr>
            </w:div>
            <w:div w:id="1814715792">
              <w:marLeft w:val="0"/>
              <w:marRight w:val="0"/>
              <w:marTop w:val="0"/>
              <w:marBottom w:val="0"/>
              <w:divBdr>
                <w:top w:val="none" w:sz="0" w:space="0" w:color="auto"/>
                <w:left w:val="none" w:sz="0" w:space="0" w:color="auto"/>
                <w:bottom w:val="none" w:sz="0" w:space="0" w:color="auto"/>
                <w:right w:val="none" w:sz="0" w:space="0" w:color="auto"/>
              </w:divBdr>
            </w:div>
            <w:div w:id="1815444392">
              <w:marLeft w:val="0"/>
              <w:marRight w:val="0"/>
              <w:marTop w:val="0"/>
              <w:marBottom w:val="0"/>
              <w:divBdr>
                <w:top w:val="none" w:sz="0" w:space="0" w:color="auto"/>
                <w:left w:val="none" w:sz="0" w:space="0" w:color="auto"/>
                <w:bottom w:val="none" w:sz="0" w:space="0" w:color="auto"/>
                <w:right w:val="none" w:sz="0" w:space="0" w:color="auto"/>
              </w:divBdr>
            </w:div>
            <w:div w:id="1815948636">
              <w:marLeft w:val="0"/>
              <w:marRight w:val="0"/>
              <w:marTop w:val="0"/>
              <w:marBottom w:val="0"/>
              <w:divBdr>
                <w:top w:val="none" w:sz="0" w:space="0" w:color="auto"/>
                <w:left w:val="none" w:sz="0" w:space="0" w:color="auto"/>
                <w:bottom w:val="none" w:sz="0" w:space="0" w:color="auto"/>
                <w:right w:val="none" w:sz="0" w:space="0" w:color="auto"/>
              </w:divBdr>
            </w:div>
            <w:div w:id="1817144482">
              <w:marLeft w:val="0"/>
              <w:marRight w:val="0"/>
              <w:marTop w:val="0"/>
              <w:marBottom w:val="0"/>
              <w:divBdr>
                <w:top w:val="none" w:sz="0" w:space="0" w:color="auto"/>
                <w:left w:val="none" w:sz="0" w:space="0" w:color="auto"/>
                <w:bottom w:val="none" w:sz="0" w:space="0" w:color="auto"/>
                <w:right w:val="none" w:sz="0" w:space="0" w:color="auto"/>
              </w:divBdr>
            </w:div>
            <w:div w:id="1820875526">
              <w:marLeft w:val="0"/>
              <w:marRight w:val="0"/>
              <w:marTop w:val="0"/>
              <w:marBottom w:val="0"/>
              <w:divBdr>
                <w:top w:val="none" w:sz="0" w:space="0" w:color="auto"/>
                <w:left w:val="none" w:sz="0" w:space="0" w:color="auto"/>
                <w:bottom w:val="none" w:sz="0" w:space="0" w:color="auto"/>
                <w:right w:val="none" w:sz="0" w:space="0" w:color="auto"/>
              </w:divBdr>
            </w:div>
            <w:div w:id="1821575862">
              <w:marLeft w:val="0"/>
              <w:marRight w:val="0"/>
              <w:marTop w:val="0"/>
              <w:marBottom w:val="0"/>
              <w:divBdr>
                <w:top w:val="none" w:sz="0" w:space="0" w:color="auto"/>
                <w:left w:val="none" w:sz="0" w:space="0" w:color="auto"/>
                <w:bottom w:val="none" w:sz="0" w:space="0" w:color="auto"/>
                <w:right w:val="none" w:sz="0" w:space="0" w:color="auto"/>
              </w:divBdr>
            </w:div>
            <w:div w:id="1823159314">
              <w:marLeft w:val="0"/>
              <w:marRight w:val="0"/>
              <w:marTop w:val="0"/>
              <w:marBottom w:val="0"/>
              <w:divBdr>
                <w:top w:val="none" w:sz="0" w:space="0" w:color="auto"/>
                <w:left w:val="none" w:sz="0" w:space="0" w:color="auto"/>
                <w:bottom w:val="none" w:sz="0" w:space="0" w:color="auto"/>
                <w:right w:val="none" w:sz="0" w:space="0" w:color="auto"/>
              </w:divBdr>
            </w:div>
            <w:div w:id="1823279051">
              <w:marLeft w:val="0"/>
              <w:marRight w:val="0"/>
              <w:marTop w:val="0"/>
              <w:marBottom w:val="0"/>
              <w:divBdr>
                <w:top w:val="none" w:sz="0" w:space="0" w:color="auto"/>
                <w:left w:val="none" w:sz="0" w:space="0" w:color="auto"/>
                <w:bottom w:val="none" w:sz="0" w:space="0" w:color="auto"/>
                <w:right w:val="none" w:sz="0" w:space="0" w:color="auto"/>
              </w:divBdr>
            </w:div>
            <w:div w:id="1823812795">
              <w:marLeft w:val="0"/>
              <w:marRight w:val="0"/>
              <w:marTop w:val="0"/>
              <w:marBottom w:val="0"/>
              <w:divBdr>
                <w:top w:val="none" w:sz="0" w:space="0" w:color="auto"/>
                <w:left w:val="none" w:sz="0" w:space="0" w:color="auto"/>
                <w:bottom w:val="none" w:sz="0" w:space="0" w:color="auto"/>
                <w:right w:val="none" w:sz="0" w:space="0" w:color="auto"/>
              </w:divBdr>
            </w:div>
            <w:div w:id="1824198013">
              <w:marLeft w:val="0"/>
              <w:marRight w:val="0"/>
              <w:marTop w:val="0"/>
              <w:marBottom w:val="0"/>
              <w:divBdr>
                <w:top w:val="none" w:sz="0" w:space="0" w:color="auto"/>
                <w:left w:val="none" w:sz="0" w:space="0" w:color="auto"/>
                <w:bottom w:val="none" w:sz="0" w:space="0" w:color="auto"/>
                <w:right w:val="none" w:sz="0" w:space="0" w:color="auto"/>
              </w:divBdr>
            </w:div>
            <w:div w:id="1824619997">
              <w:marLeft w:val="0"/>
              <w:marRight w:val="0"/>
              <w:marTop w:val="0"/>
              <w:marBottom w:val="0"/>
              <w:divBdr>
                <w:top w:val="none" w:sz="0" w:space="0" w:color="auto"/>
                <w:left w:val="none" w:sz="0" w:space="0" w:color="auto"/>
                <w:bottom w:val="none" w:sz="0" w:space="0" w:color="auto"/>
                <w:right w:val="none" w:sz="0" w:space="0" w:color="auto"/>
              </w:divBdr>
            </w:div>
            <w:div w:id="1824656713">
              <w:marLeft w:val="0"/>
              <w:marRight w:val="0"/>
              <w:marTop w:val="0"/>
              <w:marBottom w:val="0"/>
              <w:divBdr>
                <w:top w:val="none" w:sz="0" w:space="0" w:color="auto"/>
                <w:left w:val="none" w:sz="0" w:space="0" w:color="auto"/>
                <w:bottom w:val="none" w:sz="0" w:space="0" w:color="auto"/>
                <w:right w:val="none" w:sz="0" w:space="0" w:color="auto"/>
              </w:divBdr>
            </w:div>
            <w:div w:id="1824739634">
              <w:marLeft w:val="0"/>
              <w:marRight w:val="0"/>
              <w:marTop w:val="0"/>
              <w:marBottom w:val="0"/>
              <w:divBdr>
                <w:top w:val="none" w:sz="0" w:space="0" w:color="auto"/>
                <w:left w:val="none" w:sz="0" w:space="0" w:color="auto"/>
                <w:bottom w:val="none" w:sz="0" w:space="0" w:color="auto"/>
                <w:right w:val="none" w:sz="0" w:space="0" w:color="auto"/>
              </w:divBdr>
            </w:div>
            <w:div w:id="1825703524">
              <w:marLeft w:val="0"/>
              <w:marRight w:val="0"/>
              <w:marTop w:val="0"/>
              <w:marBottom w:val="0"/>
              <w:divBdr>
                <w:top w:val="none" w:sz="0" w:space="0" w:color="auto"/>
                <w:left w:val="none" w:sz="0" w:space="0" w:color="auto"/>
                <w:bottom w:val="none" w:sz="0" w:space="0" w:color="auto"/>
                <w:right w:val="none" w:sz="0" w:space="0" w:color="auto"/>
              </w:divBdr>
            </w:div>
            <w:div w:id="1825777312">
              <w:marLeft w:val="0"/>
              <w:marRight w:val="0"/>
              <w:marTop w:val="0"/>
              <w:marBottom w:val="0"/>
              <w:divBdr>
                <w:top w:val="none" w:sz="0" w:space="0" w:color="auto"/>
                <w:left w:val="none" w:sz="0" w:space="0" w:color="auto"/>
                <w:bottom w:val="none" w:sz="0" w:space="0" w:color="auto"/>
                <w:right w:val="none" w:sz="0" w:space="0" w:color="auto"/>
              </w:divBdr>
            </w:div>
            <w:div w:id="1825857147">
              <w:marLeft w:val="0"/>
              <w:marRight w:val="0"/>
              <w:marTop w:val="0"/>
              <w:marBottom w:val="0"/>
              <w:divBdr>
                <w:top w:val="none" w:sz="0" w:space="0" w:color="auto"/>
                <w:left w:val="none" w:sz="0" w:space="0" w:color="auto"/>
                <w:bottom w:val="none" w:sz="0" w:space="0" w:color="auto"/>
                <w:right w:val="none" w:sz="0" w:space="0" w:color="auto"/>
              </w:divBdr>
            </w:div>
            <w:div w:id="1826848632">
              <w:marLeft w:val="0"/>
              <w:marRight w:val="0"/>
              <w:marTop w:val="0"/>
              <w:marBottom w:val="0"/>
              <w:divBdr>
                <w:top w:val="none" w:sz="0" w:space="0" w:color="auto"/>
                <w:left w:val="none" w:sz="0" w:space="0" w:color="auto"/>
                <w:bottom w:val="none" w:sz="0" w:space="0" w:color="auto"/>
                <w:right w:val="none" w:sz="0" w:space="0" w:color="auto"/>
              </w:divBdr>
            </w:div>
            <w:div w:id="1827430486">
              <w:marLeft w:val="0"/>
              <w:marRight w:val="0"/>
              <w:marTop w:val="0"/>
              <w:marBottom w:val="0"/>
              <w:divBdr>
                <w:top w:val="none" w:sz="0" w:space="0" w:color="auto"/>
                <w:left w:val="none" w:sz="0" w:space="0" w:color="auto"/>
                <w:bottom w:val="none" w:sz="0" w:space="0" w:color="auto"/>
                <w:right w:val="none" w:sz="0" w:space="0" w:color="auto"/>
              </w:divBdr>
            </w:div>
            <w:div w:id="1828596112">
              <w:marLeft w:val="0"/>
              <w:marRight w:val="0"/>
              <w:marTop w:val="0"/>
              <w:marBottom w:val="0"/>
              <w:divBdr>
                <w:top w:val="none" w:sz="0" w:space="0" w:color="auto"/>
                <w:left w:val="none" w:sz="0" w:space="0" w:color="auto"/>
                <w:bottom w:val="none" w:sz="0" w:space="0" w:color="auto"/>
                <w:right w:val="none" w:sz="0" w:space="0" w:color="auto"/>
              </w:divBdr>
            </w:div>
            <w:div w:id="1828864010">
              <w:marLeft w:val="0"/>
              <w:marRight w:val="0"/>
              <w:marTop w:val="0"/>
              <w:marBottom w:val="0"/>
              <w:divBdr>
                <w:top w:val="none" w:sz="0" w:space="0" w:color="auto"/>
                <w:left w:val="none" w:sz="0" w:space="0" w:color="auto"/>
                <w:bottom w:val="none" w:sz="0" w:space="0" w:color="auto"/>
                <w:right w:val="none" w:sz="0" w:space="0" w:color="auto"/>
              </w:divBdr>
            </w:div>
            <w:div w:id="1830175683">
              <w:marLeft w:val="0"/>
              <w:marRight w:val="0"/>
              <w:marTop w:val="0"/>
              <w:marBottom w:val="0"/>
              <w:divBdr>
                <w:top w:val="none" w:sz="0" w:space="0" w:color="auto"/>
                <w:left w:val="none" w:sz="0" w:space="0" w:color="auto"/>
                <w:bottom w:val="none" w:sz="0" w:space="0" w:color="auto"/>
                <w:right w:val="none" w:sz="0" w:space="0" w:color="auto"/>
              </w:divBdr>
            </w:div>
            <w:div w:id="1830362424">
              <w:marLeft w:val="0"/>
              <w:marRight w:val="0"/>
              <w:marTop w:val="0"/>
              <w:marBottom w:val="0"/>
              <w:divBdr>
                <w:top w:val="none" w:sz="0" w:space="0" w:color="auto"/>
                <w:left w:val="none" w:sz="0" w:space="0" w:color="auto"/>
                <w:bottom w:val="none" w:sz="0" w:space="0" w:color="auto"/>
                <w:right w:val="none" w:sz="0" w:space="0" w:color="auto"/>
              </w:divBdr>
            </w:div>
            <w:div w:id="1830898962">
              <w:marLeft w:val="0"/>
              <w:marRight w:val="0"/>
              <w:marTop w:val="0"/>
              <w:marBottom w:val="0"/>
              <w:divBdr>
                <w:top w:val="none" w:sz="0" w:space="0" w:color="auto"/>
                <w:left w:val="none" w:sz="0" w:space="0" w:color="auto"/>
                <w:bottom w:val="none" w:sz="0" w:space="0" w:color="auto"/>
                <w:right w:val="none" w:sz="0" w:space="0" w:color="auto"/>
              </w:divBdr>
            </w:div>
            <w:div w:id="1832212051">
              <w:marLeft w:val="0"/>
              <w:marRight w:val="0"/>
              <w:marTop w:val="0"/>
              <w:marBottom w:val="0"/>
              <w:divBdr>
                <w:top w:val="none" w:sz="0" w:space="0" w:color="auto"/>
                <w:left w:val="none" w:sz="0" w:space="0" w:color="auto"/>
                <w:bottom w:val="none" w:sz="0" w:space="0" w:color="auto"/>
                <w:right w:val="none" w:sz="0" w:space="0" w:color="auto"/>
              </w:divBdr>
            </w:div>
            <w:div w:id="1833789944">
              <w:marLeft w:val="0"/>
              <w:marRight w:val="0"/>
              <w:marTop w:val="0"/>
              <w:marBottom w:val="0"/>
              <w:divBdr>
                <w:top w:val="none" w:sz="0" w:space="0" w:color="auto"/>
                <w:left w:val="none" w:sz="0" w:space="0" w:color="auto"/>
                <w:bottom w:val="none" w:sz="0" w:space="0" w:color="auto"/>
                <w:right w:val="none" w:sz="0" w:space="0" w:color="auto"/>
              </w:divBdr>
            </w:div>
            <w:div w:id="1834948869">
              <w:marLeft w:val="0"/>
              <w:marRight w:val="0"/>
              <w:marTop w:val="0"/>
              <w:marBottom w:val="0"/>
              <w:divBdr>
                <w:top w:val="none" w:sz="0" w:space="0" w:color="auto"/>
                <w:left w:val="none" w:sz="0" w:space="0" w:color="auto"/>
                <w:bottom w:val="none" w:sz="0" w:space="0" w:color="auto"/>
                <w:right w:val="none" w:sz="0" w:space="0" w:color="auto"/>
              </w:divBdr>
            </w:div>
            <w:div w:id="1837064002">
              <w:marLeft w:val="0"/>
              <w:marRight w:val="0"/>
              <w:marTop w:val="0"/>
              <w:marBottom w:val="0"/>
              <w:divBdr>
                <w:top w:val="none" w:sz="0" w:space="0" w:color="auto"/>
                <w:left w:val="none" w:sz="0" w:space="0" w:color="auto"/>
                <w:bottom w:val="none" w:sz="0" w:space="0" w:color="auto"/>
                <w:right w:val="none" w:sz="0" w:space="0" w:color="auto"/>
              </w:divBdr>
            </w:div>
            <w:div w:id="1837452288">
              <w:marLeft w:val="0"/>
              <w:marRight w:val="0"/>
              <w:marTop w:val="0"/>
              <w:marBottom w:val="0"/>
              <w:divBdr>
                <w:top w:val="none" w:sz="0" w:space="0" w:color="auto"/>
                <w:left w:val="none" w:sz="0" w:space="0" w:color="auto"/>
                <w:bottom w:val="none" w:sz="0" w:space="0" w:color="auto"/>
                <w:right w:val="none" w:sz="0" w:space="0" w:color="auto"/>
              </w:divBdr>
            </w:div>
            <w:div w:id="1837913462">
              <w:marLeft w:val="0"/>
              <w:marRight w:val="0"/>
              <w:marTop w:val="0"/>
              <w:marBottom w:val="0"/>
              <w:divBdr>
                <w:top w:val="none" w:sz="0" w:space="0" w:color="auto"/>
                <w:left w:val="none" w:sz="0" w:space="0" w:color="auto"/>
                <w:bottom w:val="none" w:sz="0" w:space="0" w:color="auto"/>
                <w:right w:val="none" w:sz="0" w:space="0" w:color="auto"/>
              </w:divBdr>
            </w:div>
            <w:div w:id="1839930051">
              <w:marLeft w:val="0"/>
              <w:marRight w:val="0"/>
              <w:marTop w:val="0"/>
              <w:marBottom w:val="0"/>
              <w:divBdr>
                <w:top w:val="none" w:sz="0" w:space="0" w:color="auto"/>
                <w:left w:val="none" w:sz="0" w:space="0" w:color="auto"/>
                <w:bottom w:val="none" w:sz="0" w:space="0" w:color="auto"/>
                <w:right w:val="none" w:sz="0" w:space="0" w:color="auto"/>
              </w:divBdr>
            </w:div>
            <w:div w:id="1840653335">
              <w:marLeft w:val="0"/>
              <w:marRight w:val="0"/>
              <w:marTop w:val="0"/>
              <w:marBottom w:val="0"/>
              <w:divBdr>
                <w:top w:val="none" w:sz="0" w:space="0" w:color="auto"/>
                <w:left w:val="none" w:sz="0" w:space="0" w:color="auto"/>
                <w:bottom w:val="none" w:sz="0" w:space="0" w:color="auto"/>
                <w:right w:val="none" w:sz="0" w:space="0" w:color="auto"/>
              </w:divBdr>
            </w:div>
            <w:div w:id="1840778558">
              <w:marLeft w:val="0"/>
              <w:marRight w:val="0"/>
              <w:marTop w:val="0"/>
              <w:marBottom w:val="0"/>
              <w:divBdr>
                <w:top w:val="none" w:sz="0" w:space="0" w:color="auto"/>
                <w:left w:val="none" w:sz="0" w:space="0" w:color="auto"/>
                <w:bottom w:val="none" w:sz="0" w:space="0" w:color="auto"/>
                <w:right w:val="none" w:sz="0" w:space="0" w:color="auto"/>
              </w:divBdr>
            </w:div>
            <w:div w:id="1841657321">
              <w:marLeft w:val="0"/>
              <w:marRight w:val="0"/>
              <w:marTop w:val="0"/>
              <w:marBottom w:val="0"/>
              <w:divBdr>
                <w:top w:val="none" w:sz="0" w:space="0" w:color="auto"/>
                <w:left w:val="none" w:sz="0" w:space="0" w:color="auto"/>
                <w:bottom w:val="none" w:sz="0" w:space="0" w:color="auto"/>
                <w:right w:val="none" w:sz="0" w:space="0" w:color="auto"/>
              </w:divBdr>
            </w:div>
            <w:div w:id="1841697491">
              <w:marLeft w:val="0"/>
              <w:marRight w:val="0"/>
              <w:marTop w:val="0"/>
              <w:marBottom w:val="0"/>
              <w:divBdr>
                <w:top w:val="none" w:sz="0" w:space="0" w:color="auto"/>
                <w:left w:val="none" w:sz="0" w:space="0" w:color="auto"/>
                <w:bottom w:val="none" w:sz="0" w:space="0" w:color="auto"/>
                <w:right w:val="none" w:sz="0" w:space="0" w:color="auto"/>
              </w:divBdr>
            </w:div>
            <w:div w:id="1841890090">
              <w:marLeft w:val="0"/>
              <w:marRight w:val="0"/>
              <w:marTop w:val="0"/>
              <w:marBottom w:val="0"/>
              <w:divBdr>
                <w:top w:val="none" w:sz="0" w:space="0" w:color="auto"/>
                <w:left w:val="none" w:sz="0" w:space="0" w:color="auto"/>
                <w:bottom w:val="none" w:sz="0" w:space="0" w:color="auto"/>
                <w:right w:val="none" w:sz="0" w:space="0" w:color="auto"/>
              </w:divBdr>
            </w:div>
            <w:div w:id="1842313543">
              <w:marLeft w:val="0"/>
              <w:marRight w:val="0"/>
              <w:marTop w:val="0"/>
              <w:marBottom w:val="0"/>
              <w:divBdr>
                <w:top w:val="none" w:sz="0" w:space="0" w:color="auto"/>
                <w:left w:val="none" w:sz="0" w:space="0" w:color="auto"/>
                <w:bottom w:val="none" w:sz="0" w:space="0" w:color="auto"/>
                <w:right w:val="none" w:sz="0" w:space="0" w:color="auto"/>
              </w:divBdr>
            </w:div>
            <w:div w:id="1843856649">
              <w:marLeft w:val="0"/>
              <w:marRight w:val="0"/>
              <w:marTop w:val="0"/>
              <w:marBottom w:val="0"/>
              <w:divBdr>
                <w:top w:val="none" w:sz="0" w:space="0" w:color="auto"/>
                <w:left w:val="none" w:sz="0" w:space="0" w:color="auto"/>
                <w:bottom w:val="none" w:sz="0" w:space="0" w:color="auto"/>
                <w:right w:val="none" w:sz="0" w:space="0" w:color="auto"/>
              </w:divBdr>
            </w:div>
            <w:div w:id="1845045416">
              <w:marLeft w:val="0"/>
              <w:marRight w:val="0"/>
              <w:marTop w:val="0"/>
              <w:marBottom w:val="0"/>
              <w:divBdr>
                <w:top w:val="none" w:sz="0" w:space="0" w:color="auto"/>
                <w:left w:val="none" w:sz="0" w:space="0" w:color="auto"/>
                <w:bottom w:val="none" w:sz="0" w:space="0" w:color="auto"/>
                <w:right w:val="none" w:sz="0" w:space="0" w:color="auto"/>
              </w:divBdr>
            </w:div>
            <w:div w:id="1845197576">
              <w:marLeft w:val="0"/>
              <w:marRight w:val="0"/>
              <w:marTop w:val="0"/>
              <w:marBottom w:val="0"/>
              <w:divBdr>
                <w:top w:val="none" w:sz="0" w:space="0" w:color="auto"/>
                <w:left w:val="none" w:sz="0" w:space="0" w:color="auto"/>
                <w:bottom w:val="none" w:sz="0" w:space="0" w:color="auto"/>
                <w:right w:val="none" w:sz="0" w:space="0" w:color="auto"/>
              </w:divBdr>
            </w:div>
            <w:div w:id="1846746535">
              <w:marLeft w:val="0"/>
              <w:marRight w:val="0"/>
              <w:marTop w:val="0"/>
              <w:marBottom w:val="0"/>
              <w:divBdr>
                <w:top w:val="none" w:sz="0" w:space="0" w:color="auto"/>
                <w:left w:val="none" w:sz="0" w:space="0" w:color="auto"/>
                <w:bottom w:val="none" w:sz="0" w:space="0" w:color="auto"/>
                <w:right w:val="none" w:sz="0" w:space="0" w:color="auto"/>
              </w:divBdr>
            </w:div>
            <w:div w:id="1847136410">
              <w:marLeft w:val="0"/>
              <w:marRight w:val="0"/>
              <w:marTop w:val="0"/>
              <w:marBottom w:val="0"/>
              <w:divBdr>
                <w:top w:val="none" w:sz="0" w:space="0" w:color="auto"/>
                <w:left w:val="none" w:sz="0" w:space="0" w:color="auto"/>
                <w:bottom w:val="none" w:sz="0" w:space="0" w:color="auto"/>
                <w:right w:val="none" w:sz="0" w:space="0" w:color="auto"/>
              </w:divBdr>
            </w:div>
            <w:div w:id="1847356260">
              <w:marLeft w:val="0"/>
              <w:marRight w:val="0"/>
              <w:marTop w:val="0"/>
              <w:marBottom w:val="0"/>
              <w:divBdr>
                <w:top w:val="none" w:sz="0" w:space="0" w:color="auto"/>
                <w:left w:val="none" w:sz="0" w:space="0" w:color="auto"/>
                <w:bottom w:val="none" w:sz="0" w:space="0" w:color="auto"/>
                <w:right w:val="none" w:sz="0" w:space="0" w:color="auto"/>
              </w:divBdr>
            </w:div>
            <w:div w:id="1848517036">
              <w:marLeft w:val="0"/>
              <w:marRight w:val="0"/>
              <w:marTop w:val="0"/>
              <w:marBottom w:val="0"/>
              <w:divBdr>
                <w:top w:val="none" w:sz="0" w:space="0" w:color="auto"/>
                <w:left w:val="none" w:sz="0" w:space="0" w:color="auto"/>
                <w:bottom w:val="none" w:sz="0" w:space="0" w:color="auto"/>
                <w:right w:val="none" w:sz="0" w:space="0" w:color="auto"/>
              </w:divBdr>
            </w:div>
            <w:div w:id="1849514909">
              <w:marLeft w:val="0"/>
              <w:marRight w:val="0"/>
              <w:marTop w:val="0"/>
              <w:marBottom w:val="0"/>
              <w:divBdr>
                <w:top w:val="none" w:sz="0" w:space="0" w:color="auto"/>
                <w:left w:val="none" w:sz="0" w:space="0" w:color="auto"/>
                <w:bottom w:val="none" w:sz="0" w:space="0" w:color="auto"/>
                <w:right w:val="none" w:sz="0" w:space="0" w:color="auto"/>
              </w:divBdr>
            </w:div>
            <w:div w:id="1849519284">
              <w:marLeft w:val="0"/>
              <w:marRight w:val="0"/>
              <w:marTop w:val="0"/>
              <w:marBottom w:val="0"/>
              <w:divBdr>
                <w:top w:val="none" w:sz="0" w:space="0" w:color="auto"/>
                <w:left w:val="none" w:sz="0" w:space="0" w:color="auto"/>
                <w:bottom w:val="none" w:sz="0" w:space="0" w:color="auto"/>
                <w:right w:val="none" w:sz="0" w:space="0" w:color="auto"/>
              </w:divBdr>
            </w:div>
            <w:div w:id="1850635377">
              <w:marLeft w:val="0"/>
              <w:marRight w:val="0"/>
              <w:marTop w:val="0"/>
              <w:marBottom w:val="0"/>
              <w:divBdr>
                <w:top w:val="none" w:sz="0" w:space="0" w:color="auto"/>
                <w:left w:val="none" w:sz="0" w:space="0" w:color="auto"/>
                <w:bottom w:val="none" w:sz="0" w:space="0" w:color="auto"/>
                <w:right w:val="none" w:sz="0" w:space="0" w:color="auto"/>
              </w:divBdr>
            </w:div>
            <w:div w:id="1852572522">
              <w:marLeft w:val="0"/>
              <w:marRight w:val="0"/>
              <w:marTop w:val="0"/>
              <w:marBottom w:val="0"/>
              <w:divBdr>
                <w:top w:val="none" w:sz="0" w:space="0" w:color="auto"/>
                <w:left w:val="none" w:sz="0" w:space="0" w:color="auto"/>
                <w:bottom w:val="none" w:sz="0" w:space="0" w:color="auto"/>
                <w:right w:val="none" w:sz="0" w:space="0" w:color="auto"/>
              </w:divBdr>
            </w:div>
            <w:div w:id="1852646187">
              <w:marLeft w:val="0"/>
              <w:marRight w:val="0"/>
              <w:marTop w:val="0"/>
              <w:marBottom w:val="0"/>
              <w:divBdr>
                <w:top w:val="none" w:sz="0" w:space="0" w:color="auto"/>
                <w:left w:val="none" w:sz="0" w:space="0" w:color="auto"/>
                <w:bottom w:val="none" w:sz="0" w:space="0" w:color="auto"/>
                <w:right w:val="none" w:sz="0" w:space="0" w:color="auto"/>
              </w:divBdr>
            </w:div>
            <w:div w:id="1852796078">
              <w:marLeft w:val="0"/>
              <w:marRight w:val="0"/>
              <w:marTop w:val="0"/>
              <w:marBottom w:val="0"/>
              <w:divBdr>
                <w:top w:val="none" w:sz="0" w:space="0" w:color="auto"/>
                <w:left w:val="none" w:sz="0" w:space="0" w:color="auto"/>
                <w:bottom w:val="none" w:sz="0" w:space="0" w:color="auto"/>
                <w:right w:val="none" w:sz="0" w:space="0" w:color="auto"/>
              </w:divBdr>
            </w:div>
            <w:div w:id="1853294754">
              <w:marLeft w:val="0"/>
              <w:marRight w:val="0"/>
              <w:marTop w:val="0"/>
              <w:marBottom w:val="0"/>
              <w:divBdr>
                <w:top w:val="none" w:sz="0" w:space="0" w:color="auto"/>
                <w:left w:val="none" w:sz="0" w:space="0" w:color="auto"/>
                <w:bottom w:val="none" w:sz="0" w:space="0" w:color="auto"/>
                <w:right w:val="none" w:sz="0" w:space="0" w:color="auto"/>
              </w:divBdr>
            </w:div>
            <w:div w:id="1853565121">
              <w:marLeft w:val="0"/>
              <w:marRight w:val="0"/>
              <w:marTop w:val="0"/>
              <w:marBottom w:val="0"/>
              <w:divBdr>
                <w:top w:val="none" w:sz="0" w:space="0" w:color="auto"/>
                <w:left w:val="none" w:sz="0" w:space="0" w:color="auto"/>
                <w:bottom w:val="none" w:sz="0" w:space="0" w:color="auto"/>
                <w:right w:val="none" w:sz="0" w:space="0" w:color="auto"/>
              </w:divBdr>
            </w:div>
            <w:div w:id="1853715748">
              <w:marLeft w:val="0"/>
              <w:marRight w:val="0"/>
              <w:marTop w:val="0"/>
              <w:marBottom w:val="0"/>
              <w:divBdr>
                <w:top w:val="none" w:sz="0" w:space="0" w:color="auto"/>
                <w:left w:val="none" w:sz="0" w:space="0" w:color="auto"/>
                <w:bottom w:val="none" w:sz="0" w:space="0" w:color="auto"/>
                <w:right w:val="none" w:sz="0" w:space="0" w:color="auto"/>
              </w:divBdr>
            </w:div>
            <w:div w:id="1854876830">
              <w:marLeft w:val="0"/>
              <w:marRight w:val="0"/>
              <w:marTop w:val="0"/>
              <w:marBottom w:val="0"/>
              <w:divBdr>
                <w:top w:val="none" w:sz="0" w:space="0" w:color="auto"/>
                <w:left w:val="none" w:sz="0" w:space="0" w:color="auto"/>
                <w:bottom w:val="none" w:sz="0" w:space="0" w:color="auto"/>
                <w:right w:val="none" w:sz="0" w:space="0" w:color="auto"/>
              </w:divBdr>
            </w:div>
            <w:div w:id="1858885665">
              <w:marLeft w:val="0"/>
              <w:marRight w:val="0"/>
              <w:marTop w:val="0"/>
              <w:marBottom w:val="0"/>
              <w:divBdr>
                <w:top w:val="none" w:sz="0" w:space="0" w:color="auto"/>
                <w:left w:val="none" w:sz="0" w:space="0" w:color="auto"/>
                <w:bottom w:val="none" w:sz="0" w:space="0" w:color="auto"/>
                <w:right w:val="none" w:sz="0" w:space="0" w:color="auto"/>
              </w:divBdr>
            </w:div>
            <w:div w:id="1860001163">
              <w:marLeft w:val="0"/>
              <w:marRight w:val="0"/>
              <w:marTop w:val="0"/>
              <w:marBottom w:val="0"/>
              <w:divBdr>
                <w:top w:val="none" w:sz="0" w:space="0" w:color="auto"/>
                <w:left w:val="none" w:sz="0" w:space="0" w:color="auto"/>
                <w:bottom w:val="none" w:sz="0" w:space="0" w:color="auto"/>
                <w:right w:val="none" w:sz="0" w:space="0" w:color="auto"/>
              </w:divBdr>
            </w:div>
            <w:div w:id="1860194935">
              <w:marLeft w:val="0"/>
              <w:marRight w:val="0"/>
              <w:marTop w:val="0"/>
              <w:marBottom w:val="0"/>
              <w:divBdr>
                <w:top w:val="none" w:sz="0" w:space="0" w:color="auto"/>
                <w:left w:val="none" w:sz="0" w:space="0" w:color="auto"/>
                <w:bottom w:val="none" w:sz="0" w:space="0" w:color="auto"/>
                <w:right w:val="none" w:sz="0" w:space="0" w:color="auto"/>
              </w:divBdr>
            </w:div>
            <w:div w:id="1860269112">
              <w:marLeft w:val="0"/>
              <w:marRight w:val="0"/>
              <w:marTop w:val="0"/>
              <w:marBottom w:val="0"/>
              <w:divBdr>
                <w:top w:val="none" w:sz="0" w:space="0" w:color="auto"/>
                <w:left w:val="none" w:sz="0" w:space="0" w:color="auto"/>
                <w:bottom w:val="none" w:sz="0" w:space="0" w:color="auto"/>
                <w:right w:val="none" w:sz="0" w:space="0" w:color="auto"/>
              </w:divBdr>
            </w:div>
            <w:div w:id="1860388927">
              <w:marLeft w:val="0"/>
              <w:marRight w:val="0"/>
              <w:marTop w:val="0"/>
              <w:marBottom w:val="0"/>
              <w:divBdr>
                <w:top w:val="none" w:sz="0" w:space="0" w:color="auto"/>
                <w:left w:val="none" w:sz="0" w:space="0" w:color="auto"/>
                <w:bottom w:val="none" w:sz="0" w:space="0" w:color="auto"/>
                <w:right w:val="none" w:sz="0" w:space="0" w:color="auto"/>
              </w:divBdr>
            </w:div>
            <w:div w:id="1860653951">
              <w:marLeft w:val="0"/>
              <w:marRight w:val="0"/>
              <w:marTop w:val="0"/>
              <w:marBottom w:val="0"/>
              <w:divBdr>
                <w:top w:val="none" w:sz="0" w:space="0" w:color="auto"/>
                <w:left w:val="none" w:sz="0" w:space="0" w:color="auto"/>
                <w:bottom w:val="none" w:sz="0" w:space="0" w:color="auto"/>
                <w:right w:val="none" w:sz="0" w:space="0" w:color="auto"/>
              </w:divBdr>
            </w:div>
            <w:div w:id="1860852703">
              <w:marLeft w:val="0"/>
              <w:marRight w:val="0"/>
              <w:marTop w:val="0"/>
              <w:marBottom w:val="0"/>
              <w:divBdr>
                <w:top w:val="none" w:sz="0" w:space="0" w:color="auto"/>
                <w:left w:val="none" w:sz="0" w:space="0" w:color="auto"/>
                <w:bottom w:val="none" w:sz="0" w:space="0" w:color="auto"/>
                <w:right w:val="none" w:sz="0" w:space="0" w:color="auto"/>
              </w:divBdr>
            </w:div>
            <w:div w:id="1861309870">
              <w:marLeft w:val="0"/>
              <w:marRight w:val="0"/>
              <w:marTop w:val="0"/>
              <w:marBottom w:val="0"/>
              <w:divBdr>
                <w:top w:val="none" w:sz="0" w:space="0" w:color="auto"/>
                <w:left w:val="none" w:sz="0" w:space="0" w:color="auto"/>
                <w:bottom w:val="none" w:sz="0" w:space="0" w:color="auto"/>
                <w:right w:val="none" w:sz="0" w:space="0" w:color="auto"/>
              </w:divBdr>
            </w:div>
            <w:div w:id="1863393068">
              <w:marLeft w:val="0"/>
              <w:marRight w:val="0"/>
              <w:marTop w:val="0"/>
              <w:marBottom w:val="0"/>
              <w:divBdr>
                <w:top w:val="none" w:sz="0" w:space="0" w:color="auto"/>
                <w:left w:val="none" w:sz="0" w:space="0" w:color="auto"/>
                <w:bottom w:val="none" w:sz="0" w:space="0" w:color="auto"/>
                <w:right w:val="none" w:sz="0" w:space="0" w:color="auto"/>
              </w:divBdr>
            </w:div>
            <w:div w:id="1863587384">
              <w:marLeft w:val="0"/>
              <w:marRight w:val="0"/>
              <w:marTop w:val="0"/>
              <w:marBottom w:val="0"/>
              <w:divBdr>
                <w:top w:val="none" w:sz="0" w:space="0" w:color="auto"/>
                <w:left w:val="none" w:sz="0" w:space="0" w:color="auto"/>
                <w:bottom w:val="none" w:sz="0" w:space="0" w:color="auto"/>
                <w:right w:val="none" w:sz="0" w:space="0" w:color="auto"/>
              </w:divBdr>
            </w:div>
            <w:div w:id="1864518367">
              <w:marLeft w:val="0"/>
              <w:marRight w:val="0"/>
              <w:marTop w:val="0"/>
              <w:marBottom w:val="0"/>
              <w:divBdr>
                <w:top w:val="none" w:sz="0" w:space="0" w:color="auto"/>
                <w:left w:val="none" w:sz="0" w:space="0" w:color="auto"/>
                <w:bottom w:val="none" w:sz="0" w:space="0" w:color="auto"/>
                <w:right w:val="none" w:sz="0" w:space="0" w:color="auto"/>
              </w:divBdr>
            </w:div>
            <w:div w:id="1865289211">
              <w:marLeft w:val="0"/>
              <w:marRight w:val="0"/>
              <w:marTop w:val="0"/>
              <w:marBottom w:val="0"/>
              <w:divBdr>
                <w:top w:val="none" w:sz="0" w:space="0" w:color="auto"/>
                <w:left w:val="none" w:sz="0" w:space="0" w:color="auto"/>
                <w:bottom w:val="none" w:sz="0" w:space="0" w:color="auto"/>
                <w:right w:val="none" w:sz="0" w:space="0" w:color="auto"/>
              </w:divBdr>
            </w:div>
            <w:div w:id="1867063730">
              <w:marLeft w:val="0"/>
              <w:marRight w:val="0"/>
              <w:marTop w:val="0"/>
              <w:marBottom w:val="0"/>
              <w:divBdr>
                <w:top w:val="none" w:sz="0" w:space="0" w:color="auto"/>
                <w:left w:val="none" w:sz="0" w:space="0" w:color="auto"/>
                <w:bottom w:val="none" w:sz="0" w:space="0" w:color="auto"/>
                <w:right w:val="none" w:sz="0" w:space="0" w:color="auto"/>
              </w:divBdr>
            </w:div>
            <w:div w:id="1867675495">
              <w:marLeft w:val="0"/>
              <w:marRight w:val="0"/>
              <w:marTop w:val="0"/>
              <w:marBottom w:val="0"/>
              <w:divBdr>
                <w:top w:val="none" w:sz="0" w:space="0" w:color="auto"/>
                <w:left w:val="none" w:sz="0" w:space="0" w:color="auto"/>
                <w:bottom w:val="none" w:sz="0" w:space="0" w:color="auto"/>
                <w:right w:val="none" w:sz="0" w:space="0" w:color="auto"/>
              </w:divBdr>
            </w:div>
            <w:div w:id="1867677257">
              <w:marLeft w:val="0"/>
              <w:marRight w:val="0"/>
              <w:marTop w:val="0"/>
              <w:marBottom w:val="0"/>
              <w:divBdr>
                <w:top w:val="none" w:sz="0" w:space="0" w:color="auto"/>
                <w:left w:val="none" w:sz="0" w:space="0" w:color="auto"/>
                <w:bottom w:val="none" w:sz="0" w:space="0" w:color="auto"/>
                <w:right w:val="none" w:sz="0" w:space="0" w:color="auto"/>
              </w:divBdr>
            </w:div>
            <w:div w:id="1868562438">
              <w:marLeft w:val="0"/>
              <w:marRight w:val="0"/>
              <w:marTop w:val="0"/>
              <w:marBottom w:val="0"/>
              <w:divBdr>
                <w:top w:val="none" w:sz="0" w:space="0" w:color="auto"/>
                <w:left w:val="none" w:sz="0" w:space="0" w:color="auto"/>
                <w:bottom w:val="none" w:sz="0" w:space="0" w:color="auto"/>
                <w:right w:val="none" w:sz="0" w:space="0" w:color="auto"/>
              </w:divBdr>
            </w:div>
            <w:div w:id="1868712483">
              <w:marLeft w:val="0"/>
              <w:marRight w:val="0"/>
              <w:marTop w:val="0"/>
              <w:marBottom w:val="0"/>
              <w:divBdr>
                <w:top w:val="none" w:sz="0" w:space="0" w:color="auto"/>
                <w:left w:val="none" w:sz="0" w:space="0" w:color="auto"/>
                <w:bottom w:val="none" w:sz="0" w:space="0" w:color="auto"/>
                <w:right w:val="none" w:sz="0" w:space="0" w:color="auto"/>
              </w:divBdr>
            </w:div>
            <w:div w:id="1869248734">
              <w:marLeft w:val="0"/>
              <w:marRight w:val="0"/>
              <w:marTop w:val="0"/>
              <w:marBottom w:val="0"/>
              <w:divBdr>
                <w:top w:val="none" w:sz="0" w:space="0" w:color="auto"/>
                <w:left w:val="none" w:sz="0" w:space="0" w:color="auto"/>
                <w:bottom w:val="none" w:sz="0" w:space="0" w:color="auto"/>
                <w:right w:val="none" w:sz="0" w:space="0" w:color="auto"/>
              </w:divBdr>
            </w:div>
            <w:div w:id="1869876078">
              <w:marLeft w:val="0"/>
              <w:marRight w:val="0"/>
              <w:marTop w:val="0"/>
              <w:marBottom w:val="0"/>
              <w:divBdr>
                <w:top w:val="none" w:sz="0" w:space="0" w:color="auto"/>
                <w:left w:val="none" w:sz="0" w:space="0" w:color="auto"/>
                <w:bottom w:val="none" w:sz="0" w:space="0" w:color="auto"/>
                <w:right w:val="none" w:sz="0" w:space="0" w:color="auto"/>
              </w:divBdr>
            </w:div>
            <w:div w:id="1870216530">
              <w:marLeft w:val="0"/>
              <w:marRight w:val="0"/>
              <w:marTop w:val="0"/>
              <w:marBottom w:val="0"/>
              <w:divBdr>
                <w:top w:val="none" w:sz="0" w:space="0" w:color="auto"/>
                <w:left w:val="none" w:sz="0" w:space="0" w:color="auto"/>
                <w:bottom w:val="none" w:sz="0" w:space="0" w:color="auto"/>
                <w:right w:val="none" w:sz="0" w:space="0" w:color="auto"/>
              </w:divBdr>
            </w:div>
            <w:div w:id="1871651210">
              <w:marLeft w:val="0"/>
              <w:marRight w:val="0"/>
              <w:marTop w:val="0"/>
              <w:marBottom w:val="0"/>
              <w:divBdr>
                <w:top w:val="none" w:sz="0" w:space="0" w:color="auto"/>
                <w:left w:val="none" w:sz="0" w:space="0" w:color="auto"/>
                <w:bottom w:val="none" w:sz="0" w:space="0" w:color="auto"/>
                <w:right w:val="none" w:sz="0" w:space="0" w:color="auto"/>
              </w:divBdr>
            </w:div>
            <w:div w:id="1872107168">
              <w:marLeft w:val="0"/>
              <w:marRight w:val="0"/>
              <w:marTop w:val="0"/>
              <w:marBottom w:val="0"/>
              <w:divBdr>
                <w:top w:val="none" w:sz="0" w:space="0" w:color="auto"/>
                <w:left w:val="none" w:sz="0" w:space="0" w:color="auto"/>
                <w:bottom w:val="none" w:sz="0" w:space="0" w:color="auto"/>
                <w:right w:val="none" w:sz="0" w:space="0" w:color="auto"/>
              </w:divBdr>
            </w:div>
            <w:div w:id="1872380001">
              <w:marLeft w:val="0"/>
              <w:marRight w:val="0"/>
              <w:marTop w:val="0"/>
              <w:marBottom w:val="0"/>
              <w:divBdr>
                <w:top w:val="none" w:sz="0" w:space="0" w:color="auto"/>
                <w:left w:val="none" w:sz="0" w:space="0" w:color="auto"/>
                <w:bottom w:val="none" w:sz="0" w:space="0" w:color="auto"/>
                <w:right w:val="none" w:sz="0" w:space="0" w:color="auto"/>
              </w:divBdr>
            </w:div>
            <w:div w:id="1872910032">
              <w:marLeft w:val="0"/>
              <w:marRight w:val="0"/>
              <w:marTop w:val="0"/>
              <w:marBottom w:val="0"/>
              <w:divBdr>
                <w:top w:val="none" w:sz="0" w:space="0" w:color="auto"/>
                <w:left w:val="none" w:sz="0" w:space="0" w:color="auto"/>
                <w:bottom w:val="none" w:sz="0" w:space="0" w:color="auto"/>
                <w:right w:val="none" w:sz="0" w:space="0" w:color="auto"/>
              </w:divBdr>
            </w:div>
            <w:div w:id="1873037449">
              <w:marLeft w:val="0"/>
              <w:marRight w:val="0"/>
              <w:marTop w:val="0"/>
              <w:marBottom w:val="0"/>
              <w:divBdr>
                <w:top w:val="none" w:sz="0" w:space="0" w:color="auto"/>
                <w:left w:val="none" w:sz="0" w:space="0" w:color="auto"/>
                <w:bottom w:val="none" w:sz="0" w:space="0" w:color="auto"/>
                <w:right w:val="none" w:sz="0" w:space="0" w:color="auto"/>
              </w:divBdr>
            </w:div>
            <w:div w:id="1873687498">
              <w:marLeft w:val="0"/>
              <w:marRight w:val="0"/>
              <w:marTop w:val="0"/>
              <w:marBottom w:val="0"/>
              <w:divBdr>
                <w:top w:val="none" w:sz="0" w:space="0" w:color="auto"/>
                <w:left w:val="none" w:sz="0" w:space="0" w:color="auto"/>
                <w:bottom w:val="none" w:sz="0" w:space="0" w:color="auto"/>
                <w:right w:val="none" w:sz="0" w:space="0" w:color="auto"/>
              </w:divBdr>
            </w:div>
            <w:div w:id="1873959911">
              <w:marLeft w:val="0"/>
              <w:marRight w:val="0"/>
              <w:marTop w:val="0"/>
              <w:marBottom w:val="0"/>
              <w:divBdr>
                <w:top w:val="none" w:sz="0" w:space="0" w:color="auto"/>
                <w:left w:val="none" w:sz="0" w:space="0" w:color="auto"/>
                <w:bottom w:val="none" w:sz="0" w:space="0" w:color="auto"/>
                <w:right w:val="none" w:sz="0" w:space="0" w:color="auto"/>
              </w:divBdr>
            </w:div>
            <w:div w:id="1874295819">
              <w:marLeft w:val="0"/>
              <w:marRight w:val="0"/>
              <w:marTop w:val="0"/>
              <w:marBottom w:val="0"/>
              <w:divBdr>
                <w:top w:val="none" w:sz="0" w:space="0" w:color="auto"/>
                <w:left w:val="none" w:sz="0" w:space="0" w:color="auto"/>
                <w:bottom w:val="none" w:sz="0" w:space="0" w:color="auto"/>
                <w:right w:val="none" w:sz="0" w:space="0" w:color="auto"/>
              </w:divBdr>
            </w:div>
            <w:div w:id="1874880050">
              <w:marLeft w:val="0"/>
              <w:marRight w:val="0"/>
              <w:marTop w:val="0"/>
              <w:marBottom w:val="0"/>
              <w:divBdr>
                <w:top w:val="none" w:sz="0" w:space="0" w:color="auto"/>
                <w:left w:val="none" w:sz="0" w:space="0" w:color="auto"/>
                <w:bottom w:val="none" w:sz="0" w:space="0" w:color="auto"/>
                <w:right w:val="none" w:sz="0" w:space="0" w:color="auto"/>
              </w:divBdr>
            </w:div>
            <w:div w:id="1875801692">
              <w:marLeft w:val="0"/>
              <w:marRight w:val="0"/>
              <w:marTop w:val="0"/>
              <w:marBottom w:val="0"/>
              <w:divBdr>
                <w:top w:val="none" w:sz="0" w:space="0" w:color="auto"/>
                <w:left w:val="none" w:sz="0" w:space="0" w:color="auto"/>
                <w:bottom w:val="none" w:sz="0" w:space="0" w:color="auto"/>
                <w:right w:val="none" w:sz="0" w:space="0" w:color="auto"/>
              </w:divBdr>
            </w:div>
            <w:div w:id="1876189764">
              <w:marLeft w:val="0"/>
              <w:marRight w:val="0"/>
              <w:marTop w:val="0"/>
              <w:marBottom w:val="0"/>
              <w:divBdr>
                <w:top w:val="none" w:sz="0" w:space="0" w:color="auto"/>
                <w:left w:val="none" w:sz="0" w:space="0" w:color="auto"/>
                <w:bottom w:val="none" w:sz="0" w:space="0" w:color="auto"/>
                <w:right w:val="none" w:sz="0" w:space="0" w:color="auto"/>
              </w:divBdr>
            </w:div>
            <w:div w:id="1879007600">
              <w:marLeft w:val="0"/>
              <w:marRight w:val="0"/>
              <w:marTop w:val="0"/>
              <w:marBottom w:val="0"/>
              <w:divBdr>
                <w:top w:val="none" w:sz="0" w:space="0" w:color="auto"/>
                <w:left w:val="none" w:sz="0" w:space="0" w:color="auto"/>
                <w:bottom w:val="none" w:sz="0" w:space="0" w:color="auto"/>
                <w:right w:val="none" w:sz="0" w:space="0" w:color="auto"/>
              </w:divBdr>
            </w:div>
            <w:div w:id="1879929330">
              <w:marLeft w:val="0"/>
              <w:marRight w:val="0"/>
              <w:marTop w:val="0"/>
              <w:marBottom w:val="0"/>
              <w:divBdr>
                <w:top w:val="none" w:sz="0" w:space="0" w:color="auto"/>
                <w:left w:val="none" w:sz="0" w:space="0" w:color="auto"/>
                <w:bottom w:val="none" w:sz="0" w:space="0" w:color="auto"/>
                <w:right w:val="none" w:sz="0" w:space="0" w:color="auto"/>
              </w:divBdr>
            </w:div>
            <w:div w:id="1880623165">
              <w:marLeft w:val="0"/>
              <w:marRight w:val="0"/>
              <w:marTop w:val="0"/>
              <w:marBottom w:val="0"/>
              <w:divBdr>
                <w:top w:val="none" w:sz="0" w:space="0" w:color="auto"/>
                <w:left w:val="none" w:sz="0" w:space="0" w:color="auto"/>
                <w:bottom w:val="none" w:sz="0" w:space="0" w:color="auto"/>
                <w:right w:val="none" w:sz="0" w:space="0" w:color="auto"/>
              </w:divBdr>
            </w:div>
            <w:div w:id="1880705912">
              <w:marLeft w:val="0"/>
              <w:marRight w:val="0"/>
              <w:marTop w:val="0"/>
              <w:marBottom w:val="0"/>
              <w:divBdr>
                <w:top w:val="none" w:sz="0" w:space="0" w:color="auto"/>
                <w:left w:val="none" w:sz="0" w:space="0" w:color="auto"/>
                <w:bottom w:val="none" w:sz="0" w:space="0" w:color="auto"/>
                <w:right w:val="none" w:sz="0" w:space="0" w:color="auto"/>
              </w:divBdr>
            </w:div>
            <w:div w:id="1880774081">
              <w:marLeft w:val="0"/>
              <w:marRight w:val="0"/>
              <w:marTop w:val="0"/>
              <w:marBottom w:val="0"/>
              <w:divBdr>
                <w:top w:val="none" w:sz="0" w:space="0" w:color="auto"/>
                <w:left w:val="none" w:sz="0" w:space="0" w:color="auto"/>
                <w:bottom w:val="none" w:sz="0" w:space="0" w:color="auto"/>
                <w:right w:val="none" w:sz="0" w:space="0" w:color="auto"/>
              </w:divBdr>
            </w:div>
            <w:div w:id="1880823609">
              <w:marLeft w:val="0"/>
              <w:marRight w:val="0"/>
              <w:marTop w:val="0"/>
              <w:marBottom w:val="0"/>
              <w:divBdr>
                <w:top w:val="none" w:sz="0" w:space="0" w:color="auto"/>
                <w:left w:val="none" w:sz="0" w:space="0" w:color="auto"/>
                <w:bottom w:val="none" w:sz="0" w:space="0" w:color="auto"/>
                <w:right w:val="none" w:sz="0" w:space="0" w:color="auto"/>
              </w:divBdr>
            </w:div>
            <w:div w:id="1880824522">
              <w:marLeft w:val="0"/>
              <w:marRight w:val="0"/>
              <w:marTop w:val="0"/>
              <w:marBottom w:val="0"/>
              <w:divBdr>
                <w:top w:val="none" w:sz="0" w:space="0" w:color="auto"/>
                <w:left w:val="none" w:sz="0" w:space="0" w:color="auto"/>
                <w:bottom w:val="none" w:sz="0" w:space="0" w:color="auto"/>
                <w:right w:val="none" w:sz="0" w:space="0" w:color="auto"/>
              </w:divBdr>
            </w:div>
            <w:div w:id="1882009231">
              <w:marLeft w:val="0"/>
              <w:marRight w:val="0"/>
              <w:marTop w:val="0"/>
              <w:marBottom w:val="0"/>
              <w:divBdr>
                <w:top w:val="none" w:sz="0" w:space="0" w:color="auto"/>
                <w:left w:val="none" w:sz="0" w:space="0" w:color="auto"/>
                <w:bottom w:val="none" w:sz="0" w:space="0" w:color="auto"/>
                <w:right w:val="none" w:sz="0" w:space="0" w:color="auto"/>
              </w:divBdr>
            </w:div>
            <w:div w:id="1882013125">
              <w:marLeft w:val="0"/>
              <w:marRight w:val="0"/>
              <w:marTop w:val="0"/>
              <w:marBottom w:val="0"/>
              <w:divBdr>
                <w:top w:val="none" w:sz="0" w:space="0" w:color="auto"/>
                <w:left w:val="none" w:sz="0" w:space="0" w:color="auto"/>
                <w:bottom w:val="none" w:sz="0" w:space="0" w:color="auto"/>
                <w:right w:val="none" w:sz="0" w:space="0" w:color="auto"/>
              </w:divBdr>
            </w:div>
            <w:div w:id="1882278465">
              <w:marLeft w:val="0"/>
              <w:marRight w:val="0"/>
              <w:marTop w:val="0"/>
              <w:marBottom w:val="0"/>
              <w:divBdr>
                <w:top w:val="none" w:sz="0" w:space="0" w:color="auto"/>
                <w:left w:val="none" w:sz="0" w:space="0" w:color="auto"/>
                <w:bottom w:val="none" w:sz="0" w:space="0" w:color="auto"/>
                <w:right w:val="none" w:sz="0" w:space="0" w:color="auto"/>
              </w:divBdr>
            </w:div>
            <w:div w:id="1882549343">
              <w:marLeft w:val="0"/>
              <w:marRight w:val="0"/>
              <w:marTop w:val="0"/>
              <w:marBottom w:val="0"/>
              <w:divBdr>
                <w:top w:val="none" w:sz="0" w:space="0" w:color="auto"/>
                <w:left w:val="none" w:sz="0" w:space="0" w:color="auto"/>
                <w:bottom w:val="none" w:sz="0" w:space="0" w:color="auto"/>
                <w:right w:val="none" w:sz="0" w:space="0" w:color="auto"/>
              </w:divBdr>
            </w:div>
            <w:div w:id="1883202636">
              <w:marLeft w:val="0"/>
              <w:marRight w:val="0"/>
              <w:marTop w:val="0"/>
              <w:marBottom w:val="0"/>
              <w:divBdr>
                <w:top w:val="none" w:sz="0" w:space="0" w:color="auto"/>
                <w:left w:val="none" w:sz="0" w:space="0" w:color="auto"/>
                <w:bottom w:val="none" w:sz="0" w:space="0" w:color="auto"/>
                <w:right w:val="none" w:sz="0" w:space="0" w:color="auto"/>
              </w:divBdr>
            </w:div>
            <w:div w:id="1883587740">
              <w:marLeft w:val="0"/>
              <w:marRight w:val="0"/>
              <w:marTop w:val="0"/>
              <w:marBottom w:val="0"/>
              <w:divBdr>
                <w:top w:val="none" w:sz="0" w:space="0" w:color="auto"/>
                <w:left w:val="none" w:sz="0" w:space="0" w:color="auto"/>
                <w:bottom w:val="none" w:sz="0" w:space="0" w:color="auto"/>
                <w:right w:val="none" w:sz="0" w:space="0" w:color="auto"/>
              </w:divBdr>
            </w:div>
            <w:div w:id="1883974402">
              <w:marLeft w:val="0"/>
              <w:marRight w:val="0"/>
              <w:marTop w:val="0"/>
              <w:marBottom w:val="0"/>
              <w:divBdr>
                <w:top w:val="none" w:sz="0" w:space="0" w:color="auto"/>
                <w:left w:val="none" w:sz="0" w:space="0" w:color="auto"/>
                <w:bottom w:val="none" w:sz="0" w:space="0" w:color="auto"/>
                <w:right w:val="none" w:sz="0" w:space="0" w:color="auto"/>
              </w:divBdr>
            </w:div>
            <w:div w:id="1884252253">
              <w:marLeft w:val="0"/>
              <w:marRight w:val="0"/>
              <w:marTop w:val="0"/>
              <w:marBottom w:val="0"/>
              <w:divBdr>
                <w:top w:val="none" w:sz="0" w:space="0" w:color="auto"/>
                <w:left w:val="none" w:sz="0" w:space="0" w:color="auto"/>
                <w:bottom w:val="none" w:sz="0" w:space="0" w:color="auto"/>
                <w:right w:val="none" w:sz="0" w:space="0" w:color="auto"/>
              </w:divBdr>
            </w:div>
            <w:div w:id="1884828708">
              <w:marLeft w:val="0"/>
              <w:marRight w:val="0"/>
              <w:marTop w:val="0"/>
              <w:marBottom w:val="0"/>
              <w:divBdr>
                <w:top w:val="none" w:sz="0" w:space="0" w:color="auto"/>
                <w:left w:val="none" w:sz="0" w:space="0" w:color="auto"/>
                <w:bottom w:val="none" w:sz="0" w:space="0" w:color="auto"/>
                <w:right w:val="none" w:sz="0" w:space="0" w:color="auto"/>
              </w:divBdr>
            </w:div>
            <w:div w:id="1884905005">
              <w:marLeft w:val="0"/>
              <w:marRight w:val="0"/>
              <w:marTop w:val="0"/>
              <w:marBottom w:val="0"/>
              <w:divBdr>
                <w:top w:val="none" w:sz="0" w:space="0" w:color="auto"/>
                <w:left w:val="none" w:sz="0" w:space="0" w:color="auto"/>
                <w:bottom w:val="none" w:sz="0" w:space="0" w:color="auto"/>
                <w:right w:val="none" w:sz="0" w:space="0" w:color="auto"/>
              </w:divBdr>
            </w:div>
            <w:div w:id="1885017946">
              <w:marLeft w:val="0"/>
              <w:marRight w:val="0"/>
              <w:marTop w:val="0"/>
              <w:marBottom w:val="0"/>
              <w:divBdr>
                <w:top w:val="none" w:sz="0" w:space="0" w:color="auto"/>
                <w:left w:val="none" w:sz="0" w:space="0" w:color="auto"/>
                <w:bottom w:val="none" w:sz="0" w:space="0" w:color="auto"/>
                <w:right w:val="none" w:sz="0" w:space="0" w:color="auto"/>
              </w:divBdr>
            </w:div>
            <w:div w:id="1885097352">
              <w:marLeft w:val="0"/>
              <w:marRight w:val="0"/>
              <w:marTop w:val="0"/>
              <w:marBottom w:val="0"/>
              <w:divBdr>
                <w:top w:val="none" w:sz="0" w:space="0" w:color="auto"/>
                <w:left w:val="none" w:sz="0" w:space="0" w:color="auto"/>
                <w:bottom w:val="none" w:sz="0" w:space="0" w:color="auto"/>
                <w:right w:val="none" w:sz="0" w:space="0" w:color="auto"/>
              </w:divBdr>
            </w:div>
            <w:div w:id="1885748860">
              <w:marLeft w:val="0"/>
              <w:marRight w:val="0"/>
              <w:marTop w:val="0"/>
              <w:marBottom w:val="0"/>
              <w:divBdr>
                <w:top w:val="none" w:sz="0" w:space="0" w:color="auto"/>
                <w:left w:val="none" w:sz="0" w:space="0" w:color="auto"/>
                <w:bottom w:val="none" w:sz="0" w:space="0" w:color="auto"/>
                <w:right w:val="none" w:sz="0" w:space="0" w:color="auto"/>
              </w:divBdr>
            </w:div>
            <w:div w:id="1885750905">
              <w:marLeft w:val="0"/>
              <w:marRight w:val="0"/>
              <w:marTop w:val="0"/>
              <w:marBottom w:val="0"/>
              <w:divBdr>
                <w:top w:val="none" w:sz="0" w:space="0" w:color="auto"/>
                <w:left w:val="none" w:sz="0" w:space="0" w:color="auto"/>
                <w:bottom w:val="none" w:sz="0" w:space="0" w:color="auto"/>
                <w:right w:val="none" w:sz="0" w:space="0" w:color="auto"/>
              </w:divBdr>
            </w:div>
            <w:div w:id="1886675937">
              <w:marLeft w:val="0"/>
              <w:marRight w:val="0"/>
              <w:marTop w:val="0"/>
              <w:marBottom w:val="0"/>
              <w:divBdr>
                <w:top w:val="none" w:sz="0" w:space="0" w:color="auto"/>
                <w:left w:val="none" w:sz="0" w:space="0" w:color="auto"/>
                <w:bottom w:val="none" w:sz="0" w:space="0" w:color="auto"/>
                <w:right w:val="none" w:sz="0" w:space="0" w:color="auto"/>
              </w:divBdr>
            </w:div>
            <w:div w:id="1887065322">
              <w:marLeft w:val="0"/>
              <w:marRight w:val="0"/>
              <w:marTop w:val="0"/>
              <w:marBottom w:val="0"/>
              <w:divBdr>
                <w:top w:val="none" w:sz="0" w:space="0" w:color="auto"/>
                <w:left w:val="none" w:sz="0" w:space="0" w:color="auto"/>
                <w:bottom w:val="none" w:sz="0" w:space="0" w:color="auto"/>
                <w:right w:val="none" w:sz="0" w:space="0" w:color="auto"/>
              </w:divBdr>
            </w:div>
            <w:div w:id="1887256284">
              <w:marLeft w:val="0"/>
              <w:marRight w:val="0"/>
              <w:marTop w:val="0"/>
              <w:marBottom w:val="0"/>
              <w:divBdr>
                <w:top w:val="none" w:sz="0" w:space="0" w:color="auto"/>
                <w:left w:val="none" w:sz="0" w:space="0" w:color="auto"/>
                <w:bottom w:val="none" w:sz="0" w:space="0" w:color="auto"/>
                <w:right w:val="none" w:sz="0" w:space="0" w:color="auto"/>
              </w:divBdr>
            </w:div>
            <w:div w:id="1887643413">
              <w:marLeft w:val="0"/>
              <w:marRight w:val="0"/>
              <w:marTop w:val="0"/>
              <w:marBottom w:val="0"/>
              <w:divBdr>
                <w:top w:val="none" w:sz="0" w:space="0" w:color="auto"/>
                <w:left w:val="none" w:sz="0" w:space="0" w:color="auto"/>
                <w:bottom w:val="none" w:sz="0" w:space="0" w:color="auto"/>
                <w:right w:val="none" w:sz="0" w:space="0" w:color="auto"/>
              </w:divBdr>
            </w:div>
            <w:div w:id="1888105050">
              <w:marLeft w:val="0"/>
              <w:marRight w:val="0"/>
              <w:marTop w:val="0"/>
              <w:marBottom w:val="0"/>
              <w:divBdr>
                <w:top w:val="none" w:sz="0" w:space="0" w:color="auto"/>
                <w:left w:val="none" w:sz="0" w:space="0" w:color="auto"/>
                <w:bottom w:val="none" w:sz="0" w:space="0" w:color="auto"/>
                <w:right w:val="none" w:sz="0" w:space="0" w:color="auto"/>
              </w:divBdr>
            </w:div>
            <w:div w:id="1889101660">
              <w:marLeft w:val="0"/>
              <w:marRight w:val="0"/>
              <w:marTop w:val="0"/>
              <w:marBottom w:val="0"/>
              <w:divBdr>
                <w:top w:val="none" w:sz="0" w:space="0" w:color="auto"/>
                <w:left w:val="none" w:sz="0" w:space="0" w:color="auto"/>
                <w:bottom w:val="none" w:sz="0" w:space="0" w:color="auto"/>
                <w:right w:val="none" w:sz="0" w:space="0" w:color="auto"/>
              </w:divBdr>
            </w:div>
            <w:div w:id="1889879334">
              <w:marLeft w:val="0"/>
              <w:marRight w:val="0"/>
              <w:marTop w:val="0"/>
              <w:marBottom w:val="0"/>
              <w:divBdr>
                <w:top w:val="none" w:sz="0" w:space="0" w:color="auto"/>
                <w:left w:val="none" w:sz="0" w:space="0" w:color="auto"/>
                <w:bottom w:val="none" w:sz="0" w:space="0" w:color="auto"/>
                <w:right w:val="none" w:sz="0" w:space="0" w:color="auto"/>
              </w:divBdr>
            </w:div>
            <w:div w:id="1891306961">
              <w:marLeft w:val="0"/>
              <w:marRight w:val="0"/>
              <w:marTop w:val="0"/>
              <w:marBottom w:val="0"/>
              <w:divBdr>
                <w:top w:val="none" w:sz="0" w:space="0" w:color="auto"/>
                <w:left w:val="none" w:sz="0" w:space="0" w:color="auto"/>
                <w:bottom w:val="none" w:sz="0" w:space="0" w:color="auto"/>
                <w:right w:val="none" w:sz="0" w:space="0" w:color="auto"/>
              </w:divBdr>
            </w:div>
            <w:div w:id="1892882768">
              <w:marLeft w:val="0"/>
              <w:marRight w:val="0"/>
              <w:marTop w:val="0"/>
              <w:marBottom w:val="0"/>
              <w:divBdr>
                <w:top w:val="none" w:sz="0" w:space="0" w:color="auto"/>
                <w:left w:val="none" w:sz="0" w:space="0" w:color="auto"/>
                <w:bottom w:val="none" w:sz="0" w:space="0" w:color="auto"/>
                <w:right w:val="none" w:sz="0" w:space="0" w:color="auto"/>
              </w:divBdr>
            </w:div>
            <w:div w:id="1893037337">
              <w:marLeft w:val="0"/>
              <w:marRight w:val="0"/>
              <w:marTop w:val="0"/>
              <w:marBottom w:val="0"/>
              <w:divBdr>
                <w:top w:val="none" w:sz="0" w:space="0" w:color="auto"/>
                <w:left w:val="none" w:sz="0" w:space="0" w:color="auto"/>
                <w:bottom w:val="none" w:sz="0" w:space="0" w:color="auto"/>
                <w:right w:val="none" w:sz="0" w:space="0" w:color="auto"/>
              </w:divBdr>
            </w:div>
            <w:div w:id="1893805522">
              <w:marLeft w:val="0"/>
              <w:marRight w:val="0"/>
              <w:marTop w:val="0"/>
              <w:marBottom w:val="0"/>
              <w:divBdr>
                <w:top w:val="none" w:sz="0" w:space="0" w:color="auto"/>
                <w:left w:val="none" w:sz="0" w:space="0" w:color="auto"/>
                <w:bottom w:val="none" w:sz="0" w:space="0" w:color="auto"/>
                <w:right w:val="none" w:sz="0" w:space="0" w:color="auto"/>
              </w:divBdr>
            </w:div>
            <w:div w:id="1894658781">
              <w:marLeft w:val="0"/>
              <w:marRight w:val="0"/>
              <w:marTop w:val="0"/>
              <w:marBottom w:val="0"/>
              <w:divBdr>
                <w:top w:val="none" w:sz="0" w:space="0" w:color="auto"/>
                <w:left w:val="none" w:sz="0" w:space="0" w:color="auto"/>
                <w:bottom w:val="none" w:sz="0" w:space="0" w:color="auto"/>
                <w:right w:val="none" w:sz="0" w:space="0" w:color="auto"/>
              </w:divBdr>
            </w:div>
            <w:div w:id="1895044679">
              <w:marLeft w:val="0"/>
              <w:marRight w:val="0"/>
              <w:marTop w:val="0"/>
              <w:marBottom w:val="0"/>
              <w:divBdr>
                <w:top w:val="none" w:sz="0" w:space="0" w:color="auto"/>
                <w:left w:val="none" w:sz="0" w:space="0" w:color="auto"/>
                <w:bottom w:val="none" w:sz="0" w:space="0" w:color="auto"/>
                <w:right w:val="none" w:sz="0" w:space="0" w:color="auto"/>
              </w:divBdr>
            </w:div>
            <w:div w:id="1895460691">
              <w:marLeft w:val="0"/>
              <w:marRight w:val="0"/>
              <w:marTop w:val="0"/>
              <w:marBottom w:val="0"/>
              <w:divBdr>
                <w:top w:val="none" w:sz="0" w:space="0" w:color="auto"/>
                <w:left w:val="none" w:sz="0" w:space="0" w:color="auto"/>
                <w:bottom w:val="none" w:sz="0" w:space="0" w:color="auto"/>
                <w:right w:val="none" w:sz="0" w:space="0" w:color="auto"/>
              </w:divBdr>
            </w:div>
            <w:div w:id="1896699523">
              <w:marLeft w:val="0"/>
              <w:marRight w:val="0"/>
              <w:marTop w:val="0"/>
              <w:marBottom w:val="0"/>
              <w:divBdr>
                <w:top w:val="none" w:sz="0" w:space="0" w:color="auto"/>
                <w:left w:val="none" w:sz="0" w:space="0" w:color="auto"/>
                <w:bottom w:val="none" w:sz="0" w:space="0" w:color="auto"/>
                <w:right w:val="none" w:sz="0" w:space="0" w:color="auto"/>
              </w:divBdr>
            </w:div>
            <w:div w:id="1896774990">
              <w:marLeft w:val="0"/>
              <w:marRight w:val="0"/>
              <w:marTop w:val="0"/>
              <w:marBottom w:val="0"/>
              <w:divBdr>
                <w:top w:val="none" w:sz="0" w:space="0" w:color="auto"/>
                <w:left w:val="none" w:sz="0" w:space="0" w:color="auto"/>
                <w:bottom w:val="none" w:sz="0" w:space="0" w:color="auto"/>
                <w:right w:val="none" w:sz="0" w:space="0" w:color="auto"/>
              </w:divBdr>
            </w:div>
            <w:div w:id="1897079558">
              <w:marLeft w:val="0"/>
              <w:marRight w:val="0"/>
              <w:marTop w:val="0"/>
              <w:marBottom w:val="0"/>
              <w:divBdr>
                <w:top w:val="none" w:sz="0" w:space="0" w:color="auto"/>
                <w:left w:val="none" w:sz="0" w:space="0" w:color="auto"/>
                <w:bottom w:val="none" w:sz="0" w:space="0" w:color="auto"/>
                <w:right w:val="none" w:sz="0" w:space="0" w:color="auto"/>
              </w:divBdr>
            </w:div>
            <w:div w:id="1897085355">
              <w:marLeft w:val="0"/>
              <w:marRight w:val="0"/>
              <w:marTop w:val="0"/>
              <w:marBottom w:val="0"/>
              <w:divBdr>
                <w:top w:val="none" w:sz="0" w:space="0" w:color="auto"/>
                <w:left w:val="none" w:sz="0" w:space="0" w:color="auto"/>
                <w:bottom w:val="none" w:sz="0" w:space="0" w:color="auto"/>
                <w:right w:val="none" w:sz="0" w:space="0" w:color="auto"/>
              </w:divBdr>
            </w:div>
            <w:div w:id="1898200365">
              <w:marLeft w:val="0"/>
              <w:marRight w:val="0"/>
              <w:marTop w:val="0"/>
              <w:marBottom w:val="0"/>
              <w:divBdr>
                <w:top w:val="none" w:sz="0" w:space="0" w:color="auto"/>
                <w:left w:val="none" w:sz="0" w:space="0" w:color="auto"/>
                <w:bottom w:val="none" w:sz="0" w:space="0" w:color="auto"/>
                <w:right w:val="none" w:sz="0" w:space="0" w:color="auto"/>
              </w:divBdr>
            </w:div>
            <w:div w:id="1898472263">
              <w:marLeft w:val="0"/>
              <w:marRight w:val="0"/>
              <w:marTop w:val="0"/>
              <w:marBottom w:val="0"/>
              <w:divBdr>
                <w:top w:val="none" w:sz="0" w:space="0" w:color="auto"/>
                <w:left w:val="none" w:sz="0" w:space="0" w:color="auto"/>
                <w:bottom w:val="none" w:sz="0" w:space="0" w:color="auto"/>
                <w:right w:val="none" w:sz="0" w:space="0" w:color="auto"/>
              </w:divBdr>
            </w:div>
            <w:div w:id="1899901037">
              <w:marLeft w:val="0"/>
              <w:marRight w:val="0"/>
              <w:marTop w:val="0"/>
              <w:marBottom w:val="0"/>
              <w:divBdr>
                <w:top w:val="none" w:sz="0" w:space="0" w:color="auto"/>
                <w:left w:val="none" w:sz="0" w:space="0" w:color="auto"/>
                <w:bottom w:val="none" w:sz="0" w:space="0" w:color="auto"/>
                <w:right w:val="none" w:sz="0" w:space="0" w:color="auto"/>
              </w:divBdr>
            </w:div>
            <w:div w:id="1900020660">
              <w:marLeft w:val="0"/>
              <w:marRight w:val="0"/>
              <w:marTop w:val="0"/>
              <w:marBottom w:val="0"/>
              <w:divBdr>
                <w:top w:val="none" w:sz="0" w:space="0" w:color="auto"/>
                <w:left w:val="none" w:sz="0" w:space="0" w:color="auto"/>
                <w:bottom w:val="none" w:sz="0" w:space="0" w:color="auto"/>
                <w:right w:val="none" w:sz="0" w:space="0" w:color="auto"/>
              </w:divBdr>
            </w:div>
            <w:div w:id="1900239442">
              <w:marLeft w:val="0"/>
              <w:marRight w:val="0"/>
              <w:marTop w:val="0"/>
              <w:marBottom w:val="0"/>
              <w:divBdr>
                <w:top w:val="none" w:sz="0" w:space="0" w:color="auto"/>
                <w:left w:val="none" w:sz="0" w:space="0" w:color="auto"/>
                <w:bottom w:val="none" w:sz="0" w:space="0" w:color="auto"/>
                <w:right w:val="none" w:sz="0" w:space="0" w:color="auto"/>
              </w:divBdr>
            </w:div>
            <w:div w:id="1900361250">
              <w:marLeft w:val="0"/>
              <w:marRight w:val="0"/>
              <w:marTop w:val="0"/>
              <w:marBottom w:val="0"/>
              <w:divBdr>
                <w:top w:val="none" w:sz="0" w:space="0" w:color="auto"/>
                <w:left w:val="none" w:sz="0" w:space="0" w:color="auto"/>
                <w:bottom w:val="none" w:sz="0" w:space="0" w:color="auto"/>
                <w:right w:val="none" w:sz="0" w:space="0" w:color="auto"/>
              </w:divBdr>
            </w:div>
            <w:div w:id="1900751021">
              <w:marLeft w:val="0"/>
              <w:marRight w:val="0"/>
              <w:marTop w:val="0"/>
              <w:marBottom w:val="0"/>
              <w:divBdr>
                <w:top w:val="none" w:sz="0" w:space="0" w:color="auto"/>
                <w:left w:val="none" w:sz="0" w:space="0" w:color="auto"/>
                <w:bottom w:val="none" w:sz="0" w:space="0" w:color="auto"/>
                <w:right w:val="none" w:sz="0" w:space="0" w:color="auto"/>
              </w:divBdr>
            </w:div>
            <w:div w:id="1902515081">
              <w:marLeft w:val="0"/>
              <w:marRight w:val="0"/>
              <w:marTop w:val="0"/>
              <w:marBottom w:val="0"/>
              <w:divBdr>
                <w:top w:val="none" w:sz="0" w:space="0" w:color="auto"/>
                <w:left w:val="none" w:sz="0" w:space="0" w:color="auto"/>
                <w:bottom w:val="none" w:sz="0" w:space="0" w:color="auto"/>
                <w:right w:val="none" w:sz="0" w:space="0" w:color="auto"/>
              </w:divBdr>
            </w:div>
            <w:div w:id="1903060524">
              <w:marLeft w:val="0"/>
              <w:marRight w:val="0"/>
              <w:marTop w:val="0"/>
              <w:marBottom w:val="0"/>
              <w:divBdr>
                <w:top w:val="none" w:sz="0" w:space="0" w:color="auto"/>
                <w:left w:val="none" w:sz="0" w:space="0" w:color="auto"/>
                <w:bottom w:val="none" w:sz="0" w:space="0" w:color="auto"/>
                <w:right w:val="none" w:sz="0" w:space="0" w:color="auto"/>
              </w:divBdr>
            </w:div>
            <w:div w:id="1904291860">
              <w:marLeft w:val="0"/>
              <w:marRight w:val="0"/>
              <w:marTop w:val="0"/>
              <w:marBottom w:val="0"/>
              <w:divBdr>
                <w:top w:val="none" w:sz="0" w:space="0" w:color="auto"/>
                <w:left w:val="none" w:sz="0" w:space="0" w:color="auto"/>
                <w:bottom w:val="none" w:sz="0" w:space="0" w:color="auto"/>
                <w:right w:val="none" w:sz="0" w:space="0" w:color="auto"/>
              </w:divBdr>
            </w:div>
            <w:div w:id="1904872551">
              <w:marLeft w:val="0"/>
              <w:marRight w:val="0"/>
              <w:marTop w:val="0"/>
              <w:marBottom w:val="0"/>
              <w:divBdr>
                <w:top w:val="none" w:sz="0" w:space="0" w:color="auto"/>
                <w:left w:val="none" w:sz="0" w:space="0" w:color="auto"/>
                <w:bottom w:val="none" w:sz="0" w:space="0" w:color="auto"/>
                <w:right w:val="none" w:sz="0" w:space="0" w:color="auto"/>
              </w:divBdr>
            </w:div>
            <w:div w:id="1905405873">
              <w:marLeft w:val="0"/>
              <w:marRight w:val="0"/>
              <w:marTop w:val="0"/>
              <w:marBottom w:val="0"/>
              <w:divBdr>
                <w:top w:val="none" w:sz="0" w:space="0" w:color="auto"/>
                <w:left w:val="none" w:sz="0" w:space="0" w:color="auto"/>
                <w:bottom w:val="none" w:sz="0" w:space="0" w:color="auto"/>
                <w:right w:val="none" w:sz="0" w:space="0" w:color="auto"/>
              </w:divBdr>
            </w:div>
            <w:div w:id="1905725275">
              <w:marLeft w:val="0"/>
              <w:marRight w:val="0"/>
              <w:marTop w:val="0"/>
              <w:marBottom w:val="0"/>
              <w:divBdr>
                <w:top w:val="none" w:sz="0" w:space="0" w:color="auto"/>
                <w:left w:val="none" w:sz="0" w:space="0" w:color="auto"/>
                <w:bottom w:val="none" w:sz="0" w:space="0" w:color="auto"/>
                <w:right w:val="none" w:sz="0" w:space="0" w:color="auto"/>
              </w:divBdr>
            </w:div>
            <w:div w:id="1905870587">
              <w:marLeft w:val="0"/>
              <w:marRight w:val="0"/>
              <w:marTop w:val="0"/>
              <w:marBottom w:val="0"/>
              <w:divBdr>
                <w:top w:val="none" w:sz="0" w:space="0" w:color="auto"/>
                <w:left w:val="none" w:sz="0" w:space="0" w:color="auto"/>
                <w:bottom w:val="none" w:sz="0" w:space="0" w:color="auto"/>
                <w:right w:val="none" w:sz="0" w:space="0" w:color="auto"/>
              </w:divBdr>
            </w:div>
            <w:div w:id="1906182471">
              <w:marLeft w:val="0"/>
              <w:marRight w:val="0"/>
              <w:marTop w:val="0"/>
              <w:marBottom w:val="0"/>
              <w:divBdr>
                <w:top w:val="none" w:sz="0" w:space="0" w:color="auto"/>
                <w:left w:val="none" w:sz="0" w:space="0" w:color="auto"/>
                <w:bottom w:val="none" w:sz="0" w:space="0" w:color="auto"/>
                <w:right w:val="none" w:sz="0" w:space="0" w:color="auto"/>
              </w:divBdr>
            </w:div>
            <w:div w:id="1906406840">
              <w:marLeft w:val="0"/>
              <w:marRight w:val="0"/>
              <w:marTop w:val="0"/>
              <w:marBottom w:val="0"/>
              <w:divBdr>
                <w:top w:val="none" w:sz="0" w:space="0" w:color="auto"/>
                <w:left w:val="none" w:sz="0" w:space="0" w:color="auto"/>
                <w:bottom w:val="none" w:sz="0" w:space="0" w:color="auto"/>
                <w:right w:val="none" w:sz="0" w:space="0" w:color="auto"/>
              </w:divBdr>
            </w:div>
            <w:div w:id="1906718823">
              <w:marLeft w:val="0"/>
              <w:marRight w:val="0"/>
              <w:marTop w:val="0"/>
              <w:marBottom w:val="0"/>
              <w:divBdr>
                <w:top w:val="none" w:sz="0" w:space="0" w:color="auto"/>
                <w:left w:val="none" w:sz="0" w:space="0" w:color="auto"/>
                <w:bottom w:val="none" w:sz="0" w:space="0" w:color="auto"/>
                <w:right w:val="none" w:sz="0" w:space="0" w:color="auto"/>
              </w:divBdr>
            </w:div>
            <w:div w:id="1906795478">
              <w:marLeft w:val="0"/>
              <w:marRight w:val="0"/>
              <w:marTop w:val="0"/>
              <w:marBottom w:val="0"/>
              <w:divBdr>
                <w:top w:val="none" w:sz="0" w:space="0" w:color="auto"/>
                <w:left w:val="none" w:sz="0" w:space="0" w:color="auto"/>
                <w:bottom w:val="none" w:sz="0" w:space="0" w:color="auto"/>
                <w:right w:val="none" w:sz="0" w:space="0" w:color="auto"/>
              </w:divBdr>
            </w:div>
            <w:div w:id="1907951356">
              <w:marLeft w:val="0"/>
              <w:marRight w:val="0"/>
              <w:marTop w:val="0"/>
              <w:marBottom w:val="0"/>
              <w:divBdr>
                <w:top w:val="none" w:sz="0" w:space="0" w:color="auto"/>
                <w:left w:val="none" w:sz="0" w:space="0" w:color="auto"/>
                <w:bottom w:val="none" w:sz="0" w:space="0" w:color="auto"/>
                <w:right w:val="none" w:sz="0" w:space="0" w:color="auto"/>
              </w:divBdr>
            </w:div>
            <w:div w:id="1908302260">
              <w:marLeft w:val="0"/>
              <w:marRight w:val="0"/>
              <w:marTop w:val="0"/>
              <w:marBottom w:val="0"/>
              <w:divBdr>
                <w:top w:val="none" w:sz="0" w:space="0" w:color="auto"/>
                <w:left w:val="none" w:sz="0" w:space="0" w:color="auto"/>
                <w:bottom w:val="none" w:sz="0" w:space="0" w:color="auto"/>
                <w:right w:val="none" w:sz="0" w:space="0" w:color="auto"/>
              </w:divBdr>
            </w:div>
            <w:div w:id="1908346136">
              <w:marLeft w:val="0"/>
              <w:marRight w:val="0"/>
              <w:marTop w:val="0"/>
              <w:marBottom w:val="0"/>
              <w:divBdr>
                <w:top w:val="none" w:sz="0" w:space="0" w:color="auto"/>
                <w:left w:val="none" w:sz="0" w:space="0" w:color="auto"/>
                <w:bottom w:val="none" w:sz="0" w:space="0" w:color="auto"/>
                <w:right w:val="none" w:sz="0" w:space="0" w:color="auto"/>
              </w:divBdr>
            </w:div>
            <w:div w:id="1909995910">
              <w:marLeft w:val="0"/>
              <w:marRight w:val="0"/>
              <w:marTop w:val="0"/>
              <w:marBottom w:val="0"/>
              <w:divBdr>
                <w:top w:val="none" w:sz="0" w:space="0" w:color="auto"/>
                <w:left w:val="none" w:sz="0" w:space="0" w:color="auto"/>
                <w:bottom w:val="none" w:sz="0" w:space="0" w:color="auto"/>
                <w:right w:val="none" w:sz="0" w:space="0" w:color="auto"/>
              </w:divBdr>
            </w:div>
            <w:div w:id="1909999861">
              <w:marLeft w:val="0"/>
              <w:marRight w:val="0"/>
              <w:marTop w:val="0"/>
              <w:marBottom w:val="0"/>
              <w:divBdr>
                <w:top w:val="none" w:sz="0" w:space="0" w:color="auto"/>
                <w:left w:val="none" w:sz="0" w:space="0" w:color="auto"/>
                <w:bottom w:val="none" w:sz="0" w:space="0" w:color="auto"/>
                <w:right w:val="none" w:sz="0" w:space="0" w:color="auto"/>
              </w:divBdr>
            </w:div>
            <w:div w:id="1910193120">
              <w:marLeft w:val="0"/>
              <w:marRight w:val="0"/>
              <w:marTop w:val="0"/>
              <w:marBottom w:val="0"/>
              <w:divBdr>
                <w:top w:val="none" w:sz="0" w:space="0" w:color="auto"/>
                <w:left w:val="none" w:sz="0" w:space="0" w:color="auto"/>
                <w:bottom w:val="none" w:sz="0" w:space="0" w:color="auto"/>
                <w:right w:val="none" w:sz="0" w:space="0" w:color="auto"/>
              </w:divBdr>
            </w:div>
            <w:div w:id="1910576581">
              <w:marLeft w:val="0"/>
              <w:marRight w:val="0"/>
              <w:marTop w:val="0"/>
              <w:marBottom w:val="0"/>
              <w:divBdr>
                <w:top w:val="none" w:sz="0" w:space="0" w:color="auto"/>
                <w:left w:val="none" w:sz="0" w:space="0" w:color="auto"/>
                <w:bottom w:val="none" w:sz="0" w:space="0" w:color="auto"/>
                <w:right w:val="none" w:sz="0" w:space="0" w:color="auto"/>
              </w:divBdr>
            </w:div>
            <w:div w:id="1911692386">
              <w:marLeft w:val="0"/>
              <w:marRight w:val="0"/>
              <w:marTop w:val="0"/>
              <w:marBottom w:val="0"/>
              <w:divBdr>
                <w:top w:val="none" w:sz="0" w:space="0" w:color="auto"/>
                <w:left w:val="none" w:sz="0" w:space="0" w:color="auto"/>
                <w:bottom w:val="none" w:sz="0" w:space="0" w:color="auto"/>
                <w:right w:val="none" w:sz="0" w:space="0" w:color="auto"/>
              </w:divBdr>
            </w:div>
            <w:div w:id="1913001597">
              <w:marLeft w:val="0"/>
              <w:marRight w:val="0"/>
              <w:marTop w:val="0"/>
              <w:marBottom w:val="0"/>
              <w:divBdr>
                <w:top w:val="none" w:sz="0" w:space="0" w:color="auto"/>
                <w:left w:val="none" w:sz="0" w:space="0" w:color="auto"/>
                <w:bottom w:val="none" w:sz="0" w:space="0" w:color="auto"/>
                <w:right w:val="none" w:sz="0" w:space="0" w:color="auto"/>
              </w:divBdr>
            </w:div>
            <w:div w:id="1913806691">
              <w:marLeft w:val="0"/>
              <w:marRight w:val="0"/>
              <w:marTop w:val="0"/>
              <w:marBottom w:val="0"/>
              <w:divBdr>
                <w:top w:val="none" w:sz="0" w:space="0" w:color="auto"/>
                <w:left w:val="none" w:sz="0" w:space="0" w:color="auto"/>
                <w:bottom w:val="none" w:sz="0" w:space="0" w:color="auto"/>
                <w:right w:val="none" w:sz="0" w:space="0" w:color="auto"/>
              </w:divBdr>
            </w:div>
            <w:div w:id="1914925277">
              <w:marLeft w:val="0"/>
              <w:marRight w:val="0"/>
              <w:marTop w:val="0"/>
              <w:marBottom w:val="0"/>
              <w:divBdr>
                <w:top w:val="none" w:sz="0" w:space="0" w:color="auto"/>
                <w:left w:val="none" w:sz="0" w:space="0" w:color="auto"/>
                <w:bottom w:val="none" w:sz="0" w:space="0" w:color="auto"/>
                <w:right w:val="none" w:sz="0" w:space="0" w:color="auto"/>
              </w:divBdr>
            </w:div>
            <w:div w:id="1915821210">
              <w:marLeft w:val="0"/>
              <w:marRight w:val="0"/>
              <w:marTop w:val="0"/>
              <w:marBottom w:val="0"/>
              <w:divBdr>
                <w:top w:val="none" w:sz="0" w:space="0" w:color="auto"/>
                <w:left w:val="none" w:sz="0" w:space="0" w:color="auto"/>
                <w:bottom w:val="none" w:sz="0" w:space="0" w:color="auto"/>
                <w:right w:val="none" w:sz="0" w:space="0" w:color="auto"/>
              </w:divBdr>
            </w:div>
            <w:div w:id="1917200448">
              <w:marLeft w:val="0"/>
              <w:marRight w:val="0"/>
              <w:marTop w:val="0"/>
              <w:marBottom w:val="0"/>
              <w:divBdr>
                <w:top w:val="none" w:sz="0" w:space="0" w:color="auto"/>
                <w:left w:val="none" w:sz="0" w:space="0" w:color="auto"/>
                <w:bottom w:val="none" w:sz="0" w:space="0" w:color="auto"/>
                <w:right w:val="none" w:sz="0" w:space="0" w:color="auto"/>
              </w:divBdr>
            </w:div>
            <w:div w:id="1917284584">
              <w:marLeft w:val="0"/>
              <w:marRight w:val="0"/>
              <w:marTop w:val="0"/>
              <w:marBottom w:val="0"/>
              <w:divBdr>
                <w:top w:val="none" w:sz="0" w:space="0" w:color="auto"/>
                <w:left w:val="none" w:sz="0" w:space="0" w:color="auto"/>
                <w:bottom w:val="none" w:sz="0" w:space="0" w:color="auto"/>
                <w:right w:val="none" w:sz="0" w:space="0" w:color="auto"/>
              </w:divBdr>
            </w:div>
            <w:div w:id="1918393156">
              <w:marLeft w:val="0"/>
              <w:marRight w:val="0"/>
              <w:marTop w:val="0"/>
              <w:marBottom w:val="0"/>
              <w:divBdr>
                <w:top w:val="none" w:sz="0" w:space="0" w:color="auto"/>
                <w:left w:val="none" w:sz="0" w:space="0" w:color="auto"/>
                <w:bottom w:val="none" w:sz="0" w:space="0" w:color="auto"/>
                <w:right w:val="none" w:sz="0" w:space="0" w:color="auto"/>
              </w:divBdr>
            </w:div>
            <w:div w:id="1918436691">
              <w:marLeft w:val="0"/>
              <w:marRight w:val="0"/>
              <w:marTop w:val="0"/>
              <w:marBottom w:val="0"/>
              <w:divBdr>
                <w:top w:val="none" w:sz="0" w:space="0" w:color="auto"/>
                <w:left w:val="none" w:sz="0" w:space="0" w:color="auto"/>
                <w:bottom w:val="none" w:sz="0" w:space="0" w:color="auto"/>
                <w:right w:val="none" w:sz="0" w:space="0" w:color="auto"/>
              </w:divBdr>
            </w:div>
            <w:div w:id="1919049726">
              <w:marLeft w:val="0"/>
              <w:marRight w:val="0"/>
              <w:marTop w:val="0"/>
              <w:marBottom w:val="0"/>
              <w:divBdr>
                <w:top w:val="none" w:sz="0" w:space="0" w:color="auto"/>
                <w:left w:val="none" w:sz="0" w:space="0" w:color="auto"/>
                <w:bottom w:val="none" w:sz="0" w:space="0" w:color="auto"/>
                <w:right w:val="none" w:sz="0" w:space="0" w:color="auto"/>
              </w:divBdr>
            </w:div>
            <w:div w:id="1919092042">
              <w:marLeft w:val="0"/>
              <w:marRight w:val="0"/>
              <w:marTop w:val="0"/>
              <w:marBottom w:val="0"/>
              <w:divBdr>
                <w:top w:val="none" w:sz="0" w:space="0" w:color="auto"/>
                <w:left w:val="none" w:sz="0" w:space="0" w:color="auto"/>
                <w:bottom w:val="none" w:sz="0" w:space="0" w:color="auto"/>
                <w:right w:val="none" w:sz="0" w:space="0" w:color="auto"/>
              </w:divBdr>
            </w:div>
            <w:div w:id="1919514343">
              <w:marLeft w:val="0"/>
              <w:marRight w:val="0"/>
              <w:marTop w:val="0"/>
              <w:marBottom w:val="0"/>
              <w:divBdr>
                <w:top w:val="none" w:sz="0" w:space="0" w:color="auto"/>
                <w:left w:val="none" w:sz="0" w:space="0" w:color="auto"/>
                <w:bottom w:val="none" w:sz="0" w:space="0" w:color="auto"/>
                <w:right w:val="none" w:sz="0" w:space="0" w:color="auto"/>
              </w:divBdr>
            </w:div>
            <w:div w:id="1919972997">
              <w:marLeft w:val="0"/>
              <w:marRight w:val="0"/>
              <w:marTop w:val="0"/>
              <w:marBottom w:val="0"/>
              <w:divBdr>
                <w:top w:val="none" w:sz="0" w:space="0" w:color="auto"/>
                <w:left w:val="none" w:sz="0" w:space="0" w:color="auto"/>
                <w:bottom w:val="none" w:sz="0" w:space="0" w:color="auto"/>
                <w:right w:val="none" w:sz="0" w:space="0" w:color="auto"/>
              </w:divBdr>
            </w:div>
            <w:div w:id="1920365065">
              <w:marLeft w:val="0"/>
              <w:marRight w:val="0"/>
              <w:marTop w:val="0"/>
              <w:marBottom w:val="0"/>
              <w:divBdr>
                <w:top w:val="none" w:sz="0" w:space="0" w:color="auto"/>
                <w:left w:val="none" w:sz="0" w:space="0" w:color="auto"/>
                <w:bottom w:val="none" w:sz="0" w:space="0" w:color="auto"/>
                <w:right w:val="none" w:sz="0" w:space="0" w:color="auto"/>
              </w:divBdr>
            </w:div>
            <w:div w:id="1920410238">
              <w:marLeft w:val="0"/>
              <w:marRight w:val="0"/>
              <w:marTop w:val="0"/>
              <w:marBottom w:val="0"/>
              <w:divBdr>
                <w:top w:val="none" w:sz="0" w:space="0" w:color="auto"/>
                <w:left w:val="none" w:sz="0" w:space="0" w:color="auto"/>
                <w:bottom w:val="none" w:sz="0" w:space="0" w:color="auto"/>
                <w:right w:val="none" w:sz="0" w:space="0" w:color="auto"/>
              </w:divBdr>
            </w:div>
            <w:div w:id="1920626785">
              <w:marLeft w:val="0"/>
              <w:marRight w:val="0"/>
              <w:marTop w:val="0"/>
              <w:marBottom w:val="0"/>
              <w:divBdr>
                <w:top w:val="none" w:sz="0" w:space="0" w:color="auto"/>
                <w:left w:val="none" w:sz="0" w:space="0" w:color="auto"/>
                <w:bottom w:val="none" w:sz="0" w:space="0" w:color="auto"/>
                <w:right w:val="none" w:sz="0" w:space="0" w:color="auto"/>
              </w:divBdr>
            </w:div>
            <w:div w:id="1920939319">
              <w:marLeft w:val="0"/>
              <w:marRight w:val="0"/>
              <w:marTop w:val="0"/>
              <w:marBottom w:val="0"/>
              <w:divBdr>
                <w:top w:val="none" w:sz="0" w:space="0" w:color="auto"/>
                <w:left w:val="none" w:sz="0" w:space="0" w:color="auto"/>
                <w:bottom w:val="none" w:sz="0" w:space="0" w:color="auto"/>
                <w:right w:val="none" w:sz="0" w:space="0" w:color="auto"/>
              </w:divBdr>
            </w:div>
            <w:div w:id="1921016339">
              <w:marLeft w:val="0"/>
              <w:marRight w:val="0"/>
              <w:marTop w:val="0"/>
              <w:marBottom w:val="0"/>
              <w:divBdr>
                <w:top w:val="none" w:sz="0" w:space="0" w:color="auto"/>
                <w:left w:val="none" w:sz="0" w:space="0" w:color="auto"/>
                <w:bottom w:val="none" w:sz="0" w:space="0" w:color="auto"/>
                <w:right w:val="none" w:sz="0" w:space="0" w:color="auto"/>
              </w:divBdr>
            </w:div>
            <w:div w:id="1922446466">
              <w:marLeft w:val="0"/>
              <w:marRight w:val="0"/>
              <w:marTop w:val="0"/>
              <w:marBottom w:val="0"/>
              <w:divBdr>
                <w:top w:val="none" w:sz="0" w:space="0" w:color="auto"/>
                <w:left w:val="none" w:sz="0" w:space="0" w:color="auto"/>
                <w:bottom w:val="none" w:sz="0" w:space="0" w:color="auto"/>
                <w:right w:val="none" w:sz="0" w:space="0" w:color="auto"/>
              </w:divBdr>
            </w:div>
            <w:div w:id="1923105189">
              <w:marLeft w:val="0"/>
              <w:marRight w:val="0"/>
              <w:marTop w:val="0"/>
              <w:marBottom w:val="0"/>
              <w:divBdr>
                <w:top w:val="none" w:sz="0" w:space="0" w:color="auto"/>
                <w:left w:val="none" w:sz="0" w:space="0" w:color="auto"/>
                <w:bottom w:val="none" w:sz="0" w:space="0" w:color="auto"/>
                <w:right w:val="none" w:sz="0" w:space="0" w:color="auto"/>
              </w:divBdr>
            </w:div>
            <w:div w:id="1923680736">
              <w:marLeft w:val="0"/>
              <w:marRight w:val="0"/>
              <w:marTop w:val="0"/>
              <w:marBottom w:val="0"/>
              <w:divBdr>
                <w:top w:val="none" w:sz="0" w:space="0" w:color="auto"/>
                <w:left w:val="none" w:sz="0" w:space="0" w:color="auto"/>
                <w:bottom w:val="none" w:sz="0" w:space="0" w:color="auto"/>
                <w:right w:val="none" w:sz="0" w:space="0" w:color="auto"/>
              </w:divBdr>
            </w:div>
            <w:div w:id="1924223499">
              <w:marLeft w:val="0"/>
              <w:marRight w:val="0"/>
              <w:marTop w:val="0"/>
              <w:marBottom w:val="0"/>
              <w:divBdr>
                <w:top w:val="none" w:sz="0" w:space="0" w:color="auto"/>
                <w:left w:val="none" w:sz="0" w:space="0" w:color="auto"/>
                <w:bottom w:val="none" w:sz="0" w:space="0" w:color="auto"/>
                <w:right w:val="none" w:sz="0" w:space="0" w:color="auto"/>
              </w:divBdr>
            </w:div>
            <w:div w:id="1924873034">
              <w:marLeft w:val="0"/>
              <w:marRight w:val="0"/>
              <w:marTop w:val="0"/>
              <w:marBottom w:val="0"/>
              <w:divBdr>
                <w:top w:val="none" w:sz="0" w:space="0" w:color="auto"/>
                <w:left w:val="none" w:sz="0" w:space="0" w:color="auto"/>
                <w:bottom w:val="none" w:sz="0" w:space="0" w:color="auto"/>
                <w:right w:val="none" w:sz="0" w:space="0" w:color="auto"/>
              </w:divBdr>
            </w:div>
            <w:div w:id="1925139980">
              <w:marLeft w:val="0"/>
              <w:marRight w:val="0"/>
              <w:marTop w:val="0"/>
              <w:marBottom w:val="0"/>
              <w:divBdr>
                <w:top w:val="none" w:sz="0" w:space="0" w:color="auto"/>
                <w:left w:val="none" w:sz="0" w:space="0" w:color="auto"/>
                <w:bottom w:val="none" w:sz="0" w:space="0" w:color="auto"/>
                <w:right w:val="none" w:sz="0" w:space="0" w:color="auto"/>
              </w:divBdr>
            </w:div>
            <w:div w:id="1925263804">
              <w:marLeft w:val="0"/>
              <w:marRight w:val="0"/>
              <w:marTop w:val="0"/>
              <w:marBottom w:val="0"/>
              <w:divBdr>
                <w:top w:val="none" w:sz="0" w:space="0" w:color="auto"/>
                <w:left w:val="none" w:sz="0" w:space="0" w:color="auto"/>
                <w:bottom w:val="none" w:sz="0" w:space="0" w:color="auto"/>
                <w:right w:val="none" w:sz="0" w:space="0" w:color="auto"/>
              </w:divBdr>
            </w:div>
            <w:div w:id="1926377064">
              <w:marLeft w:val="0"/>
              <w:marRight w:val="0"/>
              <w:marTop w:val="0"/>
              <w:marBottom w:val="0"/>
              <w:divBdr>
                <w:top w:val="none" w:sz="0" w:space="0" w:color="auto"/>
                <w:left w:val="none" w:sz="0" w:space="0" w:color="auto"/>
                <w:bottom w:val="none" w:sz="0" w:space="0" w:color="auto"/>
                <w:right w:val="none" w:sz="0" w:space="0" w:color="auto"/>
              </w:divBdr>
            </w:div>
            <w:div w:id="1927036659">
              <w:marLeft w:val="0"/>
              <w:marRight w:val="0"/>
              <w:marTop w:val="0"/>
              <w:marBottom w:val="0"/>
              <w:divBdr>
                <w:top w:val="none" w:sz="0" w:space="0" w:color="auto"/>
                <w:left w:val="none" w:sz="0" w:space="0" w:color="auto"/>
                <w:bottom w:val="none" w:sz="0" w:space="0" w:color="auto"/>
                <w:right w:val="none" w:sz="0" w:space="0" w:color="auto"/>
              </w:divBdr>
            </w:div>
            <w:div w:id="1927498851">
              <w:marLeft w:val="0"/>
              <w:marRight w:val="0"/>
              <w:marTop w:val="0"/>
              <w:marBottom w:val="0"/>
              <w:divBdr>
                <w:top w:val="none" w:sz="0" w:space="0" w:color="auto"/>
                <w:left w:val="none" w:sz="0" w:space="0" w:color="auto"/>
                <w:bottom w:val="none" w:sz="0" w:space="0" w:color="auto"/>
                <w:right w:val="none" w:sz="0" w:space="0" w:color="auto"/>
              </w:divBdr>
            </w:div>
            <w:div w:id="1927687058">
              <w:marLeft w:val="0"/>
              <w:marRight w:val="0"/>
              <w:marTop w:val="0"/>
              <w:marBottom w:val="0"/>
              <w:divBdr>
                <w:top w:val="none" w:sz="0" w:space="0" w:color="auto"/>
                <w:left w:val="none" w:sz="0" w:space="0" w:color="auto"/>
                <w:bottom w:val="none" w:sz="0" w:space="0" w:color="auto"/>
                <w:right w:val="none" w:sz="0" w:space="0" w:color="auto"/>
              </w:divBdr>
            </w:div>
            <w:div w:id="1928029520">
              <w:marLeft w:val="0"/>
              <w:marRight w:val="0"/>
              <w:marTop w:val="0"/>
              <w:marBottom w:val="0"/>
              <w:divBdr>
                <w:top w:val="none" w:sz="0" w:space="0" w:color="auto"/>
                <w:left w:val="none" w:sz="0" w:space="0" w:color="auto"/>
                <w:bottom w:val="none" w:sz="0" w:space="0" w:color="auto"/>
                <w:right w:val="none" w:sz="0" w:space="0" w:color="auto"/>
              </w:divBdr>
            </w:div>
            <w:div w:id="1928464474">
              <w:marLeft w:val="0"/>
              <w:marRight w:val="0"/>
              <w:marTop w:val="0"/>
              <w:marBottom w:val="0"/>
              <w:divBdr>
                <w:top w:val="none" w:sz="0" w:space="0" w:color="auto"/>
                <w:left w:val="none" w:sz="0" w:space="0" w:color="auto"/>
                <w:bottom w:val="none" w:sz="0" w:space="0" w:color="auto"/>
                <w:right w:val="none" w:sz="0" w:space="0" w:color="auto"/>
              </w:divBdr>
            </w:div>
            <w:div w:id="1929074534">
              <w:marLeft w:val="0"/>
              <w:marRight w:val="0"/>
              <w:marTop w:val="0"/>
              <w:marBottom w:val="0"/>
              <w:divBdr>
                <w:top w:val="none" w:sz="0" w:space="0" w:color="auto"/>
                <w:left w:val="none" w:sz="0" w:space="0" w:color="auto"/>
                <w:bottom w:val="none" w:sz="0" w:space="0" w:color="auto"/>
                <w:right w:val="none" w:sz="0" w:space="0" w:color="auto"/>
              </w:divBdr>
            </w:div>
            <w:div w:id="1930847688">
              <w:marLeft w:val="0"/>
              <w:marRight w:val="0"/>
              <w:marTop w:val="0"/>
              <w:marBottom w:val="0"/>
              <w:divBdr>
                <w:top w:val="none" w:sz="0" w:space="0" w:color="auto"/>
                <w:left w:val="none" w:sz="0" w:space="0" w:color="auto"/>
                <w:bottom w:val="none" w:sz="0" w:space="0" w:color="auto"/>
                <w:right w:val="none" w:sz="0" w:space="0" w:color="auto"/>
              </w:divBdr>
            </w:div>
            <w:div w:id="1931694927">
              <w:marLeft w:val="0"/>
              <w:marRight w:val="0"/>
              <w:marTop w:val="0"/>
              <w:marBottom w:val="0"/>
              <w:divBdr>
                <w:top w:val="none" w:sz="0" w:space="0" w:color="auto"/>
                <w:left w:val="none" w:sz="0" w:space="0" w:color="auto"/>
                <w:bottom w:val="none" w:sz="0" w:space="0" w:color="auto"/>
                <w:right w:val="none" w:sz="0" w:space="0" w:color="auto"/>
              </w:divBdr>
            </w:div>
            <w:div w:id="1931963318">
              <w:marLeft w:val="0"/>
              <w:marRight w:val="0"/>
              <w:marTop w:val="0"/>
              <w:marBottom w:val="0"/>
              <w:divBdr>
                <w:top w:val="none" w:sz="0" w:space="0" w:color="auto"/>
                <w:left w:val="none" w:sz="0" w:space="0" w:color="auto"/>
                <w:bottom w:val="none" w:sz="0" w:space="0" w:color="auto"/>
                <w:right w:val="none" w:sz="0" w:space="0" w:color="auto"/>
              </w:divBdr>
            </w:div>
            <w:div w:id="1931966217">
              <w:marLeft w:val="0"/>
              <w:marRight w:val="0"/>
              <w:marTop w:val="0"/>
              <w:marBottom w:val="0"/>
              <w:divBdr>
                <w:top w:val="none" w:sz="0" w:space="0" w:color="auto"/>
                <w:left w:val="none" w:sz="0" w:space="0" w:color="auto"/>
                <w:bottom w:val="none" w:sz="0" w:space="0" w:color="auto"/>
                <w:right w:val="none" w:sz="0" w:space="0" w:color="auto"/>
              </w:divBdr>
            </w:div>
            <w:div w:id="1932543190">
              <w:marLeft w:val="0"/>
              <w:marRight w:val="0"/>
              <w:marTop w:val="0"/>
              <w:marBottom w:val="0"/>
              <w:divBdr>
                <w:top w:val="none" w:sz="0" w:space="0" w:color="auto"/>
                <w:left w:val="none" w:sz="0" w:space="0" w:color="auto"/>
                <w:bottom w:val="none" w:sz="0" w:space="0" w:color="auto"/>
                <w:right w:val="none" w:sz="0" w:space="0" w:color="auto"/>
              </w:divBdr>
            </w:div>
            <w:div w:id="1932814153">
              <w:marLeft w:val="0"/>
              <w:marRight w:val="0"/>
              <w:marTop w:val="0"/>
              <w:marBottom w:val="0"/>
              <w:divBdr>
                <w:top w:val="none" w:sz="0" w:space="0" w:color="auto"/>
                <w:left w:val="none" w:sz="0" w:space="0" w:color="auto"/>
                <w:bottom w:val="none" w:sz="0" w:space="0" w:color="auto"/>
                <w:right w:val="none" w:sz="0" w:space="0" w:color="auto"/>
              </w:divBdr>
            </w:div>
            <w:div w:id="1934052029">
              <w:marLeft w:val="0"/>
              <w:marRight w:val="0"/>
              <w:marTop w:val="0"/>
              <w:marBottom w:val="0"/>
              <w:divBdr>
                <w:top w:val="none" w:sz="0" w:space="0" w:color="auto"/>
                <w:left w:val="none" w:sz="0" w:space="0" w:color="auto"/>
                <w:bottom w:val="none" w:sz="0" w:space="0" w:color="auto"/>
                <w:right w:val="none" w:sz="0" w:space="0" w:color="auto"/>
              </w:divBdr>
            </w:div>
            <w:div w:id="1934505746">
              <w:marLeft w:val="0"/>
              <w:marRight w:val="0"/>
              <w:marTop w:val="0"/>
              <w:marBottom w:val="0"/>
              <w:divBdr>
                <w:top w:val="none" w:sz="0" w:space="0" w:color="auto"/>
                <w:left w:val="none" w:sz="0" w:space="0" w:color="auto"/>
                <w:bottom w:val="none" w:sz="0" w:space="0" w:color="auto"/>
                <w:right w:val="none" w:sz="0" w:space="0" w:color="auto"/>
              </w:divBdr>
            </w:div>
            <w:div w:id="1935162755">
              <w:marLeft w:val="0"/>
              <w:marRight w:val="0"/>
              <w:marTop w:val="0"/>
              <w:marBottom w:val="0"/>
              <w:divBdr>
                <w:top w:val="none" w:sz="0" w:space="0" w:color="auto"/>
                <w:left w:val="none" w:sz="0" w:space="0" w:color="auto"/>
                <w:bottom w:val="none" w:sz="0" w:space="0" w:color="auto"/>
                <w:right w:val="none" w:sz="0" w:space="0" w:color="auto"/>
              </w:divBdr>
            </w:div>
            <w:div w:id="1935280461">
              <w:marLeft w:val="0"/>
              <w:marRight w:val="0"/>
              <w:marTop w:val="0"/>
              <w:marBottom w:val="0"/>
              <w:divBdr>
                <w:top w:val="none" w:sz="0" w:space="0" w:color="auto"/>
                <w:left w:val="none" w:sz="0" w:space="0" w:color="auto"/>
                <w:bottom w:val="none" w:sz="0" w:space="0" w:color="auto"/>
                <w:right w:val="none" w:sz="0" w:space="0" w:color="auto"/>
              </w:divBdr>
            </w:div>
            <w:div w:id="1936093399">
              <w:marLeft w:val="0"/>
              <w:marRight w:val="0"/>
              <w:marTop w:val="0"/>
              <w:marBottom w:val="0"/>
              <w:divBdr>
                <w:top w:val="none" w:sz="0" w:space="0" w:color="auto"/>
                <w:left w:val="none" w:sz="0" w:space="0" w:color="auto"/>
                <w:bottom w:val="none" w:sz="0" w:space="0" w:color="auto"/>
                <w:right w:val="none" w:sz="0" w:space="0" w:color="auto"/>
              </w:divBdr>
            </w:div>
            <w:div w:id="1936748124">
              <w:marLeft w:val="0"/>
              <w:marRight w:val="0"/>
              <w:marTop w:val="0"/>
              <w:marBottom w:val="0"/>
              <w:divBdr>
                <w:top w:val="none" w:sz="0" w:space="0" w:color="auto"/>
                <w:left w:val="none" w:sz="0" w:space="0" w:color="auto"/>
                <w:bottom w:val="none" w:sz="0" w:space="0" w:color="auto"/>
                <w:right w:val="none" w:sz="0" w:space="0" w:color="auto"/>
              </w:divBdr>
            </w:div>
            <w:div w:id="1936863972">
              <w:marLeft w:val="0"/>
              <w:marRight w:val="0"/>
              <w:marTop w:val="0"/>
              <w:marBottom w:val="0"/>
              <w:divBdr>
                <w:top w:val="none" w:sz="0" w:space="0" w:color="auto"/>
                <w:left w:val="none" w:sz="0" w:space="0" w:color="auto"/>
                <w:bottom w:val="none" w:sz="0" w:space="0" w:color="auto"/>
                <w:right w:val="none" w:sz="0" w:space="0" w:color="auto"/>
              </w:divBdr>
            </w:div>
            <w:div w:id="1937059556">
              <w:marLeft w:val="0"/>
              <w:marRight w:val="0"/>
              <w:marTop w:val="0"/>
              <w:marBottom w:val="0"/>
              <w:divBdr>
                <w:top w:val="none" w:sz="0" w:space="0" w:color="auto"/>
                <w:left w:val="none" w:sz="0" w:space="0" w:color="auto"/>
                <w:bottom w:val="none" w:sz="0" w:space="0" w:color="auto"/>
                <w:right w:val="none" w:sz="0" w:space="0" w:color="auto"/>
              </w:divBdr>
            </w:div>
            <w:div w:id="1937445093">
              <w:marLeft w:val="0"/>
              <w:marRight w:val="0"/>
              <w:marTop w:val="0"/>
              <w:marBottom w:val="0"/>
              <w:divBdr>
                <w:top w:val="none" w:sz="0" w:space="0" w:color="auto"/>
                <w:left w:val="none" w:sz="0" w:space="0" w:color="auto"/>
                <w:bottom w:val="none" w:sz="0" w:space="0" w:color="auto"/>
                <w:right w:val="none" w:sz="0" w:space="0" w:color="auto"/>
              </w:divBdr>
            </w:div>
            <w:div w:id="1937590252">
              <w:marLeft w:val="0"/>
              <w:marRight w:val="0"/>
              <w:marTop w:val="0"/>
              <w:marBottom w:val="0"/>
              <w:divBdr>
                <w:top w:val="none" w:sz="0" w:space="0" w:color="auto"/>
                <w:left w:val="none" w:sz="0" w:space="0" w:color="auto"/>
                <w:bottom w:val="none" w:sz="0" w:space="0" w:color="auto"/>
                <w:right w:val="none" w:sz="0" w:space="0" w:color="auto"/>
              </w:divBdr>
            </w:div>
            <w:div w:id="1938437296">
              <w:marLeft w:val="0"/>
              <w:marRight w:val="0"/>
              <w:marTop w:val="0"/>
              <w:marBottom w:val="0"/>
              <w:divBdr>
                <w:top w:val="none" w:sz="0" w:space="0" w:color="auto"/>
                <w:left w:val="none" w:sz="0" w:space="0" w:color="auto"/>
                <w:bottom w:val="none" w:sz="0" w:space="0" w:color="auto"/>
                <w:right w:val="none" w:sz="0" w:space="0" w:color="auto"/>
              </w:divBdr>
            </w:div>
            <w:div w:id="1939411784">
              <w:marLeft w:val="0"/>
              <w:marRight w:val="0"/>
              <w:marTop w:val="0"/>
              <w:marBottom w:val="0"/>
              <w:divBdr>
                <w:top w:val="none" w:sz="0" w:space="0" w:color="auto"/>
                <w:left w:val="none" w:sz="0" w:space="0" w:color="auto"/>
                <w:bottom w:val="none" w:sz="0" w:space="0" w:color="auto"/>
                <w:right w:val="none" w:sz="0" w:space="0" w:color="auto"/>
              </w:divBdr>
            </w:div>
            <w:div w:id="1939438757">
              <w:marLeft w:val="0"/>
              <w:marRight w:val="0"/>
              <w:marTop w:val="0"/>
              <w:marBottom w:val="0"/>
              <w:divBdr>
                <w:top w:val="none" w:sz="0" w:space="0" w:color="auto"/>
                <w:left w:val="none" w:sz="0" w:space="0" w:color="auto"/>
                <w:bottom w:val="none" w:sz="0" w:space="0" w:color="auto"/>
                <w:right w:val="none" w:sz="0" w:space="0" w:color="auto"/>
              </w:divBdr>
            </w:div>
            <w:div w:id="1939828673">
              <w:marLeft w:val="0"/>
              <w:marRight w:val="0"/>
              <w:marTop w:val="0"/>
              <w:marBottom w:val="0"/>
              <w:divBdr>
                <w:top w:val="none" w:sz="0" w:space="0" w:color="auto"/>
                <w:left w:val="none" w:sz="0" w:space="0" w:color="auto"/>
                <w:bottom w:val="none" w:sz="0" w:space="0" w:color="auto"/>
                <w:right w:val="none" w:sz="0" w:space="0" w:color="auto"/>
              </w:divBdr>
            </w:div>
            <w:div w:id="1940066641">
              <w:marLeft w:val="0"/>
              <w:marRight w:val="0"/>
              <w:marTop w:val="0"/>
              <w:marBottom w:val="0"/>
              <w:divBdr>
                <w:top w:val="none" w:sz="0" w:space="0" w:color="auto"/>
                <w:left w:val="none" w:sz="0" w:space="0" w:color="auto"/>
                <w:bottom w:val="none" w:sz="0" w:space="0" w:color="auto"/>
                <w:right w:val="none" w:sz="0" w:space="0" w:color="auto"/>
              </w:divBdr>
            </w:div>
            <w:div w:id="1940142647">
              <w:marLeft w:val="0"/>
              <w:marRight w:val="0"/>
              <w:marTop w:val="0"/>
              <w:marBottom w:val="0"/>
              <w:divBdr>
                <w:top w:val="none" w:sz="0" w:space="0" w:color="auto"/>
                <w:left w:val="none" w:sz="0" w:space="0" w:color="auto"/>
                <w:bottom w:val="none" w:sz="0" w:space="0" w:color="auto"/>
                <w:right w:val="none" w:sz="0" w:space="0" w:color="auto"/>
              </w:divBdr>
            </w:div>
            <w:div w:id="1940747410">
              <w:marLeft w:val="0"/>
              <w:marRight w:val="0"/>
              <w:marTop w:val="0"/>
              <w:marBottom w:val="0"/>
              <w:divBdr>
                <w:top w:val="none" w:sz="0" w:space="0" w:color="auto"/>
                <w:left w:val="none" w:sz="0" w:space="0" w:color="auto"/>
                <w:bottom w:val="none" w:sz="0" w:space="0" w:color="auto"/>
                <w:right w:val="none" w:sz="0" w:space="0" w:color="auto"/>
              </w:divBdr>
            </w:div>
            <w:div w:id="1941181112">
              <w:marLeft w:val="0"/>
              <w:marRight w:val="0"/>
              <w:marTop w:val="0"/>
              <w:marBottom w:val="0"/>
              <w:divBdr>
                <w:top w:val="none" w:sz="0" w:space="0" w:color="auto"/>
                <w:left w:val="none" w:sz="0" w:space="0" w:color="auto"/>
                <w:bottom w:val="none" w:sz="0" w:space="0" w:color="auto"/>
                <w:right w:val="none" w:sz="0" w:space="0" w:color="auto"/>
              </w:divBdr>
            </w:div>
            <w:div w:id="1941521962">
              <w:marLeft w:val="0"/>
              <w:marRight w:val="0"/>
              <w:marTop w:val="0"/>
              <w:marBottom w:val="0"/>
              <w:divBdr>
                <w:top w:val="none" w:sz="0" w:space="0" w:color="auto"/>
                <w:left w:val="none" w:sz="0" w:space="0" w:color="auto"/>
                <w:bottom w:val="none" w:sz="0" w:space="0" w:color="auto"/>
                <w:right w:val="none" w:sz="0" w:space="0" w:color="auto"/>
              </w:divBdr>
            </w:div>
            <w:div w:id="1942100838">
              <w:marLeft w:val="0"/>
              <w:marRight w:val="0"/>
              <w:marTop w:val="0"/>
              <w:marBottom w:val="0"/>
              <w:divBdr>
                <w:top w:val="none" w:sz="0" w:space="0" w:color="auto"/>
                <w:left w:val="none" w:sz="0" w:space="0" w:color="auto"/>
                <w:bottom w:val="none" w:sz="0" w:space="0" w:color="auto"/>
                <w:right w:val="none" w:sz="0" w:space="0" w:color="auto"/>
              </w:divBdr>
            </w:div>
            <w:div w:id="1942252159">
              <w:marLeft w:val="0"/>
              <w:marRight w:val="0"/>
              <w:marTop w:val="0"/>
              <w:marBottom w:val="0"/>
              <w:divBdr>
                <w:top w:val="none" w:sz="0" w:space="0" w:color="auto"/>
                <w:left w:val="none" w:sz="0" w:space="0" w:color="auto"/>
                <w:bottom w:val="none" w:sz="0" w:space="0" w:color="auto"/>
                <w:right w:val="none" w:sz="0" w:space="0" w:color="auto"/>
              </w:divBdr>
            </w:div>
            <w:div w:id="1943688052">
              <w:marLeft w:val="0"/>
              <w:marRight w:val="0"/>
              <w:marTop w:val="0"/>
              <w:marBottom w:val="0"/>
              <w:divBdr>
                <w:top w:val="none" w:sz="0" w:space="0" w:color="auto"/>
                <w:left w:val="none" w:sz="0" w:space="0" w:color="auto"/>
                <w:bottom w:val="none" w:sz="0" w:space="0" w:color="auto"/>
                <w:right w:val="none" w:sz="0" w:space="0" w:color="auto"/>
              </w:divBdr>
            </w:div>
            <w:div w:id="1944066227">
              <w:marLeft w:val="0"/>
              <w:marRight w:val="0"/>
              <w:marTop w:val="0"/>
              <w:marBottom w:val="0"/>
              <w:divBdr>
                <w:top w:val="none" w:sz="0" w:space="0" w:color="auto"/>
                <w:left w:val="none" w:sz="0" w:space="0" w:color="auto"/>
                <w:bottom w:val="none" w:sz="0" w:space="0" w:color="auto"/>
                <w:right w:val="none" w:sz="0" w:space="0" w:color="auto"/>
              </w:divBdr>
            </w:div>
            <w:div w:id="1944222665">
              <w:marLeft w:val="0"/>
              <w:marRight w:val="0"/>
              <w:marTop w:val="0"/>
              <w:marBottom w:val="0"/>
              <w:divBdr>
                <w:top w:val="none" w:sz="0" w:space="0" w:color="auto"/>
                <w:left w:val="none" w:sz="0" w:space="0" w:color="auto"/>
                <w:bottom w:val="none" w:sz="0" w:space="0" w:color="auto"/>
                <w:right w:val="none" w:sz="0" w:space="0" w:color="auto"/>
              </w:divBdr>
            </w:div>
            <w:div w:id="1945570690">
              <w:marLeft w:val="0"/>
              <w:marRight w:val="0"/>
              <w:marTop w:val="0"/>
              <w:marBottom w:val="0"/>
              <w:divBdr>
                <w:top w:val="none" w:sz="0" w:space="0" w:color="auto"/>
                <w:left w:val="none" w:sz="0" w:space="0" w:color="auto"/>
                <w:bottom w:val="none" w:sz="0" w:space="0" w:color="auto"/>
                <w:right w:val="none" w:sz="0" w:space="0" w:color="auto"/>
              </w:divBdr>
            </w:div>
            <w:div w:id="1946575337">
              <w:marLeft w:val="0"/>
              <w:marRight w:val="0"/>
              <w:marTop w:val="0"/>
              <w:marBottom w:val="0"/>
              <w:divBdr>
                <w:top w:val="none" w:sz="0" w:space="0" w:color="auto"/>
                <w:left w:val="none" w:sz="0" w:space="0" w:color="auto"/>
                <w:bottom w:val="none" w:sz="0" w:space="0" w:color="auto"/>
                <w:right w:val="none" w:sz="0" w:space="0" w:color="auto"/>
              </w:divBdr>
            </w:div>
            <w:div w:id="1946648341">
              <w:marLeft w:val="0"/>
              <w:marRight w:val="0"/>
              <w:marTop w:val="0"/>
              <w:marBottom w:val="0"/>
              <w:divBdr>
                <w:top w:val="none" w:sz="0" w:space="0" w:color="auto"/>
                <w:left w:val="none" w:sz="0" w:space="0" w:color="auto"/>
                <w:bottom w:val="none" w:sz="0" w:space="0" w:color="auto"/>
                <w:right w:val="none" w:sz="0" w:space="0" w:color="auto"/>
              </w:divBdr>
            </w:div>
            <w:div w:id="1947497041">
              <w:marLeft w:val="0"/>
              <w:marRight w:val="0"/>
              <w:marTop w:val="0"/>
              <w:marBottom w:val="0"/>
              <w:divBdr>
                <w:top w:val="none" w:sz="0" w:space="0" w:color="auto"/>
                <w:left w:val="none" w:sz="0" w:space="0" w:color="auto"/>
                <w:bottom w:val="none" w:sz="0" w:space="0" w:color="auto"/>
                <w:right w:val="none" w:sz="0" w:space="0" w:color="auto"/>
              </w:divBdr>
            </w:div>
            <w:div w:id="1947536727">
              <w:marLeft w:val="0"/>
              <w:marRight w:val="0"/>
              <w:marTop w:val="0"/>
              <w:marBottom w:val="0"/>
              <w:divBdr>
                <w:top w:val="none" w:sz="0" w:space="0" w:color="auto"/>
                <w:left w:val="none" w:sz="0" w:space="0" w:color="auto"/>
                <w:bottom w:val="none" w:sz="0" w:space="0" w:color="auto"/>
                <w:right w:val="none" w:sz="0" w:space="0" w:color="auto"/>
              </w:divBdr>
            </w:div>
            <w:div w:id="1947805977">
              <w:marLeft w:val="0"/>
              <w:marRight w:val="0"/>
              <w:marTop w:val="0"/>
              <w:marBottom w:val="0"/>
              <w:divBdr>
                <w:top w:val="none" w:sz="0" w:space="0" w:color="auto"/>
                <w:left w:val="none" w:sz="0" w:space="0" w:color="auto"/>
                <w:bottom w:val="none" w:sz="0" w:space="0" w:color="auto"/>
                <w:right w:val="none" w:sz="0" w:space="0" w:color="auto"/>
              </w:divBdr>
            </w:div>
            <w:div w:id="1947959153">
              <w:marLeft w:val="0"/>
              <w:marRight w:val="0"/>
              <w:marTop w:val="0"/>
              <w:marBottom w:val="0"/>
              <w:divBdr>
                <w:top w:val="none" w:sz="0" w:space="0" w:color="auto"/>
                <w:left w:val="none" w:sz="0" w:space="0" w:color="auto"/>
                <w:bottom w:val="none" w:sz="0" w:space="0" w:color="auto"/>
                <w:right w:val="none" w:sz="0" w:space="0" w:color="auto"/>
              </w:divBdr>
            </w:div>
            <w:div w:id="1948348667">
              <w:marLeft w:val="0"/>
              <w:marRight w:val="0"/>
              <w:marTop w:val="0"/>
              <w:marBottom w:val="0"/>
              <w:divBdr>
                <w:top w:val="none" w:sz="0" w:space="0" w:color="auto"/>
                <w:left w:val="none" w:sz="0" w:space="0" w:color="auto"/>
                <w:bottom w:val="none" w:sz="0" w:space="0" w:color="auto"/>
                <w:right w:val="none" w:sz="0" w:space="0" w:color="auto"/>
              </w:divBdr>
            </w:div>
            <w:div w:id="1949654300">
              <w:marLeft w:val="0"/>
              <w:marRight w:val="0"/>
              <w:marTop w:val="0"/>
              <w:marBottom w:val="0"/>
              <w:divBdr>
                <w:top w:val="none" w:sz="0" w:space="0" w:color="auto"/>
                <w:left w:val="none" w:sz="0" w:space="0" w:color="auto"/>
                <w:bottom w:val="none" w:sz="0" w:space="0" w:color="auto"/>
                <w:right w:val="none" w:sz="0" w:space="0" w:color="auto"/>
              </w:divBdr>
            </w:div>
            <w:div w:id="1949893946">
              <w:marLeft w:val="0"/>
              <w:marRight w:val="0"/>
              <w:marTop w:val="0"/>
              <w:marBottom w:val="0"/>
              <w:divBdr>
                <w:top w:val="none" w:sz="0" w:space="0" w:color="auto"/>
                <w:left w:val="none" w:sz="0" w:space="0" w:color="auto"/>
                <w:bottom w:val="none" w:sz="0" w:space="0" w:color="auto"/>
                <w:right w:val="none" w:sz="0" w:space="0" w:color="auto"/>
              </w:divBdr>
            </w:div>
            <w:div w:id="1950162467">
              <w:marLeft w:val="0"/>
              <w:marRight w:val="0"/>
              <w:marTop w:val="0"/>
              <w:marBottom w:val="0"/>
              <w:divBdr>
                <w:top w:val="none" w:sz="0" w:space="0" w:color="auto"/>
                <w:left w:val="none" w:sz="0" w:space="0" w:color="auto"/>
                <w:bottom w:val="none" w:sz="0" w:space="0" w:color="auto"/>
                <w:right w:val="none" w:sz="0" w:space="0" w:color="auto"/>
              </w:divBdr>
            </w:div>
            <w:div w:id="1950357009">
              <w:marLeft w:val="0"/>
              <w:marRight w:val="0"/>
              <w:marTop w:val="0"/>
              <w:marBottom w:val="0"/>
              <w:divBdr>
                <w:top w:val="none" w:sz="0" w:space="0" w:color="auto"/>
                <w:left w:val="none" w:sz="0" w:space="0" w:color="auto"/>
                <w:bottom w:val="none" w:sz="0" w:space="0" w:color="auto"/>
                <w:right w:val="none" w:sz="0" w:space="0" w:color="auto"/>
              </w:divBdr>
            </w:div>
            <w:div w:id="1950626060">
              <w:marLeft w:val="0"/>
              <w:marRight w:val="0"/>
              <w:marTop w:val="0"/>
              <w:marBottom w:val="0"/>
              <w:divBdr>
                <w:top w:val="none" w:sz="0" w:space="0" w:color="auto"/>
                <w:left w:val="none" w:sz="0" w:space="0" w:color="auto"/>
                <w:bottom w:val="none" w:sz="0" w:space="0" w:color="auto"/>
                <w:right w:val="none" w:sz="0" w:space="0" w:color="auto"/>
              </w:divBdr>
            </w:div>
            <w:div w:id="1951038221">
              <w:marLeft w:val="0"/>
              <w:marRight w:val="0"/>
              <w:marTop w:val="0"/>
              <w:marBottom w:val="0"/>
              <w:divBdr>
                <w:top w:val="none" w:sz="0" w:space="0" w:color="auto"/>
                <w:left w:val="none" w:sz="0" w:space="0" w:color="auto"/>
                <w:bottom w:val="none" w:sz="0" w:space="0" w:color="auto"/>
                <w:right w:val="none" w:sz="0" w:space="0" w:color="auto"/>
              </w:divBdr>
            </w:div>
            <w:div w:id="1951163267">
              <w:marLeft w:val="0"/>
              <w:marRight w:val="0"/>
              <w:marTop w:val="0"/>
              <w:marBottom w:val="0"/>
              <w:divBdr>
                <w:top w:val="none" w:sz="0" w:space="0" w:color="auto"/>
                <w:left w:val="none" w:sz="0" w:space="0" w:color="auto"/>
                <w:bottom w:val="none" w:sz="0" w:space="0" w:color="auto"/>
                <w:right w:val="none" w:sz="0" w:space="0" w:color="auto"/>
              </w:divBdr>
            </w:div>
            <w:div w:id="1951234581">
              <w:marLeft w:val="0"/>
              <w:marRight w:val="0"/>
              <w:marTop w:val="0"/>
              <w:marBottom w:val="0"/>
              <w:divBdr>
                <w:top w:val="none" w:sz="0" w:space="0" w:color="auto"/>
                <w:left w:val="none" w:sz="0" w:space="0" w:color="auto"/>
                <w:bottom w:val="none" w:sz="0" w:space="0" w:color="auto"/>
                <w:right w:val="none" w:sz="0" w:space="0" w:color="auto"/>
              </w:divBdr>
            </w:div>
            <w:div w:id="1951278153">
              <w:marLeft w:val="0"/>
              <w:marRight w:val="0"/>
              <w:marTop w:val="0"/>
              <w:marBottom w:val="0"/>
              <w:divBdr>
                <w:top w:val="none" w:sz="0" w:space="0" w:color="auto"/>
                <w:left w:val="none" w:sz="0" w:space="0" w:color="auto"/>
                <w:bottom w:val="none" w:sz="0" w:space="0" w:color="auto"/>
                <w:right w:val="none" w:sz="0" w:space="0" w:color="auto"/>
              </w:divBdr>
            </w:div>
            <w:div w:id="1952124746">
              <w:marLeft w:val="0"/>
              <w:marRight w:val="0"/>
              <w:marTop w:val="0"/>
              <w:marBottom w:val="0"/>
              <w:divBdr>
                <w:top w:val="none" w:sz="0" w:space="0" w:color="auto"/>
                <w:left w:val="none" w:sz="0" w:space="0" w:color="auto"/>
                <w:bottom w:val="none" w:sz="0" w:space="0" w:color="auto"/>
                <w:right w:val="none" w:sz="0" w:space="0" w:color="auto"/>
              </w:divBdr>
            </w:div>
            <w:div w:id="1952466626">
              <w:marLeft w:val="0"/>
              <w:marRight w:val="0"/>
              <w:marTop w:val="0"/>
              <w:marBottom w:val="0"/>
              <w:divBdr>
                <w:top w:val="none" w:sz="0" w:space="0" w:color="auto"/>
                <w:left w:val="none" w:sz="0" w:space="0" w:color="auto"/>
                <w:bottom w:val="none" w:sz="0" w:space="0" w:color="auto"/>
                <w:right w:val="none" w:sz="0" w:space="0" w:color="auto"/>
              </w:divBdr>
            </w:div>
            <w:div w:id="1952932989">
              <w:marLeft w:val="0"/>
              <w:marRight w:val="0"/>
              <w:marTop w:val="0"/>
              <w:marBottom w:val="0"/>
              <w:divBdr>
                <w:top w:val="none" w:sz="0" w:space="0" w:color="auto"/>
                <w:left w:val="none" w:sz="0" w:space="0" w:color="auto"/>
                <w:bottom w:val="none" w:sz="0" w:space="0" w:color="auto"/>
                <w:right w:val="none" w:sz="0" w:space="0" w:color="auto"/>
              </w:divBdr>
            </w:div>
            <w:div w:id="1953659703">
              <w:marLeft w:val="0"/>
              <w:marRight w:val="0"/>
              <w:marTop w:val="0"/>
              <w:marBottom w:val="0"/>
              <w:divBdr>
                <w:top w:val="none" w:sz="0" w:space="0" w:color="auto"/>
                <w:left w:val="none" w:sz="0" w:space="0" w:color="auto"/>
                <w:bottom w:val="none" w:sz="0" w:space="0" w:color="auto"/>
                <w:right w:val="none" w:sz="0" w:space="0" w:color="auto"/>
              </w:divBdr>
            </w:div>
            <w:div w:id="1954243435">
              <w:marLeft w:val="0"/>
              <w:marRight w:val="0"/>
              <w:marTop w:val="0"/>
              <w:marBottom w:val="0"/>
              <w:divBdr>
                <w:top w:val="none" w:sz="0" w:space="0" w:color="auto"/>
                <w:left w:val="none" w:sz="0" w:space="0" w:color="auto"/>
                <w:bottom w:val="none" w:sz="0" w:space="0" w:color="auto"/>
                <w:right w:val="none" w:sz="0" w:space="0" w:color="auto"/>
              </w:divBdr>
            </w:div>
            <w:div w:id="1954509042">
              <w:marLeft w:val="0"/>
              <w:marRight w:val="0"/>
              <w:marTop w:val="0"/>
              <w:marBottom w:val="0"/>
              <w:divBdr>
                <w:top w:val="none" w:sz="0" w:space="0" w:color="auto"/>
                <w:left w:val="none" w:sz="0" w:space="0" w:color="auto"/>
                <w:bottom w:val="none" w:sz="0" w:space="0" w:color="auto"/>
                <w:right w:val="none" w:sz="0" w:space="0" w:color="auto"/>
              </w:divBdr>
            </w:div>
            <w:div w:id="1954626610">
              <w:marLeft w:val="0"/>
              <w:marRight w:val="0"/>
              <w:marTop w:val="0"/>
              <w:marBottom w:val="0"/>
              <w:divBdr>
                <w:top w:val="none" w:sz="0" w:space="0" w:color="auto"/>
                <w:left w:val="none" w:sz="0" w:space="0" w:color="auto"/>
                <w:bottom w:val="none" w:sz="0" w:space="0" w:color="auto"/>
                <w:right w:val="none" w:sz="0" w:space="0" w:color="auto"/>
              </w:divBdr>
            </w:div>
            <w:div w:id="1955213861">
              <w:marLeft w:val="0"/>
              <w:marRight w:val="0"/>
              <w:marTop w:val="0"/>
              <w:marBottom w:val="0"/>
              <w:divBdr>
                <w:top w:val="none" w:sz="0" w:space="0" w:color="auto"/>
                <w:left w:val="none" w:sz="0" w:space="0" w:color="auto"/>
                <w:bottom w:val="none" w:sz="0" w:space="0" w:color="auto"/>
                <w:right w:val="none" w:sz="0" w:space="0" w:color="auto"/>
              </w:divBdr>
            </w:div>
            <w:div w:id="1956788956">
              <w:marLeft w:val="0"/>
              <w:marRight w:val="0"/>
              <w:marTop w:val="0"/>
              <w:marBottom w:val="0"/>
              <w:divBdr>
                <w:top w:val="none" w:sz="0" w:space="0" w:color="auto"/>
                <w:left w:val="none" w:sz="0" w:space="0" w:color="auto"/>
                <w:bottom w:val="none" w:sz="0" w:space="0" w:color="auto"/>
                <w:right w:val="none" w:sz="0" w:space="0" w:color="auto"/>
              </w:divBdr>
            </w:div>
            <w:div w:id="1957592225">
              <w:marLeft w:val="0"/>
              <w:marRight w:val="0"/>
              <w:marTop w:val="0"/>
              <w:marBottom w:val="0"/>
              <w:divBdr>
                <w:top w:val="none" w:sz="0" w:space="0" w:color="auto"/>
                <w:left w:val="none" w:sz="0" w:space="0" w:color="auto"/>
                <w:bottom w:val="none" w:sz="0" w:space="0" w:color="auto"/>
                <w:right w:val="none" w:sz="0" w:space="0" w:color="auto"/>
              </w:divBdr>
            </w:div>
            <w:div w:id="1960797290">
              <w:marLeft w:val="0"/>
              <w:marRight w:val="0"/>
              <w:marTop w:val="0"/>
              <w:marBottom w:val="0"/>
              <w:divBdr>
                <w:top w:val="none" w:sz="0" w:space="0" w:color="auto"/>
                <w:left w:val="none" w:sz="0" w:space="0" w:color="auto"/>
                <w:bottom w:val="none" w:sz="0" w:space="0" w:color="auto"/>
                <w:right w:val="none" w:sz="0" w:space="0" w:color="auto"/>
              </w:divBdr>
            </w:div>
            <w:div w:id="1961060035">
              <w:marLeft w:val="0"/>
              <w:marRight w:val="0"/>
              <w:marTop w:val="0"/>
              <w:marBottom w:val="0"/>
              <w:divBdr>
                <w:top w:val="none" w:sz="0" w:space="0" w:color="auto"/>
                <w:left w:val="none" w:sz="0" w:space="0" w:color="auto"/>
                <w:bottom w:val="none" w:sz="0" w:space="0" w:color="auto"/>
                <w:right w:val="none" w:sz="0" w:space="0" w:color="auto"/>
              </w:divBdr>
            </w:div>
            <w:div w:id="1961690643">
              <w:marLeft w:val="0"/>
              <w:marRight w:val="0"/>
              <w:marTop w:val="0"/>
              <w:marBottom w:val="0"/>
              <w:divBdr>
                <w:top w:val="none" w:sz="0" w:space="0" w:color="auto"/>
                <w:left w:val="none" w:sz="0" w:space="0" w:color="auto"/>
                <w:bottom w:val="none" w:sz="0" w:space="0" w:color="auto"/>
                <w:right w:val="none" w:sz="0" w:space="0" w:color="auto"/>
              </w:divBdr>
            </w:div>
            <w:div w:id="1961917194">
              <w:marLeft w:val="0"/>
              <w:marRight w:val="0"/>
              <w:marTop w:val="0"/>
              <w:marBottom w:val="0"/>
              <w:divBdr>
                <w:top w:val="none" w:sz="0" w:space="0" w:color="auto"/>
                <w:left w:val="none" w:sz="0" w:space="0" w:color="auto"/>
                <w:bottom w:val="none" w:sz="0" w:space="0" w:color="auto"/>
                <w:right w:val="none" w:sz="0" w:space="0" w:color="auto"/>
              </w:divBdr>
            </w:div>
            <w:div w:id="1962691014">
              <w:marLeft w:val="0"/>
              <w:marRight w:val="0"/>
              <w:marTop w:val="0"/>
              <w:marBottom w:val="0"/>
              <w:divBdr>
                <w:top w:val="none" w:sz="0" w:space="0" w:color="auto"/>
                <w:left w:val="none" w:sz="0" w:space="0" w:color="auto"/>
                <w:bottom w:val="none" w:sz="0" w:space="0" w:color="auto"/>
                <w:right w:val="none" w:sz="0" w:space="0" w:color="auto"/>
              </w:divBdr>
            </w:div>
            <w:div w:id="1963000003">
              <w:marLeft w:val="0"/>
              <w:marRight w:val="0"/>
              <w:marTop w:val="0"/>
              <w:marBottom w:val="0"/>
              <w:divBdr>
                <w:top w:val="none" w:sz="0" w:space="0" w:color="auto"/>
                <w:left w:val="none" w:sz="0" w:space="0" w:color="auto"/>
                <w:bottom w:val="none" w:sz="0" w:space="0" w:color="auto"/>
                <w:right w:val="none" w:sz="0" w:space="0" w:color="auto"/>
              </w:divBdr>
            </w:div>
            <w:div w:id="1963458696">
              <w:marLeft w:val="0"/>
              <w:marRight w:val="0"/>
              <w:marTop w:val="0"/>
              <w:marBottom w:val="0"/>
              <w:divBdr>
                <w:top w:val="none" w:sz="0" w:space="0" w:color="auto"/>
                <w:left w:val="none" w:sz="0" w:space="0" w:color="auto"/>
                <w:bottom w:val="none" w:sz="0" w:space="0" w:color="auto"/>
                <w:right w:val="none" w:sz="0" w:space="0" w:color="auto"/>
              </w:divBdr>
            </w:div>
            <w:div w:id="1963463016">
              <w:marLeft w:val="0"/>
              <w:marRight w:val="0"/>
              <w:marTop w:val="0"/>
              <w:marBottom w:val="0"/>
              <w:divBdr>
                <w:top w:val="none" w:sz="0" w:space="0" w:color="auto"/>
                <w:left w:val="none" w:sz="0" w:space="0" w:color="auto"/>
                <w:bottom w:val="none" w:sz="0" w:space="0" w:color="auto"/>
                <w:right w:val="none" w:sz="0" w:space="0" w:color="auto"/>
              </w:divBdr>
            </w:div>
            <w:div w:id="1964533766">
              <w:marLeft w:val="0"/>
              <w:marRight w:val="0"/>
              <w:marTop w:val="0"/>
              <w:marBottom w:val="0"/>
              <w:divBdr>
                <w:top w:val="none" w:sz="0" w:space="0" w:color="auto"/>
                <w:left w:val="none" w:sz="0" w:space="0" w:color="auto"/>
                <w:bottom w:val="none" w:sz="0" w:space="0" w:color="auto"/>
                <w:right w:val="none" w:sz="0" w:space="0" w:color="auto"/>
              </w:divBdr>
            </w:div>
            <w:div w:id="1964850040">
              <w:marLeft w:val="0"/>
              <w:marRight w:val="0"/>
              <w:marTop w:val="0"/>
              <w:marBottom w:val="0"/>
              <w:divBdr>
                <w:top w:val="none" w:sz="0" w:space="0" w:color="auto"/>
                <w:left w:val="none" w:sz="0" w:space="0" w:color="auto"/>
                <w:bottom w:val="none" w:sz="0" w:space="0" w:color="auto"/>
                <w:right w:val="none" w:sz="0" w:space="0" w:color="auto"/>
              </w:divBdr>
            </w:div>
            <w:div w:id="1965311706">
              <w:marLeft w:val="0"/>
              <w:marRight w:val="0"/>
              <w:marTop w:val="0"/>
              <w:marBottom w:val="0"/>
              <w:divBdr>
                <w:top w:val="none" w:sz="0" w:space="0" w:color="auto"/>
                <w:left w:val="none" w:sz="0" w:space="0" w:color="auto"/>
                <w:bottom w:val="none" w:sz="0" w:space="0" w:color="auto"/>
                <w:right w:val="none" w:sz="0" w:space="0" w:color="auto"/>
              </w:divBdr>
            </w:div>
            <w:div w:id="1967007847">
              <w:marLeft w:val="0"/>
              <w:marRight w:val="0"/>
              <w:marTop w:val="0"/>
              <w:marBottom w:val="0"/>
              <w:divBdr>
                <w:top w:val="none" w:sz="0" w:space="0" w:color="auto"/>
                <w:left w:val="none" w:sz="0" w:space="0" w:color="auto"/>
                <w:bottom w:val="none" w:sz="0" w:space="0" w:color="auto"/>
                <w:right w:val="none" w:sz="0" w:space="0" w:color="auto"/>
              </w:divBdr>
            </w:div>
            <w:div w:id="1968002328">
              <w:marLeft w:val="0"/>
              <w:marRight w:val="0"/>
              <w:marTop w:val="0"/>
              <w:marBottom w:val="0"/>
              <w:divBdr>
                <w:top w:val="none" w:sz="0" w:space="0" w:color="auto"/>
                <w:left w:val="none" w:sz="0" w:space="0" w:color="auto"/>
                <w:bottom w:val="none" w:sz="0" w:space="0" w:color="auto"/>
                <w:right w:val="none" w:sz="0" w:space="0" w:color="auto"/>
              </w:divBdr>
            </w:div>
            <w:div w:id="1969429293">
              <w:marLeft w:val="0"/>
              <w:marRight w:val="0"/>
              <w:marTop w:val="0"/>
              <w:marBottom w:val="0"/>
              <w:divBdr>
                <w:top w:val="none" w:sz="0" w:space="0" w:color="auto"/>
                <w:left w:val="none" w:sz="0" w:space="0" w:color="auto"/>
                <w:bottom w:val="none" w:sz="0" w:space="0" w:color="auto"/>
                <w:right w:val="none" w:sz="0" w:space="0" w:color="auto"/>
              </w:divBdr>
            </w:div>
            <w:div w:id="1970935961">
              <w:marLeft w:val="0"/>
              <w:marRight w:val="0"/>
              <w:marTop w:val="0"/>
              <w:marBottom w:val="0"/>
              <w:divBdr>
                <w:top w:val="none" w:sz="0" w:space="0" w:color="auto"/>
                <w:left w:val="none" w:sz="0" w:space="0" w:color="auto"/>
                <w:bottom w:val="none" w:sz="0" w:space="0" w:color="auto"/>
                <w:right w:val="none" w:sz="0" w:space="0" w:color="auto"/>
              </w:divBdr>
            </w:div>
            <w:div w:id="1971200900">
              <w:marLeft w:val="0"/>
              <w:marRight w:val="0"/>
              <w:marTop w:val="0"/>
              <w:marBottom w:val="0"/>
              <w:divBdr>
                <w:top w:val="none" w:sz="0" w:space="0" w:color="auto"/>
                <w:left w:val="none" w:sz="0" w:space="0" w:color="auto"/>
                <w:bottom w:val="none" w:sz="0" w:space="0" w:color="auto"/>
                <w:right w:val="none" w:sz="0" w:space="0" w:color="auto"/>
              </w:divBdr>
            </w:div>
            <w:div w:id="1971281899">
              <w:marLeft w:val="0"/>
              <w:marRight w:val="0"/>
              <w:marTop w:val="0"/>
              <w:marBottom w:val="0"/>
              <w:divBdr>
                <w:top w:val="none" w:sz="0" w:space="0" w:color="auto"/>
                <w:left w:val="none" w:sz="0" w:space="0" w:color="auto"/>
                <w:bottom w:val="none" w:sz="0" w:space="0" w:color="auto"/>
                <w:right w:val="none" w:sz="0" w:space="0" w:color="auto"/>
              </w:divBdr>
            </w:div>
            <w:div w:id="1972126945">
              <w:marLeft w:val="0"/>
              <w:marRight w:val="0"/>
              <w:marTop w:val="0"/>
              <w:marBottom w:val="0"/>
              <w:divBdr>
                <w:top w:val="none" w:sz="0" w:space="0" w:color="auto"/>
                <w:left w:val="none" w:sz="0" w:space="0" w:color="auto"/>
                <w:bottom w:val="none" w:sz="0" w:space="0" w:color="auto"/>
                <w:right w:val="none" w:sz="0" w:space="0" w:color="auto"/>
              </w:divBdr>
            </w:div>
            <w:div w:id="1972246326">
              <w:marLeft w:val="0"/>
              <w:marRight w:val="0"/>
              <w:marTop w:val="0"/>
              <w:marBottom w:val="0"/>
              <w:divBdr>
                <w:top w:val="none" w:sz="0" w:space="0" w:color="auto"/>
                <w:left w:val="none" w:sz="0" w:space="0" w:color="auto"/>
                <w:bottom w:val="none" w:sz="0" w:space="0" w:color="auto"/>
                <w:right w:val="none" w:sz="0" w:space="0" w:color="auto"/>
              </w:divBdr>
            </w:div>
            <w:div w:id="1972897953">
              <w:marLeft w:val="0"/>
              <w:marRight w:val="0"/>
              <w:marTop w:val="0"/>
              <w:marBottom w:val="0"/>
              <w:divBdr>
                <w:top w:val="none" w:sz="0" w:space="0" w:color="auto"/>
                <w:left w:val="none" w:sz="0" w:space="0" w:color="auto"/>
                <w:bottom w:val="none" w:sz="0" w:space="0" w:color="auto"/>
                <w:right w:val="none" w:sz="0" w:space="0" w:color="auto"/>
              </w:divBdr>
            </w:div>
            <w:div w:id="1972899081">
              <w:marLeft w:val="0"/>
              <w:marRight w:val="0"/>
              <w:marTop w:val="0"/>
              <w:marBottom w:val="0"/>
              <w:divBdr>
                <w:top w:val="none" w:sz="0" w:space="0" w:color="auto"/>
                <w:left w:val="none" w:sz="0" w:space="0" w:color="auto"/>
                <w:bottom w:val="none" w:sz="0" w:space="0" w:color="auto"/>
                <w:right w:val="none" w:sz="0" w:space="0" w:color="auto"/>
              </w:divBdr>
            </w:div>
            <w:div w:id="1973320133">
              <w:marLeft w:val="0"/>
              <w:marRight w:val="0"/>
              <w:marTop w:val="0"/>
              <w:marBottom w:val="0"/>
              <w:divBdr>
                <w:top w:val="none" w:sz="0" w:space="0" w:color="auto"/>
                <w:left w:val="none" w:sz="0" w:space="0" w:color="auto"/>
                <w:bottom w:val="none" w:sz="0" w:space="0" w:color="auto"/>
                <w:right w:val="none" w:sz="0" w:space="0" w:color="auto"/>
              </w:divBdr>
            </w:div>
            <w:div w:id="1975793407">
              <w:marLeft w:val="0"/>
              <w:marRight w:val="0"/>
              <w:marTop w:val="0"/>
              <w:marBottom w:val="0"/>
              <w:divBdr>
                <w:top w:val="none" w:sz="0" w:space="0" w:color="auto"/>
                <w:left w:val="none" w:sz="0" w:space="0" w:color="auto"/>
                <w:bottom w:val="none" w:sz="0" w:space="0" w:color="auto"/>
                <w:right w:val="none" w:sz="0" w:space="0" w:color="auto"/>
              </w:divBdr>
            </w:div>
            <w:div w:id="1975941652">
              <w:marLeft w:val="0"/>
              <w:marRight w:val="0"/>
              <w:marTop w:val="0"/>
              <w:marBottom w:val="0"/>
              <w:divBdr>
                <w:top w:val="none" w:sz="0" w:space="0" w:color="auto"/>
                <w:left w:val="none" w:sz="0" w:space="0" w:color="auto"/>
                <w:bottom w:val="none" w:sz="0" w:space="0" w:color="auto"/>
                <w:right w:val="none" w:sz="0" w:space="0" w:color="auto"/>
              </w:divBdr>
            </w:div>
            <w:div w:id="1976177985">
              <w:marLeft w:val="0"/>
              <w:marRight w:val="0"/>
              <w:marTop w:val="0"/>
              <w:marBottom w:val="0"/>
              <w:divBdr>
                <w:top w:val="none" w:sz="0" w:space="0" w:color="auto"/>
                <w:left w:val="none" w:sz="0" w:space="0" w:color="auto"/>
                <w:bottom w:val="none" w:sz="0" w:space="0" w:color="auto"/>
                <w:right w:val="none" w:sz="0" w:space="0" w:color="auto"/>
              </w:divBdr>
            </w:div>
            <w:div w:id="1976330094">
              <w:marLeft w:val="0"/>
              <w:marRight w:val="0"/>
              <w:marTop w:val="0"/>
              <w:marBottom w:val="0"/>
              <w:divBdr>
                <w:top w:val="none" w:sz="0" w:space="0" w:color="auto"/>
                <w:left w:val="none" w:sz="0" w:space="0" w:color="auto"/>
                <w:bottom w:val="none" w:sz="0" w:space="0" w:color="auto"/>
                <w:right w:val="none" w:sz="0" w:space="0" w:color="auto"/>
              </w:divBdr>
            </w:div>
            <w:div w:id="1976830338">
              <w:marLeft w:val="0"/>
              <w:marRight w:val="0"/>
              <w:marTop w:val="0"/>
              <w:marBottom w:val="0"/>
              <w:divBdr>
                <w:top w:val="none" w:sz="0" w:space="0" w:color="auto"/>
                <w:left w:val="none" w:sz="0" w:space="0" w:color="auto"/>
                <w:bottom w:val="none" w:sz="0" w:space="0" w:color="auto"/>
                <w:right w:val="none" w:sz="0" w:space="0" w:color="auto"/>
              </w:divBdr>
            </w:div>
            <w:div w:id="1978415014">
              <w:marLeft w:val="0"/>
              <w:marRight w:val="0"/>
              <w:marTop w:val="0"/>
              <w:marBottom w:val="0"/>
              <w:divBdr>
                <w:top w:val="none" w:sz="0" w:space="0" w:color="auto"/>
                <w:left w:val="none" w:sz="0" w:space="0" w:color="auto"/>
                <w:bottom w:val="none" w:sz="0" w:space="0" w:color="auto"/>
                <w:right w:val="none" w:sz="0" w:space="0" w:color="auto"/>
              </w:divBdr>
            </w:div>
            <w:div w:id="1980071545">
              <w:marLeft w:val="0"/>
              <w:marRight w:val="0"/>
              <w:marTop w:val="0"/>
              <w:marBottom w:val="0"/>
              <w:divBdr>
                <w:top w:val="none" w:sz="0" w:space="0" w:color="auto"/>
                <w:left w:val="none" w:sz="0" w:space="0" w:color="auto"/>
                <w:bottom w:val="none" w:sz="0" w:space="0" w:color="auto"/>
                <w:right w:val="none" w:sz="0" w:space="0" w:color="auto"/>
              </w:divBdr>
            </w:div>
            <w:div w:id="1980568521">
              <w:marLeft w:val="0"/>
              <w:marRight w:val="0"/>
              <w:marTop w:val="0"/>
              <w:marBottom w:val="0"/>
              <w:divBdr>
                <w:top w:val="none" w:sz="0" w:space="0" w:color="auto"/>
                <w:left w:val="none" w:sz="0" w:space="0" w:color="auto"/>
                <w:bottom w:val="none" w:sz="0" w:space="0" w:color="auto"/>
                <w:right w:val="none" w:sz="0" w:space="0" w:color="auto"/>
              </w:divBdr>
            </w:div>
            <w:div w:id="1982151003">
              <w:marLeft w:val="0"/>
              <w:marRight w:val="0"/>
              <w:marTop w:val="0"/>
              <w:marBottom w:val="0"/>
              <w:divBdr>
                <w:top w:val="none" w:sz="0" w:space="0" w:color="auto"/>
                <w:left w:val="none" w:sz="0" w:space="0" w:color="auto"/>
                <w:bottom w:val="none" w:sz="0" w:space="0" w:color="auto"/>
                <w:right w:val="none" w:sz="0" w:space="0" w:color="auto"/>
              </w:divBdr>
            </w:div>
            <w:div w:id="1982222019">
              <w:marLeft w:val="0"/>
              <w:marRight w:val="0"/>
              <w:marTop w:val="0"/>
              <w:marBottom w:val="0"/>
              <w:divBdr>
                <w:top w:val="none" w:sz="0" w:space="0" w:color="auto"/>
                <w:left w:val="none" w:sz="0" w:space="0" w:color="auto"/>
                <w:bottom w:val="none" w:sz="0" w:space="0" w:color="auto"/>
                <w:right w:val="none" w:sz="0" w:space="0" w:color="auto"/>
              </w:divBdr>
            </w:div>
            <w:div w:id="1982810199">
              <w:marLeft w:val="0"/>
              <w:marRight w:val="0"/>
              <w:marTop w:val="0"/>
              <w:marBottom w:val="0"/>
              <w:divBdr>
                <w:top w:val="none" w:sz="0" w:space="0" w:color="auto"/>
                <w:left w:val="none" w:sz="0" w:space="0" w:color="auto"/>
                <w:bottom w:val="none" w:sz="0" w:space="0" w:color="auto"/>
                <w:right w:val="none" w:sz="0" w:space="0" w:color="auto"/>
              </w:divBdr>
            </w:div>
            <w:div w:id="1982881483">
              <w:marLeft w:val="0"/>
              <w:marRight w:val="0"/>
              <w:marTop w:val="0"/>
              <w:marBottom w:val="0"/>
              <w:divBdr>
                <w:top w:val="none" w:sz="0" w:space="0" w:color="auto"/>
                <w:left w:val="none" w:sz="0" w:space="0" w:color="auto"/>
                <w:bottom w:val="none" w:sz="0" w:space="0" w:color="auto"/>
                <w:right w:val="none" w:sz="0" w:space="0" w:color="auto"/>
              </w:divBdr>
            </w:div>
            <w:div w:id="1982998598">
              <w:marLeft w:val="0"/>
              <w:marRight w:val="0"/>
              <w:marTop w:val="0"/>
              <w:marBottom w:val="0"/>
              <w:divBdr>
                <w:top w:val="none" w:sz="0" w:space="0" w:color="auto"/>
                <w:left w:val="none" w:sz="0" w:space="0" w:color="auto"/>
                <w:bottom w:val="none" w:sz="0" w:space="0" w:color="auto"/>
                <w:right w:val="none" w:sz="0" w:space="0" w:color="auto"/>
              </w:divBdr>
            </w:div>
            <w:div w:id="1983347414">
              <w:marLeft w:val="0"/>
              <w:marRight w:val="0"/>
              <w:marTop w:val="0"/>
              <w:marBottom w:val="0"/>
              <w:divBdr>
                <w:top w:val="none" w:sz="0" w:space="0" w:color="auto"/>
                <w:left w:val="none" w:sz="0" w:space="0" w:color="auto"/>
                <w:bottom w:val="none" w:sz="0" w:space="0" w:color="auto"/>
                <w:right w:val="none" w:sz="0" w:space="0" w:color="auto"/>
              </w:divBdr>
            </w:div>
            <w:div w:id="1984844632">
              <w:marLeft w:val="0"/>
              <w:marRight w:val="0"/>
              <w:marTop w:val="0"/>
              <w:marBottom w:val="0"/>
              <w:divBdr>
                <w:top w:val="none" w:sz="0" w:space="0" w:color="auto"/>
                <w:left w:val="none" w:sz="0" w:space="0" w:color="auto"/>
                <w:bottom w:val="none" w:sz="0" w:space="0" w:color="auto"/>
                <w:right w:val="none" w:sz="0" w:space="0" w:color="auto"/>
              </w:divBdr>
            </w:div>
            <w:div w:id="1985624991">
              <w:marLeft w:val="0"/>
              <w:marRight w:val="0"/>
              <w:marTop w:val="0"/>
              <w:marBottom w:val="0"/>
              <w:divBdr>
                <w:top w:val="none" w:sz="0" w:space="0" w:color="auto"/>
                <w:left w:val="none" w:sz="0" w:space="0" w:color="auto"/>
                <w:bottom w:val="none" w:sz="0" w:space="0" w:color="auto"/>
                <w:right w:val="none" w:sz="0" w:space="0" w:color="auto"/>
              </w:divBdr>
            </w:div>
            <w:div w:id="1985816310">
              <w:marLeft w:val="0"/>
              <w:marRight w:val="0"/>
              <w:marTop w:val="0"/>
              <w:marBottom w:val="0"/>
              <w:divBdr>
                <w:top w:val="none" w:sz="0" w:space="0" w:color="auto"/>
                <w:left w:val="none" w:sz="0" w:space="0" w:color="auto"/>
                <w:bottom w:val="none" w:sz="0" w:space="0" w:color="auto"/>
                <w:right w:val="none" w:sz="0" w:space="0" w:color="auto"/>
              </w:divBdr>
            </w:div>
            <w:div w:id="1986154597">
              <w:marLeft w:val="0"/>
              <w:marRight w:val="0"/>
              <w:marTop w:val="0"/>
              <w:marBottom w:val="0"/>
              <w:divBdr>
                <w:top w:val="none" w:sz="0" w:space="0" w:color="auto"/>
                <w:left w:val="none" w:sz="0" w:space="0" w:color="auto"/>
                <w:bottom w:val="none" w:sz="0" w:space="0" w:color="auto"/>
                <w:right w:val="none" w:sz="0" w:space="0" w:color="auto"/>
              </w:divBdr>
            </w:div>
            <w:div w:id="1986857527">
              <w:marLeft w:val="0"/>
              <w:marRight w:val="0"/>
              <w:marTop w:val="0"/>
              <w:marBottom w:val="0"/>
              <w:divBdr>
                <w:top w:val="none" w:sz="0" w:space="0" w:color="auto"/>
                <w:left w:val="none" w:sz="0" w:space="0" w:color="auto"/>
                <w:bottom w:val="none" w:sz="0" w:space="0" w:color="auto"/>
                <w:right w:val="none" w:sz="0" w:space="0" w:color="auto"/>
              </w:divBdr>
            </w:div>
            <w:div w:id="1987052542">
              <w:marLeft w:val="0"/>
              <w:marRight w:val="0"/>
              <w:marTop w:val="0"/>
              <w:marBottom w:val="0"/>
              <w:divBdr>
                <w:top w:val="none" w:sz="0" w:space="0" w:color="auto"/>
                <w:left w:val="none" w:sz="0" w:space="0" w:color="auto"/>
                <w:bottom w:val="none" w:sz="0" w:space="0" w:color="auto"/>
                <w:right w:val="none" w:sz="0" w:space="0" w:color="auto"/>
              </w:divBdr>
            </w:div>
            <w:div w:id="1988052592">
              <w:marLeft w:val="0"/>
              <w:marRight w:val="0"/>
              <w:marTop w:val="0"/>
              <w:marBottom w:val="0"/>
              <w:divBdr>
                <w:top w:val="none" w:sz="0" w:space="0" w:color="auto"/>
                <w:left w:val="none" w:sz="0" w:space="0" w:color="auto"/>
                <w:bottom w:val="none" w:sz="0" w:space="0" w:color="auto"/>
                <w:right w:val="none" w:sz="0" w:space="0" w:color="auto"/>
              </w:divBdr>
            </w:div>
            <w:div w:id="1988246902">
              <w:marLeft w:val="0"/>
              <w:marRight w:val="0"/>
              <w:marTop w:val="0"/>
              <w:marBottom w:val="0"/>
              <w:divBdr>
                <w:top w:val="none" w:sz="0" w:space="0" w:color="auto"/>
                <w:left w:val="none" w:sz="0" w:space="0" w:color="auto"/>
                <w:bottom w:val="none" w:sz="0" w:space="0" w:color="auto"/>
                <w:right w:val="none" w:sz="0" w:space="0" w:color="auto"/>
              </w:divBdr>
            </w:div>
            <w:div w:id="1988316897">
              <w:marLeft w:val="0"/>
              <w:marRight w:val="0"/>
              <w:marTop w:val="0"/>
              <w:marBottom w:val="0"/>
              <w:divBdr>
                <w:top w:val="none" w:sz="0" w:space="0" w:color="auto"/>
                <w:left w:val="none" w:sz="0" w:space="0" w:color="auto"/>
                <w:bottom w:val="none" w:sz="0" w:space="0" w:color="auto"/>
                <w:right w:val="none" w:sz="0" w:space="0" w:color="auto"/>
              </w:divBdr>
            </w:div>
            <w:div w:id="1989044427">
              <w:marLeft w:val="0"/>
              <w:marRight w:val="0"/>
              <w:marTop w:val="0"/>
              <w:marBottom w:val="0"/>
              <w:divBdr>
                <w:top w:val="none" w:sz="0" w:space="0" w:color="auto"/>
                <w:left w:val="none" w:sz="0" w:space="0" w:color="auto"/>
                <w:bottom w:val="none" w:sz="0" w:space="0" w:color="auto"/>
                <w:right w:val="none" w:sz="0" w:space="0" w:color="auto"/>
              </w:divBdr>
            </w:div>
            <w:div w:id="1989045464">
              <w:marLeft w:val="0"/>
              <w:marRight w:val="0"/>
              <w:marTop w:val="0"/>
              <w:marBottom w:val="0"/>
              <w:divBdr>
                <w:top w:val="none" w:sz="0" w:space="0" w:color="auto"/>
                <w:left w:val="none" w:sz="0" w:space="0" w:color="auto"/>
                <w:bottom w:val="none" w:sz="0" w:space="0" w:color="auto"/>
                <w:right w:val="none" w:sz="0" w:space="0" w:color="auto"/>
              </w:divBdr>
            </w:div>
            <w:div w:id="1989282418">
              <w:marLeft w:val="0"/>
              <w:marRight w:val="0"/>
              <w:marTop w:val="0"/>
              <w:marBottom w:val="0"/>
              <w:divBdr>
                <w:top w:val="none" w:sz="0" w:space="0" w:color="auto"/>
                <w:left w:val="none" w:sz="0" w:space="0" w:color="auto"/>
                <w:bottom w:val="none" w:sz="0" w:space="0" w:color="auto"/>
                <w:right w:val="none" w:sz="0" w:space="0" w:color="auto"/>
              </w:divBdr>
            </w:div>
            <w:div w:id="1990555544">
              <w:marLeft w:val="0"/>
              <w:marRight w:val="0"/>
              <w:marTop w:val="0"/>
              <w:marBottom w:val="0"/>
              <w:divBdr>
                <w:top w:val="none" w:sz="0" w:space="0" w:color="auto"/>
                <w:left w:val="none" w:sz="0" w:space="0" w:color="auto"/>
                <w:bottom w:val="none" w:sz="0" w:space="0" w:color="auto"/>
                <w:right w:val="none" w:sz="0" w:space="0" w:color="auto"/>
              </w:divBdr>
            </w:div>
            <w:div w:id="1991058237">
              <w:marLeft w:val="0"/>
              <w:marRight w:val="0"/>
              <w:marTop w:val="0"/>
              <w:marBottom w:val="0"/>
              <w:divBdr>
                <w:top w:val="none" w:sz="0" w:space="0" w:color="auto"/>
                <w:left w:val="none" w:sz="0" w:space="0" w:color="auto"/>
                <w:bottom w:val="none" w:sz="0" w:space="0" w:color="auto"/>
                <w:right w:val="none" w:sz="0" w:space="0" w:color="auto"/>
              </w:divBdr>
            </w:div>
            <w:div w:id="1991399551">
              <w:marLeft w:val="0"/>
              <w:marRight w:val="0"/>
              <w:marTop w:val="0"/>
              <w:marBottom w:val="0"/>
              <w:divBdr>
                <w:top w:val="none" w:sz="0" w:space="0" w:color="auto"/>
                <w:left w:val="none" w:sz="0" w:space="0" w:color="auto"/>
                <w:bottom w:val="none" w:sz="0" w:space="0" w:color="auto"/>
                <w:right w:val="none" w:sz="0" w:space="0" w:color="auto"/>
              </w:divBdr>
            </w:div>
            <w:div w:id="1992516414">
              <w:marLeft w:val="0"/>
              <w:marRight w:val="0"/>
              <w:marTop w:val="0"/>
              <w:marBottom w:val="0"/>
              <w:divBdr>
                <w:top w:val="none" w:sz="0" w:space="0" w:color="auto"/>
                <w:left w:val="none" w:sz="0" w:space="0" w:color="auto"/>
                <w:bottom w:val="none" w:sz="0" w:space="0" w:color="auto"/>
                <w:right w:val="none" w:sz="0" w:space="0" w:color="auto"/>
              </w:divBdr>
            </w:div>
            <w:div w:id="1992712665">
              <w:marLeft w:val="0"/>
              <w:marRight w:val="0"/>
              <w:marTop w:val="0"/>
              <w:marBottom w:val="0"/>
              <w:divBdr>
                <w:top w:val="none" w:sz="0" w:space="0" w:color="auto"/>
                <w:left w:val="none" w:sz="0" w:space="0" w:color="auto"/>
                <w:bottom w:val="none" w:sz="0" w:space="0" w:color="auto"/>
                <w:right w:val="none" w:sz="0" w:space="0" w:color="auto"/>
              </w:divBdr>
            </w:div>
            <w:div w:id="1993635349">
              <w:marLeft w:val="0"/>
              <w:marRight w:val="0"/>
              <w:marTop w:val="0"/>
              <w:marBottom w:val="0"/>
              <w:divBdr>
                <w:top w:val="none" w:sz="0" w:space="0" w:color="auto"/>
                <w:left w:val="none" w:sz="0" w:space="0" w:color="auto"/>
                <w:bottom w:val="none" w:sz="0" w:space="0" w:color="auto"/>
                <w:right w:val="none" w:sz="0" w:space="0" w:color="auto"/>
              </w:divBdr>
            </w:div>
            <w:div w:id="1995376965">
              <w:marLeft w:val="0"/>
              <w:marRight w:val="0"/>
              <w:marTop w:val="0"/>
              <w:marBottom w:val="0"/>
              <w:divBdr>
                <w:top w:val="none" w:sz="0" w:space="0" w:color="auto"/>
                <w:left w:val="none" w:sz="0" w:space="0" w:color="auto"/>
                <w:bottom w:val="none" w:sz="0" w:space="0" w:color="auto"/>
                <w:right w:val="none" w:sz="0" w:space="0" w:color="auto"/>
              </w:divBdr>
            </w:div>
            <w:div w:id="1995446080">
              <w:marLeft w:val="0"/>
              <w:marRight w:val="0"/>
              <w:marTop w:val="0"/>
              <w:marBottom w:val="0"/>
              <w:divBdr>
                <w:top w:val="none" w:sz="0" w:space="0" w:color="auto"/>
                <w:left w:val="none" w:sz="0" w:space="0" w:color="auto"/>
                <w:bottom w:val="none" w:sz="0" w:space="0" w:color="auto"/>
                <w:right w:val="none" w:sz="0" w:space="0" w:color="auto"/>
              </w:divBdr>
            </w:div>
            <w:div w:id="1995522914">
              <w:marLeft w:val="0"/>
              <w:marRight w:val="0"/>
              <w:marTop w:val="0"/>
              <w:marBottom w:val="0"/>
              <w:divBdr>
                <w:top w:val="none" w:sz="0" w:space="0" w:color="auto"/>
                <w:left w:val="none" w:sz="0" w:space="0" w:color="auto"/>
                <w:bottom w:val="none" w:sz="0" w:space="0" w:color="auto"/>
                <w:right w:val="none" w:sz="0" w:space="0" w:color="auto"/>
              </w:divBdr>
            </w:div>
            <w:div w:id="1995984841">
              <w:marLeft w:val="0"/>
              <w:marRight w:val="0"/>
              <w:marTop w:val="0"/>
              <w:marBottom w:val="0"/>
              <w:divBdr>
                <w:top w:val="none" w:sz="0" w:space="0" w:color="auto"/>
                <w:left w:val="none" w:sz="0" w:space="0" w:color="auto"/>
                <w:bottom w:val="none" w:sz="0" w:space="0" w:color="auto"/>
                <w:right w:val="none" w:sz="0" w:space="0" w:color="auto"/>
              </w:divBdr>
            </w:div>
            <w:div w:id="1996373436">
              <w:marLeft w:val="0"/>
              <w:marRight w:val="0"/>
              <w:marTop w:val="0"/>
              <w:marBottom w:val="0"/>
              <w:divBdr>
                <w:top w:val="none" w:sz="0" w:space="0" w:color="auto"/>
                <w:left w:val="none" w:sz="0" w:space="0" w:color="auto"/>
                <w:bottom w:val="none" w:sz="0" w:space="0" w:color="auto"/>
                <w:right w:val="none" w:sz="0" w:space="0" w:color="auto"/>
              </w:divBdr>
            </w:div>
            <w:div w:id="1996759012">
              <w:marLeft w:val="0"/>
              <w:marRight w:val="0"/>
              <w:marTop w:val="0"/>
              <w:marBottom w:val="0"/>
              <w:divBdr>
                <w:top w:val="none" w:sz="0" w:space="0" w:color="auto"/>
                <w:left w:val="none" w:sz="0" w:space="0" w:color="auto"/>
                <w:bottom w:val="none" w:sz="0" w:space="0" w:color="auto"/>
                <w:right w:val="none" w:sz="0" w:space="0" w:color="auto"/>
              </w:divBdr>
            </w:div>
            <w:div w:id="1996910157">
              <w:marLeft w:val="0"/>
              <w:marRight w:val="0"/>
              <w:marTop w:val="0"/>
              <w:marBottom w:val="0"/>
              <w:divBdr>
                <w:top w:val="none" w:sz="0" w:space="0" w:color="auto"/>
                <w:left w:val="none" w:sz="0" w:space="0" w:color="auto"/>
                <w:bottom w:val="none" w:sz="0" w:space="0" w:color="auto"/>
                <w:right w:val="none" w:sz="0" w:space="0" w:color="auto"/>
              </w:divBdr>
            </w:div>
            <w:div w:id="1997369901">
              <w:marLeft w:val="0"/>
              <w:marRight w:val="0"/>
              <w:marTop w:val="0"/>
              <w:marBottom w:val="0"/>
              <w:divBdr>
                <w:top w:val="none" w:sz="0" w:space="0" w:color="auto"/>
                <w:left w:val="none" w:sz="0" w:space="0" w:color="auto"/>
                <w:bottom w:val="none" w:sz="0" w:space="0" w:color="auto"/>
                <w:right w:val="none" w:sz="0" w:space="0" w:color="auto"/>
              </w:divBdr>
            </w:div>
            <w:div w:id="1997687449">
              <w:marLeft w:val="0"/>
              <w:marRight w:val="0"/>
              <w:marTop w:val="0"/>
              <w:marBottom w:val="0"/>
              <w:divBdr>
                <w:top w:val="none" w:sz="0" w:space="0" w:color="auto"/>
                <w:left w:val="none" w:sz="0" w:space="0" w:color="auto"/>
                <w:bottom w:val="none" w:sz="0" w:space="0" w:color="auto"/>
                <w:right w:val="none" w:sz="0" w:space="0" w:color="auto"/>
              </w:divBdr>
            </w:div>
            <w:div w:id="1998922240">
              <w:marLeft w:val="0"/>
              <w:marRight w:val="0"/>
              <w:marTop w:val="0"/>
              <w:marBottom w:val="0"/>
              <w:divBdr>
                <w:top w:val="none" w:sz="0" w:space="0" w:color="auto"/>
                <w:left w:val="none" w:sz="0" w:space="0" w:color="auto"/>
                <w:bottom w:val="none" w:sz="0" w:space="0" w:color="auto"/>
                <w:right w:val="none" w:sz="0" w:space="0" w:color="auto"/>
              </w:divBdr>
            </w:div>
            <w:div w:id="1999142681">
              <w:marLeft w:val="0"/>
              <w:marRight w:val="0"/>
              <w:marTop w:val="0"/>
              <w:marBottom w:val="0"/>
              <w:divBdr>
                <w:top w:val="none" w:sz="0" w:space="0" w:color="auto"/>
                <w:left w:val="none" w:sz="0" w:space="0" w:color="auto"/>
                <w:bottom w:val="none" w:sz="0" w:space="0" w:color="auto"/>
                <w:right w:val="none" w:sz="0" w:space="0" w:color="auto"/>
              </w:divBdr>
            </w:div>
            <w:div w:id="1999263600">
              <w:marLeft w:val="0"/>
              <w:marRight w:val="0"/>
              <w:marTop w:val="0"/>
              <w:marBottom w:val="0"/>
              <w:divBdr>
                <w:top w:val="none" w:sz="0" w:space="0" w:color="auto"/>
                <w:left w:val="none" w:sz="0" w:space="0" w:color="auto"/>
                <w:bottom w:val="none" w:sz="0" w:space="0" w:color="auto"/>
                <w:right w:val="none" w:sz="0" w:space="0" w:color="auto"/>
              </w:divBdr>
            </w:div>
            <w:div w:id="1999574396">
              <w:marLeft w:val="0"/>
              <w:marRight w:val="0"/>
              <w:marTop w:val="0"/>
              <w:marBottom w:val="0"/>
              <w:divBdr>
                <w:top w:val="none" w:sz="0" w:space="0" w:color="auto"/>
                <w:left w:val="none" w:sz="0" w:space="0" w:color="auto"/>
                <w:bottom w:val="none" w:sz="0" w:space="0" w:color="auto"/>
                <w:right w:val="none" w:sz="0" w:space="0" w:color="auto"/>
              </w:divBdr>
            </w:div>
            <w:div w:id="1999723380">
              <w:marLeft w:val="0"/>
              <w:marRight w:val="0"/>
              <w:marTop w:val="0"/>
              <w:marBottom w:val="0"/>
              <w:divBdr>
                <w:top w:val="none" w:sz="0" w:space="0" w:color="auto"/>
                <w:left w:val="none" w:sz="0" w:space="0" w:color="auto"/>
                <w:bottom w:val="none" w:sz="0" w:space="0" w:color="auto"/>
                <w:right w:val="none" w:sz="0" w:space="0" w:color="auto"/>
              </w:divBdr>
            </w:div>
            <w:div w:id="2001082742">
              <w:marLeft w:val="0"/>
              <w:marRight w:val="0"/>
              <w:marTop w:val="0"/>
              <w:marBottom w:val="0"/>
              <w:divBdr>
                <w:top w:val="none" w:sz="0" w:space="0" w:color="auto"/>
                <w:left w:val="none" w:sz="0" w:space="0" w:color="auto"/>
                <w:bottom w:val="none" w:sz="0" w:space="0" w:color="auto"/>
                <w:right w:val="none" w:sz="0" w:space="0" w:color="auto"/>
              </w:divBdr>
            </w:div>
            <w:div w:id="2001496072">
              <w:marLeft w:val="0"/>
              <w:marRight w:val="0"/>
              <w:marTop w:val="0"/>
              <w:marBottom w:val="0"/>
              <w:divBdr>
                <w:top w:val="none" w:sz="0" w:space="0" w:color="auto"/>
                <w:left w:val="none" w:sz="0" w:space="0" w:color="auto"/>
                <w:bottom w:val="none" w:sz="0" w:space="0" w:color="auto"/>
                <w:right w:val="none" w:sz="0" w:space="0" w:color="auto"/>
              </w:divBdr>
            </w:div>
            <w:div w:id="2002612690">
              <w:marLeft w:val="0"/>
              <w:marRight w:val="0"/>
              <w:marTop w:val="0"/>
              <w:marBottom w:val="0"/>
              <w:divBdr>
                <w:top w:val="none" w:sz="0" w:space="0" w:color="auto"/>
                <w:left w:val="none" w:sz="0" w:space="0" w:color="auto"/>
                <w:bottom w:val="none" w:sz="0" w:space="0" w:color="auto"/>
                <w:right w:val="none" w:sz="0" w:space="0" w:color="auto"/>
              </w:divBdr>
            </w:div>
            <w:div w:id="2003004689">
              <w:marLeft w:val="0"/>
              <w:marRight w:val="0"/>
              <w:marTop w:val="0"/>
              <w:marBottom w:val="0"/>
              <w:divBdr>
                <w:top w:val="none" w:sz="0" w:space="0" w:color="auto"/>
                <w:left w:val="none" w:sz="0" w:space="0" w:color="auto"/>
                <w:bottom w:val="none" w:sz="0" w:space="0" w:color="auto"/>
                <w:right w:val="none" w:sz="0" w:space="0" w:color="auto"/>
              </w:divBdr>
            </w:div>
            <w:div w:id="2003387532">
              <w:marLeft w:val="0"/>
              <w:marRight w:val="0"/>
              <w:marTop w:val="0"/>
              <w:marBottom w:val="0"/>
              <w:divBdr>
                <w:top w:val="none" w:sz="0" w:space="0" w:color="auto"/>
                <w:left w:val="none" w:sz="0" w:space="0" w:color="auto"/>
                <w:bottom w:val="none" w:sz="0" w:space="0" w:color="auto"/>
                <w:right w:val="none" w:sz="0" w:space="0" w:color="auto"/>
              </w:divBdr>
            </w:div>
            <w:div w:id="2003896881">
              <w:marLeft w:val="0"/>
              <w:marRight w:val="0"/>
              <w:marTop w:val="0"/>
              <w:marBottom w:val="0"/>
              <w:divBdr>
                <w:top w:val="none" w:sz="0" w:space="0" w:color="auto"/>
                <w:left w:val="none" w:sz="0" w:space="0" w:color="auto"/>
                <w:bottom w:val="none" w:sz="0" w:space="0" w:color="auto"/>
                <w:right w:val="none" w:sz="0" w:space="0" w:color="auto"/>
              </w:divBdr>
            </w:div>
            <w:div w:id="2004039248">
              <w:marLeft w:val="0"/>
              <w:marRight w:val="0"/>
              <w:marTop w:val="0"/>
              <w:marBottom w:val="0"/>
              <w:divBdr>
                <w:top w:val="none" w:sz="0" w:space="0" w:color="auto"/>
                <w:left w:val="none" w:sz="0" w:space="0" w:color="auto"/>
                <w:bottom w:val="none" w:sz="0" w:space="0" w:color="auto"/>
                <w:right w:val="none" w:sz="0" w:space="0" w:color="auto"/>
              </w:divBdr>
            </w:div>
            <w:div w:id="2004699280">
              <w:marLeft w:val="0"/>
              <w:marRight w:val="0"/>
              <w:marTop w:val="0"/>
              <w:marBottom w:val="0"/>
              <w:divBdr>
                <w:top w:val="none" w:sz="0" w:space="0" w:color="auto"/>
                <w:left w:val="none" w:sz="0" w:space="0" w:color="auto"/>
                <w:bottom w:val="none" w:sz="0" w:space="0" w:color="auto"/>
                <w:right w:val="none" w:sz="0" w:space="0" w:color="auto"/>
              </w:divBdr>
            </w:div>
            <w:div w:id="2005162612">
              <w:marLeft w:val="0"/>
              <w:marRight w:val="0"/>
              <w:marTop w:val="0"/>
              <w:marBottom w:val="0"/>
              <w:divBdr>
                <w:top w:val="none" w:sz="0" w:space="0" w:color="auto"/>
                <w:left w:val="none" w:sz="0" w:space="0" w:color="auto"/>
                <w:bottom w:val="none" w:sz="0" w:space="0" w:color="auto"/>
                <w:right w:val="none" w:sz="0" w:space="0" w:color="auto"/>
              </w:divBdr>
            </w:div>
            <w:div w:id="2005354179">
              <w:marLeft w:val="0"/>
              <w:marRight w:val="0"/>
              <w:marTop w:val="0"/>
              <w:marBottom w:val="0"/>
              <w:divBdr>
                <w:top w:val="none" w:sz="0" w:space="0" w:color="auto"/>
                <w:left w:val="none" w:sz="0" w:space="0" w:color="auto"/>
                <w:bottom w:val="none" w:sz="0" w:space="0" w:color="auto"/>
                <w:right w:val="none" w:sz="0" w:space="0" w:color="auto"/>
              </w:divBdr>
            </w:div>
            <w:div w:id="2005663758">
              <w:marLeft w:val="0"/>
              <w:marRight w:val="0"/>
              <w:marTop w:val="0"/>
              <w:marBottom w:val="0"/>
              <w:divBdr>
                <w:top w:val="none" w:sz="0" w:space="0" w:color="auto"/>
                <w:left w:val="none" w:sz="0" w:space="0" w:color="auto"/>
                <w:bottom w:val="none" w:sz="0" w:space="0" w:color="auto"/>
                <w:right w:val="none" w:sz="0" w:space="0" w:color="auto"/>
              </w:divBdr>
            </w:div>
            <w:div w:id="2005820902">
              <w:marLeft w:val="0"/>
              <w:marRight w:val="0"/>
              <w:marTop w:val="0"/>
              <w:marBottom w:val="0"/>
              <w:divBdr>
                <w:top w:val="none" w:sz="0" w:space="0" w:color="auto"/>
                <w:left w:val="none" w:sz="0" w:space="0" w:color="auto"/>
                <w:bottom w:val="none" w:sz="0" w:space="0" w:color="auto"/>
                <w:right w:val="none" w:sz="0" w:space="0" w:color="auto"/>
              </w:divBdr>
            </w:div>
            <w:div w:id="2006206841">
              <w:marLeft w:val="0"/>
              <w:marRight w:val="0"/>
              <w:marTop w:val="0"/>
              <w:marBottom w:val="0"/>
              <w:divBdr>
                <w:top w:val="none" w:sz="0" w:space="0" w:color="auto"/>
                <w:left w:val="none" w:sz="0" w:space="0" w:color="auto"/>
                <w:bottom w:val="none" w:sz="0" w:space="0" w:color="auto"/>
                <w:right w:val="none" w:sz="0" w:space="0" w:color="auto"/>
              </w:divBdr>
            </w:div>
            <w:div w:id="2006937165">
              <w:marLeft w:val="0"/>
              <w:marRight w:val="0"/>
              <w:marTop w:val="0"/>
              <w:marBottom w:val="0"/>
              <w:divBdr>
                <w:top w:val="none" w:sz="0" w:space="0" w:color="auto"/>
                <w:left w:val="none" w:sz="0" w:space="0" w:color="auto"/>
                <w:bottom w:val="none" w:sz="0" w:space="0" w:color="auto"/>
                <w:right w:val="none" w:sz="0" w:space="0" w:color="auto"/>
              </w:divBdr>
            </w:div>
            <w:div w:id="2007172830">
              <w:marLeft w:val="0"/>
              <w:marRight w:val="0"/>
              <w:marTop w:val="0"/>
              <w:marBottom w:val="0"/>
              <w:divBdr>
                <w:top w:val="none" w:sz="0" w:space="0" w:color="auto"/>
                <w:left w:val="none" w:sz="0" w:space="0" w:color="auto"/>
                <w:bottom w:val="none" w:sz="0" w:space="0" w:color="auto"/>
                <w:right w:val="none" w:sz="0" w:space="0" w:color="auto"/>
              </w:divBdr>
            </w:div>
            <w:div w:id="2007240458">
              <w:marLeft w:val="0"/>
              <w:marRight w:val="0"/>
              <w:marTop w:val="0"/>
              <w:marBottom w:val="0"/>
              <w:divBdr>
                <w:top w:val="none" w:sz="0" w:space="0" w:color="auto"/>
                <w:left w:val="none" w:sz="0" w:space="0" w:color="auto"/>
                <w:bottom w:val="none" w:sz="0" w:space="0" w:color="auto"/>
                <w:right w:val="none" w:sz="0" w:space="0" w:color="auto"/>
              </w:divBdr>
            </w:div>
            <w:div w:id="2007442857">
              <w:marLeft w:val="0"/>
              <w:marRight w:val="0"/>
              <w:marTop w:val="0"/>
              <w:marBottom w:val="0"/>
              <w:divBdr>
                <w:top w:val="none" w:sz="0" w:space="0" w:color="auto"/>
                <w:left w:val="none" w:sz="0" w:space="0" w:color="auto"/>
                <w:bottom w:val="none" w:sz="0" w:space="0" w:color="auto"/>
                <w:right w:val="none" w:sz="0" w:space="0" w:color="auto"/>
              </w:divBdr>
            </w:div>
            <w:div w:id="2007705315">
              <w:marLeft w:val="0"/>
              <w:marRight w:val="0"/>
              <w:marTop w:val="0"/>
              <w:marBottom w:val="0"/>
              <w:divBdr>
                <w:top w:val="none" w:sz="0" w:space="0" w:color="auto"/>
                <w:left w:val="none" w:sz="0" w:space="0" w:color="auto"/>
                <w:bottom w:val="none" w:sz="0" w:space="0" w:color="auto"/>
                <w:right w:val="none" w:sz="0" w:space="0" w:color="auto"/>
              </w:divBdr>
            </w:div>
            <w:div w:id="2007827443">
              <w:marLeft w:val="0"/>
              <w:marRight w:val="0"/>
              <w:marTop w:val="0"/>
              <w:marBottom w:val="0"/>
              <w:divBdr>
                <w:top w:val="none" w:sz="0" w:space="0" w:color="auto"/>
                <w:left w:val="none" w:sz="0" w:space="0" w:color="auto"/>
                <w:bottom w:val="none" w:sz="0" w:space="0" w:color="auto"/>
                <w:right w:val="none" w:sz="0" w:space="0" w:color="auto"/>
              </w:divBdr>
            </w:div>
            <w:div w:id="2008098153">
              <w:marLeft w:val="0"/>
              <w:marRight w:val="0"/>
              <w:marTop w:val="0"/>
              <w:marBottom w:val="0"/>
              <w:divBdr>
                <w:top w:val="none" w:sz="0" w:space="0" w:color="auto"/>
                <w:left w:val="none" w:sz="0" w:space="0" w:color="auto"/>
                <w:bottom w:val="none" w:sz="0" w:space="0" w:color="auto"/>
                <w:right w:val="none" w:sz="0" w:space="0" w:color="auto"/>
              </w:divBdr>
            </w:div>
            <w:div w:id="2008895099">
              <w:marLeft w:val="0"/>
              <w:marRight w:val="0"/>
              <w:marTop w:val="0"/>
              <w:marBottom w:val="0"/>
              <w:divBdr>
                <w:top w:val="none" w:sz="0" w:space="0" w:color="auto"/>
                <w:left w:val="none" w:sz="0" w:space="0" w:color="auto"/>
                <w:bottom w:val="none" w:sz="0" w:space="0" w:color="auto"/>
                <w:right w:val="none" w:sz="0" w:space="0" w:color="auto"/>
              </w:divBdr>
            </w:div>
            <w:div w:id="2008895511">
              <w:marLeft w:val="0"/>
              <w:marRight w:val="0"/>
              <w:marTop w:val="0"/>
              <w:marBottom w:val="0"/>
              <w:divBdr>
                <w:top w:val="none" w:sz="0" w:space="0" w:color="auto"/>
                <w:left w:val="none" w:sz="0" w:space="0" w:color="auto"/>
                <w:bottom w:val="none" w:sz="0" w:space="0" w:color="auto"/>
                <w:right w:val="none" w:sz="0" w:space="0" w:color="auto"/>
              </w:divBdr>
            </w:div>
            <w:div w:id="2008943382">
              <w:marLeft w:val="0"/>
              <w:marRight w:val="0"/>
              <w:marTop w:val="0"/>
              <w:marBottom w:val="0"/>
              <w:divBdr>
                <w:top w:val="none" w:sz="0" w:space="0" w:color="auto"/>
                <w:left w:val="none" w:sz="0" w:space="0" w:color="auto"/>
                <w:bottom w:val="none" w:sz="0" w:space="0" w:color="auto"/>
                <w:right w:val="none" w:sz="0" w:space="0" w:color="auto"/>
              </w:divBdr>
            </w:div>
            <w:div w:id="2009358188">
              <w:marLeft w:val="0"/>
              <w:marRight w:val="0"/>
              <w:marTop w:val="0"/>
              <w:marBottom w:val="0"/>
              <w:divBdr>
                <w:top w:val="none" w:sz="0" w:space="0" w:color="auto"/>
                <w:left w:val="none" w:sz="0" w:space="0" w:color="auto"/>
                <w:bottom w:val="none" w:sz="0" w:space="0" w:color="auto"/>
                <w:right w:val="none" w:sz="0" w:space="0" w:color="auto"/>
              </w:divBdr>
            </w:div>
            <w:div w:id="2010671277">
              <w:marLeft w:val="0"/>
              <w:marRight w:val="0"/>
              <w:marTop w:val="0"/>
              <w:marBottom w:val="0"/>
              <w:divBdr>
                <w:top w:val="none" w:sz="0" w:space="0" w:color="auto"/>
                <w:left w:val="none" w:sz="0" w:space="0" w:color="auto"/>
                <w:bottom w:val="none" w:sz="0" w:space="0" w:color="auto"/>
                <w:right w:val="none" w:sz="0" w:space="0" w:color="auto"/>
              </w:divBdr>
            </w:div>
            <w:div w:id="2010910411">
              <w:marLeft w:val="0"/>
              <w:marRight w:val="0"/>
              <w:marTop w:val="0"/>
              <w:marBottom w:val="0"/>
              <w:divBdr>
                <w:top w:val="none" w:sz="0" w:space="0" w:color="auto"/>
                <w:left w:val="none" w:sz="0" w:space="0" w:color="auto"/>
                <w:bottom w:val="none" w:sz="0" w:space="0" w:color="auto"/>
                <w:right w:val="none" w:sz="0" w:space="0" w:color="auto"/>
              </w:divBdr>
            </w:div>
            <w:div w:id="2012365173">
              <w:marLeft w:val="0"/>
              <w:marRight w:val="0"/>
              <w:marTop w:val="0"/>
              <w:marBottom w:val="0"/>
              <w:divBdr>
                <w:top w:val="none" w:sz="0" w:space="0" w:color="auto"/>
                <w:left w:val="none" w:sz="0" w:space="0" w:color="auto"/>
                <w:bottom w:val="none" w:sz="0" w:space="0" w:color="auto"/>
                <w:right w:val="none" w:sz="0" w:space="0" w:color="auto"/>
              </w:divBdr>
            </w:div>
            <w:div w:id="2013795123">
              <w:marLeft w:val="0"/>
              <w:marRight w:val="0"/>
              <w:marTop w:val="0"/>
              <w:marBottom w:val="0"/>
              <w:divBdr>
                <w:top w:val="none" w:sz="0" w:space="0" w:color="auto"/>
                <w:left w:val="none" w:sz="0" w:space="0" w:color="auto"/>
                <w:bottom w:val="none" w:sz="0" w:space="0" w:color="auto"/>
                <w:right w:val="none" w:sz="0" w:space="0" w:color="auto"/>
              </w:divBdr>
            </w:div>
            <w:div w:id="2013992319">
              <w:marLeft w:val="0"/>
              <w:marRight w:val="0"/>
              <w:marTop w:val="0"/>
              <w:marBottom w:val="0"/>
              <w:divBdr>
                <w:top w:val="none" w:sz="0" w:space="0" w:color="auto"/>
                <w:left w:val="none" w:sz="0" w:space="0" w:color="auto"/>
                <w:bottom w:val="none" w:sz="0" w:space="0" w:color="auto"/>
                <w:right w:val="none" w:sz="0" w:space="0" w:color="auto"/>
              </w:divBdr>
            </w:div>
            <w:div w:id="2014061894">
              <w:marLeft w:val="0"/>
              <w:marRight w:val="0"/>
              <w:marTop w:val="0"/>
              <w:marBottom w:val="0"/>
              <w:divBdr>
                <w:top w:val="none" w:sz="0" w:space="0" w:color="auto"/>
                <w:left w:val="none" w:sz="0" w:space="0" w:color="auto"/>
                <w:bottom w:val="none" w:sz="0" w:space="0" w:color="auto"/>
                <w:right w:val="none" w:sz="0" w:space="0" w:color="auto"/>
              </w:divBdr>
            </w:div>
            <w:div w:id="2014992074">
              <w:marLeft w:val="0"/>
              <w:marRight w:val="0"/>
              <w:marTop w:val="0"/>
              <w:marBottom w:val="0"/>
              <w:divBdr>
                <w:top w:val="none" w:sz="0" w:space="0" w:color="auto"/>
                <w:left w:val="none" w:sz="0" w:space="0" w:color="auto"/>
                <w:bottom w:val="none" w:sz="0" w:space="0" w:color="auto"/>
                <w:right w:val="none" w:sz="0" w:space="0" w:color="auto"/>
              </w:divBdr>
            </w:div>
            <w:div w:id="2015718661">
              <w:marLeft w:val="0"/>
              <w:marRight w:val="0"/>
              <w:marTop w:val="0"/>
              <w:marBottom w:val="0"/>
              <w:divBdr>
                <w:top w:val="none" w:sz="0" w:space="0" w:color="auto"/>
                <w:left w:val="none" w:sz="0" w:space="0" w:color="auto"/>
                <w:bottom w:val="none" w:sz="0" w:space="0" w:color="auto"/>
                <w:right w:val="none" w:sz="0" w:space="0" w:color="auto"/>
              </w:divBdr>
            </w:div>
            <w:div w:id="2016297571">
              <w:marLeft w:val="0"/>
              <w:marRight w:val="0"/>
              <w:marTop w:val="0"/>
              <w:marBottom w:val="0"/>
              <w:divBdr>
                <w:top w:val="none" w:sz="0" w:space="0" w:color="auto"/>
                <w:left w:val="none" w:sz="0" w:space="0" w:color="auto"/>
                <w:bottom w:val="none" w:sz="0" w:space="0" w:color="auto"/>
                <w:right w:val="none" w:sz="0" w:space="0" w:color="auto"/>
              </w:divBdr>
            </w:div>
            <w:div w:id="2017732291">
              <w:marLeft w:val="0"/>
              <w:marRight w:val="0"/>
              <w:marTop w:val="0"/>
              <w:marBottom w:val="0"/>
              <w:divBdr>
                <w:top w:val="none" w:sz="0" w:space="0" w:color="auto"/>
                <w:left w:val="none" w:sz="0" w:space="0" w:color="auto"/>
                <w:bottom w:val="none" w:sz="0" w:space="0" w:color="auto"/>
                <w:right w:val="none" w:sz="0" w:space="0" w:color="auto"/>
              </w:divBdr>
            </w:div>
            <w:div w:id="2017806463">
              <w:marLeft w:val="0"/>
              <w:marRight w:val="0"/>
              <w:marTop w:val="0"/>
              <w:marBottom w:val="0"/>
              <w:divBdr>
                <w:top w:val="none" w:sz="0" w:space="0" w:color="auto"/>
                <w:left w:val="none" w:sz="0" w:space="0" w:color="auto"/>
                <w:bottom w:val="none" w:sz="0" w:space="0" w:color="auto"/>
                <w:right w:val="none" w:sz="0" w:space="0" w:color="auto"/>
              </w:divBdr>
            </w:div>
            <w:div w:id="2019428841">
              <w:marLeft w:val="0"/>
              <w:marRight w:val="0"/>
              <w:marTop w:val="0"/>
              <w:marBottom w:val="0"/>
              <w:divBdr>
                <w:top w:val="none" w:sz="0" w:space="0" w:color="auto"/>
                <w:left w:val="none" w:sz="0" w:space="0" w:color="auto"/>
                <w:bottom w:val="none" w:sz="0" w:space="0" w:color="auto"/>
                <w:right w:val="none" w:sz="0" w:space="0" w:color="auto"/>
              </w:divBdr>
            </w:div>
            <w:div w:id="2020035141">
              <w:marLeft w:val="0"/>
              <w:marRight w:val="0"/>
              <w:marTop w:val="0"/>
              <w:marBottom w:val="0"/>
              <w:divBdr>
                <w:top w:val="none" w:sz="0" w:space="0" w:color="auto"/>
                <w:left w:val="none" w:sz="0" w:space="0" w:color="auto"/>
                <w:bottom w:val="none" w:sz="0" w:space="0" w:color="auto"/>
                <w:right w:val="none" w:sz="0" w:space="0" w:color="auto"/>
              </w:divBdr>
            </w:div>
            <w:div w:id="2020113143">
              <w:marLeft w:val="0"/>
              <w:marRight w:val="0"/>
              <w:marTop w:val="0"/>
              <w:marBottom w:val="0"/>
              <w:divBdr>
                <w:top w:val="none" w:sz="0" w:space="0" w:color="auto"/>
                <w:left w:val="none" w:sz="0" w:space="0" w:color="auto"/>
                <w:bottom w:val="none" w:sz="0" w:space="0" w:color="auto"/>
                <w:right w:val="none" w:sz="0" w:space="0" w:color="auto"/>
              </w:divBdr>
            </w:div>
            <w:div w:id="2023241208">
              <w:marLeft w:val="0"/>
              <w:marRight w:val="0"/>
              <w:marTop w:val="0"/>
              <w:marBottom w:val="0"/>
              <w:divBdr>
                <w:top w:val="none" w:sz="0" w:space="0" w:color="auto"/>
                <w:left w:val="none" w:sz="0" w:space="0" w:color="auto"/>
                <w:bottom w:val="none" w:sz="0" w:space="0" w:color="auto"/>
                <w:right w:val="none" w:sz="0" w:space="0" w:color="auto"/>
              </w:divBdr>
            </w:div>
            <w:div w:id="2024240975">
              <w:marLeft w:val="0"/>
              <w:marRight w:val="0"/>
              <w:marTop w:val="0"/>
              <w:marBottom w:val="0"/>
              <w:divBdr>
                <w:top w:val="none" w:sz="0" w:space="0" w:color="auto"/>
                <w:left w:val="none" w:sz="0" w:space="0" w:color="auto"/>
                <w:bottom w:val="none" w:sz="0" w:space="0" w:color="auto"/>
                <w:right w:val="none" w:sz="0" w:space="0" w:color="auto"/>
              </w:divBdr>
            </w:div>
            <w:div w:id="2024894272">
              <w:marLeft w:val="0"/>
              <w:marRight w:val="0"/>
              <w:marTop w:val="0"/>
              <w:marBottom w:val="0"/>
              <w:divBdr>
                <w:top w:val="none" w:sz="0" w:space="0" w:color="auto"/>
                <w:left w:val="none" w:sz="0" w:space="0" w:color="auto"/>
                <w:bottom w:val="none" w:sz="0" w:space="0" w:color="auto"/>
                <w:right w:val="none" w:sz="0" w:space="0" w:color="auto"/>
              </w:divBdr>
            </w:div>
            <w:div w:id="2025397479">
              <w:marLeft w:val="0"/>
              <w:marRight w:val="0"/>
              <w:marTop w:val="0"/>
              <w:marBottom w:val="0"/>
              <w:divBdr>
                <w:top w:val="none" w:sz="0" w:space="0" w:color="auto"/>
                <w:left w:val="none" w:sz="0" w:space="0" w:color="auto"/>
                <w:bottom w:val="none" w:sz="0" w:space="0" w:color="auto"/>
                <w:right w:val="none" w:sz="0" w:space="0" w:color="auto"/>
              </w:divBdr>
            </w:div>
            <w:div w:id="2026249510">
              <w:marLeft w:val="0"/>
              <w:marRight w:val="0"/>
              <w:marTop w:val="0"/>
              <w:marBottom w:val="0"/>
              <w:divBdr>
                <w:top w:val="none" w:sz="0" w:space="0" w:color="auto"/>
                <w:left w:val="none" w:sz="0" w:space="0" w:color="auto"/>
                <w:bottom w:val="none" w:sz="0" w:space="0" w:color="auto"/>
                <w:right w:val="none" w:sz="0" w:space="0" w:color="auto"/>
              </w:divBdr>
            </w:div>
            <w:div w:id="2027441246">
              <w:marLeft w:val="0"/>
              <w:marRight w:val="0"/>
              <w:marTop w:val="0"/>
              <w:marBottom w:val="0"/>
              <w:divBdr>
                <w:top w:val="none" w:sz="0" w:space="0" w:color="auto"/>
                <w:left w:val="none" w:sz="0" w:space="0" w:color="auto"/>
                <w:bottom w:val="none" w:sz="0" w:space="0" w:color="auto"/>
                <w:right w:val="none" w:sz="0" w:space="0" w:color="auto"/>
              </w:divBdr>
            </w:div>
            <w:div w:id="2027897563">
              <w:marLeft w:val="0"/>
              <w:marRight w:val="0"/>
              <w:marTop w:val="0"/>
              <w:marBottom w:val="0"/>
              <w:divBdr>
                <w:top w:val="none" w:sz="0" w:space="0" w:color="auto"/>
                <w:left w:val="none" w:sz="0" w:space="0" w:color="auto"/>
                <w:bottom w:val="none" w:sz="0" w:space="0" w:color="auto"/>
                <w:right w:val="none" w:sz="0" w:space="0" w:color="auto"/>
              </w:divBdr>
            </w:div>
            <w:div w:id="2028478975">
              <w:marLeft w:val="0"/>
              <w:marRight w:val="0"/>
              <w:marTop w:val="0"/>
              <w:marBottom w:val="0"/>
              <w:divBdr>
                <w:top w:val="none" w:sz="0" w:space="0" w:color="auto"/>
                <w:left w:val="none" w:sz="0" w:space="0" w:color="auto"/>
                <w:bottom w:val="none" w:sz="0" w:space="0" w:color="auto"/>
                <w:right w:val="none" w:sz="0" w:space="0" w:color="auto"/>
              </w:divBdr>
            </w:div>
            <w:div w:id="2029982826">
              <w:marLeft w:val="0"/>
              <w:marRight w:val="0"/>
              <w:marTop w:val="0"/>
              <w:marBottom w:val="0"/>
              <w:divBdr>
                <w:top w:val="none" w:sz="0" w:space="0" w:color="auto"/>
                <w:left w:val="none" w:sz="0" w:space="0" w:color="auto"/>
                <w:bottom w:val="none" w:sz="0" w:space="0" w:color="auto"/>
                <w:right w:val="none" w:sz="0" w:space="0" w:color="auto"/>
              </w:divBdr>
            </w:div>
            <w:div w:id="2030445359">
              <w:marLeft w:val="0"/>
              <w:marRight w:val="0"/>
              <w:marTop w:val="0"/>
              <w:marBottom w:val="0"/>
              <w:divBdr>
                <w:top w:val="none" w:sz="0" w:space="0" w:color="auto"/>
                <w:left w:val="none" w:sz="0" w:space="0" w:color="auto"/>
                <w:bottom w:val="none" w:sz="0" w:space="0" w:color="auto"/>
                <w:right w:val="none" w:sz="0" w:space="0" w:color="auto"/>
              </w:divBdr>
            </w:div>
            <w:div w:id="2030788380">
              <w:marLeft w:val="0"/>
              <w:marRight w:val="0"/>
              <w:marTop w:val="0"/>
              <w:marBottom w:val="0"/>
              <w:divBdr>
                <w:top w:val="none" w:sz="0" w:space="0" w:color="auto"/>
                <w:left w:val="none" w:sz="0" w:space="0" w:color="auto"/>
                <w:bottom w:val="none" w:sz="0" w:space="0" w:color="auto"/>
                <w:right w:val="none" w:sz="0" w:space="0" w:color="auto"/>
              </w:divBdr>
            </w:div>
            <w:div w:id="2030831724">
              <w:marLeft w:val="0"/>
              <w:marRight w:val="0"/>
              <w:marTop w:val="0"/>
              <w:marBottom w:val="0"/>
              <w:divBdr>
                <w:top w:val="none" w:sz="0" w:space="0" w:color="auto"/>
                <w:left w:val="none" w:sz="0" w:space="0" w:color="auto"/>
                <w:bottom w:val="none" w:sz="0" w:space="0" w:color="auto"/>
                <w:right w:val="none" w:sz="0" w:space="0" w:color="auto"/>
              </w:divBdr>
            </w:div>
            <w:div w:id="2031956593">
              <w:marLeft w:val="0"/>
              <w:marRight w:val="0"/>
              <w:marTop w:val="0"/>
              <w:marBottom w:val="0"/>
              <w:divBdr>
                <w:top w:val="none" w:sz="0" w:space="0" w:color="auto"/>
                <w:left w:val="none" w:sz="0" w:space="0" w:color="auto"/>
                <w:bottom w:val="none" w:sz="0" w:space="0" w:color="auto"/>
                <w:right w:val="none" w:sz="0" w:space="0" w:color="auto"/>
              </w:divBdr>
            </w:div>
            <w:div w:id="2032534190">
              <w:marLeft w:val="0"/>
              <w:marRight w:val="0"/>
              <w:marTop w:val="0"/>
              <w:marBottom w:val="0"/>
              <w:divBdr>
                <w:top w:val="none" w:sz="0" w:space="0" w:color="auto"/>
                <w:left w:val="none" w:sz="0" w:space="0" w:color="auto"/>
                <w:bottom w:val="none" w:sz="0" w:space="0" w:color="auto"/>
                <w:right w:val="none" w:sz="0" w:space="0" w:color="auto"/>
              </w:divBdr>
            </w:div>
            <w:div w:id="2032560445">
              <w:marLeft w:val="0"/>
              <w:marRight w:val="0"/>
              <w:marTop w:val="0"/>
              <w:marBottom w:val="0"/>
              <w:divBdr>
                <w:top w:val="none" w:sz="0" w:space="0" w:color="auto"/>
                <w:left w:val="none" w:sz="0" w:space="0" w:color="auto"/>
                <w:bottom w:val="none" w:sz="0" w:space="0" w:color="auto"/>
                <w:right w:val="none" w:sz="0" w:space="0" w:color="auto"/>
              </w:divBdr>
            </w:div>
            <w:div w:id="2034115306">
              <w:marLeft w:val="0"/>
              <w:marRight w:val="0"/>
              <w:marTop w:val="0"/>
              <w:marBottom w:val="0"/>
              <w:divBdr>
                <w:top w:val="none" w:sz="0" w:space="0" w:color="auto"/>
                <w:left w:val="none" w:sz="0" w:space="0" w:color="auto"/>
                <w:bottom w:val="none" w:sz="0" w:space="0" w:color="auto"/>
                <w:right w:val="none" w:sz="0" w:space="0" w:color="auto"/>
              </w:divBdr>
            </w:div>
            <w:div w:id="2035425109">
              <w:marLeft w:val="0"/>
              <w:marRight w:val="0"/>
              <w:marTop w:val="0"/>
              <w:marBottom w:val="0"/>
              <w:divBdr>
                <w:top w:val="none" w:sz="0" w:space="0" w:color="auto"/>
                <w:left w:val="none" w:sz="0" w:space="0" w:color="auto"/>
                <w:bottom w:val="none" w:sz="0" w:space="0" w:color="auto"/>
                <w:right w:val="none" w:sz="0" w:space="0" w:color="auto"/>
              </w:divBdr>
            </w:div>
            <w:div w:id="2036148097">
              <w:marLeft w:val="0"/>
              <w:marRight w:val="0"/>
              <w:marTop w:val="0"/>
              <w:marBottom w:val="0"/>
              <w:divBdr>
                <w:top w:val="none" w:sz="0" w:space="0" w:color="auto"/>
                <w:left w:val="none" w:sz="0" w:space="0" w:color="auto"/>
                <w:bottom w:val="none" w:sz="0" w:space="0" w:color="auto"/>
                <w:right w:val="none" w:sz="0" w:space="0" w:color="auto"/>
              </w:divBdr>
            </w:div>
            <w:div w:id="2036879548">
              <w:marLeft w:val="0"/>
              <w:marRight w:val="0"/>
              <w:marTop w:val="0"/>
              <w:marBottom w:val="0"/>
              <w:divBdr>
                <w:top w:val="none" w:sz="0" w:space="0" w:color="auto"/>
                <w:left w:val="none" w:sz="0" w:space="0" w:color="auto"/>
                <w:bottom w:val="none" w:sz="0" w:space="0" w:color="auto"/>
                <w:right w:val="none" w:sz="0" w:space="0" w:color="auto"/>
              </w:divBdr>
            </w:div>
            <w:div w:id="2036884111">
              <w:marLeft w:val="0"/>
              <w:marRight w:val="0"/>
              <w:marTop w:val="0"/>
              <w:marBottom w:val="0"/>
              <w:divBdr>
                <w:top w:val="none" w:sz="0" w:space="0" w:color="auto"/>
                <w:left w:val="none" w:sz="0" w:space="0" w:color="auto"/>
                <w:bottom w:val="none" w:sz="0" w:space="0" w:color="auto"/>
                <w:right w:val="none" w:sz="0" w:space="0" w:color="auto"/>
              </w:divBdr>
            </w:div>
            <w:div w:id="2036999155">
              <w:marLeft w:val="0"/>
              <w:marRight w:val="0"/>
              <w:marTop w:val="0"/>
              <w:marBottom w:val="0"/>
              <w:divBdr>
                <w:top w:val="none" w:sz="0" w:space="0" w:color="auto"/>
                <w:left w:val="none" w:sz="0" w:space="0" w:color="auto"/>
                <w:bottom w:val="none" w:sz="0" w:space="0" w:color="auto"/>
                <w:right w:val="none" w:sz="0" w:space="0" w:color="auto"/>
              </w:divBdr>
            </w:div>
            <w:div w:id="2037080338">
              <w:marLeft w:val="0"/>
              <w:marRight w:val="0"/>
              <w:marTop w:val="0"/>
              <w:marBottom w:val="0"/>
              <w:divBdr>
                <w:top w:val="none" w:sz="0" w:space="0" w:color="auto"/>
                <w:left w:val="none" w:sz="0" w:space="0" w:color="auto"/>
                <w:bottom w:val="none" w:sz="0" w:space="0" w:color="auto"/>
                <w:right w:val="none" w:sz="0" w:space="0" w:color="auto"/>
              </w:divBdr>
            </w:div>
            <w:div w:id="2037196826">
              <w:marLeft w:val="0"/>
              <w:marRight w:val="0"/>
              <w:marTop w:val="0"/>
              <w:marBottom w:val="0"/>
              <w:divBdr>
                <w:top w:val="none" w:sz="0" w:space="0" w:color="auto"/>
                <w:left w:val="none" w:sz="0" w:space="0" w:color="auto"/>
                <w:bottom w:val="none" w:sz="0" w:space="0" w:color="auto"/>
                <w:right w:val="none" w:sz="0" w:space="0" w:color="auto"/>
              </w:divBdr>
            </w:div>
            <w:div w:id="2037852833">
              <w:marLeft w:val="0"/>
              <w:marRight w:val="0"/>
              <w:marTop w:val="0"/>
              <w:marBottom w:val="0"/>
              <w:divBdr>
                <w:top w:val="none" w:sz="0" w:space="0" w:color="auto"/>
                <w:left w:val="none" w:sz="0" w:space="0" w:color="auto"/>
                <w:bottom w:val="none" w:sz="0" w:space="0" w:color="auto"/>
                <w:right w:val="none" w:sz="0" w:space="0" w:color="auto"/>
              </w:divBdr>
            </w:div>
            <w:div w:id="2037995329">
              <w:marLeft w:val="0"/>
              <w:marRight w:val="0"/>
              <w:marTop w:val="0"/>
              <w:marBottom w:val="0"/>
              <w:divBdr>
                <w:top w:val="none" w:sz="0" w:space="0" w:color="auto"/>
                <w:left w:val="none" w:sz="0" w:space="0" w:color="auto"/>
                <w:bottom w:val="none" w:sz="0" w:space="0" w:color="auto"/>
                <w:right w:val="none" w:sz="0" w:space="0" w:color="auto"/>
              </w:divBdr>
            </w:div>
            <w:div w:id="2038501413">
              <w:marLeft w:val="0"/>
              <w:marRight w:val="0"/>
              <w:marTop w:val="0"/>
              <w:marBottom w:val="0"/>
              <w:divBdr>
                <w:top w:val="none" w:sz="0" w:space="0" w:color="auto"/>
                <w:left w:val="none" w:sz="0" w:space="0" w:color="auto"/>
                <w:bottom w:val="none" w:sz="0" w:space="0" w:color="auto"/>
                <w:right w:val="none" w:sz="0" w:space="0" w:color="auto"/>
              </w:divBdr>
            </w:div>
            <w:div w:id="2039236410">
              <w:marLeft w:val="0"/>
              <w:marRight w:val="0"/>
              <w:marTop w:val="0"/>
              <w:marBottom w:val="0"/>
              <w:divBdr>
                <w:top w:val="none" w:sz="0" w:space="0" w:color="auto"/>
                <w:left w:val="none" w:sz="0" w:space="0" w:color="auto"/>
                <w:bottom w:val="none" w:sz="0" w:space="0" w:color="auto"/>
                <w:right w:val="none" w:sz="0" w:space="0" w:color="auto"/>
              </w:divBdr>
            </w:div>
            <w:div w:id="2039352694">
              <w:marLeft w:val="0"/>
              <w:marRight w:val="0"/>
              <w:marTop w:val="0"/>
              <w:marBottom w:val="0"/>
              <w:divBdr>
                <w:top w:val="none" w:sz="0" w:space="0" w:color="auto"/>
                <w:left w:val="none" w:sz="0" w:space="0" w:color="auto"/>
                <w:bottom w:val="none" w:sz="0" w:space="0" w:color="auto"/>
                <w:right w:val="none" w:sz="0" w:space="0" w:color="auto"/>
              </w:divBdr>
            </w:div>
            <w:div w:id="2041974483">
              <w:marLeft w:val="0"/>
              <w:marRight w:val="0"/>
              <w:marTop w:val="0"/>
              <w:marBottom w:val="0"/>
              <w:divBdr>
                <w:top w:val="none" w:sz="0" w:space="0" w:color="auto"/>
                <w:left w:val="none" w:sz="0" w:space="0" w:color="auto"/>
                <w:bottom w:val="none" w:sz="0" w:space="0" w:color="auto"/>
                <w:right w:val="none" w:sz="0" w:space="0" w:color="auto"/>
              </w:divBdr>
            </w:div>
            <w:div w:id="2043704646">
              <w:marLeft w:val="0"/>
              <w:marRight w:val="0"/>
              <w:marTop w:val="0"/>
              <w:marBottom w:val="0"/>
              <w:divBdr>
                <w:top w:val="none" w:sz="0" w:space="0" w:color="auto"/>
                <w:left w:val="none" w:sz="0" w:space="0" w:color="auto"/>
                <w:bottom w:val="none" w:sz="0" w:space="0" w:color="auto"/>
                <w:right w:val="none" w:sz="0" w:space="0" w:color="auto"/>
              </w:divBdr>
            </w:div>
            <w:div w:id="2044095655">
              <w:marLeft w:val="0"/>
              <w:marRight w:val="0"/>
              <w:marTop w:val="0"/>
              <w:marBottom w:val="0"/>
              <w:divBdr>
                <w:top w:val="none" w:sz="0" w:space="0" w:color="auto"/>
                <w:left w:val="none" w:sz="0" w:space="0" w:color="auto"/>
                <w:bottom w:val="none" w:sz="0" w:space="0" w:color="auto"/>
                <w:right w:val="none" w:sz="0" w:space="0" w:color="auto"/>
              </w:divBdr>
            </w:div>
            <w:div w:id="2044211481">
              <w:marLeft w:val="0"/>
              <w:marRight w:val="0"/>
              <w:marTop w:val="0"/>
              <w:marBottom w:val="0"/>
              <w:divBdr>
                <w:top w:val="none" w:sz="0" w:space="0" w:color="auto"/>
                <w:left w:val="none" w:sz="0" w:space="0" w:color="auto"/>
                <w:bottom w:val="none" w:sz="0" w:space="0" w:color="auto"/>
                <w:right w:val="none" w:sz="0" w:space="0" w:color="auto"/>
              </w:divBdr>
            </w:div>
            <w:div w:id="2045013345">
              <w:marLeft w:val="0"/>
              <w:marRight w:val="0"/>
              <w:marTop w:val="0"/>
              <w:marBottom w:val="0"/>
              <w:divBdr>
                <w:top w:val="none" w:sz="0" w:space="0" w:color="auto"/>
                <w:left w:val="none" w:sz="0" w:space="0" w:color="auto"/>
                <w:bottom w:val="none" w:sz="0" w:space="0" w:color="auto"/>
                <w:right w:val="none" w:sz="0" w:space="0" w:color="auto"/>
              </w:divBdr>
            </w:div>
            <w:div w:id="2045398834">
              <w:marLeft w:val="0"/>
              <w:marRight w:val="0"/>
              <w:marTop w:val="0"/>
              <w:marBottom w:val="0"/>
              <w:divBdr>
                <w:top w:val="none" w:sz="0" w:space="0" w:color="auto"/>
                <w:left w:val="none" w:sz="0" w:space="0" w:color="auto"/>
                <w:bottom w:val="none" w:sz="0" w:space="0" w:color="auto"/>
                <w:right w:val="none" w:sz="0" w:space="0" w:color="auto"/>
              </w:divBdr>
            </w:div>
            <w:div w:id="2045514438">
              <w:marLeft w:val="0"/>
              <w:marRight w:val="0"/>
              <w:marTop w:val="0"/>
              <w:marBottom w:val="0"/>
              <w:divBdr>
                <w:top w:val="none" w:sz="0" w:space="0" w:color="auto"/>
                <w:left w:val="none" w:sz="0" w:space="0" w:color="auto"/>
                <w:bottom w:val="none" w:sz="0" w:space="0" w:color="auto"/>
                <w:right w:val="none" w:sz="0" w:space="0" w:color="auto"/>
              </w:divBdr>
            </w:div>
            <w:div w:id="2045788787">
              <w:marLeft w:val="0"/>
              <w:marRight w:val="0"/>
              <w:marTop w:val="0"/>
              <w:marBottom w:val="0"/>
              <w:divBdr>
                <w:top w:val="none" w:sz="0" w:space="0" w:color="auto"/>
                <w:left w:val="none" w:sz="0" w:space="0" w:color="auto"/>
                <w:bottom w:val="none" w:sz="0" w:space="0" w:color="auto"/>
                <w:right w:val="none" w:sz="0" w:space="0" w:color="auto"/>
              </w:divBdr>
            </w:div>
            <w:div w:id="2046178307">
              <w:marLeft w:val="0"/>
              <w:marRight w:val="0"/>
              <w:marTop w:val="0"/>
              <w:marBottom w:val="0"/>
              <w:divBdr>
                <w:top w:val="none" w:sz="0" w:space="0" w:color="auto"/>
                <w:left w:val="none" w:sz="0" w:space="0" w:color="auto"/>
                <w:bottom w:val="none" w:sz="0" w:space="0" w:color="auto"/>
                <w:right w:val="none" w:sz="0" w:space="0" w:color="auto"/>
              </w:divBdr>
            </w:div>
            <w:div w:id="2046252652">
              <w:marLeft w:val="0"/>
              <w:marRight w:val="0"/>
              <w:marTop w:val="0"/>
              <w:marBottom w:val="0"/>
              <w:divBdr>
                <w:top w:val="none" w:sz="0" w:space="0" w:color="auto"/>
                <w:left w:val="none" w:sz="0" w:space="0" w:color="auto"/>
                <w:bottom w:val="none" w:sz="0" w:space="0" w:color="auto"/>
                <w:right w:val="none" w:sz="0" w:space="0" w:color="auto"/>
              </w:divBdr>
            </w:div>
            <w:div w:id="2046825412">
              <w:marLeft w:val="0"/>
              <w:marRight w:val="0"/>
              <w:marTop w:val="0"/>
              <w:marBottom w:val="0"/>
              <w:divBdr>
                <w:top w:val="none" w:sz="0" w:space="0" w:color="auto"/>
                <w:left w:val="none" w:sz="0" w:space="0" w:color="auto"/>
                <w:bottom w:val="none" w:sz="0" w:space="0" w:color="auto"/>
                <w:right w:val="none" w:sz="0" w:space="0" w:color="auto"/>
              </w:divBdr>
            </w:div>
            <w:div w:id="2047214290">
              <w:marLeft w:val="0"/>
              <w:marRight w:val="0"/>
              <w:marTop w:val="0"/>
              <w:marBottom w:val="0"/>
              <w:divBdr>
                <w:top w:val="none" w:sz="0" w:space="0" w:color="auto"/>
                <w:left w:val="none" w:sz="0" w:space="0" w:color="auto"/>
                <w:bottom w:val="none" w:sz="0" w:space="0" w:color="auto"/>
                <w:right w:val="none" w:sz="0" w:space="0" w:color="auto"/>
              </w:divBdr>
            </w:div>
            <w:div w:id="2047220003">
              <w:marLeft w:val="0"/>
              <w:marRight w:val="0"/>
              <w:marTop w:val="0"/>
              <w:marBottom w:val="0"/>
              <w:divBdr>
                <w:top w:val="none" w:sz="0" w:space="0" w:color="auto"/>
                <w:left w:val="none" w:sz="0" w:space="0" w:color="auto"/>
                <w:bottom w:val="none" w:sz="0" w:space="0" w:color="auto"/>
                <w:right w:val="none" w:sz="0" w:space="0" w:color="auto"/>
              </w:divBdr>
            </w:div>
            <w:div w:id="2048798176">
              <w:marLeft w:val="0"/>
              <w:marRight w:val="0"/>
              <w:marTop w:val="0"/>
              <w:marBottom w:val="0"/>
              <w:divBdr>
                <w:top w:val="none" w:sz="0" w:space="0" w:color="auto"/>
                <w:left w:val="none" w:sz="0" w:space="0" w:color="auto"/>
                <w:bottom w:val="none" w:sz="0" w:space="0" w:color="auto"/>
                <w:right w:val="none" w:sz="0" w:space="0" w:color="auto"/>
              </w:divBdr>
            </w:div>
            <w:div w:id="2048948749">
              <w:marLeft w:val="0"/>
              <w:marRight w:val="0"/>
              <w:marTop w:val="0"/>
              <w:marBottom w:val="0"/>
              <w:divBdr>
                <w:top w:val="none" w:sz="0" w:space="0" w:color="auto"/>
                <w:left w:val="none" w:sz="0" w:space="0" w:color="auto"/>
                <w:bottom w:val="none" w:sz="0" w:space="0" w:color="auto"/>
                <w:right w:val="none" w:sz="0" w:space="0" w:color="auto"/>
              </w:divBdr>
            </w:div>
            <w:div w:id="2049210586">
              <w:marLeft w:val="0"/>
              <w:marRight w:val="0"/>
              <w:marTop w:val="0"/>
              <w:marBottom w:val="0"/>
              <w:divBdr>
                <w:top w:val="none" w:sz="0" w:space="0" w:color="auto"/>
                <w:left w:val="none" w:sz="0" w:space="0" w:color="auto"/>
                <w:bottom w:val="none" w:sz="0" w:space="0" w:color="auto"/>
                <w:right w:val="none" w:sz="0" w:space="0" w:color="auto"/>
              </w:divBdr>
            </w:div>
            <w:div w:id="2049795548">
              <w:marLeft w:val="0"/>
              <w:marRight w:val="0"/>
              <w:marTop w:val="0"/>
              <w:marBottom w:val="0"/>
              <w:divBdr>
                <w:top w:val="none" w:sz="0" w:space="0" w:color="auto"/>
                <w:left w:val="none" w:sz="0" w:space="0" w:color="auto"/>
                <w:bottom w:val="none" w:sz="0" w:space="0" w:color="auto"/>
                <w:right w:val="none" w:sz="0" w:space="0" w:color="auto"/>
              </w:divBdr>
            </w:div>
            <w:div w:id="2050838640">
              <w:marLeft w:val="0"/>
              <w:marRight w:val="0"/>
              <w:marTop w:val="0"/>
              <w:marBottom w:val="0"/>
              <w:divBdr>
                <w:top w:val="none" w:sz="0" w:space="0" w:color="auto"/>
                <w:left w:val="none" w:sz="0" w:space="0" w:color="auto"/>
                <w:bottom w:val="none" w:sz="0" w:space="0" w:color="auto"/>
                <w:right w:val="none" w:sz="0" w:space="0" w:color="auto"/>
              </w:divBdr>
            </w:div>
            <w:div w:id="2051028158">
              <w:marLeft w:val="0"/>
              <w:marRight w:val="0"/>
              <w:marTop w:val="0"/>
              <w:marBottom w:val="0"/>
              <w:divBdr>
                <w:top w:val="none" w:sz="0" w:space="0" w:color="auto"/>
                <w:left w:val="none" w:sz="0" w:space="0" w:color="auto"/>
                <w:bottom w:val="none" w:sz="0" w:space="0" w:color="auto"/>
                <w:right w:val="none" w:sz="0" w:space="0" w:color="auto"/>
              </w:divBdr>
            </w:div>
            <w:div w:id="2051177334">
              <w:marLeft w:val="0"/>
              <w:marRight w:val="0"/>
              <w:marTop w:val="0"/>
              <w:marBottom w:val="0"/>
              <w:divBdr>
                <w:top w:val="none" w:sz="0" w:space="0" w:color="auto"/>
                <w:left w:val="none" w:sz="0" w:space="0" w:color="auto"/>
                <w:bottom w:val="none" w:sz="0" w:space="0" w:color="auto"/>
                <w:right w:val="none" w:sz="0" w:space="0" w:color="auto"/>
              </w:divBdr>
            </w:div>
            <w:div w:id="2051570075">
              <w:marLeft w:val="0"/>
              <w:marRight w:val="0"/>
              <w:marTop w:val="0"/>
              <w:marBottom w:val="0"/>
              <w:divBdr>
                <w:top w:val="none" w:sz="0" w:space="0" w:color="auto"/>
                <w:left w:val="none" w:sz="0" w:space="0" w:color="auto"/>
                <w:bottom w:val="none" w:sz="0" w:space="0" w:color="auto"/>
                <w:right w:val="none" w:sz="0" w:space="0" w:color="auto"/>
              </w:divBdr>
            </w:div>
            <w:div w:id="2051875534">
              <w:marLeft w:val="0"/>
              <w:marRight w:val="0"/>
              <w:marTop w:val="0"/>
              <w:marBottom w:val="0"/>
              <w:divBdr>
                <w:top w:val="none" w:sz="0" w:space="0" w:color="auto"/>
                <w:left w:val="none" w:sz="0" w:space="0" w:color="auto"/>
                <w:bottom w:val="none" w:sz="0" w:space="0" w:color="auto"/>
                <w:right w:val="none" w:sz="0" w:space="0" w:color="auto"/>
              </w:divBdr>
            </w:div>
            <w:div w:id="2052684473">
              <w:marLeft w:val="0"/>
              <w:marRight w:val="0"/>
              <w:marTop w:val="0"/>
              <w:marBottom w:val="0"/>
              <w:divBdr>
                <w:top w:val="none" w:sz="0" w:space="0" w:color="auto"/>
                <w:left w:val="none" w:sz="0" w:space="0" w:color="auto"/>
                <w:bottom w:val="none" w:sz="0" w:space="0" w:color="auto"/>
                <w:right w:val="none" w:sz="0" w:space="0" w:color="auto"/>
              </w:divBdr>
            </w:div>
            <w:div w:id="2052807371">
              <w:marLeft w:val="0"/>
              <w:marRight w:val="0"/>
              <w:marTop w:val="0"/>
              <w:marBottom w:val="0"/>
              <w:divBdr>
                <w:top w:val="none" w:sz="0" w:space="0" w:color="auto"/>
                <w:left w:val="none" w:sz="0" w:space="0" w:color="auto"/>
                <w:bottom w:val="none" w:sz="0" w:space="0" w:color="auto"/>
                <w:right w:val="none" w:sz="0" w:space="0" w:color="auto"/>
              </w:divBdr>
            </w:div>
            <w:div w:id="2052991563">
              <w:marLeft w:val="0"/>
              <w:marRight w:val="0"/>
              <w:marTop w:val="0"/>
              <w:marBottom w:val="0"/>
              <w:divBdr>
                <w:top w:val="none" w:sz="0" w:space="0" w:color="auto"/>
                <w:left w:val="none" w:sz="0" w:space="0" w:color="auto"/>
                <w:bottom w:val="none" w:sz="0" w:space="0" w:color="auto"/>
                <w:right w:val="none" w:sz="0" w:space="0" w:color="auto"/>
              </w:divBdr>
            </w:div>
            <w:div w:id="2053505258">
              <w:marLeft w:val="0"/>
              <w:marRight w:val="0"/>
              <w:marTop w:val="0"/>
              <w:marBottom w:val="0"/>
              <w:divBdr>
                <w:top w:val="none" w:sz="0" w:space="0" w:color="auto"/>
                <w:left w:val="none" w:sz="0" w:space="0" w:color="auto"/>
                <w:bottom w:val="none" w:sz="0" w:space="0" w:color="auto"/>
                <w:right w:val="none" w:sz="0" w:space="0" w:color="auto"/>
              </w:divBdr>
            </w:div>
            <w:div w:id="2054226225">
              <w:marLeft w:val="0"/>
              <w:marRight w:val="0"/>
              <w:marTop w:val="0"/>
              <w:marBottom w:val="0"/>
              <w:divBdr>
                <w:top w:val="none" w:sz="0" w:space="0" w:color="auto"/>
                <w:left w:val="none" w:sz="0" w:space="0" w:color="auto"/>
                <w:bottom w:val="none" w:sz="0" w:space="0" w:color="auto"/>
                <w:right w:val="none" w:sz="0" w:space="0" w:color="auto"/>
              </w:divBdr>
            </w:div>
            <w:div w:id="2054691148">
              <w:marLeft w:val="0"/>
              <w:marRight w:val="0"/>
              <w:marTop w:val="0"/>
              <w:marBottom w:val="0"/>
              <w:divBdr>
                <w:top w:val="none" w:sz="0" w:space="0" w:color="auto"/>
                <w:left w:val="none" w:sz="0" w:space="0" w:color="auto"/>
                <w:bottom w:val="none" w:sz="0" w:space="0" w:color="auto"/>
                <w:right w:val="none" w:sz="0" w:space="0" w:color="auto"/>
              </w:divBdr>
            </w:div>
            <w:div w:id="2056002620">
              <w:marLeft w:val="0"/>
              <w:marRight w:val="0"/>
              <w:marTop w:val="0"/>
              <w:marBottom w:val="0"/>
              <w:divBdr>
                <w:top w:val="none" w:sz="0" w:space="0" w:color="auto"/>
                <w:left w:val="none" w:sz="0" w:space="0" w:color="auto"/>
                <w:bottom w:val="none" w:sz="0" w:space="0" w:color="auto"/>
                <w:right w:val="none" w:sz="0" w:space="0" w:color="auto"/>
              </w:divBdr>
            </w:div>
            <w:div w:id="2056545353">
              <w:marLeft w:val="0"/>
              <w:marRight w:val="0"/>
              <w:marTop w:val="0"/>
              <w:marBottom w:val="0"/>
              <w:divBdr>
                <w:top w:val="none" w:sz="0" w:space="0" w:color="auto"/>
                <w:left w:val="none" w:sz="0" w:space="0" w:color="auto"/>
                <w:bottom w:val="none" w:sz="0" w:space="0" w:color="auto"/>
                <w:right w:val="none" w:sz="0" w:space="0" w:color="auto"/>
              </w:divBdr>
            </w:div>
            <w:div w:id="2056812049">
              <w:marLeft w:val="0"/>
              <w:marRight w:val="0"/>
              <w:marTop w:val="0"/>
              <w:marBottom w:val="0"/>
              <w:divBdr>
                <w:top w:val="none" w:sz="0" w:space="0" w:color="auto"/>
                <w:left w:val="none" w:sz="0" w:space="0" w:color="auto"/>
                <w:bottom w:val="none" w:sz="0" w:space="0" w:color="auto"/>
                <w:right w:val="none" w:sz="0" w:space="0" w:color="auto"/>
              </w:divBdr>
            </w:div>
            <w:div w:id="2057116933">
              <w:marLeft w:val="0"/>
              <w:marRight w:val="0"/>
              <w:marTop w:val="0"/>
              <w:marBottom w:val="0"/>
              <w:divBdr>
                <w:top w:val="none" w:sz="0" w:space="0" w:color="auto"/>
                <w:left w:val="none" w:sz="0" w:space="0" w:color="auto"/>
                <w:bottom w:val="none" w:sz="0" w:space="0" w:color="auto"/>
                <w:right w:val="none" w:sz="0" w:space="0" w:color="auto"/>
              </w:divBdr>
            </w:div>
            <w:div w:id="2057392255">
              <w:marLeft w:val="0"/>
              <w:marRight w:val="0"/>
              <w:marTop w:val="0"/>
              <w:marBottom w:val="0"/>
              <w:divBdr>
                <w:top w:val="none" w:sz="0" w:space="0" w:color="auto"/>
                <w:left w:val="none" w:sz="0" w:space="0" w:color="auto"/>
                <w:bottom w:val="none" w:sz="0" w:space="0" w:color="auto"/>
                <w:right w:val="none" w:sz="0" w:space="0" w:color="auto"/>
              </w:divBdr>
            </w:div>
            <w:div w:id="2058120328">
              <w:marLeft w:val="0"/>
              <w:marRight w:val="0"/>
              <w:marTop w:val="0"/>
              <w:marBottom w:val="0"/>
              <w:divBdr>
                <w:top w:val="none" w:sz="0" w:space="0" w:color="auto"/>
                <w:left w:val="none" w:sz="0" w:space="0" w:color="auto"/>
                <w:bottom w:val="none" w:sz="0" w:space="0" w:color="auto"/>
                <w:right w:val="none" w:sz="0" w:space="0" w:color="auto"/>
              </w:divBdr>
            </w:div>
            <w:div w:id="2058704220">
              <w:marLeft w:val="0"/>
              <w:marRight w:val="0"/>
              <w:marTop w:val="0"/>
              <w:marBottom w:val="0"/>
              <w:divBdr>
                <w:top w:val="none" w:sz="0" w:space="0" w:color="auto"/>
                <w:left w:val="none" w:sz="0" w:space="0" w:color="auto"/>
                <w:bottom w:val="none" w:sz="0" w:space="0" w:color="auto"/>
                <w:right w:val="none" w:sz="0" w:space="0" w:color="auto"/>
              </w:divBdr>
            </w:div>
            <w:div w:id="2059040361">
              <w:marLeft w:val="0"/>
              <w:marRight w:val="0"/>
              <w:marTop w:val="0"/>
              <w:marBottom w:val="0"/>
              <w:divBdr>
                <w:top w:val="none" w:sz="0" w:space="0" w:color="auto"/>
                <w:left w:val="none" w:sz="0" w:space="0" w:color="auto"/>
                <w:bottom w:val="none" w:sz="0" w:space="0" w:color="auto"/>
                <w:right w:val="none" w:sz="0" w:space="0" w:color="auto"/>
              </w:divBdr>
            </w:div>
            <w:div w:id="2060012454">
              <w:marLeft w:val="0"/>
              <w:marRight w:val="0"/>
              <w:marTop w:val="0"/>
              <w:marBottom w:val="0"/>
              <w:divBdr>
                <w:top w:val="none" w:sz="0" w:space="0" w:color="auto"/>
                <w:left w:val="none" w:sz="0" w:space="0" w:color="auto"/>
                <w:bottom w:val="none" w:sz="0" w:space="0" w:color="auto"/>
                <w:right w:val="none" w:sz="0" w:space="0" w:color="auto"/>
              </w:divBdr>
            </w:div>
            <w:div w:id="2060013449">
              <w:marLeft w:val="0"/>
              <w:marRight w:val="0"/>
              <w:marTop w:val="0"/>
              <w:marBottom w:val="0"/>
              <w:divBdr>
                <w:top w:val="none" w:sz="0" w:space="0" w:color="auto"/>
                <w:left w:val="none" w:sz="0" w:space="0" w:color="auto"/>
                <w:bottom w:val="none" w:sz="0" w:space="0" w:color="auto"/>
                <w:right w:val="none" w:sz="0" w:space="0" w:color="auto"/>
              </w:divBdr>
            </w:div>
            <w:div w:id="2060085482">
              <w:marLeft w:val="0"/>
              <w:marRight w:val="0"/>
              <w:marTop w:val="0"/>
              <w:marBottom w:val="0"/>
              <w:divBdr>
                <w:top w:val="none" w:sz="0" w:space="0" w:color="auto"/>
                <w:left w:val="none" w:sz="0" w:space="0" w:color="auto"/>
                <w:bottom w:val="none" w:sz="0" w:space="0" w:color="auto"/>
                <w:right w:val="none" w:sz="0" w:space="0" w:color="auto"/>
              </w:divBdr>
            </w:div>
            <w:div w:id="2060324710">
              <w:marLeft w:val="0"/>
              <w:marRight w:val="0"/>
              <w:marTop w:val="0"/>
              <w:marBottom w:val="0"/>
              <w:divBdr>
                <w:top w:val="none" w:sz="0" w:space="0" w:color="auto"/>
                <w:left w:val="none" w:sz="0" w:space="0" w:color="auto"/>
                <w:bottom w:val="none" w:sz="0" w:space="0" w:color="auto"/>
                <w:right w:val="none" w:sz="0" w:space="0" w:color="auto"/>
              </w:divBdr>
            </w:div>
            <w:div w:id="2061322324">
              <w:marLeft w:val="0"/>
              <w:marRight w:val="0"/>
              <w:marTop w:val="0"/>
              <w:marBottom w:val="0"/>
              <w:divBdr>
                <w:top w:val="none" w:sz="0" w:space="0" w:color="auto"/>
                <w:left w:val="none" w:sz="0" w:space="0" w:color="auto"/>
                <w:bottom w:val="none" w:sz="0" w:space="0" w:color="auto"/>
                <w:right w:val="none" w:sz="0" w:space="0" w:color="auto"/>
              </w:divBdr>
            </w:div>
            <w:div w:id="2061588965">
              <w:marLeft w:val="0"/>
              <w:marRight w:val="0"/>
              <w:marTop w:val="0"/>
              <w:marBottom w:val="0"/>
              <w:divBdr>
                <w:top w:val="none" w:sz="0" w:space="0" w:color="auto"/>
                <w:left w:val="none" w:sz="0" w:space="0" w:color="auto"/>
                <w:bottom w:val="none" w:sz="0" w:space="0" w:color="auto"/>
                <w:right w:val="none" w:sz="0" w:space="0" w:color="auto"/>
              </w:divBdr>
            </w:div>
            <w:div w:id="2061631865">
              <w:marLeft w:val="0"/>
              <w:marRight w:val="0"/>
              <w:marTop w:val="0"/>
              <w:marBottom w:val="0"/>
              <w:divBdr>
                <w:top w:val="none" w:sz="0" w:space="0" w:color="auto"/>
                <w:left w:val="none" w:sz="0" w:space="0" w:color="auto"/>
                <w:bottom w:val="none" w:sz="0" w:space="0" w:color="auto"/>
                <w:right w:val="none" w:sz="0" w:space="0" w:color="auto"/>
              </w:divBdr>
            </w:div>
            <w:div w:id="2061898847">
              <w:marLeft w:val="0"/>
              <w:marRight w:val="0"/>
              <w:marTop w:val="0"/>
              <w:marBottom w:val="0"/>
              <w:divBdr>
                <w:top w:val="none" w:sz="0" w:space="0" w:color="auto"/>
                <w:left w:val="none" w:sz="0" w:space="0" w:color="auto"/>
                <w:bottom w:val="none" w:sz="0" w:space="0" w:color="auto"/>
                <w:right w:val="none" w:sz="0" w:space="0" w:color="auto"/>
              </w:divBdr>
            </w:div>
            <w:div w:id="2062290200">
              <w:marLeft w:val="0"/>
              <w:marRight w:val="0"/>
              <w:marTop w:val="0"/>
              <w:marBottom w:val="0"/>
              <w:divBdr>
                <w:top w:val="none" w:sz="0" w:space="0" w:color="auto"/>
                <w:left w:val="none" w:sz="0" w:space="0" w:color="auto"/>
                <w:bottom w:val="none" w:sz="0" w:space="0" w:color="auto"/>
                <w:right w:val="none" w:sz="0" w:space="0" w:color="auto"/>
              </w:divBdr>
            </w:div>
            <w:div w:id="2062947036">
              <w:marLeft w:val="0"/>
              <w:marRight w:val="0"/>
              <w:marTop w:val="0"/>
              <w:marBottom w:val="0"/>
              <w:divBdr>
                <w:top w:val="none" w:sz="0" w:space="0" w:color="auto"/>
                <w:left w:val="none" w:sz="0" w:space="0" w:color="auto"/>
                <w:bottom w:val="none" w:sz="0" w:space="0" w:color="auto"/>
                <w:right w:val="none" w:sz="0" w:space="0" w:color="auto"/>
              </w:divBdr>
            </w:div>
            <w:div w:id="2063139979">
              <w:marLeft w:val="0"/>
              <w:marRight w:val="0"/>
              <w:marTop w:val="0"/>
              <w:marBottom w:val="0"/>
              <w:divBdr>
                <w:top w:val="none" w:sz="0" w:space="0" w:color="auto"/>
                <w:left w:val="none" w:sz="0" w:space="0" w:color="auto"/>
                <w:bottom w:val="none" w:sz="0" w:space="0" w:color="auto"/>
                <w:right w:val="none" w:sz="0" w:space="0" w:color="auto"/>
              </w:divBdr>
            </w:div>
            <w:div w:id="2063478893">
              <w:marLeft w:val="0"/>
              <w:marRight w:val="0"/>
              <w:marTop w:val="0"/>
              <w:marBottom w:val="0"/>
              <w:divBdr>
                <w:top w:val="none" w:sz="0" w:space="0" w:color="auto"/>
                <w:left w:val="none" w:sz="0" w:space="0" w:color="auto"/>
                <w:bottom w:val="none" w:sz="0" w:space="0" w:color="auto"/>
                <w:right w:val="none" w:sz="0" w:space="0" w:color="auto"/>
              </w:divBdr>
            </w:div>
            <w:div w:id="2064131033">
              <w:marLeft w:val="0"/>
              <w:marRight w:val="0"/>
              <w:marTop w:val="0"/>
              <w:marBottom w:val="0"/>
              <w:divBdr>
                <w:top w:val="none" w:sz="0" w:space="0" w:color="auto"/>
                <w:left w:val="none" w:sz="0" w:space="0" w:color="auto"/>
                <w:bottom w:val="none" w:sz="0" w:space="0" w:color="auto"/>
                <w:right w:val="none" w:sz="0" w:space="0" w:color="auto"/>
              </w:divBdr>
            </w:div>
            <w:div w:id="2064332058">
              <w:marLeft w:val="0"/>
              <w:marRight w:val="0"/>
              <w:marTop w:val="0"/>
              <w:marBottom w:val="0"/>
              <w:divBdr>
                <w:top w:val="none" w:sz="0" w:space="0" w:color="auto"/>
                <w:left w:val="none" w:sz="0" w:space="0" w:color="auto"/>
                <w:bottom w:val="none" w:sz="0" w:space="0" w:color="auto"/>
                <w:right w:val="none" w:sz="0" w:space="0" w:color="auto"/>
              </w:divBdr>
            </w:div>
            <w:div w:id="2064402342">
              <w:marLeft w:val="0"/>
              <w:marRight w:val="0"/>
              <w:marTop w:val="0"/>
              <w:marBottom w:val="0"/>
              <w:divBdr>
                <w:top w:val="none" w:sz="0" w:space="0" w:color="auto"/>
                <w:left w:val="none" w:sz="0" w:space="0" w:color="auto"/>
                <w:bottom w:val="none" w:sz="0" w:space="0" w:color="auto"/>
                <w:right w:val="none" w:sz="0" w:space="0" w:color="auto"/>
              </w:divBdr>
            </w:div>
            <w:div w:id="2065525662">
              <w:marLeft w:val="0"/>
              <w:marRight w:val="0"/>
              <w:marTop w:val="0"/>
              <w:marBottom w:val="0"/>
              <w:divBdr>
                <w:top w:val="none" w:sz="0" w:space="0" w:color="auto"/>
                <w:left w:val="none" w:sz="0" w:space="0" w:color="auto"/>
                <w:bottom w:val="none" w:sz="0" w:space="0" w:color="auto"/>
                <w:right w:val="none" w:sz="0" w:space="0" w:color="auto"/>
              </w:divBdr>
            </w:div>
            <w:div w:id="2065762010">
              <w:marLeft w:val="0"/>
              <w:marRight w:val="0"/>
              <w:marTop w:val="0"/>
              <w:marBottom w:val="0"/>
              <w:divBdr>
                <w:top w:val="none" w:sz="0" w:space="0" w:color="auto"/>
                <w:left w:val="none" w:sz="0" w:space="0" w:color="auto"/>
                <w:bottom w:val="none" w:sz="0" w:space="0" w:color="auto"/>
                <w:right w:val="none" w:sz="0" w:space="0" w:color="auto"/>
              </w:divBdr>
            </w:div>
            <w:div w:id="2065791697">
              <w:marLeft w:val="0"/>
              <w:marRight w:val="0"/>
              <w:marTop w:val="0"/>
              <w:marBottom w:val="0"/>
              <w:divBdr>
                <w:top w:val="none" w:sz="0" w:space="0" w:color="auto"/>
                <w:left w:val="none" w:sz="0" w:space="0" w:color="auto"/>
                <w:bottom w:val="none" w:sz="0" w:space="0" w:color="auto"/>
                <w:right w:val="none" w:sz="0" w:space="0" w:color="auto"/>
              </w:divBdr>
            </w:div>
            <w:div w:id="2065832191">
              <w:marLeft w:val="0"/>
              <w:marRight w:val="0"/>
              <w:marTop w:val="0"/>
              <w:marBottom w:val="0"/>
              <w:divBdr>
                <w:top w:val="none" w:sz="0" w:space="0" w:color="auto"/>
                <w:left w:val="none" w:sz="0" w:space="0" w:color="auto"/>
                <w:bottom w:val="none" w:sz="0" w:space="0" w:color="auto"/>
                <w:right w:val="none" w:sz="0" w:space="0" w:color="auto"/>
              </w:divBdr>
            </w:div>
            <w:div w:id="2066104126">
              <w:marLeft w:val="0"/>
              <w:marRight w:val="0"/>
              <w:marTop w:val="0"/>
              <w:marBottom w:val="0"/>
              <w:divBdr>
                <w:top w:val="none" w:sz="0" w:space="0" w:color="auto"/>
                <w:left w:val="none" w:sz="0" w:space="0" w:color="auto"/>
                <w:bottom w:val="none" w:sz="0" w:space="0" w:color="auto"/>
                <w:right w:val="none" w:sz="0" w:space="0" w:color="auto"/>
              </w:divBdr>
            </w:div>
            <w:div w:id="2066440583">
              <w:marLeft w:val="0"/>
              <w:marRight w:val="0"/>
              <w:marTop w:val="0"/>
              <w:marBottom w:val="0"/>
              <w:divBdr>
                <w:top w:val="none" w:sz="0" w:space="0" w:color="auto"/>
                <w:left w:val="none" w:sz="0" w:space="0" w:color="auto"/>
                <w:bottom w:val="none" w:sz="0" w:space="0" w:color="auto"/>
                <w:right w:val="none" w:sz="0" w:space="0" w:color="auto"/>
              </w:divBdr>
            </w:div>
            <w:div w:id="2066639692">
              <w:marLeft w:val="0"/>
              <w:marRight w:val="0"/>
              <w:marTop w:val="0"/>
              <w:marBottom w:val="0"/>
              <w:divBdr>
                <w:top w:val="none" w:sz="0" w:space="0" w:color="auto"/>
                <w:left w:val="none" w:sz="0" w:space="0" w:color="auto"/>
                <w:bottom w:val="none" w:sz="0" w:space="0" w:color="auto"/>
                <w:right w:val="none" w:sz="0" w:space="0" w:color="auto"/>
              </w:divBdr>
            </w:div>
            <w:div w:id="2067411345">
              <w:marLeft w:val="0"/>
              <w:marRight w:val="0"/>
              <w:marTop w:val="0"/>
              <w:marBottom w:val="0"/>
              <w:divBdr>
                <w:top w:val="none" w:sz="0" w:space="0" w:color="auto"/>
                <w:left w:val="none" w:sz="0" w:space="0" w:color="auto"/>
                <w:bottom w:val="none" w:sz="0" w:space="0" w:color="auto"/>
                <w:right w:val="none" w:sz="0" w:space="0" w:color="auto"/>
              </w:divBdr>
            </w:div>
            <w:div w:id="2067796926">
              <w:marLeft w:val="0"/>
              <w:marRight w:val="0"/>
              <w:marTop w:val="0"/>
              <w:marBottom w:val="0"/>
              <w:divBdr>
                <w:top w:val="none" w:sz="0" w:space="0" w:color="auto"/>
                <w:left w:val="none" w:sz="0" w:space="0" w:color="auto"/>
                <w:bottom w:val="none" w:sz="0" w:space="0" w:color="auto"/>
                <w:right w:val="none" w:sz="0" w:space="0" w:color="auto"/>
              </w:divBdr>
            </w:div>
            <w:div w:id="2067948028">
              <w:marLeft w:val="0"/>
              <w:marRight w:val="0"/>
              <w:marTop w:val="0"/>
              <w:marBottom w:val="0"/>
              <w:divBdr>
                <w:top w:val="none" w:sz="0" w:space="0" w:color="auto"/>
                <w:left w:val="none" w:sz="0" w:space="0" w:color="auto"/>
                <w:bottom w:val="none" w:sz="0" w:space="0" w:color="auto"/>
                <w:right w:val="none" w:sz="0" w:space="0" w:color="auto"/>
              </w:divBdr>
            </w:div>
            <w:div w:id="2069450097">
              <w:marLeft w:val="0"/>
              <w:marRight w:val="0"/>
              <w:marTop w:val="0"/>
              <w:marBottom w:val="0"/>
              <w:divBdr>
                <w:top w:val="none" w:sz="0" w:space="0" w:color="auto"/>
                <w:left w:val="none" w:sz="0" w:space="0" w:color="auto"/>
                <w:bottom w:val="none" w:sz="0" w:space="0" w:color="auto"/>
                <w:right w:val="none" w:sz="0" w:space="0" w:color="auto"/>
              </w:divBdr>
            </w:div>
            <w:div w:id="2069766976">
              <w:marLeft w:val="0"/>
              <w:marRight w:val="0"/>
              <w:marTop w:val="0"/>
              <w:marBottom w:val="0"/>
              <w:divBdr>
                <w:top w:val="none" w:sz="0" w:space="0" w:color="auto"/>
                <w:left w:val="none" w:sz="0" w:space="0" w:color="auto"/>
                <w:bottom w:val="none" w:sz="0" w:space="0" w:color="auto"/>
                <w:right w:val="none" w:sz="0" w:space="0" w:color="auto"/>
              </w:divBdr>
            </w:div>
            <w:div w:id="2071032820">
              <w:marLeft w:val="0"/>
              <w:marRight w:val="0"/>
              <w:marTop w:val="0"/>
              <w:marBottom w:val="0"/>
              <w:divBdr>
                <w:top w:val="none" w:sz="0" w:space="0" w:color="auto"/>
                <w:left w:val="none" w:sz="0" w:space="0" w:color="auto"/>
                <w:bottom w:val="none" w:sz="0" w:space="0" w:color="auto"/>
                <w:right w:val="none" w:sz="0" w:space="0" w:color="auto"/>
              </w:divBdr>
            </w:div>
            <w:div w:id="2071224743">
              <w:marLeft w:val="0"/>
              <w:marRight w:val="0"/>
              <w:marTop w:val="0"/>
              <w:marBottom w:val="0"/>
              <w:divBdr>
                <w:top w:val="none" w:sz="0" w:space="0" w:color="auto"/>
                <w:left w:val="none" w:sz="0" w:space="0" w:color="auto"/>
                <w:bottom w:val="none" w:sz="0" w:space="0" w:color="auto"/>
                <w:right w:val="none" w:sz="0" w:space="0" w:color="auto"/>
              </w:divBdr>
            </w:div>
            <w:div w:id="2071297509">
              <w:marLeft w:val="0"/>
              <w:marRight w:val="0"/>
              <w:marTop w:val="0"/>
              <w:marBottom w:val="0"/>
              <w:divBdr>
                <w:top w:val="none" w:sz="0" w:space="0" w:color="auto"/>
                <w:left w:val="none" w:sz="0" w:space="0" w:color="auto"/>
                <w:bottom w:val="none" w:sz="0" w:space="0" w:color="auto"/>
                <w:right w:val="none" w:sz="0" w:space="0" w:color="auto"/>
              </w:divBdr>
            </w:div>
            <w:div w:id="2071346709">
              <w:marLeft w:val="0"/>
              <w:marRight w:val="0"/>
              <w:marTop w:val="0"/>
              <w:marBottom w:val="0"/>
              <w:divBdr>
                <w:top w:val="none" w:sz="0" w:space="0" w:color="auto"/>
                <w:left w:val="none" w:sz="0" w:space="0" w:color="auto"/>
                <w:bottom w:val="none" w:sz="0" w:space="0" w:color="auto"/>
                <w:right w:val="none" w:sz="0" w:space="0" w:color="auto"/>
              </w:divBdr>
            </w:div>
            <w:div w:id="2072458665">
              <w:marLeft w:val="0"/>
              <w:marRight w:val="0"/>
              <w:marTop w:val="0"/>
              <w:marBottom w:val="0"/>
              <w:divBdr>
                <w:top w:val="none" w:sz="0" w:space="0" w:color="auto"/>
                <w:left w:val="none" w:sz="0" w:space="0" w:color="auto"/>
                <w:bottom w:val="none" w:sz="0" w:space="0" w:color="auto"/>
                <w:right w:val="none" w:sz="0" w:space="0" w:color="auto"/>
              </w:divBdr>
            </w:div>
            <w:div w:id="2072725611">
              <w:marLeft w:val="0"/>
              <w:marRight w:val="0"/>
              <w:marTop w:val="0"/>
              <w:marBottom w:val="0"/>
              <w:divBdr>
                <w:top w:val="none" w:sz="0" w:space="0" w:color="auto"/>
                <w:left w:val="none" w:sz="0" w:space="0" w:color="auto"/>
                <w:bottom w:val="none" w:sz="0" w:space="0" w:color="auto"/>
                <w:right w:val="none" w:sz="0" w:space="0" w:color="auto"/>
              </w:divBdr>
            </w:div>
            <w:div w:id="2072727574">
              <w:marLeft w:val="0"/>
              <w:marRight w:val="0"/>
              <w:marTop w:val="0"/>
              <w:marBottom w:val="0"/>
              <w:divBdr>
                <w:top w:val="none" w:sz="0" w:space="0" w:color="auto"/>
                <w:left w:val="none" w:sz="0" w:space="0" w:color="auto"/>
                <w:bottom w:val="none" w:sz="0" w:space="0" w:color="auto"/>
                <w:right w:val="none" w:sz="0" w:space="0" w:color="auto"/>
              </w:divBdr>
            </w:div>
            <w:div w:id="2073262437">
              <w:marLeft w:val="0"/>
              <w:marRight w:val="0"/>
              <w:marTop w:val="0"/>
              <w:marBottom w:val="0"/>
              <w:divBdr>
                <w:top w:val="none" w:sz="0" w:space="0" w:color="auto"/>
                <w:left w:val="none" w:sz="0" w:space="0" w:color="auto"/>
                <w:bottom w:val="none" w:sz="0" w:space="0" w:color="auto"/>
                <w:right w:val="none" w:sz="0" w:space="0" w:color="auto"/>
              </w:divBdr>
            </w:div>
            <w:div w:id="2074890054">
              <w:marLeft w:val="0"/>
              <w:marRight w:val="0"/>
              <w:marTop w:val="0"/>
              <w:marBottom w:val="0"/>
              <w:divBdr>
                <w:top w:val="none" w:sz="0" w:space="0" w:color="auto"/>
                <w:left w:val="none" w:sz="0" w:space="0" w:color="auto"/>
                <w:bottom w:val="none" w:sz="0" w:space="0" w:color="auto"/>
                <w:right w:val="none" w:sz="0" w:space="0" w:color="auto"/>
              </w:divBdr>
            </w:div>
            <w:div w:id="2075472824">
              <w:marLeft w:val="0"/>
              <w:marRight w:val="0"/>
              <w:marTop w:val="0"/>
              <w:marBottom w:val="0"/>
              <w:divBdr>
                <w:top w:val="none" w:sz="0" w:space="0" w:color="auto"/>
                <w:left w:val="none" w:sz="0" w:space="0" w:color="auto"/>
                <w:bottom w:val="none" w:sz="0" w:space="0" w:color="auto"/>
                <w:right w:val="none" w:sz="0" w:space="0" w:color="auto"/>
              </w:divBdr>
            </w:div>
            <w:div w:id="2076125575">
              <w:marLeft w:val="0"/>
              <w:marRight w:val="0"/>
              <w:marTop w:val="0"/>
              <w:marBottom w:val="0"/>
              <w:divBdr>
                <w:top w:val="none" w:sz="0" w:space="0" w:color="auto"/>
                <w:left w:val="none" w:sz="0" w:space="0" w:color="auto"/>
                <w:bottom w:val="none" w:sz="0" w:space="0" w:color="auto"/>
                <w:right w:val="none" w:sz="0" w:space="0" w:color="auto"/>
              </w:divBdr>
            </w:div>
            <w:div w:id="2076389750">
              <w:marLeft w:val="0"/>
              <w:marRight w:val="0"/>
              <w:marTop w:val="0"/>
              <w:marBottom w:val="0"/>
              <w:divBdr>
                <w:top w:val="none" w:sz="0" w:space="0" w:color="auto"/>
                <w:left w:val="none" w:sz="0" w:space="0" w:color="auto"/>
                <w:bottom w:val="none" w:sz="0" w:space="0" w:color="auto"/>
                <w:right w:val="none" w:sz="0" w:space="0" w:color="auto"/>
              </w:divBdr>
            </w:div>
            <w:div w:id="2076857860">
              <w:marLeft w:val="0"/>
              <w:marRight w:val="0"/>
              <w:marTop w:val="0"/>
              <w:marBottom w:val="0"/>
              <w:divBdr>
                <w:top w:val="none" w:sz="0" w:space="0" w:color="auto"/>
                <w:left w:val="none" w:sz="0" w:space="0" w:color="auto"/>
                <w:bottom w:val="none" w:sz="0" w:space="0" w:color="auto"/>
                <w:right w:val="none" w:sz="0" w:space="0" w:color="auto"/>
              </w:divBdr>
            </w:div>
            <w:div w:id="2077392585">
              <w:marLeft w:val="0"/>
              <w:marRight w:val="0"/>
              <w:marTop w:val="0"/>
              <w:marBottom w:val="0"/>
              <w:divBdr>
                <w:top w:val="none" w:sz="0" w:space="0" w:color="auto"/>
                <w:left w:val="none" w:sz="0" w:space="0" w:color="auto"/>
                <w:bottom w:val="none" w:sz="0" w:space="0" w:color="auto"/>
                <w:right w:val="none" w:sz="0" w:space="0" w:color="auto"/>
              </w:divBdr>
            </w:div>
            <w:div w:id="2078160856">
              <w:marLeft w:val="0"/>
              <w:marRight w:val="0"/>
              <w:marTop w:val="0"/>
              <w:marBottom w:val="0"/>
              <w:divBdr>
                <w:top w:val="none" w:sz="0" w:space="0" w:color="auto"/>
                <w:left w:val="none" w:sz="0" w:space="0" w:color="auto"/>
                <w:bottom w:val="none" w:sz="0" w:space="0" w:color="auto"/>
                <w:right w:val="none" w:sz="0" w:space="0" w:color="auto"/>
              </w:divBdr>
            </w:div>
            <w:div w:id="2078165828">
              <w:marLeft w:val="0"/>
              <w:marRight w:val="0"/>
              <w:marTop w:val="0"/>
              <w:marBottom w:val="0"/>
              <w:divBdr>
                <w:top w:val="none" w:sz="0" w:space="0" w:color="auto"/>
                <w:left w:val="none" w:sz="0" w:space="0" w:color="auto"/>
                <w:bottom w:val="none" w:sz="0" w:space="0" w:color="auto"/>
                <w:right w:val="none" w:sz="0" w:space="0" w:color="auto"/>
              </w:divBdr>
            </w:div>
            <w:div w:id="2078743558">
              <w:marLeft w:val="0"/>
              <w:marRight w:val="0"/>
              <w:marTop w:val="0"/>
              <w:marBottom w:val="0"/>
              <w:divBdr>
                <w:top w:val="none" w:sz="0" w:space="0" w:color="auto"/>
                <w:left w:val="none" w:sz="0" w:space="0" w:color="auto"/>
                <w:bottom w:val="none" w:sz="0" w:space="0" w:color="auto"/>
                <w:right w:val="none" w:sz="0" w:space="0" w:color="auto"/>
              </w:divBdr>
            </w:div>
            <w:div w:id="2079088814">
              <w:marLeft w:val="0"/>
              <w:marRight w:val="0"/>
              <w:marTop w:val="0"/>
              <w:marBottom w:val="0"/>
              <w:divBdr>
                <w:top w:val="none" w:sz="0" w:space="0" w:color="auto"/>
                <w:left w:val="none" w:sz="0" w:space="0" w:color="auto"/>
                <w:bottom w:val="none" w:sz="0" w:space="0" w:color="auto"/>
                <w:right w:val="none" w:sz="0" w:space="0" w:color="auto"/>
              </w:divBdr>
            </w:div>
            <w:div w:id="2079089862">
              <w:marLeft w:val="0"/>
              <w:marRight w:val="0"/>
              <w:marTop w:val="0"/>
              <w:marBottom w:val="0"/>
              <w:divBdr>
                <w:top w:val="none" w:sz="0" w:space="0" w:color="auto"/>
                <w:left w:val="none" w:sz="0" w:space="0" w:color="auto"/>
                <w:bottom w:val="none" w:sz="0" w:space="0" w:color="auto"/>
                <w:right w:val="none" w:sz="0" w:space="0" w:color="auto"/>
              </w:divBdr>
            </w:div>
            <w:div w:id="2079592249">
              <w:marLeft w:val="0"/>
              <w:marRight w:val="0"/>
              <w:marTop w:val="0"/>
              <w:marBottom w:val="0"/>
              <w:divBdr>
                <w:top w:val="none" w:sz="0" w:space="0" w:color="auto"/>
                <w:left w:val="none" w:sz="0" w:space="0" w:color="auto"/>
                <w:bottom w:val="none" w:sz="0" w:space="0" w:color="auto"/>
                <w:right w:val="none" w:sz="0" w:space="0" w:color="auto"/>
              </w:divBdr>
            </w:div>
            <w:div w:id="2079594362">
              <w:marLeft w:val="0"/>
              <w:marRight w:val="0"/>
              <w:marTop w:val="0"/>
              <w:marBottom w:val="0"/>
              <w:divBdr>
                <w:top w:val="none" w:sz="0" w:space="0" w:color="auto"/>
                <w:left w:val="none" w:sz="0" w:space="0" w:color="auto"/>
                <w:bottom w:val="none" w:sz="0" w:space="0" w:color="auto"/>
                <w:right w:val="none" w:sz="0" w:space="0" w:color="auto"/>
              </w:divBdr>
            </w:div>
            <w:div w:id="2079746467">
              <w:marLeft w:val="0"/>
              <w:marRight w:val="0"/>
              <w:marTop w:val="0"/>
              <w:marBottom w:val="0"/>
              <w:divBdr>
                <w:top w:val="none" w:sz="0" w:space="0" w:color="auto"/>
                <w:left w:val="none" w:sz="0" w:space="0" w:color="auto"/>
                <w:bottom w:val="none" w:sz="0" w:space="0" w:color="auto"/>
                <w:right w:val="none" w:sz="0" w:space="0" w:color="auto"/>
              </w:divBdr>
            </w:div>
            <w:div w:id="2080057009">
              <w:marLeft w:val="0"/>
              <w:marRight w:val="0"/>
              <w:marTop w:val="0"/>
              <w:marBottom w:val="0"/>
              <w:divBdr>
                <w:top w:val="none" w:sz="0" w:space="0" w:color="auto"/>
                <w:left w:val="none" w:sz="0" w:space="0" w:color="auto"/>
                <w:bottom w:val="none" w:sz="0" w:space="0" w:color="auto"/>
                <w:right w:val="none" w:sz="0" w:space="0" w:color="auto"/>
              </w:divBdr>
            </w:div>
            <w:div w:id="2080321553">
              <w:marLeft w:val="0"/>
              <w:marRight w:val="0"/>
              <w:marTop w:val="0"/>
              <w:marBottom w:val="0"/>
              <w:divBdr>
                <w:top w:val="none" w:sz="0" w:space="0" w:color="auto"/>
                <w:left w:val="none" w:sz="0" w:space="0" w:color="auto"/>
                <w:bottom w:val="none" w:sz="0" w:space="0" w:color="auto"/>
                <w:right w:val="none" w:sz="0" w:space="0" w:color="auto"/>
              </w:divBdr>
            </w:div>
            <w:div w:id="2080864184">
              <w:marLeft w:val="0"/>
              <w:marRight w:val="0"/>
              <w:marTop w:val="0"/>
              <w:marBottom w:val="0"/>
              <w:divBdr>
                <w:top w:val="none" w:sz="0" w:space="0" w:color="auto"/>
                <w:left w:val="none" w:sz="0" w:space="0" w:color="auto"/>
                <w:bottom w:val="none" w:sz="0" w:space="0" w:color="auto"/>
                <w:right w:val="none" w:sz="0" w:space="0" w:color="auto"/>
              </w:divBdr>
            </w:div>
            <w:div w:id="2081824329">
              <w:marLeft w:val="0"/>
              <w:marRight w:val="0"/>
              <w:marTop w:val="0"/>
              <w:marBottom w:val="0"/>
              <w:divBdr>
                <w:top w:val="none" w:sz="0" w:space="0" w:color="auto"/>
                <w:left w:val="none" w:sz="0" w:space="0" w:color="auto"/>
                <w:bottom w:val="none" w:sz="0" w:space="0" w:color="auto"/>
                <w:right w:val="none" w:sz="0" w:space="0" w:color="auto"/>
              </w:divBdr>
            </w:div>
            <w:div w:id="2081898928">
              <w:marLeft w:val="0"/>
              <w:marRight w:val="0"/>
              <w:marTop w:val="0"/>
              <w:marBottom w:val="0"/>
              <w:divBdr>
                <w:top w:val="none" w:sz="0" w:space="0" w:color="auto"/>
                <w:left w:val="none" w:sz="0" w:space="0" w:color="auto"/>
                <w:bottom w:val="none" w:sz="0" w:space="0" w:color="auto"/>
                <w:right w:val="none" w:sz="0" w:space="0" w:color="auto"/>
              </w:divBdr>
            </w:div>
            <w:div w:id="2081976762">
              <w:marLeft w:val="0"/>
              <w:marRight w:val="0"/>
              <w:marTop w:val="0"/>
              <w:marBottom w:val="0"/>
              <w:divBdr>
                <w:top w:val="none" w:sz="0" w:space="0" w:color="auto"/>
                <w:left w:val="none" w:sz="0" w:space="0" w:color="auto"/>
                <w:bottom w:val="none" w:sz="0" w:space="0" w:color="auto"/>
                <w:right w:val="none" w:sz="0" w:space="0" w:color="auto"/>
              </w:divBdr>
            </w:div>
            <w:div w:id="2082288102">
              <w:marLeft w:val="0"/>
              <w:marRight w:val="0"/>
              <w:marTop w:val="0"/>
              <w:marBottom w:val="0"/>
              <w:divBdr>
                <w:top w:val="none" w:sz="0" w:space="0" w:color="auto"/>
                <w:left w:val="none" w:sz="0" w:space="0" w:color="auto"/>
                <w:bottom w:val="none" w:sz="0" w:space="0" w:color="auto"/>
                <w:right w:val="none" w:sz="0" w:space="0" w:color="auto"/>
              </w:divBdr>
            </w:div>
            <w:div w:id="2083604434">
              <w:marLeft w:val="0"/>
              <w:marRight w:val="0"/>
              <w:marTop w:val="0"/>
              <w:marBottom w:val="0"/>
              <w:divBdr>
                <w:top w:val="none" w:sz="0" w:space="0" w:color="auto"/>
                <w:left w:val="none" w:sz="0" w:space="0" w:color="auto"/>
                <w:bottom w:val="none" w:sz="0" w:space="0" w:color="auto"/>
                <w:right w:val="none" w:sz="0" w:space="0" w:color="auto"/>
              </w:divBdr>
            </w:div>
            <w:div w:id="2084141632">
              <w:marLeft w:val="0"/>
              <w:marRight w:val="0"/>
              <w:marTop w:val="0"/>
              <w:marBottom w:val="0"/>
              <w:divBdr>
                <w:top w:val="none" w:sz="0" w:space="0" w:color="auto"/>
                <w:left w:val="none" w:sz="0" w:space="0" w:color="auto"/>
                <w:bottom w:val="none" w:sz="0" w:space="0" w:color="auto"/>
                <w:right w:val="none" w:sz="0" w:space="0" w:color="auto"/>
              </w:divBdr>
            </w:div>
            <w:div w:id="2084250863">
              <w:marLeft w:val="0"/>
              <w:marRight w:val="0"/>
              <w:marTop w:val="0"/>
              <w:marBottom w:val="0"/>
              <w:divBdr>
                <w:top w:val="none" w:sz="0" w:space="0" w:color="auto"/>
                <w:left w:val="none" w:sz="0" w:space="0" w:color="auto"/>
                <w:bottom w:val="none" w:sz="0" w:space="0" w:color="auto"/>
                <w:right w:val="none" w:sz="0" w:space="0" w:color="auto"/>
              </w:divBdr>
            </w:div>
            <w:div w:id="2084402076">
              <w:marLeft w:val="0"/>
              <w:marRight w:val="0"/>
              <w:marTop w:val="0"/>
              <w:marBottom w:val="0"/>
              <w:divBdr>
                <w:top w:val="none" w:sz="0" w:space="0" w:color="auto"/>
                <w:left w:val="none" w:sz="0" w:space="0" w:color="auto"/>
                <w:bottom w:val="none" w:sz="0" w:space="0" w:color="auto"/>
                <w:right w:val="none" w:sz="0" w:space="0" w:color="auto"/>
              </w:divBdr>
            </w:div>
            <w:div w:id="2085447481">
              <w:marLeft w:val="0"/>
              <w:marRight w:val="0"/>
              <w:marTop w:val="0"/>
              <w:marBottom w:val="0"/>
              <w:divBdr>
                <w:top w:val="none" w:sz="0" w:space="0" w:color="auto"/>
                <w:left w:val="none" w:sz="0" w:space="0" w:color="auto"/>
                <w:bottom w:val="none" w:sz="0" w:space="0" w:color="auto"/>
                <w:right w:val="none" w:sz="0" w:space="0" w:color="auto"/>
              </w:divBdr>
            </w:div>
            <w:div w:id="2085762390">
              <w:marLeft w:val="0"/>
              <w:marRight w:val="0"/>
              <w:marTop w:val="0"/>
              <w:marBottom w:val="0"/>
              <w:divBdr>
                <w:top w:val="none" w:sz="0" w:space="0" w:color="auto"/>
                <w:left w:val="none" w:sz="0" w:space="0" w:color="auto"/>
                <w:bottom w:val="none" w:sz="0" w:space="0" w:color="auto"/>
                <w:right w:val="none" w:sz="0" w:space="0" w:color="auto"/>
              </w:divBdr>
            </w:div>
            <w:div w:id="2085763335">
              <w:marLeft w:val="0"/>
              <w:marRight w:val="0"/>
              <w:marTop w:val="0"/>
              <w:marBottom w:val="0"/>
              <w:divBdr>
                <w:top w:val="none" w:sz="0" w:space="0" w:color="auto"/>
                <w:left w:val="none" w:sz="0" w:space="0" w:color="auto"/>
                <w:bottom w:val="none" w:sz="0" w:space="0" w:color="auto"/>
                <w:right w:val="none" w:sz="0" w:space="0" w:color="auto"/>
              </w:divBdr>
            </w:div>
            <w:div w:id="2087065507">
              <w:marLeft w:val="0"/>
              <w:marRight w:val="0"/>
              <w:marTop w:val="0"/>
              <w:marBottom w:val="0"/>
              <w:divBdr>
                <w:top w:val="none" w:sz="0" w:space="0" w:color="auto"/>
                <w:left w:val="none" w:sz="0" w:space="0" w:color="auto"/>
                <w:bottom w:val="none" w:sz="0" w:space="0" w:color="auto"/>
                <w:right w:val="none" w:sz="0" w:space="0" w:color="auto"/>
              </w:divBdr>
            </w:div>
            <w:div w:id="2087072769">
              <w:marLeft w:val="0"/>
              <w:marRight w:val="0"/>
              <w:marTop w:val="0"/>
              <w:marBottom w:val="0"/>
              <w:divBdr>
                <w:top w:val="none" w:sz="0" w:space="0" w:color="auto"/>
                <w:left w:val="none" w:sz="0" w:space="0" w:color="auto"/>
                <w:bottom w:val="none" w:sz="0" w:space="0" w:color="auto"/>
                <w:right w:val="none" w:sz="0" w:space="0" w:color="auto"/>
              </w:divBdr>
            </w:div>
            <w:div w:id="2087334309">
              <w:marLeft w:val="0"/>
              <w:marRight w:val="0"/>
              <w:marTop w:val="0"/>
              <w:marBottom w:val="0"/>
              <w:divBdr>
                <w:top w:val="none" w:sz="0" w:space="0" w:color="auto"/>
                <w:left w:val="none" w:sz="0" w:space="0" w:color="auto"/>
                <w:bottom w:val="none" w:sz="0" w:space="0" w:color="auto"/>
                <w:right w:val="none" w:sz="0" w:space="0" w:color="auto"/>
              </w:divBdr>
            </w:div>
            <w:div w:id="2087605459">
              <w:marLeft w:val="0"/>
              <w:marRight w:val="0"/>
              <w:marTop w:val="0"/>
              <w:marBottom w:val="0"/>
              <w:divBdr>
                <w:top w:val="none" w:sz="0" w:space="0" w:color="auto"/>
                <w:left w:val="none" w:sz="0" w:space="0" w:color="auto"/>
                <w:bottom w:val="none" w:sz="0" w:space="0" w:color="auto"/>
                <w:right w:val="none" w:sz="0" w:space="0" w:color="auto"/>
              </w:divBdr>
            </w:div>
            <w:div w:id="2087872357">
              <w:marLeft w:val="0"/>
              <w:marRight w:val="0"/>
              <w:marTop w:val="0"/>
              <w:marBottom w:val="0"/>
              <w:divBdr>
                <w:top w:val="none" w:sz="0" w:space="0" w:color="auto"/>
                <w:left w:val="none" w:sz="0" w:space="0" w:color="auto"/>
                <w:bottom w:val="none" w:sz="0" w:space="0" w:color="auto"/>
                <w:right w:val="none" w:sz="0" w:space="0" w:color="auto"/>
              </w:divBdr>
            </w:div>
            <w:div w:id="2089184349">
              <w:marLeft w:val="0"/>
              <w:marRight w:val="0"/>
              <w:marTop w:val="0"/>
              <w:marBottom w:val="0"/>
              <w:divBdr>
                <w:top w:val="none" w:sz="0" w:space="0" w:color="auto"/>
                <w:left w:val="none" w:sz="0" w:space="0" w:color="auto"/>
                <w:bottom w:val="none" w:sz="0" w:space="0" w:color="auto"/>
                <w:right w:val="none" w:sz="0" w:space="0" w:color="auto"/>
              </w:divBdr>
            </w:div>
            <w:div w:id="2089423387">
              <w:marLeft w:val="0"/>
              <w:marRight w:val="0"/>
              <w:marTop w:val="0"/>
              <w:marBottom w:val="0"/>
              <w:divBdr>
                <w:top w:val="none" w:sz="0" w:space="0" w:color="auto"/>
                <w:left w:val="none" w:sz="0" w:space="0" w:color="auto"/>
                <w:bottom w:val="none" w:sz="0" w:space="0" w:color="auto"/>
                <w:right w:val="none" w:sz="0" w:space="0" w:color="auto"/>
              </w:divBdr>
            </w:div>
            <w:div w:id="2089572879">
              <w:marLeft w:val="0"/>
              <w:marRight w:val="0"/>
              <w:marTop w:val="0"/>
              <w:marBottom w:val="0"/>
              <w:divBdr>
                <w:top w:val="none" w:sz="0" w:space="0" w:color="auto"/>
                <w:left w:val="none" w:sz="0" w:space="0" w:color="auto"/>
                <w:bottom w:val="none" w:sz="0" w:space="0" w:color="auto"/>
                <w:right w:val="none" w:sz="0" w:space="0" w:color="auto"/>
              </w:divBdr>
            </w:div>
            <w:div w:id="2089839681">
              <w:marLeft w:val="0"/>
              <w:marRight w:val="0"/>
              <w:marTop w:val="0"/>
              <w:marBottom w:val="0"/>
              <w:divBdr>
                <w:top w:val="none" w:sz="0" w:space="0" w:color="auto"/>
                <w:left w:val="none" w:sz="0" w:space="0" w:color="auto"/>
                <w:bottom w:val="none" w:sz="0" w:space="0" w:color="auto"/>
                <w:right w:val="none" w:sz="0" w:space="0" w:color="auto"/>
              </w:divBdr>
            </w:div>
            <w:div w:id="2089882084">
              <w:marLeft w:val="0"/>
              <w:marRight w:val="0"/>
              <w:marTop w:val="0"/>
              <w:marBottom w:val="0"/>
              <w:divBdr>
                <w:top w:val="none" w:sz="0" w:space="0" w:color="auto"/>
                <w:left w:val="none" w:sz="0" w:space="0" w:color="auto"/>
                <w:bottom w:val="none" w:sz="0" w:space="0" w:color="auto"/>
                <w:right w:val="none" w:sz="0" w:space="0" w:color="auto"/>
              </w:divBdr>
            </w:div>
            <w:div w:id="2090147976">
              <w:marLeft w:val="0"/>
              <w:marRight w:val="0"/>
              <w:marTop w:val="0"/>
              <w:marBottom w:val="0"/>
              <w:divBdr>
                <w:top w:val="none" w:sz="0" w:space="0" w:color="auto"/>
                <w:left w:val="none" w:sz="0" w:space="0" w:color="auto"/>
                <w:bottom w:val="none" w:sz="0" w:space="0" w:color="auto"/>
                <w:right w:val="none" w:sz="0" w:space="0" w:color="auto"/>
              </w:divBdr>
            </w:div>
            <w:div w:id="2090535530">
              <w:marLeft w:val="0"/>
              <w:marRight w:val="0"/>
              <w:marTop w:val="0"/>
              <w:marBottom w:val="0"/>
              <w:divBdr>
                <w:top w:val="none" w:sz="0" w:space="0" w:color="auto"/>
                <w:left w:val="none" w:sz="0" w:space="0" w:color="auto"/>
                <w:bottom w:val="none" w:sz="0" w:space="0" w:color="auto"/>
                <w:right w:val="none" w:sz="0" w:space="0" w:color="auto"/>
              </w:divBdr>
            </w:div>
            <w:div w:id="2090731699">
              <w:marLeft w:val="0"/>
              <w:marRight w:val="0"/>
              <w:marTop w:val="0"/>
              <w:marBottom w:val="0"/>
              <w:divBdr>
                <w:top w:val="none" w:sz="0" w:space="0" w:color="auto"/>
                <w:left w:val="none" w:sz="0" w:space="0" w:color="auto"/>
                <w:bottom w:val="none" w:sz="0" w:space="0" w:color="auto"/>
                <w:right w:val="none" w:sz="0" w:space="0" w:color="auto"/>
              </w:divBdr>
            </w:div>
            <w:div w:id="2091193481">
              <w:marLeft w:val="0"/>
              <w:marRight w:val="0"/>
              <w:marTop w:val="0"/>
              <w:marBottom w:val="0"/>
              <w:divBdr>
                <w:top w:val="none" w:sz="0" w:space="0" w:color="auto"/>
                <w:left w:val="none" w:sz="0" w:space="0" w:color="auto"/>
                <w:bottom w:val="none" w:sz="0" w:space="0" w:color="auto"/>
                <w:right w:val="none" w:sz="0" w:space="0" w:color="auto"/>
              </w:divBdr>
            </w:div>
            <w:div w:id="2091845981">
              <w:marLeft w:val="0"/>
              <w:marRight w:val="0"/>
              <w:marTop w:val="0"/>
              <w:marBottom w:val="0"/>
              <w:divBdr>
                <w:top w:val="none" w:sz="0" w:space="0" w:color="auto"/>
                <w:left w:val="none" w:sz="0" w:space="0" w:color="auto"/>
                <w:bottom w:val="none" w:sz="0" w:space="0" w:color="auto"/>
                <w:right w:val="none" w:sz="0" w:space="0" w:color="auto"/>
              </w:divBdr>
            </w:div>
            <w:div w:id="2092190120">
              <w:marLeft w:val="0"/>
              <w:marRight w:val="0"/>
              <w:marTop w:val="0"/>
              <w:marBottom w:val="0"/>
              <w:divBdr>
                <w:top w:val="none" w:sz="0" w:space="0" w:color="auto"/>
                <w:left w:val="none" w:sz="0" w:space="0" w:color="auto"/>
                <w:bottom w:val="none" w:sz="0" w:space="0" w:color="auto"/>
                <w:right w:val="none" w:sz="0" w:space="0" w:color="auto"/>
              </w:divBdr>
            </w:div>
            <w:div w:id="2092192651">
              <w:marLeft w:val="0"/>
              <w:marRight w:val="0"/>
              <w:marTop w:val="0"/>
              <w:marBottom w:val="0"/>
              <w:divBdr>
                <w:top w:val="none" w:sz="0" w:space="0" w:color="auto"/>
                <w:left w:val="none" w:sz="0" w:space="0" w:color="auto"/>
                <w:bottom w:val="none" w:sz="0" w:space="0" w:color="auto"/>
                <w:right w:val="none" w:sz="0" w:space="0" w:color="auto"/>
              </w:divBdr>
            </w:div>
            <w:div w:id="2092265290">
              <w:marLeft w:val="0"/>
              <w:marRight w:val="0"/>
              <w:marTop w:val="0"/>
              <w:marBottom w:val="0"/>
              <w:divBdr>
                <w:top w:val="none" w:sz="0" w:space="0" w:color="auto"/>
                <w:left w:val="none" w:sz="0" w:space="0" w:color="auto"/>
                <w:bottom w:val="none" w:sz="0" w:space="0" w:color="auto"/>
                <w:right w:val="none" w:sz="0" w:space="0" w:color="auto"/>
              </w:divBdr>
            </w:div>
            <w:div w:id="2092500511">
              <w:marLeft w:val="0"/>
              <w:marRight w:val="0"/>
              <w:marTop w:val="0"/>
              <w:marBottom w:val="0"/>
              <w:divBdr>
                <w:top w:val="none" w:sz="0" w:space="0" w:color="auto"/>
                <w:left w:val="none" w:sz="0" w:space="0" w:color="auto"/>
                <w:bottom w:val="none" w:sz="0" w:space="0" w:color="auto"/>
                <w:right w:val="none" w:sz="0" w:space="0" w:color="auto"/>
              </w:divBdr>
            </w:div>
            <w:div w:id="2094086577">
              <w:marLeft w:val="0"/>
              <w:marRight w:val="0"/>
              <w:marTop w:val="0"/>
              <w:marBottom w:val="0"/>
              <w:divBdr>
                <w:top w:val="none" w:sz="0" w:space="0" w:color="auto"/>
                <w:left w:val="none" w:sz="0" w:space="0" w:color="auto"/>
                <w:bottom w:val="none" w:sz="0" w:space="0" w:color="auto"/>
                <w:right w:val="none" w:sz="0" w:space="0" w:color="auto"/>
              </w:divBdr>
            </w:div>
            <w:div w:id="2094619367">
              <w:marLeft w:val="0"/>
              <w:marRight w:val="0"/>
              <w:marTop w:val="0"/>
              <w:marBottom w:val="0"/>
              <w:divBdr>
                <w:top w:val="none" w:sz="0" w:space="0" w:color="auto"/>
                <w:left w:val="none" w:sz="0" w:space="0" w:color="auto"/>
                <w:bottom w:val="none" w:sz="0" w:space="0" w:color="auto"/>
                <w:right w:val="none" w:sz="0" w:space="0" w:color="auto"/>
              </w:divBdr>
            </w:div>
            <w:div w:id="2095854151">
              <w:marLeft w:val="0"/>
              <w:marRight w:val="0"/>
              <w:marTop w:val="0"/>
              <w:marBottom w:val="0"/>
              <w:divBdr>
                <w:top w:val="none" w:sz="0" w:space="0" w:color="auto"/>
                <w:left w:val="none" w:sz="0" w:space="0" w:color="auto"/>
                <w:bottom w:val="none" w:sz="0" w:space="0" w:color="auto"/>
                <w:right w:val="none" w:sz="0" w:space="0" w:color="auto"/>
              </w:divBdr>
            </w:div>
            <w:div w:id="2097823954">
              <w:marLeft w:val="0"/>
              <w:marRight w:val="0"/>
              <w:marTop w:val="0"/>
              <w:marBottom w:val="0"/>
              <w:divBdr>
                <w:top w:val="none" w:sz="0" w:space="0" w:color="auto"/>
                <w:left w:val="none" w:sz="0" w:space="0" w:color="auto"/>
                <w:bottom w:val="none" w:sz="0" w:space="0" w:color="auto"/>
                <w:right w:val="none" w:sz="0" w:space="0" w:color="auto"/>
              </w:divBdr>
            </w:div>
            <w:div w:id="2098936862">
              <w:marLeft w:val="0"/>
              <w:marRight w:val="0"/>
              <w:marTop w:val="0"/>
              <w:marBottom w:val="0"/>
              <w:divBdr>
                <w:top w:val="none" w:sz="0" w:space="0" w:color="auto"/>
                <w:left w:val="none" w:sz="0" w:space="0" w:color="auto"/>
                <w:bottom w:val="none" w:sz="0" w:space="0" w:color="auto"/>
                <w:right w:val="none" w:sz="0" w:space="0" w:color="auto"/>
              </w:divBdr>
            </w:div>
            <w:div w:id="2100324176">
              <w:marLeft w:val="0"/>
              <w:marRight w:val="0"/>
              <w:marTop w:val="0"/>
              <w:marBottom w:val="0"/>
              <w:divBdr>
                <w:top w:val="none" w:sz="0" w:space="0" w:color="auto"/>
                <w:left w:val="none" w:sz="0" w:space="0" w:color="auto"/>
                <w:bottom w:val="none" w:sz="0" w:space="0" w:color="auto"/>
                <w:right w:val="none" w:sz="0" w:space="0" w:color="auto"/>
              </w:divBdr>
            </w:div>
            <w:div w:id="2100518317">
              <w:marLeft w:val="0"/>
              <w:marRight w:val="0"/>
              <w:marTop w:val="0"/>
              <w:marBottom w:val="0"/>
              <w:divBdr>
                <w:top w:val="none" w:sz="0" w:space="0" w:color="auto"/>
                <w:left w:val="none" w:sz="0" w:space="0" w:color="auto"/>
                <w:bottom w:val="none" w:sz="0" w:space="0" w:color="auto"/>
                <w:right w:val="none" w:sz="0" w:space="0" w:color="auto"/>
              </w:divBdr>
            </w:div>
            <w:div w:id="2102138905">
              <w:marLeft w:val="0"/>
              <w:marRight w:val="0"/>
              <w:marTop w:val="0"/>
              <w:marBottom w:val="0"/>
              <w:divBdr>
                <w:top w:val="none" w:sz="0" w:space="0" w:color="auto"/>
                <w:left w:val="none" w:sz="0" w:space="0" w:color="auto"/>
                <w:bottom w:val="none" w:sz="0" w:space="0" w:color="auto"/>
                <w:right w:val="none" w:sz="0" w:space="0" w:color="auto"/>
              </w:divBdr>
            </w:div>
            <w:div w:id="2102749571">
              <w:marLeft w:val="0"/>
              <w:marRight w:val="0"/>
              <w:marTop w:val="0"/>
              <w:marBottom w:val="0"/>
              <w:divBdr>
                <w:top w:val="none" w:sz="0" w:space="0" w:color="auto"/>
                <w:left w:val="none" w:sz="0" w:space="0" w:color="auto"/>
                <w:bottom w:val="none" w:sz="0" w:space="0" w:color="auto"/>
                <w:right w:val="none" w:sz="0" w:space="0" w:color="auto"/>
              </w:divBdr>
            </w:div>
            <w:div w:id="2104178367">
              <w:marLeft w:val="0"/>
              <w:marRight w:val="0"/>
              <w:marTop w:val="0"/>
              <w:marBottom w:val="0"/>
              <w:divBdr>
                <w:top w:val="none" w:sz="0" w:space="0" w:color="auto"/>
                <w:left w:val="none" w:sz="0" w:space="0" w:color="auto"/>
                <w:bottom w:val="none" w:sz="0" w:space="0" w:color="auto"/>
                <w:right w:val="none" w:sz="0" w:space="0" w:color="auto"/>
              </w:divBdr>
            </w:div>
            <w:div w:id="2104302999">
              <w:marLeft w:val="0"/>
              <w:marRight w:val="0"/>
              <w:marTop w:val="0"/>
              <w:marBottom w:val="0"/>
              <w:divBdr>
                <w:top w:val="none" w:sz="0" w:space="0" w:color="auto"/>
                <w:left w:val="none" w:sz="0" w:space="0" w:color="auto"/>
                <w:bottom w:val="none" w:sz="0" w:space="0" w:color="auto"/>
                <w:right w:val="none" w:sz="0" w:space="0" w:color="auto"/>
              </w:divBdr>
            </w:div>
            <w:div w:id="2105027294">
              <w:marLeft w:val="0"/>
              <w:marRight w:val="0"/>
              <w:marTop w:val="0"/>
              <w:marBottom w:val="0"/>
              <w:divBdr>
                <w:top w:val="none" w:sz="0" w:space="0" w:color="auto"/>
                <w:left w:val="none" w:sz="0" w:space="0" w:color="auto"/>
                <w:bottom w:val="none" w:sz="0" w:space="0" w:color="auto"/>
                <w:right w:val="none" w:sz="0" w:space="0" w:color="auto"/>
              </w:divBdr>
            </w:div>
            <w:div w:id="2105226425">
              <w:marLeft w:val="0"/>
              <w:marRight w:val="0"/>
              <w:marTop w:val="0"/>
              <w:marBottom w:val="0"/>
              <w:divBdr>
                <w:top w:val="none" w:sz="0" w:space="0" w:color="auto"/>
                <w:left w:val="none" w:sz="0" w:space="0" w:color="auto"/>
                <w:bottom w:val="none" w:sz="0" w:space="0" w:color="auto"/>
                <w:right w:val="none" w:sz="0" w:space="0" w:color="auto"/>
              </w:divBdr>
            </w:div>
            <w:div w:id="2105571197">
              <w:marLeft w:val="0"/>
              <w:marRight w:val="0"/>
              <w:marTop w:val="0"/>
              <w:marBottom w:val="0"/>
              <w:divBdr>
                <w:top w:val="none" w:sz="0" w:space="0" w:color="auto"/>
                <w:left w:val="none" w:sz="0" w:space="0" w:color="auto"/>
                <w:bottom w:val="none" w:sz="0" w:space="0" w:color="auto"/>
                <w:right w:val="none" w:sz="0" w:space="0" w:color="auto"/>
              </w:divBdr>
            </w:div>
            <w:div w:id="2107260981">
              <w:marLeft w:val="0"/>
              <w:marRight w:val="0"/>
              <w:marTop w:val="0"/>
              <w:marBottom w:val="0"/>
              <w:divBdr>
                <w:top w:val="none" w:sz="0" w:space="0" w:color="auto"/>
                <w:left w:val="none" w:sz="0" w:space="0" w:color="auto"/>
                <w:bottom w:val="none" w:sz="0" w:space="0" w:color="auto"/>
                <w:right w:val="none" w:sz="0" w:space="0" w:color="auto"/>
              </w:divBdr>
            </w:div>
            <w:div w:id="2107533087">
              <w:marLeft w:val="0"/>
              <w:marRight w:val="0"/>
              <w:marTop w:val="0"/>
              <w:marBottom w:val="0"/>
              <w:divBdr>
                <w:top w:val="none" w:sz="0" w:space="0" w:color="auto"/>
                <w:left w:val="none" w:sz="0" w:space="0" w:color="auto"/>
                <w:bottom w:val="none" w:sz="0" w:space="0" w:color="auto"/>
                <w:right w:val="none" w:sz="0" w:space="0" w:color="auto"/>
              </w:divBdr>
            </w:div>
            <w:div w:id="2108380277">
              <w:marLeft w:val="0"/>
              <w:marRight w:val="0"/>
              <w:marTop w:val="0"/>
              <w:marBottom w:val="0"/>
              <w:divBdr>
                <w:top w:val="none" w:sz="0" w:space="0" w:color="auto"/>
                <w:left w:val="none" w:sz="0" w:space="0" w:color="auto"/>
                <w:bottom w:val="none" w:sz="0" w:space="0" w:color="auto"/>
                <w:right w:val="none" w:sz="0" w:space="0" w:color="auto"/>
              </w:divBdr>
            </w:div>
            <w:div w:id="2108456516">
              <w:marLeft w:val="0"/>
              <w:marRight w:val="0"/>
              <w:marTop w:val="0"/>
              <w:marBottom w:val="0"/>
              <w:divBdr>
                <w:top w:val="none" w:sz="0" w:space="0" w:color="auto"/>
                <w:left w:val="none" w:sz="0" w:space="0" w:color="auto"/>
                <w:bottom w:val="none" w:sz="0" w:space="0" w:color="auto"/>
                <w:right w:val="none" w:sz="0" w:space="0" w:color="auto"/>
              </w:divBdr>
            </w:div>
            <w:div w:id="2110468435">
              <w:marLeft w:val="0"/>
              <w:marRight w:val="0"/>
              <w:marTop w:val="0"/>
              <w:marBottom w:val="0"/>
              <w:divBdr>
                <w:top w:val="none" w:sz="0" w:space="0" w:color="auto"/>
                <w:left w:val="none" w:sz="0" w:space="0" w:color="auto"/>
                <w:bottom w:val="none" w:sz="0" w:space="0" w:color="auto"/>
                <w:right w:val="none" w:sz="0" w:space="0" w:color="auto"/>
              </w:divBdr>
            </w:div>
            <w:div w:id="2110808733">
              <w:marLeft w:val="0"/>
              <w:marRight w:val="0"/>
              <w:marTop w:val="0"/>
              <w:marBottom w:val="0"/>
              <w:divBdr>
                <w:top w:val="none" w:sz="0" w:space="0" w:color="auto"/>
                <w:left w:val="none" w:sz="0" w:space="0" w:color="auto"/>
                <w:bottom w:val="none" w:sz="0" w:space="0" w:color="auto"/>
                <w:right w:val="none" w:sz="0" w:space="0" w:color="auto"/>
              </w:divBdr>
            </w:div>
            <w:div w:id="2110853294">
              <w:marLeft w:val="0"/>
              <w:marRight w:val="0"/>
              <w:marTop w:val="0"/>
              <w:marBottom w:val="0"/>
              <w:divBdr>
                <w:top w:val="none" w:sz="0" w:space="0" w:color="auto"/>
                <w:left w:val="none" w:sz="0" w:space="0" w:color="auto"/>
                <w:bottom w:val="none" w:sz="0" w:space="0" w:color="auto"/>
                <w:right w:val="none" w:sz="0" w:space="0" w:color="auto"/>
              </w:divBdr>
            </w:div>
            <w:div w:id="2111126309">
              <w:marLeft w:val="0"/>
              <w:marRight w:val="0"/>
              <w:marTop w:val="0"/>
              <w:marBottom w:val="0"/>
              <w:divBdr>
                <w:top w:val="none" w:sz="0" w:space="0" w:color="auto"/>
                <w:left w:val="none" w:sz="0" w:space="0" w:color="auto"/>
                <w:bottom w:val="none" w:sz="0" w:space="0" w:color="auto"/>
                <w:right w:val="none" w:sz="0" w:space="0" w:color="auto"/>
              </w:divBdr>
            </w:div>
            <w:div w:id="2111270625">
              <w:marLeft w:val="0"/>
              <w:marRight w:val="0"/>
              <w:marTop w:val="0"/>
              <w:marBottom w:val="0"/>
              <w:divBdr>
                <w:top w:val="none" w:sz="0" w:space="0" w:color="auto"/>
                <w:left w:val="none" w:sz="0" w:space="0" w:color="auto"/>
                <w:bottom w:val="none" w:sz="0" w:space="0" w:color="auto"/>
                <w:right w:val="none" w:sz="0" w:space="0" w:color="auto"/>
              </w:divBdr>
            </w:div>
            <w:div w:id="2112315885">
              <w:marLeft w:val="0"/>
              <w:marRight w:val="0"/>
              <w:marTop w:val="0"/>
              <w:marBottom w:val="0"/>
              <w:divBdr>
                <w:top w:val="none" w:sz="0" w:space="0" w:color="auto"/>
                <w:left w:val="none" w:sz="0" w:space="0" w:color="auto"/>
                <w:bottom w:val="none" w:sz="0" w:space="0" w:color="auto"/>
                <w:right w:val="none" w:sz="0" w:space="0" w:color="auto"/>
              </w:divBdr>
            </w:div>
            <w:div w:id="2112509903">
              <w:marLeft w:val="0"/>
              <w:marRight w:val="0"/>
              <w:marTop w:val="0"/>
              <w:marBottom w:val="0"/>
              <w:divBdr>
                <w:top w:val="none" w:sz="0" w:space="0" w:color="auto"/>
                <w:left w:val="none" w:sz="0" w:space="0" w:color="auto"/>
                <w:bottom w:val="none" w:sz="0" w:space="0" w:color="auto"/>
                <w:right w:val="none" w:sz="0" w:space="0" w:color="auto"/>
              </w:divBdr>
            </w:div>
            <w:div w:id="2112511442">
              <w:marLeft w:val="0"/>
              <w:marRight w:val="0"/>
              <w:marTop w:val="0"/>
              <w:marBottom w:val="0"/>
              <w:divBdr>
                <w:top w:val="none" w:sz="0" w:space="0" w:color="auto"/>
                <w:left w:val="none" w:sz="0" w:space="0" w:color="auto"/>
                <w:bottom w:val="none" w:sz="0" w:space="0" w:color="auto"/>
                <w:right w:val="none" w:sz="0" w:space="0" w:color="auto"/>
              </w:divBdr>
            </w:div>
            <w:div w:id="2112628073">
              <w:marLeft w:val="0"/>
              <w:marRight w:val="0"/>
              <w:marTop w:val="0"/>
              <w:marBottom w:val="0"/>
              <w:divBdr>
                <w:top w:val="none" w:sz="0" w:space="0" w:color="auto"/>
                <w:left w:val="none" w:sz="0" w:space="0" w:color="auto"/>
                <w:bottom w:val="none" w:sz="0" w:space="0" w:color="auto"/>
                <w:right w:val="none" w:sz="0" w:space="0" w:color="auto"/>
              </w:divBdr>
            </w:div>
            <w:div w:id="2113472031">
              <w:marLeft w:val="0"/>
              <w:marRight w:val="0"/>
              <w:marTop w:val="0"/>
              <w:marBottom w:val="0"/>
              <w:divBdr>
                <w:top w:val="none" w:sz="0" w:space="0" w:color="auto"/>
                <w:left w:val="none" w:sz="0" w:space="0" w:color="auto"/>
                <w:bottom w:val="none" w:sz="0" w:space="0" w:color="auto"/>
                <w:right w:val="none" w:sz="0" w:space="0" w:color="auto"/>
              </w:divBdr>
            </w:div>
            <w:div w:id="2114158582">
              <w:marLeft w:val="0"/>
              <w:marRight w:val="0"/>
              <w:marTop w:val="0"/>
              <w:marBottom w:val="0"/>
              <w:divBdr>
                <w:top w:val="none" w:sz="0" w:space="0" w:color="auto"/>
                <w:left w:val="none" w:sz="0" w:space="0" w:color="auto"/>
                <w:bottom w:val="none" w:sz="0" w:space="0" w:color="auto"/>
                <w:right w:val="none" w:sz="0" w:space="0" w:color="auto"/>
              </w:divBdr>
            </w:div>
            <w:div w:id="2117407388">
              <w:marLeft w:val="0"/>
              <w:marRight w:val="0"/>
              <w:marTop w:val="0"/>
              <w:marBottom w:val="0"/>
              <w:divBdr>
                <w:top w:val="none" w:sz="0" w:space="0" w:color="auto"/>
                <w:left w:val="none" w:sz="0" w:space="0" w:color="auto"/>
                <w:bottom w:val="none" w:sz="0" w:space="0" w:color="auto"/>
                <w:right w:val="none" w:sz="0" w:space="0" w:color="auto"/>
              </w:divBdr>
            </w:div>
            <w:div w:id="2117480691">
              <w:marLeft w:val="0"/>
              <w:marRight w:val="0"/>
              <w:marTop w:val="0"/>
              <w:marBottom w:val="0"/>
              <w:divBdr>
                <w:top w:val="none" w:sz="0" w:space="0" w:color="auto"/>
                <w:left w:val="none" w:sz="0" w:space="0" w:color="auto"/>
                <w:bottom w:val="none" w:sz="0" w:space="0" w:color="auto"/>
                <w:right w:val="none" w:sz="0" w:space="0" w:color="auto"/>
              </w:divBdr>
            </w:div>
            <w:div w:id="2117558755">
              <w:marLeft w:val="0"/>
              <w:marRight w:val="0"/>
              <w:marTop w:val="0"/>
              <w:marBottom w:val="0"/>
              <w:divBdr>
                <w:top w:val="none" w:sz="0" w:space="0" w:color="auto"/>
                <w:left w:val="none" w:sz="0" w:space="0" w:color="auto"/>
                <w:bottom w:val="none" w:sz="0" w:space="0" w:color="auto"/>
                <w:right w:val="none" w:sz="0" w:space="0" w:color="auto"/>
              </w:divBdr>
            </w:div>
            <w:div w:id="2117674053">
              <w:marLeft w:val="0"/>
              <w:marRight w:val="0"/>
              <w:marTop w:val="0"/>
              <w:marBottom w:val="0"/>
              <w:divBdr>
                <w:top w:val="none" w:sz="0" w:space="0" w:color="auto"/>
                <w:left w:val="none" w:sz="0" w:space="0" w:color="auto"/>
                <w:bottom w:val="none" w:sz="0" w:space="0" w:color="auto"/>
                <w:right w:val="none" w:sz="0" w:space="0" w:color="auto"/>
              </w:divBdr>
            </w:div>
            <w:div w:id="2117822324">
              <w:marLeft w:val="0"/>
              <w:marRight w:val="0"/>
              <w:marTop w:val="0"/>
              <w:marBottom w:val="0"/>
              <w:divBdr>
                <w:top w:val="none" w:sz="0" w:space="0" w:color="auto"/>
                <w:left w:val="none" w:sz="0" w:space="0" w:color="auto"/>
                <w:bottom w:val="none" w:sz="0" w:space="0" w:color="auto"/>
                <w:right w:val="none" w:sz="0" w:space="0" w:color="auto"/>
              </w:divBdr>
            </w:div>
            <w:div w:id="2118517934">
              <w:marLeft w:val="0"/>
              <w:marRight w:val="0"/>
              <w:marTop w:val="0"/>
              <w:marBottom w:val="0"/>
              <w:divBdr>
                <w:top w:val="none" w:sz="0" w:space="0" w:color="auto"/>
                <w:left w:val="none" w:sz="0" w:space="0" w:color="auto"/>
                <w:bottom w:val="none" w:sz="0" w:space="0" w:color="auto"/>
                <w:right w:val="none" w:sz="0" w:space="0" w:color="auto"/>
              </w:divBdr>
            </w:div>
            <w:div w:id="2119786576">
              <w:marLeft w:val="0"/>
              <w:marRight w:val="0"/>
              <w:marTop w:val="0"/>
              <w:marBottom w:val="0"/>
              <w:divBdr>
                <w:top w:val="none" w:sz="0" w:space="0" w:color="auto"/>
                <w:left w:val="none" w:sz="0" w:space="0" w:color="auto"/>
                <w:bottom w:val="none" w:sz="0" w:space="0" w:color="auto"/>
                <w:right w:val="none" w:sz="0" w:space="0" w:color="auto"/>
              </w:divBdr>
            </w:div>
            <w:div w:id="2119905066">
              <w:marLeft w:val="0"/>
              <w:marRight w:val="0"/>
              <w:marTop w:val="0"/>
              <w:marBottom w:val="0"/>
              <w:divBdr>
                <w:top w:val="none" w:sz="0" w:space="0" w:color="auto"/>
                <w:left w:val="none" w:sz="0" w:space="0" w:color="auto"/>
                <w:bottom w:val="none" w:sz="0" w:space="0" w:color="auto"/>
                <w:right w:val="none" w:sz="0" w:space="0" w:color="auto"/>
              </w:divBdr>
            </w:div>
            <w:div w:id="2119907255">
              <w:marLeft w:val="0"/>
              <w:marRight w:val="0"/>
              <w:marTop w:val="0"/>
              <w:marBottom w:val="0"/>
              <w:divBdr>
                <w:top w:val="none" w:sz="0" w:space="0" w:color="auto"/>
                <w:left w:val="none" w:sz="0" w:space="0" w:color="auto"/>
                <w:bottom w:val="none" w:sz="0" w:space="0" w:color="auto"/>
                <w:right w:val="none" w:sz="0" w:space="0" w:color="auto"/>
              </w:divBdr>
            </w:div>
            <w:div w:id="2120372324">
              <w:marLeft w:val="0"/>
              <w:marRight w:val="0"/>
              <w:marTop w:val="0"/>
              <w:marBottom w:val="0"/>
              <w:divBdr>
                <w:top w:val="none" w:sz="0" w:space="0" w:color="auto"/>
                <w:left w:val="none" w:sz="0" w:space="0" w:color="auto"/>
                <w:bottom w:val="none" w:sz="0" w:space="0" w:color="auto"/>
                <w:right w:val="none" w:sz="0" w:space="0" w:color="auto"/>
              </w:divBdr>
            </w:div>
            <w:div w:id="2120879220">
              <w:marLeft w:val="0"/>
              <w:marRight w:val="0"/>
              <w:marTop w:val="0"/>
              <w:marBottom w:val="0"/>
              <w:divBdr>
                <w:top w:val="none" w:sz="0" w:space="0" w:color="auto"/>
                <w:left w:val="none" w:sz="0" w:space="0" w:color="auto"/>
                <w:bottom w:val="none" w:sz="0" w:space="0" w:color="auto"/>
                <w:right w:val="none" w:sz="0" w:space="0" w:color="auto"/>
              </w:divBdr>
            </w:div>
            <w:div w:id="2121029430">
              <w:marLeft w:val="0"/>
              <w:marRight w:val="0"/>
              <w:marTop w:val="0"/>
              <w:marBottom w:val="0"/>
              <w:divBdr>
                <w:top w:val="none" w:sz="0" w:space="0" w:color="auto"/>
                <w:left w:val="none" w:sz="0" w:space="0" w:color="auto"/>
                <w:bottom w:val="none" w:sz="0" w:space="0" w:color="auto"/>
                <w:right w:val="none" w:sz="0" w:space="0" w:color="auto"/>
              </w:divBdr>
            </w:div>
            <w:div w:id="2121219605">
              <w:marLeft w:val="0"/>
              <w:marRight w:val="0"/>
              <w:marTop w:val="0"/>
              <w:marBottom w:val="0"/>
              <w:divBdr>
                <w:top w:val="none" w:sz="0" w:space="0" w:color="auto"/>
                <w:left w:val="none" w:sz="0" w:space="0" w:color="auto"/>
                <w:bottom w:val="none" w:sz="0" w:space="0" w:color="auto"/>
                <w:right w:val="none" w:sz="0" w:space="0" w:color="auto"/>
              </w:divBdr>
            </w:div>
            <w:div w:id="2121416466">
              <w:marLeft w:val="0"/>
              <w:marRight w:val="0"/>
              <w:marTop w:val="0"/>
              <w:marBottom w:val="0"/>
              <w:divBdr>
                <w:top w:val="none" w:sz="0" w:space="0" w:color="auto"/>
                <w:left w:val="none" w:sz="0" w:space="0" w:color="auto"/>
                <w:bottom w:val="none" w:sz="0" w:space="0" w:color="auto"/>
                <w:right w:val="none" w:sz="0" w:space="0" w:color="auto"/>
              </w:divBdr>
            </w:div>
            <w:div w:id="2122802354">
              <w:marLeft w:val="0"/>
              <w:marRight w:val="0"/>
              <w:marTop w:val="0"/>
              <w:marBottom w:val="0"/>
              <w:divBdr>
                <w:top w:val="none" w:sz="0" w:space="0" w:color="auto"/>
                <w:left w:val="none" w:sz="0" w:space="0" w:color="auto"/>
                <w:bottom w:val="none" w:sz="0" w:space="0" w:color="auto"/>
                <w:right w:val="none" w:sz="0" w:space="0" w:color="auto"/>
              </w:divBdr>
            </w:div>
            <w:div w:id="2123646680">
              <w:marLeft w:val="0"/>
              <w:marRight w:val="0"/>
              <w:marTop w:val="0"/>
              <w:marBottom w:val="0"/>
              <w:divBdr>
                <w:top w:val="none" w:sz="0" w:space="0" w:color="auto"/>
                <w:left w:val="none" w:sz="0" w:space="0" w:color="auto"/>
                <w:bottom w:val="none" w:sz="0" w:space="0" w:color="auto"/>
                <w:right w:val="none" w:sz="0" w:space="0" w:color="auto"/>
              </w:divBdr>
            </w:div>
            <w:div w:id="2127774213">
              <w:marLeft w:val="0"/>
              <w:marRight w:val="0"/>
              <w:marTop w:val="0"/>
              <w:marBottom w:val="0"/>
              <w:divBdr>
                <w:top w:val="none" w:sz="0" w:space="0" w:color="auto"/>
                <w:left w:val="none" w:sz="0" w:space="0" w:color="auto"/>
                <w:bottom w:val="none" w:sz="0" w:space="0" w:color="auto"/>
                <w:right w:val="none" w:sz="0" w:space="0" w:color="auto"/>
              </w:divBdr>
            </w:div>
            <w:div w:id="2129005459">
              <w:marLeft w:val="0"/>
              <w:marRight w:val="0"/>
              <w:marTop w:val="0"/>
              <w:marBottom w:val="0"/>
              <w:divBdr>
                <w:top w:val="none" w:sz="0" w:space="0" w:color="auto"/>
                <w:left w:val="none" w:sz="0" w:space="0" w:color="auto"/>
                <w:bottom w:val="none" w:sz="0" w:space="0" w:color="auto"/>
                <w:right w:val="none" w:sz="0" w:space="0" w:color="auto"/>
              </w:divBdr>
            </w:div>
            <w:div w:id="2129617821">
              <w:marLeft w:val="0"/>
              <w:marRight w:val="0"/>
              <w:marTop w:val="0"/>
              <w:marBottom w:val="0"/>
              <w:divBdr>
                <w:top w:val="none" w:sz="0" w:space="0" w:color="auto"/>
                <w:left w:val="none" w:sz="0" w:space="0" w:color="auto"/>
                <w:bottom w:val="none" w:sz="0" w:space="0" w:color="auto"/>
                <w:right w:val="none" w:sz="0" w:space="0" w:color="auto"/>
              </w:divBdr>
            </w:div>
            <w:div w:id="2129735631">
              <w:marLeft w:val="0"/>
              <w:marRight w:val="0"/>
              <w:marTop w:val="0"/>
              <w:marBottom w:val="0"/>
              <w:divBdr>
                <w:top w:val="none" w:sz="0" w:space="0" w:color="auto"/>
                <w:left w:val="none" w:sz="0" w:space="0" w:color="auto"/>
                <w:bottom w:val="none" w:sz="0" w:space="0" w:color="auto"/>
                <w:right w:val="none" w:sz="0" w:space="0" w:color="auto"/>
              </w:divBdr>
            </w:div>
            <w:div w:id="2132438838">
              <w:marLeft w:val="0"/>
              <w:marRight w:val="0"/>
              <w:marTop w:val="0"/>
              <w:marBottom w:val="0"/>
              <w:divBdr>
                <w:top w:val="none" w:sz="0" w:space="0" w:color="auto"/>
                <w:left w:val="none" w:sz="0" w:space="0" w:color="auto"/>
                <w:bottom w:val="none" w:sz="0" w:space="0" w:color="auto"/>
                <w:right w:val="none" w:sz="0" w:space="0" w:color="auto"/>
              </w:divBdr>
            </w:div>
            <w:div w:id="2133093087">
              <w:marLeft w:val="0"/>
              <w:marRight w:val="0"/>
              <w:marTop w:val="0"/>
              <w:marBottom w:val="0"/>
              <w:divBdr>
                <w:top w:val="none" w:sz="0" w:space="0" w:color="auto"/>
                <w:left w:val="none" w:sz="0" w:space="0" w:color="auto"/>
                <w:bottom w:val="none" w:sz="0" w:space="0" w:color="auto"/>
                <w:right w:val="none" w:sz="0" w:space="0" w:color="auto"/>
              </w:divBdr>
            </w:div>
            <w:div w:id="2133984434">
              <w:marLeft w:val="0"/>
              <w:marRight w:val="0"/>
              <w:marTop w:val="0"/>
              <w:marBottom w:val="0"/>
              <w:divBdr>
                <w:top w:val="none" w:sz="0" w:space="0" w:color="auto"/>
                <w:left w:val="none" w:sz="0" w:space="0" w:color="auto"/>
                <w:bottom w:val="none" w:sz="0" w:space="0" w:color="auto"/>
                <w:right w:val="none" w:sz="0" w:space="0" w:color="auto"/>
              </w:divBdr>
            </w:div>
            <w:div w:id="2134638855">
              <w:marLeft w:val="0"/>
              <w:marRight w:val="0"/>
              <w:marTop w:val="0"/>
              <w:marBottom w:val="0"/>
              <w:divBdr>
                <w:top w:val="none" w:sz="0" w:space="0" w:color="auto"/>
                <w:left w:val="none" w:sz="0" w:space="0" w:color="auto"/>
                <w:bottom w:val="none" w:sz="0" w:space="0" w:color="auto"/>
                <w:right w:val="none" w:sz="0" w:space="0" w:color="auto"/>
              </w:divBdr>
            </w:div>
            <w:div w:id="2134639993">
              <w:marLeft w:val="0"/>
              <w:marRight w:val="0"/>
              <w:marTop w:val="0"/>
              <w:marBottom w:val="0"/>
              <w:divBdr>
                <w:top w:val="none" w:sz="0" w:space="0" w:color="auto"/>
                <w:left w:val="none" w:sz="0" w:space="0" w:color="auto"/>
                <w:bottom w:val="none" w:sz="0" w:space="0" w:color="auto"/>
                <w:right w:val="none" w:sz="0" w:space="0" w:color="auto"/>
              </w:divBdr>
            </w:div>
            <w:div w:id="2135632326">
              <w:marLeft w:val="0"/>
              <w:marRight w:val="0"/>
              <w:marTop w:val="0"/>
              <w:marBottom w:val="0"/>
              <w:divBdr>
                <w:top w:val="none" w:sz="0" w:space="0" w:color="auto"/>
                <w:left w:val="none" w:sz="0" w:space="0" w:color="auto"/>
                <w:bottom w:val="none" w:sz="0" w:space="0" w:color="auto"/>
                <w:right w:val="none" w:sz="0" w:space="0" w:color="auto"/>
              </w:divBdr>
            </w:div>
            <w:div w:id="2135754240">
              <w:marLeft w:val="0"/>
              <w:marRight w:val="0"/>
              <w:marTop w:val="0"/>
              <w:marBottom w:val="0"/>
              <w:divBdr>
                <w:top w:val="none" w:sz="0" w:space="0" w:color="auto"/>
                <w:left w:val="none" w:sz="0" w:space="0" w:color="auto"/>
                <w:bottom w:val="none" w:sz="0" w:space="0" w:color="auto"/>
                <w:right w:val="none" w:sz="0" w:space="0" w:color="auto"/>
              </w:divBdr>
            </w:div>
            <w:div w:id="2135979301">
              <w:marLeft w:val="0"/>
              <w:marRight w:val="0"/>
              <w:marTop w:val="0"/>
              <w:marBottom w:val="0"/>
              <w:divBdr>
                <w:top w:val="none" w:sz="0" w:space="0" w:color="auto"/>
                <w:left w:val="none" w:sz="0" w:space="0" w:color="auto"/>
                <w:bottom w:val="none" w:sz="0" w:space="0" w:color="auto"/>
                <w:right w:val="none" w:sz="0" w:space="0" w:color="auto"/>
              </w:divBdr>
            </w:div>
            <w:div w:id="2136287800">
              <w:marLeft w:val="0"/>
              <w:marRight w:val="0"/>
              <w:marTop w:val="0"/>
              <w:marBottom w:val="0"/>
              <w:divBdr>
                <w:top w:val="none" w:sz="0" w:space="0" w:color="auto"/>
                <w:left w:val="none" w:sz="0" w:space="0" w:color="auto"/>
                <w:bottom w:val="none" w:sz="0" w:space="0" w:color="auto"/>
                <w:right w:val="none" w:sz="0" w:space="0" w:color="auto"/>
              </w:divBdr>
            </w:div>
            <w:div w:id="2136439979">
              <w:marLeft w:val="0"/>
              <w:marRight w:val="0"/>
              <w:marTop w:val="0"/>
              <w:marBottom w:val="0"/>
              <w:divBdr>
                <w:top w:val="none" w:sz="0" w:space="0" w:color="auto"/>
                <w:left w:val="none" w:sz="0" w:space="0" w:color="auto"/>
                <w:bottom w:val="none" w:sz="0" w:space="0" w:color="auto"/>
                <w:right w:val="none" w:sz="0" w:space="0" w:color="auto"/>
              </w:divBdr>
            </w:div>
            <w:div w:id="2136748126">
              <w:marLeft w:val="0"/>
              <w:marRight w:val="0"/>
              <w:marTop w:val="0"/>
              <w:marBottom w:val="0"/>
              <w:divBdr>
                <w:top w:val="none" w:sz="0" w:space="0" w:color="auto"/>
                <w:left w:val="none" w:sz="0" w:space="0" w:color="auto"/>
                <w:bottom w:val="none" w:sz="0" w:space="0" w:color="auto"/>
                <w:right w:val="none" w:sz="0" w:space="0" w:color="auto"/>
              </w:divBdr>
            </w:div>
            <w:div w:id="2136752629">
              <w:marLeft w:val="0"/>
              <w:marRight w:val="0"/>
              <w:marTop w:val="0"/>
              <w:marBottom w:val="0"/>
              <w:divBdr>
                <w:top w:val="none" w:sz="0" w:space="0" w:color="auto"/>
                <w:left w:val="none" w:sz="0" w:space="0" w:color="auto"/>
                <w:bottom w:val="none" w:sz="0" w:space="0" w:color="auto"/>
                <w:right w:val="none" w:sz="0" w:space="0" w:color="auto"/>
              </w:divBdr>
            </w:div>
            <w:div w:id="2137478873">
              <w:marLeft w:val="0"/>
              <w:marRight w:val="0"/>
              <w:marTop w:val="0"/>
              <w:marBottom w:val="0"/>
              <w:divBdr>
                <w:top w:val="none" w:sz="0" w:space="0" w:color="auto"/>
                <w:left w:val="none" w:sz="0" w:space="0" w:color="auto"/>
                <w:bottom w:val="none" w:sz="0" w:space="0" w:color="auto"/>
                <w:right w:val="none" w:sz="0" w:space="0" w:color="auto"/>
              </w:divBdr>
            </w:div>
            <w:div w:id="2137525905">
              <w:marLeft w:val="0"/>
              <w:marRight w:val="0"/>
              <w:marTop w:val="0"/>
              <w:marBottom w:val="0"/>
              <w:divBdr>
                <w:top w:val="none" w:sz="0" w:space="0" w:color="auto"/>
                <w:left w:val="none" w:sz="0" w:space="0" w:color="auto"/>
                <w:bottom w:val="none" w:sz="0" w:space="0" w:color="auto"/>
                <w:right w:val="none" w:sz="0" w:space="0" w:color="auto"/>
              </w:divBdr>
            </w:div>
            <w:div w:id="2139108179">
              <w:marLeft w:val="0"/>
              <w:marRight w:val="0"/>
              <w:marTop w:val="0"/>
              <w:marBottom w:val="0"/>
              <w:divBdr>
                <w:top w:val="none" w:sz="0" w:space="0" w:color="auto"/>
                <w:left w:val="none" w:sz="0" w:space="0" w:color="auto"/>
                <w:bottom w:val="none" w:sz="0" w:space="0" w:color="auto"/>
                <w:right w:val="none" w:sz="0" w:space="0" w:color="auto"/>
              </w:divBdr>
            </w:div>
            <w:div w:id="2139641463">
              <w:marLeft w:val="0"/>
              <w:marRight w:val="0"/>
              <w:marTop w:val="0"/>
              <w:marBottom w:val="0"/>
              <w:divBdr>
                <w:top w:val="none" w:sz="0" w:space="0" w:color="auto"/>
                <w:left w:val="none" w:sz="0" w:space="0" w:color="auto"/>
                <w:bottom w:val="none" w:sz="0" w:space="0" w:color="auto"/>
                <w:right w:val="none" w:sz="0" w:space="0" w:color="auto"/>
              </w:divBdr>
            </w:div>
            <w:div w:id="2140150014">
              <w:marLeft w:val="0"/>
              <w:marRight w:val="0"/>
              <w:marTop w:val="0"/>
              <w:marBottom w:val="0"/>
              <w:divBdr>
                <w:top w:val="none" w:sz="0" w:space="0" w:color="auto"/>
                <w:left w:val="none" w:sz="0" w:space="0" w:color="auto"/>
                <w:bottom w:val="none" w:sz="0" w:space="0" w:color="auto"/>
                <w:right w:val="none" w:sz="0" w:space="0" w:color="auto"/>
              </w:divBdr>
            </w:div>
            <w:div w:id="2140606026">
              <w:marLeft w:val="0"/>
              <w:marRight w:val="0"/>
              <w:marTop w:val="0"/>
              <w:marBottom w:val="0"/>
              <w:divBdr>
                <w:top w:val="none" w:sz="0" w:space="0" w:color="auto"/>
                <w:left w:val="none" w:sz="0" w:space="0" w:color="auto"/>
                <w:bottom w:val="none" w:sz="0" w:space="0" w:color="auto"/>
                <w:right w:val="none" w:sz="0" w:space="0" w:color="auto"/>
              </w:divBdr>
            </w:div>
            <w:div w:id="2140953083">
              <w:marLeft w:val="0"/>
              <w:marRight w:val="0"/>
              <w:marTop w:val="0"/>
              <w:marBottom w:val="0"/>
              <w:divBdr>
                <w:top w:val="none" w:sz="0" w:space="0" w:color="auto"/>
                <w:left w:val="none" w:sz="0" w:space="0" w:color="auto"/>
                <w:bottom w:val="none" w:sz="0" w:space="0" w:color="auto"/>
                <w:right w:val="none" w:sz="0" w:space="0" w:color="auto"/>
              </w:divBdr>
            </w:div>
            <w:div w:id="2141028078">
              <w:marLeft w:val="0"/>
              <w:marRight w:val="0"/>
              <w:marTop w:val="0"/>
              <w:marBottom w:val="0"/>
              <w:divBdr>
                <w:top w:val="none" w:sz="0" w:space="0" w:color="auto"/>
                <w:left w:val="none" w:sz="0" w:space="0" w:color="auto"/>
                <w:bottom w:val="none" w:sz="0" w:space="0" w:color="auto"/>
                <w:right w:val="none" w:sz="0" w:space="0" w:color="auto"/>
              </w:divBdr>
            </w:div>
            <w:div w:id="2141264423">
              <w:marLeft w:val="0"/>
              <w:marRight w:val="0"/>
              <w:marTop w:val="0"/>
              <w:marBottom w:val="0"/>
              <w:divBdr>
                <w:top w:val="none" w:sz="0" w:space="0" w:color="auto"/>
                <w:left w:val="none" w:sz="0" w:space="0" w:color="auto"/>
                <w:bottom w:val="none" w:sz="0" w:space="0" w:color="auto"/>
                <w:right w:val="none" w:sz="0" w:space="0" w:color="auto"/>
              </w:divBdr>
            </w:div>
            <w:div w:id="2141805321">
              <w:marLeft w:val="0"/>
              <w:marRight w:val="0"/>
              <w:marTop w:val="0"/>
              <w:marBottom w:val="0"/>
              <w:divBdr>
                <w:top w:val="none" w:sz="0" w:space="0" w:color="auto"/>
                <w:left w:val="none" w:sz="0" w:space="0" w:color="auto"/>
                <w:bottom w:val="none" w:sz="0" w:space="0" w:color="auto"/>
                <w:right w:val="none" w:sz="0" w:space="0" w:color="auto"/>
              </w:divBdr>
            </w:div>
            <w:div w:id="2141875173">
              <w:marLeft w:val="0"/>
              <w:marRight w:val="0"/>
              <w:marTop w:val="0"/>
              <w:marBottom w:val="0"/>
              <w:divBdr>
                <w:top w:val="none" w:sz="0" w:space="0" w:color="auto"/>
                <w:left w:val="none" w:sz="0" w:space="0" w:color="auto"/>
                <w:bottom w:val="none" w:sz="0" w:space="0" w:color="auto"/>
                <w:right w:val="none" w:sz="0" w:space="0" w:color="auto"/>
              </w:divBdr>
            </w:div>
            <w:div w:id="2141997465">
              <w:marLeft w:val="0"/>
              <w:marRight w:val="0"/>
              <w:marTop w:val="0"/>
              <w:marBottom w:val="0"/>
              <w:divBdr>
                <w:top w:val="none" w:sz="0" w:space="0" w:color="auto"/>
                <w:left w:val="none" w:sz="0" w:space="0" w:color="auto"/>
                <w:bottom w:val="none" w:sz="0" w:space="0" w:color="auto"/>
                <w:right w:val="none" w:sz="0" w:space="0" w:color="auto"/>
              </w:divBdr>
            </w:div>
            <w:div w:id="2142261046">
              <w:marLeft w:val="0"/>
              <w:marRight w:val="0"/>
              <w:marTop w:val="0"/>
              <w:marBottom w:val="0"/>
              <w:divBdr>
                <w:top w:val="none" w:sz="0" w:space="0" w:color="auto"/>
                <w:left w:val="none" w:sz="0" w:space="0" w:color="auto"/>
                <w:bottom w:val="none" w:sz="0" w:space="0" w:color="auto"/>
                <w:right w:val="none" w:sz="0" w:space="0" w:color="auto"/>
              </w:divBdr>
            </w:div>
            <w:div w:id="2142846410">
              <w:marLeft w:val="0"/>
              <w:marRight w:val="0"/>
              <w:marTop w:val="0"/>
              <w:marBottom w:val="0"/>
              <w:divBdr>
                <w:top w:val="none" w:sz="0" w:space="0" w:color="auto"/>
                <w:left w:val="none" w:sz="0" w:space="0" w:color="auto"/>
                <w:bottom w:val="none" w:sz="0" w:space="0" w:color="auto"/>
                <w:right w:val="none" w:sz="0" w:space="0" w:color="auto"/>
              </w:divBdr>
            </w:div>
            <w:div w:id="2144498682">
              <w:marLeft w:val="0"/>
              <w:marRight w:val="0"/>
              <w:marTop w:val="0"/>
              <w:marBottom w:val="0"/>
              <w:divBdr>
                <w:top w:val="none" w:sz="0" w:space="0" w:color="auto"/>
                <w:left w:val="none" w:sz="0" w:space="0" w:color="auto"/>
                <w:bottom w:val="none" w:sz="0" w:space="0" w:color="auto"/>
                <w:right w:val="none" w:sz="0" w:space="0" w:color="auto"/>
              </w:divBdr>
            </w:div>
            <w:div w:id="2144539479">
              <w:marLeft w:val="0"/>
              <w:marRight w:val="0"/>
              <w:marTop w:val="0"/>
              <w:marBottom w:val="0"/>
              <w:divBdr>
                <w:top w:val="none" w:sz="0" w:space="0" w:color="auto"/>
                <w:left w:val="none" w:sz="0" w:space="0" w:color="auto"/>
                <w:bottom w:val="none" w:sz="0" w:space="0" w:color="auto"/>
                <w:right w:val="none" w:sz="0" w:space="0" w:color="auto"/>
              </w:divBdr>
            </w:div>
            <w:div w:id="2145653000">
              <w:marLeft w:val="0"/>
              <w:marRight w:val="0"/>
              <w:marTop w:val="0"/>
              <w:marBottom w:val="0"/>
              <w:divBdr>
                <w:top w:val="none" w:sz="0" w:space="0" w:color="auto"/>
                <w:left w:val="none" w:sz="0" w:space="0" w:color="auto"/>
                <w:bottom w:val="none" w:sz="0" w:space="0" w:color="auto"/>
                <w:right w:val="none" w:sz="0" w:space="0" w:color="auto"/>
              </w:divBdr>
            </w:div>
            <w:div w:id="21465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5993">
      <w:bodyDiv w:val="1"/>
      <w:marLeft w:val="0"/>
      <w:marRight w:val="0"/>
      <w:marTop w:val="0"/>
      <w:marBottom w:val="0"/>
      <w:divBdr>
        <w:top w:val="none" w:sz="0" w:space="0" w:color="auto"/>
        <w:left w:val="none" w:sz="0" w:space="0" w:color="auto"/>
        <w:bottom w:val="none" w:sz="0" w:space="0" w:color="auto"/>
        <w:right w:val="none" w:sz="0" w:space="0" w:color="auto"/>
      </w:divBdr>
    </w:div>
    <w:div w:id="77487169">
      <w:bodyDiv w:val="1"/>
      <w:marLeft w:val="0"/>
      <w:marRight w:val="0"/>
      <w:marTop w:val="0"/>
      <w:marBottom w:val="0"/>
      <w:divBdr>
        <w:top w:val="none" w:sz="0" w:space="0" w:color="auto"/>
        <w:left w:val="none" w:sz="0" w:space="0" w:color="auto"/>
        <w:bottom w:val="none" w:sz="0" w:space="0" w:color="auto"/>
        <w:right w:val="none" w:sz="0" w:space="0" w:color="auto"/>
      </w:divBdr>
    </w:div>
    <w:div w:id="111214967">
      <w:bodyDiv w:val="1"/>
      <w:marLeft w:val="0"/>
      <w:marRight w:val="0"/>
      <w:marTop w:val="0"/>
      <w:marBottom w:val="0"/>
      <w:divBdr>
        <w:top w:val="none" w:sz="0" w:space="0" w:color="auto"/>
        <w:left w:val="none" w:sz="0" w:space="0" w:color="auto"/>
        <w:bottom w:val="none" w:sz="0" w:space="0" w:color="auto"/>
        <w:right w:val="none" w:sz="0" w:space="0" w:color="auto"/>
      </w:divBdr>
    </w:div>
    <w:div w:id="166601061">
      <w:bodyDiv w:val="1"/>
      <w:marLeft w:val="0"/>
      <w:marRight w:val="0"/>
      <w:marTop w:val="0"/>
      <w:marBottom w:val="0"/>
      <w:divBdr>
        <w:top w:val="none" w:sz="0" w:space="0" w:color="auto"/>
        <w:left w:val="none" w:sz="0" w:space="0" w:color="auto"/>
        <w:bottom w:val="none" w:sz="0" w:space="0" w:color="auto"/>
        <w:right w:val="none" w:sz="0" w:space="0" w:color="auto"/>
      </w:divBdr>
    </w:div>
    <w:div w:id="184756977">
      <w:bodyDiv w:val="1"/>
      <w:marLeft w:val="0"/>
      <w:marRight w:val="0"/>
      <w:marTop w:val="0"/>
      <w:marBottom w:val="0"/>
      <w:divBdr>
        <w:top w:val="none" w:sz="0" w:space="0" w:color="auto"/>
        <w:left w:val="none" w:sz="0" w:space="0" w:color="auto"/>
        <w:bottom w:val="none" w:sz="0" w:space="0" w:color="auto"/>
        <w:right w:val="none" w:sz="0" w:space="0" w:color="auto"/>
      </w:divBdr>
    </w:div>
    <w:div w:id="194199516">
      <w:bodyDiv w:val="1"/>
      <w:marLeft w:val="0"/>
      <w:marRight w:val="0"/>
      <w:marTop w:val="0"/>
      <w:marBottom w:val="0"/>
      <w:divBdr>
        <w:top w:val="none" w:sz="0" w:space="0" w:color="auto"/>
        <w:left w:val="none" w:sz="0" w:space="0" w:color="auto"/>
        <w:bottom w:val="none" w:sz="0" w:space="0" w:color="auto"/>
        <w:right w:val="none" w:sz="0" w:space="0" w:color="auto"/>
      </w:divBdr>
      <w:divsChild>
        <w:div w:id="303318681">
          <w:marLeft w:val="0"/>
          <w:marRight w:val="0"/>
          <w:marTop w:val="0"/>
          <w:marBottom w:val="0"/>
          <w:divBdr>
            <w:top w:val="none" w:sz="0" w:space="0" w:color="auto"/>
            <w:left w:val="none" w:sz="0" w:space="0" w:color="auto"/>
            <w:bottom w:val="none" w:sz="0" w:space="0" w:color="auto"/>
            <w:right w:val="none" w:sz="0" w:space="0" w:color="auto"/>
          </w:divBdr>
          <w:divsChild>
            <w:div w:id="186018787">
              <w:marLeft w:val="0"/>
              <w:marRight w:val="0"/>
              <w:marTop w:val="0"/>
              <w:marBottom w:val="0"/>
              <w:divBdr>
                <w:top w:val="none" w:sz="0" w:space="0" w:color="auto"/>
                <w:left w:val="none" w:sz="0" w:space="0" w:color="auto"/>
                <w:bottom w:val="none" w:sz="0" w:space="0" w:color="auto"/>
                <w:right w:val="none" w:sz="0" w:space="0" w:color="auto"/>
              </w:divBdr>
              <w:divsChild>
                <w:div w:id="75791803">
                  <w:marLeft w:val="0"/>
                  <w:marRight w:val="0"/>
                  <w:marTop w:val="0"/>
                  <w:marBottom w:val="0"/>
                  <w:divBdr>
                    <w:top w:val="none" w:sz="0" w:space="0" w:color="auto"/>
                    <w:left w:val="none" w:sz="0" w:space="0" w:color="auto"/>
                    <w:bottom w:val="none" w:sz="0" w:space="0" w:color="auto"/>
                    <w:right w:val="none" w:sz="0" w:space="0" w:color="auto"/>
                  </w:divBdr>
                </w:div>
                <w:div w:id="95447261">
                  <w:marLeft w:val="0"/>
                  <w:marRight w:val="0"/>
                  <w:marTop w:val="0"/>
                  <w:marBottom w:val="0"/>
                  <w:divBdr>
                    <w:top w:val="none" w:sz="0" w:space="0" w:color="auto"/>
                    <w:left w:val="none" w:sz="0" w:space="0" w:color="auto"/>
                    <w:bottom w:val="none" w:sz="0" w:space="0" w:color="auto"/>
                    <w:right w:val="none" w:sz="0" w:space="0" w:color="auto"/>
                  </w:divBdr>
                </w:div>
                <w:div w:id="309672526">
                  <w:marLeft w:val="0"/>
                  <w:marRight w:val="0"/>
                  <w:marTop w:val="0"/>
                  <w:marBottom w:val="0"/>
                  <w:divBdr>
                    <w:top w:val="none" w:sz="0" w:space="0" w:color="auto"/>
                    <w:left w:val="none" w:sz="0" w:space="0" w:color="auto"/>
                    <w:bottom w:val="none" w:sz="0" w:space="0" w:color="auto"/>
                    <w:right w:val="none" w:sz="0" w:space="0" w:color="auto"/>
                  </w:divBdr>
                </w:div>
                <w:div w:id="950287426">
                  <w:marLeft w:val="0"/>
                  <w:marRight w:val="0"/>
                  <w:marTop w:val="0"/>
                  <w:marBottom w:val="0"/>
                  <w:divBdr>
                    <w:top w:val="none" w:sz="0" w:space="0" w:color="auto"/>
                    <w:left w:val="none" w:sz="0" w:space="0" w:color="auto"/>
                    <w:bottom w:val="none" w:sz="0" w:space="0" w:color="auto"/>
                    <w:right w:val="none" w:sz="0" w:space="0" w:color="auto"/>
                  </w:divBdr>
                </w:div>
                <w:div w:id="1016736056">
                  <w:marLeft w:val="0"/>
                  <w:marRight w:val="0"/>
                  <w:marTop w:val="0"/>
                  <w:marBottom w:val="0"/>
                  <w:divBdr>
                    <w:top w:val="none" w:sz="0" w:space="0" w:color="auto"/>
                    <w:left w:val="none" w:sz="0" w:space="0" w:color="auto"/>
                    <w:bottom w:val="none" w:sz="0" w:space="0" w:color="auto"/>
                    <w:right w:val="none" w:sz="0" w:space="0" w:color="auto"/>
                  </w:divBdr>
                </w:div>
                <w:div w:id="1134056255">
                  <w:marLeft w:val="0"/>
                  <w:marRight w:val="0"/>
                  <w:marTop w:val="0"/>
                  <w:marBottom w:val="0"/>
                  <w:divBdr>
                    <w:top w:val="none" w:sz="0" w:space="0" w:color="auto"/>
                    <w:left w:val="none" w:sz="0" w:space="0" w:color="auto"/>
                    <w:bottom w:val="none" w:sz="0" w:space="0" w:color="auto"/>
                    <w:right w:val="none" w:sz="0" w:space="0" w:color="auto"/>
                  </w:divBdr>
                </w:div>
                <w:div w:id="1134910685">
                  <w:marLeft w:val="0"/>
                  <w:marRight w:val="0"/>
                  <w:marTop w:val="0"/>
                  <w:marBottom w:val="0"/>
                  <w:divBdr>
                    <w:top w:val="none" w:sz="0" w:space="0" w:color="auto"/>
                    <w:left w:val="none" w:sz="0" w:space="0" w:color="auto"/>
                    <w:bottom w:val="none" w:sz="0" w:space="0" w:color="auto"/>
                    <w:right w:val="none" w:sz="0" w:space="0" w:color="auto"/>
                  </w:divBdr>
                </w:div>
                <w:div w:id="1290360199">
                  <w:marLeft w:val="0"/>
                  <w:marRight w:val="0"/>
                  <w:marTop w:val="0"/>
                  <w:marBottom w:val="0"/>
                  <w:divBdr>
                    <w:top w:val="none" w:sz="0" w:space="0" w:color="auto"/>
                    <w:left w:val="none" w:sz="0" w:space="0" w:color="auto"/>
                    <w:bottom w:val="none" w:sz="0" w:space="0" w:color="auto"/>
                    <w:right w:val="none" w:sz="0" w:space="0" w:color="auto"/>
                  </w:divBdr>
                </w:div>
                <w:div w:id="1311134289">
                  <w:marLeft w:val="0"/>
                  <w:marRight w:val="0"/>
                  <w:marTop w:val="0"/>
                  <w:marBottom w:val="0"/>
                  <w:divBdr>
                    <w:top w:val="none" w:sz="0" w:space="0" w:color="auto"/>
                    <w:left w:val="none" w:sz="0" w:space="0" w:color="auto"/>
                    <w:bottom w:val="none" w:sz="0" w:space="0" w:color="auto"/>
                    <w:right w:val="none" w:sz="0" w:space="0" w:color="auto"/>
                  </w:divBdr>
                </w:div>
                <w:div w:id="16654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0023">
          <w:marLeft w:val="0"/>
          <w:marRight w:val="0"/>
          <w:marTop w:val="0"/>
          <w:marBottom w:val="0"/>
          <w:divBdr>
            <w:top w:val="none" w:sz="0" w:space="0" w:color="auto"/>
            <w:left w:val="none" w:sz="0" w:space="0" w:color="auto"/>
            <w:bottom w:val="none" w:sz="0" w:space="0" w:color="auto"/>
            <w:right w:val="none" w:sz="0" w:space="0" w:color="auto"/>
          </w:divBdr>
          <w:divsChild>
            <w:div w:id="20938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651">
      <w:bodyDiv w:val="1"/>
      <w:marLeft w:val="0"/>
      <w:marRight w:val="0"/>
      <w:marTop w:val="0"/>
      <w:marBottom w:val="0"/>
      <w:divBdr>
        <w:top w:val="none" w:sz="0" w:space="0" w:color="auto"/>
        <w:left w:val="none" w:sz="0" w:space="0" w:color="auto"/>
        <w:bottom w:val="none" w:sz="0" w:space="0" w:color="auto"/>
        <w:right w:val="none" w:sz="0" w:space="0" w:color="auto"/>
      </w:divBdr>
      <w:divsChild>
        <w:div w:id="1599679421">
          <w:marLeft w:val="0"/>
          <w:marRight w:val="0"/>
          <w:marTop w:val="0"/>
          <w:marBottom w:val="0"/>
          <w:divBdr>
            <w:top w:val="none" w:sz="0" w:space="0" w:color="auto"/>
            <w:left w:val="none" w:sz="0" w:space="0" w:color="auto"/>
            <w:bottom w:val="none" w:sz="0" w:space="0" w:color="auto"/>
            <w:right w:val="none" w:sz="0" w:space="0" w:color="auto"/>
          </w:divBdr>
          <w:divsChild>
            <w:div w:id="1523014942">
              <w:marLeft w:val="0"/>
              <w:marRight w:val="0"/>
              <w:marTop w:val="0"/>
              <w:marBottom w:val="0"/>
              <w:divBdr>
                <w:top w:val="none" w:sz="0" w:space="0" w:color="auto"/>
                <w:left w:val="none" w:sz="0" w:space="0" w:color="auto"/>
                <w:bottom w:val="none" w:sz="0" w:space="0" w:color="auto"/>
                <w:right w:val="none" w:sz="0" w:space="0" w:color="auto"/>
              </w:divBdr>
            </w:div>
            <w:div w:id="1555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0985">
      <w:bodyDiv w:val="1"/>
      <w:marLeft w:val="0"/>
      <w:marRight w:val="0"/>
      <w:marTop w:val="0"/>
      <w:marBottom w:val="0"/>
      <w:divBdr>
        <w:top w:val="none" w:sz="0" w:space="0" w:color="auto"/>
        <w:left w:val="none" w:sz="0" w:space="0" w:color="auto"/>
        <w:bottom w:val="none" w:sz="0" w:space="0" w:color="auto"/>
        <w:right w:val="none" w:sz="0" w:space="0" w:color="auto"/>
      </w:divBdr>
    </w:div>
    <w:div w:id="240603520">
      <w:bodyDiv w:val="1"/>
      <w:marLeft w:val="0"/>
      <w:marRight w:val="0"/>
      <w:marTop w:val="0"/>
      <w:marBottom w:val="0"/>
      <w:divBdr>
        <w:top w:val="none" w:sz="0" w:space="0" w:color="auto"/>
        <w:left w:val="none" w:sz="0" w:space="0" w:color="auto"/>
        <w:bottom w:val="none" w:sz="0" w:space="0" w:color="auto"/>
        <w:right w:val="none" w:sz="0" w:space="0" w:color="auto"/>
      </w:divBdr>
    </w:div>
    <w:div w:id="248925490">
      <w:bodyDiv w:val="1"/>
      <w:marLeft w:val="0"/>
      <w:marRight w:val="0"/>
      <w:marTop w:val="0"/>
      <w:marBottom w:val="0"/>
      <w:divBdr>
        <w:top w:val="none" w:sz="0" w:space="0" w:color="auto"/>
        <w:left w:val="none" w:sz="0" w:space="0" w:color="auto"/>
        <w:bottom w:val="none" w:sz="0" w:space="0" w:color="auto"/>
        <w:right w:val="none" w:sz="0" w:space="0" w:color="auto"/>
      </w:divBdr>
    </w:div>
    <w:div w:id="277956600">
      <w:bodyDiv w:val="1"/>
      <w:marLeft w:val="0"/>
      <w:marRight w:val="0"/>
      <w:marTop w:val="0"/>
      <w:marBottom w:val="0"/>
      <w:divBdr>
        <w:top w:val="none" w:sz="0" w:space="0" w:color="auto"/>
        <w:left w:val="none" w:sz="0" w:space="0" w:color="auto"/>
        <w:bottom w:val="none" w:sz="0" w:space="0" w:color="auto"/>
        <w:right w:val="none" w:sz="0" w:space="0" w:color="auto"/>
      </w:divBdr>
    </w:div>
    <w:div w:id="348289430">
      <w:bodyDiv w:val="1"/>
      <w:marLeft w:val="0"/>
      <w:marRight w:val="0"/>
      <w:marTop w:val="0"/>
      <w:marBottom w:val="0"/>
      <w:divBdr>
        <w:top w:val="none" w:sz="0" w:space="0" w:color="auto"/>
        <w:left w:val="none" w:sz="0" w:space="0" w:color="auto"/>
        <w:bottom w:val="none" w:sz="0" w:space="0" w:color="auto"/>
        <w:right w:val="none" w:sz="0" w:space="0" w:color="auto"/>
      </w:divBdr>
    </w:div>
    <w:div w:id="349916807">
      <w:bodyDiv w:val="1"/>
      <w:marLeft w:val="0"/>
      <w:marRight w:val="0"/>
      <w:marTop w:val="0"/>
      <w:marBottom w:val="0"/>
      <w:divBdr>
        <w:top w:val="none" w:sz="0" w:space="0" w:color="auto"/>
        <w:left w:val="none" w:sz="0" w:space="0" w:color="auto"/>
        <w:bottom w:val="none" w:sz="0" w:space="0" w:color="auto"/>
        <w:right w:val="none" w:sz="0" w:space="0" w:color="auto"/>
      </w:divBdr>
      <w:divsChild>
        <w:div w:id="1375422483">
          <w:marLeft w:val="0"/>
          <w:marRight w:val="0"/>
          <w:marTop w:val="0"/>
          <w:marBottom w:val="0"/>
          <w:divBdr>
            <w:top w:val="none" w:sz="0" w:space="0" w:color="auto"/>
            <w:left w:val="none" w:sz="0" w:space="0" w:color="auto"/>
            <w:bottom w:val="none" w:sz="0" w:space="0" w:color="auto"/>
            <w:right w:val="none" w:sz="0" w:space="0" w:color="auto"/>
          </w:divBdr>
        </w:div>
      </w:divsChild>
    </w:div>
    <w:div w:id="373042748">
      <w:bodyDiv w:val="1"/>
      <w:marLeft w:val="0"/>
      <w:marRight w:val="0"/>
      <w:marTop w:val="0"/>
      <w:marBottom w:val="0"/>
      <w:divBdr>
        <w:top w:val="none" w:sz="0" w:space="0" w:color="auto"/>
        <w:left w:val="none" w:sz="0" w:space="0" w:color="auto"/>
        <w:bottom w:val="none" w:sz="0" w:space="0" w:color="auto"/>
        <w:right w:val="none" w:sz="0" w:space="0" w:color="auto"/>
      </w:divBdr>
    </w:div>
    <w:div w:id="396821887">
      <w:bodyDiv w:val="1"/>
      <w:marLeft w:val="0"/>
      <w:marRight w:val="0"/>
      <w:marTop w:val="0"/>
      <w:marBottom w:val="0"/>
      <w:divBdr>
        <w:top w:val="none" w:sz="0" w:space="0" w:color="auto"/>
        <w:left w:val="none" w:sz="0" w:space="0" w:color="auto"/>
        <w:bottom w:val="none" w:sz="0" w:space="0" w:color="auto"/>
        <w:right w:val="none" w:sz="0" w:space="0" w:color="auto"/>
      </w:divBdr>
      <w:divsChild>
        <w:div w:id="184028829">
          <w:marLeft w:val="0"/>
          <w:marRight w:val="0"/>
          <w:marTop w:val="0"/>
          <w:marBottom w:val="0"/>
          <w:divBdr>
            <w:top w:val="none" w:sz="0" w:space="0" w:color="auto"/>
            <w:left w:val="none" w:sz="0" w:space="0" w:color="auto"/>
            <w:bottom w:val="none" w:sz="0" w:space="0" w:color="auto"/>
            <w:right w:val="none" w:sz="0" w:space="0" w:color="auto"/>
          </w:divBdr>
        </w:div>
        <w:div w:id="219708173">
          <w:marLeft w:val="0"/>
          <w:marRight w:val="0"/>
          <w:marTop w:val="0"/>
          <w:marBottom w:val="0"/>
          <w:divBdr>
            <w:top w:val="none" w:sz="0" w:space="0" w:color="auto"/>
            <w:left w:val="none" w:sz="0" w:space="0" w:color="auto"/>
            <w:bottom w:val="none" w:sz="0" w:space="0" w:color="auto"/>
            <w:right w:val="none" w:sz="0" w:space="0" w:color="auto"/>
          </w:divBdr>
        </w:div>
        <w:div w:id="337080062">
          <w:marLeft w:val="0"/>
          <w:marRight w:val="0"/>
          <w:marTop w:val="0"/>
          <w:marBottom w:val="0"/>
          <w:divBdr>
            <w:top w:val="none" w:sz="0" w:space="0" w:color="auto"/>
            <w:left w:val="none" w:sz="0" w:space="0" w:color="auto"/>
            <w:bottom w:val="none" w:sz="0" w:space="0" w:color="auto"/>
            <w:right w:val="none" w:sz="0" w:space="0" w:color="auto"/>
          </w:divBdr>
        </w:div>
        <w:div w:id="423384551">
          <w:marLeft w:val="0"/>
          <w:marRight w:val="0"/>
          <w:marTop w:val="0"/>
          <w:marBottom w:val="0"/>
          <w:divBdr>
            <w:top w:val="none" w:sz="0" w:space="0" w:color="auto"/>
            <w:left w:val="none" w:sz="0" w:space="0" w:color="auto"/>
            <w:bottom w:val="none" w:sz="0" w:space="0" w:color="auto"/>
            <w:right w:val="none" w:sz="0" w:space="0" w:color="auto"/>
          </w:divBdr>
        </w:div>
        <w:div w:id="571697404">
          <w:marLeft w:val="0"/>
          <w:marRight w:val="0"/>
          <w:marTop w:val="0"/>
          <w:marBottom w:val="0"/>
          <w:divBdr>
            <w:top w:val="none" w:sz="0" w:space="0" w:color="auto"/>
            <w:left w:val="none" w:sz="0" w:space="0" w:color="auto"/>
            <w:bottom w:val="none" w:sz="0" w:space="0" w:color="auto"/>
            <w:right w:val="none" w:sz="0" w:space="0" w:color="auto"/>
          </w:divBdr>
        </w:div>
        <w:div w:id="1042436855">
          <w:marLeft w:val="0"/>
          <w:marRight w:val="0"/>
          <w:marTop w:val="0"/>
          <w:marBottom w:val="0"/>
          <w:divBdr>
            <w:top w:val="none" w:sz="0" w:space="0" w:color="auto"/>
            <w:left w:val="none" w:sz="0" w:space="0" w:color="auto"/>
            <w:bottom w:val="none" w:sz="0" w:space="0" w:color="auto"/>
            <w:right w:val="none" w:sz="0" w:space="0" w:color="auto"/>
          </w:divBdr>
        </w:div>
        <w:div w:id="1060858800">
          <w:marLeft w:val="0"/>
          <w:marRight w:val="0"/>
          <w:marTop w:val="0"/>
          <w:marBottom w:val="0"/>
          <w:divBdr>
            <w:top w:val="none" w:sz="0" w:space="0" w:color="auto"/>
            <w:left w:val="none" w:sz="0" w:space="0" w:color="auto"/>
            <w:bottom w:val="none" w:sz="0" w:space="0" w:color="auto"/>
            <w:right w:val="none" w:sz="0" w:space="0" w:color="auto"/>
          </w:divBdr>
        </w:div>
        <w:div w:id="1100221134">
          <w:marLeft w:val="0"/>
          <w:marRight w:val="0"/>
          <w:marTop w:val="0"/>
          <w:marBottom w:val="0"/>
          <w:divBdr>
            <w:top w:val="none" w:sz="0" w:space="0" w:color="auto"/>
            <w:left w:val="none" w:sz="0" w:space="0" w:color="auto"/>
            <w:bottom w:val="none" w:sz="0" w:space="0" w:color="auto"/>
            <w:right w:val="none" w:sz="0" w:space="0" w:color="auto"/>
          </w:divBdr>
        </w:div>
        <w:div w:id="1279147673">
          <w:marLeft w:val="0"/>
          <w:marRight w:val="0"/>
          <w:marTop w:val="0"/>
          <w:marBottom w:val="0"/>
          <w:divBdr>
            <w:top w:val="none" w:sz="0" w:space="0" w:color="auto"/>
            <w:left w:val="none" w:sz="0" w:space="0" w:color="auto"/>
            <w:bottom w:val="none" w:sz="0" w:space="0" w:color="auto"/>
            <w:right w:val="none" w:sz="0" w:space="0" w:color="auto"/>
          </w:divBdr>
        </w:div>
        <w:div w:id="1307005619">
          <w:marLeft w:val="0"/>
          <w:marRight w:val="0"/>
          <w:marTop w:val="0"/>
          <w:marBottom w:val="0"/>
          <w:divBdr>
            <w:top w:val="none" w:sz="0" w:space="0" w:color="auto"/>
            <w:left w:val="none" w:sz="0" w:space="0" w:color="auto"/>
            <w:bottom w:val="none" w:sz="0" w:space="0" w:color="auto"/>
            <w:right w:val="none" w:sz="0" w:space="0" w:color="auto"/>
          </w:divBdr>
        </w:div>
        <w:div w:id="1522165507">
          <w:marLeft w:val="0"/>
          <w:marRight w:val="0"/>
          <w:marTop w:val="0"/>
          <w:marBottom w:val="0"/>
          <w:divBdr>
            <w:top w:val="none" w:sz="0" w:space="0" w:color="auto"/>
            <w:left w:val="none" w:sz="0" w:space="0" w:color="auto"/>
            <w:bottom w:val="none" w:sz="0" w:space="0" w:color="auto"/>
            <w:right w:val="none" w:sz="0" w:space="0" w:color="auto"/>
          </w:divBdr>
        </w:div>
        <w:div w:id="1732655686">
          <w:marLeft w:val="0"/>
          <w:marRight w:val="0"/>
          <w:marTop w:val="0"/>
          <w:marBottom w:val="0"/>
          <w:divBdr>
            <w:top w:val="none" w:sz="0" w:space="0" w:color="auto"/>
            <w:left w:val="none" w:sz="0" w:space="0" w:color="auto"/>
            <w:bottom w:val="none" w:sz="0" w:space="0" w:color="auto"/>
            <w:right w:val="none" w:sz="0" w:space="0" w:color="auto"/>
          </w:divBdr>
        </w:div>
        <w:div w:id="1736008157">
          <w:marLeft w:val="0"/>
          <w:marRight w:val="0"/>
          <w:marTop w:val="0"/>
          <w:marBottom w:val="0"/>
          <w:divBdr>
            <w:top w:val="none" w:sz="0" w:space="0" w:color="auto"/>
            <w:left w:val="none" w:sz="0" w:space="0" w:color="auto"/>
            <w:bottom w:val="none" w:sz="0" w:space="0" w:color="auto"/>
            <w:right w:val="none" w:sz="0" w:space="0" w:color="auto"/>
          </w:divBdr>
        </w:div>
        <w:div w:id="1966888864">
          <w:marLeft w:val="0"/>
          <w:marRight w:val="0"/>
          <w:marTop w:val="0"/>
          <w:marBottom w:val="0"/>
          <w:divBdr>
            <w:top w:val="none" w:sz="0" w:space="0" w:color="auto"/>
            <w:left w:val="none" w:sz="0" w:space="0" w:color="auto"/>
            <w:bottom w:val="none" w:sz="0" w:space="0" w:color="auto"/>
            <w:right w:val="none" w:sz="0" w:space="0" w:color="auto"/>
          </w:divBdr>
        </w:div>
      </w:divsChild>
    </w:div>
    <w:div w:id="467675484">
      <w:bodyDiv w:val="1"/>
      <w:marLeft w:val="0"/>
      <w:marRight w:val="0"/>
      <w:marTop w:val="0"/>
      <w:marBottom w:val="0"/>
      <w:divBdr>
        <w:top w:val="none" w:sz="0" w:space="0" w:color="auto"/>
        <w:left w:val="none" w:sz="0" w:space="0" w:color="auto"/>
        <w:bottom w:val="none" w:sz="0" w:space="0" w:color="auto"/>
        <w:right w:val="none" w:sz="0" w:space="0" w:color="auto"/>
      </w:divBdr>
    </w:div>
    <w:div w:id="517163786">
      <w:bodyDiv w:val="1"/>
      <w:marLeft w:val="0"/>
      <w:marRight w:val="0"/>
      <w:marTop w:val="0"/>
      <w:marBottom w:val="0"/>
      <w:divBdr>
        <w:top w:val="none" w:sz="0" w:space="0" w:color="auto"/>
        <w:left w:val="none" w:sz="0" w:space="0" w:color="auto"/>
        <w:bottom w:val="none" w:sz="0" w:space="0" w:color="auto"/>
        <w:right w:val="none" w:sz="0" w:space="0" w:color="auto"/>
      </w:divBdr>
      <w:divsChild>
        <w:div w:id="119226353">
          <w:marLeft w:val="0"/>
          <w:marRight w:val="0"/>
          <w:marTop w:val="0"/>
          <w:marBottom w:val="0"/>
          <w:divBdr>
            <w:top w:val="none" w:sz="0" w:space="0" w:color="auto"/>
            <w:left w:val="none" w:sz="0" w:space="0" w:color="auto"/>
            <w:bottom w:val="none" w:sz="0" w:space="0" w:color="auto"/>
            <w:right w:val="none" w:sz="0" w:space="0" w:color="auto"/>
          </w:divBdr>
        </w:div>
        <w:div w:id="214128786">
          <w:marLeft w:val="0"/>
          <w:marRight w:val="0"/>
          <w:marTop w:val="0"/>
          <w:marBottom w:val="0"/>
          <w:divBdr>
            <w:top w:val="none" w:sz="0" w:space="0" w:color="auto"/>
            <w:left w:val="none" w:sz="0" w:space="0" w:color="auto"/>
            <w:bottom w:val="none" w:sz="0" w:space="0" w:color="auto"/>
            <w:right w:val="none" w:sz="0" w:space="0" w:color="auto"/>
          </w:divBdr>
        </w:div>
      </w:divsChild>
    </w:div>
    <w:div w:id="658047225">
      <w:bodyDiv w:val="1"/>
      <w:marLeft w:val="0"/>
      <w:marRight w:val="0"/>
      <w:marTop w:val="0"/>
      <w:marBottom w:val="0"/>
      <w:divBdr>
        <w:top w:val="none" w:sz="0" w:space="0" w:color="auto"/>
        <w:left w:val="none" w:sz="0" w:space="0" w:color="auto"/>
        <w:bottom w:val="none" w:sz="0" w:space="0" w:color="auto"/>
        <w:right w:val="none" w:sz="0" w:space="0" w:color="auto"/>
      </w:divBdr>
    </w:div>
    <w:div w:id="669211202">
      <w:bodyDiv w:val="1"/>
      <w:marLeft w:val="0"/>
      <w:marRight w:val="0"/>
      <w:marTop w:val="0"/>
      <w:marBottom w:val="0"/>
      <w:divBdr>
        <w:top w:val="none" w:sz="0" w:space="0" w:color="auto"/>
        <w:left w:val="none" w:sz="0" w:space="0" w:color="auto"/>
        <w:bottom w:val="none" w:sz="0" w:space="0" w:color="auto"/>
        <w:right w:val="none" w:sz="0" w:space="0" w:color="auto"/>
      </w:divBdr>
    </w:div>
    <w:div w:id="672955157">
      <w:bodyDiv w:val="1"/>
      <w:marLeft w:val="0"/>
      <w:marRight w:val="0"/>
      <w:marTop w:val="0"/>
      <w:marBottom w:val="0"/>
      <w:divBdr>
        <w:top w:val="none" w:sz="0" w:space="0" w:color="auto"/>
        <w:left w:val="none" w:sz="0" w:space="0" w:color="auto"/>
        <w:bottom w:val="none" w:sz="0" w:space="0" w:color="auto"/>
        <w:right w:val="none" w:sz="0" w:space="0" w:color="auto"/>
      </w:divBdr>
    </w:div>
    <w:div w:id="684093765">
      <w:bodyDiv w:val="1"/>
      <w:marLeft w:val="0"/>
      <w:marRight w:val="0"/>
      <w:marTop w:val="0"/>
      <w:marBottom w:val="0"/>
      <w:divBdr>
        <w:top w:val="none" w:sz="0" w:space="0" w:color="auto"/>
        <w:left w:val="none" w:sz="0" w:space="0" w:color="auto"/>
        <w:bottom w:val="none" w:sz="0" w:space="0" w:color="auto"/>
        <w:right w:val="none" w:sz="0" w:space="0" w:color="auto"/>
      </w:divBdr>
      <w:divsChild>
        <w:div w:id="65884109">
          <w:marLeft w:val="0"/>
          <w:marRight w:val="0"/>
          <w:marTop w:val="0"/>
          <w:marBottom w:val="0"/>
          <w:divBdr>
            <w:top w:val="none" w:sz="0" w:space="0" w:color="auto"/>
            <w:left w:val="none" w:sz="0" w:space="0" w:color="auto"/>
            <w:bottom w:val="none" w:sz="0" w:space="0" w:color="auto"/>
            <w:right w:val="none" w:sz="0" w:space="0" w:color="auto"/>
          </w:divBdr>
        </w:div>
        <w:div w:id="77757123">
          <w:marLeft w:val="0"/>
          <w:marRight w:val="0"/>
          <w:marTop w:val="0"/>
          <w:marBottom w:val="0"/>
          <w:divBdr>
            <w:top w:val="none" w:sz="0" w:space="0" w:color="auto"/>
            <w:left w:val="none" w:sz="0" w:space="0" w:color="auto"/>
            <w:bottom w:val="none" w:sz="0" w:space="0" w:color="auto"/>
            <w:right w:val="none" w:sz="0" w:space="0" w:color="auto"/>
          </w:divBdr>
        </w:div>
        <w:div w:id="109591439">
          <w:marLeft w:val="0"/>
          <w:marRight w:val="0"/>
          <w:marTop w:val="0"/>
          <w:marBottom w:val="0"/>
          <w:divBdr>
            <w:top w:val="none" w:sz="0" w:space="0" w:color="auto"/>
            <w:left w:val="none" w:sz="0" w:space="0" w:color="auto"/>
            <w:bottom w:val="none" w:sz="0" w:space="0" w:color="auto"/>
            <w:right w:val="none" w:sz="0" w:space="0" w:color="auto"/>
          </w:divBdr>
        </w:div>
        <w:div w:id="508447625">
          <w:marLeft w:val="0"/>
          <w:marRight w:val="0"/>
          <w:marTop w:val="0"/>
          <w:marBottom w:val="0"/>
          <w:divBdr>
            <w:top w:val="none" w:sz="0" w:space="0" w:color="auto"/>
            <w:left w:val="none" w:sz="0" w:space="0" w:color="auto"/>
            <w:bottom w:val="none" w:sz="0" w:space="0" w:color="auto"/>
            <w:right w:val="none" w:sz="0" w:space="0" w:color="auto"/>
          </w:divBdr>
        </w:div>
        <w:div w:id="522745671">
          <w:marLeft w:val="0"/>
          <w:marRight w:val="0"/>
          <w:marTop w:val="0"/>
          <w:marBottom w:val="0"/>
          <w:divBdr>
            <w:top w:val="none" w:sz="0" w:space="0" w:color="auto"/>
            <w:left w:val="none" w:sz="0" w:space="0" w:color="auto"/>
            <w:bottom w:val="none" w:sz="0" w:space="0" w:color="auto"/>
            <w:right w:val="none" w:sz="0" w:space="0" w:color="auto"/>
          </w:divBdr>
        </w:div>
        <w:div w:id="693917711">
          <w:marLeft w:val="0"/>
          <w:marRight w:val="0"/>
          <w:marTop w:val="0"/>
          <w:marBottom w:val="0"/>
          <w:divBdr>
            <w:top w:val="none" w:sz="0" w:space="0" w:color="auto"/>
            <w:left w:val="none" w:sz="0" w:space="0" w:color="auto"/>
            <w:bottom w:val="none" w:sz="0" w:space="0" w:color="auto"/>
            <w:right w:val="none" w:sz="0" w:space="0" w:color="auto"/>
          </w:divBdr>
        </w:div>
        <w:div w:id="906305538">
          <w:marLeft w:val="0"/>
          <w:marRight w:val="0"/>
          <w:marTop w:val="0"/>
          <w:marBottom w:val="0"/>
          <w:divBdr>
            <w:top w:val="none" w:sz="0" w:space="0" w:color="auto"/>
            <w:left w:val="none" w:sz="0" w:space="0" w:color="auto"/>
            <w:bottom w:val="none" w:sz="0" w:space="0" w:color="auto"/>
            <w:right w:val="none" w:sz="0" w:space="0" w:color="auto"/>
          </w:divBdr>
        </w:div>
        <w:div w:id="1476022015">
          <w:marLeft w:val="0"/>
          <w:marRight w:val="0"/>
          <w:marTop w:val="0"/>
          <w:marBottom w:val="0"/>
          <w:divBdr>
            <w:top w:val="none" w:sz="0" w:space="0" w:color="auto"/>
            <w:left w:val="none" w:sz="0" w:space="0" w:color="auto"/>
            <w:bottom w:val="none" w:sz="0" w:space="0" w:color="auto"/>
            <w:right w:val="none" w:sz="0" w:space="0" w:color="auto"/>
          </w:divBdr>
        </w:div>
        <w:div w:id="1568106840">
          <w:marLeft w:val="0"/>
          <w:marRight w:val="0"/>
          <w:marTop w:val="0"/>
          <w:marBottom w:val="0"/>
          <w:divBdr>
            <w:top w:val="none" w:sz="0" w:space="0" w:color="auto"/>
            <w:left w:val="none" w:sz="0" w:space="0" w:color="auto"/>
            <w:bottom w:val="none" w:sz="0" w:space="0" w:color="auto"/>
            <w:right w:val="none" w:sz="0" w:space="0" w:color="auto"/>
          </w:divBdr>
        </w:div>
        <w:div w:id="1610163090">
          <w:marLeft w:val="0"/>
          <w:marRight w:val="0"/>
          <w:marTop w:val="0"/>
          <w:marBottom w:val="0"/>
          <w:divBdr>
            <w:top w:val="none" w:sz="0" w:space="0" w:color="auto"/>
            <w:left w:val="none" w:sz="0" w:space="0" w:color="auto"/>
            <w:bottom w:val="none" w:sz="0" w:space="0" w:color="auto"/>
            <w:right w:val="none" w:sz="0" w:space="0" w:color="auto"/>
          </w:divBdr>
        </w:div>
        <w:div w:id="2012293062">
          <w:marLeft w:val="0"/>
          <w:marRight w:val="0"/>
          <w:marTop w:val="0"/>
          <w:marBottom w:val="0"/>
          <w:divBdr>
            <w:top w:val="none" w:sz="0" w:space="0" w:color="auto"/>
            <w:left w:val="none" w:sz="0" w:space="0" w:color="auto"/>
            <w:bottom w:val="none" w:sz="0" w:space="0" w:color="auto"/>
            <w:right w:val="none" w:sz="0" w:space="0" w:color="auto"/>
          </w:divBdr>
        </w:div>
        <w:div w:id="2065979755">
          <w:marLeft w:val="0"/>
          <w:marRight w:val="0"/>
          <w:marTop w:val="0"/>
          <w:marBottom w:val="0"/>
          <w:divBdr>
            <w:top w:val="none" w:sz="0" w:space="0" w:color="auto"/>
            <w:left w:val="none" w:sz="0" w:space="0" w:color="auto"/>
            <w:bottom w:val="none" w:sz="0" w:space="0" w:color="auto"/>
            <w:right w:val="none" w:sz="0" w:space="0" w:color="auto"/>
          </w:divBdr>
        </w:div>
      </w:divsChild>
    </w:div>
    <w:div w:id="697661551">
      <w:bodyDiv w:val="1"/>
      <w:marLeft w:val="0"/>
      <w:marRight w:val="0"/>
      <w:marTop w:val="0"/>
      <w:marBottom w:val="0"/>
      <w:divBdr>
        <w:top w:val="none" w:sz="0" w:space="0" w:color="auto"/>
        <w:left w:val="none" w:sz="0" w:space="0" w:color="auto"/>
        <w:bottom w:val="none" w:sz="0" w:space="0" w:color="auto"/>
        <w:right w:val="none" w:sz="0" w:space="0" w:color="auto"/>
      </w:divBdr>
    </w:div>
    <w:div w:id="719011934">
      <w:bodyDiv w:val="1"/>
      <w:marLeft w:val="0"/>
      <w:marRight w:val="0"/>
      <w:marTop w:val="0"/>
      <w:marBottom w:val="0"/>
      <w:divBdr>
        <w:top w:val="none" w:sz="0" w:space="0" w:color="auto"/>
        <w:left w:val="none" w:sz="0" w:space="0" w:color="auto"/>
        <w:bottom w:val="none" w:sz="0" w:space="0" w:color="auto"/>
        <w:right w:val="none" w:sz="0" w:space="0" w:color="auto"/>
      </w:divBdr>
      <w:divsChild>
        <w:div w:id="88009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411684">
      <w:bodyDiv w:val="1"/>
      <w:marLeft w:val="0"/>
      <w:marRight w:val="0"/>
      <w:marTop w:val="0"/>
      <w:marBottom w:val="0"/>
      <w:divBdr>
        <w:top w:val="none" w:sz="0" w:space="0" w:color="auto"/>
        <w:left w:val="none" w:sz="0" w:space="0" w:color="auto"/>
        <w:bottom w:val="none" w:sz="0" w:space="0" w:color="auto"/>
        <w:right w:val="none" w:sz="0" w:space="0" w:color="auto"/>
      </w:divBdr>
      <w:divsChild>
        <w:div w:id="875045823">
          <w:marLeft w:val="0"/>
          <w:marRight w:val="0"/>
          <w:marTop w:val="0"/>
          <w:marBottom w:val="0"/>
          <w:divBdr>
            <w:top w:val="none" w:sz="0" w:space="0" w:color="auto"/>
            <w:left w:val="none" w:sz="0" w:space="0" w:color="auto"/>
            <w:bottom w:val="none" w:sz="0" w:space="0" w:color="auto"/>
            <w:right w:val="none" w:sz="0" w:space="0" w:color="auto"/>
          </w:divBdr>
        </w:div>
        <w:div w:id="1256130823">
          <w:marLeft w:val="0"/>
          <w:marRight w:val="0"/>
          <w:marTop w:val="0"/>
          <w:marBottom w:val="0"/>
          <w:divBdr>
            <w:top w:val="none" w:sz="0" w:space="0" w:color="auto"/>
            <w:left w:val="none" w:sz="0" w:space="0" w:color="auto"/>
            <w:bottom w:val="none" w:sz="0" w:space="0" w:color="auto"/>
            <w:right w:val="none" w:sz="0" w:space="0" w:color="auto"/>
          </w:divBdr>
        </w:div>
        <w:div w:id="1269580751">
          <w:marLeft w:val="0"/>
          <w:marRight w:val="0"/>
          <w:marTop w:val="0"/>
          <w:marBottom w:val="0"/>
          <w:divBdr>
            <w:top w:val="none" w:sz="0" w:space="0" w:color="auto"/>
            <w:left w:val="none" w:sz="0" w:space="0" w:color="auto"/>
            <w:bottom w:val="none" w:sz="0" w:space="0" w:color="auto"/>
            <w:right w:val="none" w:sz="0" w:space="0" w:color="auto"/>
          </w:divBdr>
        </w:div>
        <w:div w:id="1698002047">
          <w:marLeft w:val="0"/>
          <w:marRight w:val="0"/>
          <w:marTop w:val="0"/>
          <w:marBottom w:val="0"/>
          <w:divBdr>
            <w:top w:val="none" w:sz="0" w:space="0" w:color="auto"/>
            <w:left w:val="none" w:sz="0" w:space="0" w:color="auto"/>
            <w:bottom w:val="none" w:sz="0" w:space="0" w:color="auto"/>
            <w:right w:val="none" w:sz="0" w:space="0" w:color="auto"/>
          </w:divBdr>
        </w:div>
        <w:div w:id="1897277911">
          <w:marLeft w:val="0"/>
          <w:marRight w:val="0"/>
          <w:marTop w:val="0"/>
          <w:marBottom w:val="0"/>
          <w:divBdr>
            <w:top w:val="none" w:sz="0" w:space="0" w:color="auto"/>
            <w:left w:val="none" w:sz="0" w:space="0" w:color="auto"/>
            <w:bottom w:val="none" w:sz="0" w:space="0" w:color="auto"/>
            <w:right w:val="none" w:sz="0" w:space="0" w:color="auto"/>
          </w:divBdr>
        </w:div>
      </w:divsChild>
    </w:div>
    <w:div w:id="747046025">
      <w:bodyDiv w:val="1"/>
      <w:marLeft w:val="0"/>
      <w:marRight w:val="0"/>
      <w:marTop w:val="0"/>
      <w:marBottom w:val="0"/>
      <w:divBdr>
        <w:top w:val="none" w:sz="0" w:space="0" w:color="auto"/>
        <w:left w:val="none" w:sz="0" w:space="0" w:color="auto"/>
        <w:bottom w:val="none" w:sz="0" w:space="0" w:color="auto"/>
        <w:right w:val="none" w:sz="0" w:space="0" w:color="auto"/>
      </w:divBdr>
    </w:div>
    <w:div w:id="761296495">
      <w:bodyDiv w:val="1"/>
      <w:marLeft w:val="0"/>
      <w:marRight w:val="0"/>
      <w:marTop w:val="0"/>
      <w:marBottom w:val="0"/>
      <w:divBdr>
        <w:top w:val="none" w:sz="0" w:space="0" w:color="auto"/>
        <w:left w:val="none" w:sz="0" w:space="0" w:color="auto"/>
        <w:bottom w:val="none" w:sz="0" w:space="0" w:color="auto"/>
        <w:right w:val="none" w:sz="0" w:space="0" w:color="auto"/>
      </w:divBdr>
    </w:div>
    <w:div w:id="835537581">
      <w:bodyDiv w:val="1"/>
      <w:marLeft w:val="0"/>
      <w:marRight w:val="0"/>
      <w:marTop w:val="0"/>
      <w:marBottom w:val="0"/>
      <w:divBdr>
        <w:top w:val="none" w:sz="0" w:space="0" w:color="auto"/>
        <w:left w:val="none" w:sz="0" w:space="0" w:color="auto"/>
        <w:bottom w:val="none" w:sz="0" w:space="0" w:color="auto"/>
        <w:right w:val="none" w:sz="0" w:space="0" w:color="auto"/>
      </w:divBdr>
      <w:divsChild>
        <w:div w:id="2075617505">
          <w:marLeft w:val="0"/>
          <w:marRight w:val="0"/>
          <w:marTop w:val="0"/>
          <w:marBottom w:val="0"/>
          <w:divBdr>
            <w:top w:val="none" w:sz="0" w:space="0" w:color="auto"/>
            <w:left w:val="none" w:sz="0" w:space="0" w:color="auto"/>
            <w:bottom w:val="none" w:sz="0" w:space="0" w:color="auto"/>
            <w:right w:val="none" w:sz="0" w:space="0" w:color="auto"/>
          </w:divBdr>
          <w:divsChild>
            <w:div w:id="88172">
              <w:marLeft w:val="0"/>
              <w:marRight w:val="0"/>
              <w:marTop w:val="0"/>
              <w:marBottom w:val="0"/>
              <w:divBdr>
                <w:top w:val="none" w:sz="0" w:space="0" w:color="auto"/>
                <w:left w:val="none" w:sz="0" w:space="0" w:color="auto"/>
                <w:bottom w:val="none" w:sz="0" w:space="0" w:color="auto"/>
                <w:right w:val="none" w:sz="0" w:space="0" w:color="auto"/>
              </w:divBdr>
            </w:div>
            <w:div w:id="134530">
              <w:marLeft w:val="0"/>
              <w:marRight w:val="0"/>
              <w:marTop w:val="0"/>
              <w:marBottom w:val="0"/>
              <w:divBdr>
                <w:top w:val="none" w:sz="0" w:space="0" w:color="auto"/>
                <w:left w:val="none" w:sz="0" w:space="0" w:color="auto"/>
                <w:bottom w:val="none" w:sz="0" w:space="0" w:color="auto"/>
                <w:right w:val="none" w:sz="0" w:space="0" w:color="auto"/>
              </w:divBdr>
            </w:div>
            <w:div w:id="1664115">
              <w:marLeft w:val="0"/>
              <w:marRight w:val="0"/>
              <w:marTop w:val="0"/>
              <w:marBottom w:val="0"/>
              <w:divBdr>
                <w:top w:val="none" w:sz="0" w:space="0" w:color="auto"/>
                <w:left w:val="none" w:sz="0" w:space="0" w:color="auto"/>
                <w:bottom w:val="none" w:sz="0" w:space="0" w:color="auto"/>
                <w:right w:val="none" w:sz="0" w:space="0" w:color="auto"/>
              </w:divBdr>
            </w:div>
            <w:div w:id="1786109">
              <w:marLeft w:val="0"/>
              <w:marRight w:val="0"/>
              <w:marTop w:val="0"/>
              <w:marBottom w:val="0"/>
              <w:divBdr>
                <w:top w:val="none" w:sz="0" w:space="0" w:color="auto"/>
                <w:left w:val="none" w:sz="0" w:space="0" w:color="auto"/>
                <w:bottom w:val="none" w:sz="0" w:space="0" w:color="auto"/>
                <w:right w:val="none" w:sz="0" w:space="0" w:color="auto"/>
              </w:divBdr>
            </w:div>
            <w:div w:id="2781680">
              <w:marLeft w:val="0"/>
              <w:marRight w:val="0"/>
              <w:marTop w:val="0"/>
              <w:marBottom w:val="0"/>
              <w:divBdr>
                <w:top w:val="none" w:sz="0" w:space="0" w:color="auto"/>
                <w:left w:val="none" w:sz="0" w:space="0" w:color="auto"/>
                <w:bottom w:val="none" w:sz="0" w:space="0" w:color="auto"/>
                <w:right w:val="none" w:sz="0" w:space="0" w:color="auto"/>
              </w:divBdr>
            </w:div>
            <w:div w:id="2897084">
              <w:marLeft w:val="0"/>
              <w:marRight w:val="0"/>
              <w:marTop w:val="0"/>
              <w:marBottom w:val="0"/>
              <w:divBdr>
                <w:top w:val="none" w:sz="0" w:space="0" w:color="auto"/>
                <w:left w:val="none" w:sz="0" w:space="0" w:color="auto"/>
                <w:bottom w:val="none" w:sz="0" w:space="0" w:color="auto"/>
                <w:right w:val="none" w:sz="0" w:space="0" w:color="auto"/>
              </w:divBdr>
            </w:div>
            <w:div w:id="3212425">
              <w:marLeft w:val="0"/>
              <w:marRight w:val="0"/>
              <w:marTop w:val="0"/>
              <w:marBottom w:val="0"/>
              <w:divBdr>
                <w:top w:val="none" w:sz="0" w:space="0" w:color="auto"/>
                <w:left w:val="none" w:sz="0" w:space="0" w:color="auto"/>
                <w:bottom w:val="none" w:sz="0" w:space="0" w:color="auto"/>
                <w:right w:val="none" w:sz="0" w:space="0" w:color="auto"/>
              </w:divBdr>
            </w:div>
            <w:div w:id="3480895">
              <w:marLeft w:val="0"/>
              <w:marRight w:val="0"/>
              <w:marTop w:val="0"/>
              <w:marBottom w:val="0"/>
              <w:divBdr>
                <w:top w:val="none" w:sz="0" w:space="0" w:color="auto"/>
                <w:left w:val="none" w:sz="0" w:space="0" w:color="auto"/>
                <w:bottom w:val="none" w:sz="0" w:space="0" w:color="auto"/>
                <w:right w:val="none" w:sz="0" w:space="0" w:color="auto"/>
              </w:divBdr>
            </w:div>
            <w:div w:id="4749255">
              <w:marLeft w:val="0"/>
              <w:marRight w:val="0"/>
              <w:marTop w:val="0"/>
              <w:marBottom w:val="0"/>
              <w:divBdr>
                <w:top w:val="none" w:sz="0" w:space="0" w:color="auto"/>
                <w:left w:val="none" w:sz="0" w:space="0" w:color="auto"/>
                <w:bottom w:val="none" w:sz="0" w:space="0" w:color="auto"/>
                <w:right w:val="none" w:sz="0" w:space="0" w:color="auto"/>
              </w:divBdr>
            </w:div>
            <w:div w:id="4862923">
              <w:marLeft w:val="0"/>
              <w:marRight w:val="0"/>
              <w:marTop w:val="0"/>
              <w:marBottom w:val="0"/>
              <w:divBdr>
                <w:top w:val="none" w:sz="0" w:space="0" w:color="auto"/>
                <w:left w:val="none" w:sz="0" w:space="0" w:color="auto"/>
                <w:bottom w:val="none" w:sz="0" w:space="0" w:color="auto"/>
                <w:right w:val="none" w:sz="0" w:space="0" w:color="auto"/>
              </w:divBdr>
            </w:div>
            <w:div w:id="5061204">
              <w:marLeft w:val="0"/>
              <w:marRight w:val="0"/>
              <w:marTop w:val="0"/>
              <w:marBottom w:val="0"/>
              <w:divBdr>
                <w:top w:val="none" w:sz="0" w:space="0" w:color="auto"/>
                <w:left w:val="none" w:sz="0" w:space="0" w:color="auto"/>
                <w:bottom w:val="none" w:sz="0" w:space="0" w:color="auto"/>
                <w:right w:val="none" w:sz="0" w:space="0" w:color="auto"/>
              </w:divBdr>
            </w:div>
            <w:div w:id="5132985">
              <w:marLeft w:val="0"/>
              <w:marRight w:val="0"/>
              <w:marTop w:val="0"/>
              <w:marBottom w:val="0"/>
              <w:divBdr>
                <w:top w:val="none" w:sz="0" w:space="0" w:color="auto"/>
                <w:left w:val="none" w:sz="0" w:space="0" w:color="auto"/>
                <w:bottom w:val="none" w:sz="0" w:space="0" w:color="auto"/>
                <w:right w:val="none" w:sz="0" w:space="0" w:color="auto"/>
              </w:divBdr>
            </w:div>
            <w:div w:id="5636532">
              <w:marLeft w:val="0"/>
              <w:marRight w:val="0"/>
              <w:marTop w:val="0"/>
              <w:marBottom w:val="0"/>
              <w:divBdr>
                <w:top w:val="none" w:sz="0" w:space="0" w:color="auto"/>
                <w:left w:val="none" w:sz="0" w:space="0" w:color="auto"/>
                <w:bottom w:val="none" w:sz="0" w:space="0" w:color="auto"/>
                <w:right w:val="none" w:sz="0" w:space="0" w:color="auto"/>
              </w:divBdr>
            </w:div>
            <w:div w:id="5909976">
              <w:marLeft w:val="0"/>
              <w:marRight w:val="0"/>
              <w:marTop w:val="0"/>
              <w:marBottom w:val="0"/>
              <w:divBdr>
                <w:top w:val="none" w:sz="0" w:space="0" w:color="auto"/>
                <w:left w:val="none" w:sz="0" w:space="0" w:color="auto"/>
                <w:bottom w:val="none" w:sz="0" w:space="0" w:color="auto"/>
                <w:right w:val="none" w:sz="0" w:space="0" w:color="auto"/>
              </w:divBdr>
            </w:div>
            <w:div w:id="6182248">
              <w:marLeft w:val="0"/>
              <w:marRight w:val="0"/>
              <w:marTop w:val="0"/>
              <w:marBottom w:val="0"/>
              <w:divBdr>
                <w:top w:val="none" w:sz="0" w:space="0" w:color="auto"/>
                <w:left w:val="none" w:sz="0" w:space="0" w:color="auto"/>
                <w:bottom w:val="none" w:sz="0" w:space="0" w:color="auto"/>
                <w:right w:val="none" w:sz="0" w:space="0" w:color="auto"/>
              </w:divBdr>
            </w:div>
            <w:div w:id="6559649">
              <w:marLeft w:val="0"/>
              <w:marRight w:val="0"/>
              <w:marTop w:val="0"/>
              <w:marBottom w:val="0"/>
              <w:divBdr>
                <w:top w:val="none" w:sz="0" w:space="0" w:color="auto"/>
                <w:left w:val="none" w:sz="0" w:space="0" w:color="auto"/>
                <w:bottom w:val="none" w:sz="0" w:space="0" w:color="auto"/>
                <w:right w:val="none" w:sz="0" w:space="0" w:color="auto"/>
              </w:divBdr>
            </w:div>
            <w:div w:id="6560700">
              <w:marLeft w:val="0"/>
              <w:marRight w:val="0"/>
              <w:marTop w:val="0"/>
              <w:marBottom w:val="0"/>
              <w:divBdr>
                <w:top w:val="none" w:sz="0" w:space="0" w:color="auto"/>
                <w:left w:val="none" w:sz="0" w:space="0" w:color="auto"/>
                <w:bottom w:val="none" w:sz="0" w:space="0" w:color="auto"/>
                <w:right w:val="none" w:sz="0" w:space="0" w:color="auto"/>
              </w:divBdr>
            </w:div>
            <w:div w:id="6955970">
              <w:marLeft w:val="0"/>
              <w:marRight w:val="0"/>
              <w:marTop w:val="0"/>
              <w:marBottom w:val="0"/>
              <w:divBdr>
                <w:top w:val="none" w:sz="0" w:space="0" w:color="auto"/>
                <w:left w:val="none" w:sz="0" w:space="0" w:color="auto"/>
                <w:bottom w:val="none" w:sz="0" w:space="0" w:color="auto"/>
                <w:right w:val="none" w:sz="0" w:space="0" w:color="auto"/>
              </w:divBdr>
            </w:div>
            <w:div w:id="7030705">
              <w:marLeft w:val="0"/>
              <w:marRight w:val="0"/>
              <w:marTop w:val="0"/>
              <w:marBottom w:val="0"/>
              <w:divBdr>
                <w:top w:val="none" w:sz="0" w:space="0" w:color="auto"/>
                <w:left w:val="none" w:sz="0" w:space="0" w:color="auto"/>
                <w:bottom w:val="none" w:sz="0" w:space="0" w:color="auto"/>
                <w:right w:val="none" w:sz="0" w:space="0" w:color="auto"/>
              </w:divBdr>
            </w:div>
            <w:div w:id="7341187">
              <w:marLeft w:val="0"/>
              <w:marRight w:val="0"/>
              <w:marTop w:val="0"/>
              <w:marBottom w:val="0"/>
              <w:divBdr>
                <w:top w:val="none" w:sz="0" w:space="0" w:color="auto"/>
                <w:left w:val="none" w:sz="0" w:space="0" w:color="auto"/>
                <w:bottom w:val="none" w:sz="0" w:space="0" w:color="auto"/>
                <w:right w:val="none" w:sz="0" w:space="0" w:color="auto"/>
              </w:divBdr>
            </w:div>
            <w:div w:id="7372051">
              <w:marLeft w:val="0"/>
              <w:marRight w:val="0"/>
              <w:marTop w:val="0"/>
              <w:marBottom w:val="0"/>
              <w:divBdr>
                <w:top w:val="none" w:sz="0" w:space="0" w:color="auto"/>
                <w:left w:val="none" w:sz="0" w:space="0" w:color="auto"/>
                <w:bottom w:val="none" w:sz="0" w:space="0" w:color="auto"/>
                <w:right w:val="none" w:sz="0" w:space="0" w:color="auto"/>
              </w:divBdr>
            </w:div>
            <w:div w:id="7411984">
              <w:marLeft w:val="0"/>
              <w:marRight w:val="0"/>
              <w:marTop w:val="0"/>
              <w:marBottom w:val="0"/>
              <w:divBdr>
                <w:top w:val="none" w:sz="0" w:space="0" w:color="auto"/>
                <w:left w:val="none" w:sz="0" w:space="0" w:color="auto"/>
                <w:bottom w:val="none" w:sz="0" w:space="0" w:color="auto"/>
                <w:right w:val="none" w:sz="0" w:space="0" w:color="auto"/>
              </w:divBdr>
            </w:div>
            <w:div w:id="7678086">
              <w:marLeft w:val="0"/>
              <w:marRight w:val="0"/>
              <w:marTop w:val="0"/>
              <w:marBottom w:val="0"/>
              <w:divBdr>
                <w:top w:val="none" w:sz="0" w:space="0" w:color="auto"/>
                <w:left w:val="none" w:sz="0" w:space="0" w:color="auto"/>
                <w:bottom w:val="none" w:sz="0" w:space="0" w:color="auto"/>
                <w:right w:val="none" w:sz="0" w:space="0" w:color="auto"/>
              </w:divBdr>
            </w:div>
            <w:div w:id="7873506">
              <w:marLeft w:val="0"/>
              <w:marRight w:val="0"/>
              <w:marTop w:val="0"/>
              <w:marBottom w:val="0"/>
              <w:divBdr>
                <w:top w:val="none" w:sz="0" w:space="0" w:color="auto"/>
                <w:left w:val="none" w:sz="0" w:space="0" w:color="auto"/>
                <w:bottom w:val="none" w:sz="0" w:space="0" w:color="auto"/>
                <w:right w:val="none" w:sz="0" w:space="0" w:color="auto"/>
              </w:divBdr>
            </w:div>
            <w:div w:id="7949693">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9261236">
              <w:marLeft w:val="0"/>
              <w:marRight w:val="0"/>
              <w:marTop w:val="0"/>
              <w:marBottom w:val="0"/>
              <w:divBdr>
                <w:top w:val="none" w:sz="0" w:space="0" w:color="auto"/>
                <w:left w:val="none" w:sz="0" w:space="0" w:color="auto"/>
                <w:bottom w:val="none" w:sz="0" w:space="0" w:color="auto"/>
                <w:right w:val="none" w:sz="0" w:space="0" w:color="auto"/>
              </w:divBdr>
            </w:div>
            <w:div w:id="9643667">
              <w:marLeft w:val="0"/>
              <w:marRight w:val="0"/>
              <w:marTop w:val="0"/>
              <w:marBottom w:val="0"/>
              <w:divBdr>
                <w:top w:val="none" w:sz="0" w:space="0" w:color="auto"/>
                <w:left w:val="none" w:sz="0" w:space="0" w:color="auto"/>
                <w:bottom w:val="none" w:sz="0" w:space="0" w:color="auto"/>
                <w:right w:val="none" w:sz="0" w:space="0" w:color="auto"/>
              </w:divBdr>
            </w:div>
            <w:div w:id="10617514">
              <w:marLeft w:val="0"/>
              <w:marRight w:val="0"/>
              <w:marTop w:val="0"/>
              <w:marBottom w:val="0"/>
              <w:divBdr>
                <w:top w:val="none" w:sz="0" w:space="0" w:color="auto"/>
                <w:left w:val="none" w:sz="0" w:space="0" w:color="auto"/>
                <w:bottom w:val="none" w:sz="0" w:space="0" w:color="auto"/>
                <w:right w:val="none" w:sz="0" w:space="0" w:color="auto"/>
              </w:divBdr>
            </w:div>
            <w:div w:id="10842929">
              <w:marLeft w:val="0"/>
              <w:marRight w:val="0"/>
              <w:marTop w:val="0"/>
              <w:marBottom w:val="0"/>
              <w:divBdr>
                <w:top w:val="none" w:sz="0" w:space="0" w:color="auto"/>
                <w:left w:val="none" w:sz="0" w:space="0" w:color="auto"/>
                <w:bottom w:val="none" w:sz="0" w:space="0" w:color="auto"/>
                <w:right w:val="none" w:sz="0" w:space="0" w:color="auto"/>
              </w:divBdr>
            </w:div>
            <w:div w:id="11104123">
              <w:marLeft w:val="0"/>
              <w:marRight w:val="0"/>
              <w:marTop w:val="0"/>
              <w:marBottom w:val="0"/>
              <w:divBdr>
                <w:top w:val="none" w:sz="0" w:space="0" w:color="auto"/>
                <w:left w:val="none" w:sz="0" w:space="0" w:color="auto"/>
                <w:bottom w:val="none" w:sz="0" w:space="0" w:color="auto"/>
                <w:right w:val="none" w:sz="0" w:space="0" w:color="auto"/>
              </w:divBdr>
            </w:div>
            <w:div w:id="11422380">
              <w:marLeft w:val="0"/>
              <w:marRight w:val="0"/>
              <w:marTop w:val="0"/>
              <w:marBottom w:val="0"/>
              <w:divBdr>
                <w:top w:val="none" w:sz="0" w:space="0" w:color="auto"/>
                <w:left w:val="none" w:sz="0" w:space="0" w:color="auto"/>
                <w:bottom w:val="none" w:sz="0" w:space="0" w:color="auto"/>
                <w:right w:val="none" w:sz="0" w:space="0" w:color="auto"/>
              </w:divBdr>
            </w:div>
            <w:div w:id="11878059">
              <w:marLeft w:val="0"/>
              <w:marRight w:val="0"/>
              <w:marTop w:val="0"/>
              <w:marBottom w:val="0"/>
              <w:divBdr>
                <w:top w:val="none" w:sz="0" w:space="0" w:color="auto"/>
                <w:left w:val="none" w:sz="0" w:space="0" w:color="auto"/>
                <w:bottom w:val="none" w:sz="0" w:space="0" w:color="auto"/>
                <w:right w:val="none" w:sz="0" w:space="0" w:color="auto"/>
              </w:divBdr>
            </w:div>
            <w:div w:id="12458574">
              <w:marLeft w:val="0"/>
              <w:marRight w:val="0"/>
              <w:marTop w:val="0"/>
              <w:marBottom w:val="0"/>
              <w:divBdr>
                <w:top w:val="none" w:sz="0" w:space="0" w:color="auto"/>
                <w:left w:val="none" w:sz="0" w:space="0" w:color="auto"/>
                <w:bottom w:val="none" w:sz="0" w:space="0" w:color="auto"/>
                <w:right w:val="none" w:sz="0" w:space="0" w:color="auto"/>
              </w:divBdr>
            </w:div>
            <w:div w:id="12876750">
              <w:marLeft w:val="0"/>
              <w:marRight w:val="0"/>
              <w:marTop w:val="0"/>
              <w:marBottom w:val="0"/>
              <w:divBdr>
                <w:top w:val="none" w:sz="0" w:space="0" w:color="auto"/>
                <w:left w:val="none" w:sz="0" w:space="0" w:color="auto"/>
                <w:bottom w:val="none" w:sz="0" w:space="0" w:color="auto"/>
                <w:right w:val="none" w:sz="0" w:space="0" w:color="auto"/>
              </w:divBdr>
            </w:div>
            <w:div w:id="13650968">
              <w:marLeft w:val="0"/>
              <w:marRight w:val="0"/>
              <w:marTop w:val="0"/>
              <w:marBottom w:val="0"/>
              <w:divBdr>
                <w:top w:val="none" w:sz="0" w:space="0" w:color="auto"/>
                <w:left w:val="none" w:sz="0" w:space="0" w:color="auto"/>
                <w:bottom w:val="none" w:sz="0" w:space="0" w:color="auto"/>
                <w:right w:val="none" w:sz="0" w:space="0" w:color="auto"/>
              </w:divBdr>
            </w:div>
            <w:div w:id="13963981">
              <w:marLeft w:val="0"/>
              <w:marRight w:val="0"/>
              <w:marTop w:val="0"/>
              <w:marBottom w:val="0"/>
              <w:divBdr>
                <w:top w:val="none" w:sz="0" w:space="0" w:color="auto"/>
                <w:left w:val="none" w:sz="0" w:space="0" w:color="auto"/>
                <w:bottom w:val="none" w:sz="0" w:space="0" w:color="auto"/>
                <w:right w:val="none" w:sz="0" w:space="0" w:color="auto"/>
              </w:divBdr>
            </w:div>
            <w:div w:id="14423579">
              <w:marLeft w:val="0"/>
              <w:marRight w:val="0"/>
              <w:marTop w:val="0"/>
              <w:marBottom w:val="0"/>
              <w:divBdr>
                <w:top w:val="none" w:sz="0" w:space="0" w:color="auto"/>
                <w:left w:val="none" w:sz="0" w:space="0" w:color="auto"/>
                <w:bottom w:val="none" w:sz="0" w:space="0" w:color="auto"/>
                <w:right w:val="none" w:sz="0" w:space="0" w:color="auto"/>
              </w:divBdr>
            </w:div>
            <w:div w:id="14818637">
              <w:marLeft w:val="0"/>
              <w:marRight w:val="0"/>
              <w:marTop w:val="0"/>
              <w:marBottom w:val="0"/>
              <w:divBdr>
                <w:top w:val="none" w:sz="0" w:space="0" w:color="auto"/>
                <w:left w:val="none" w:sz="0" w:space="0" w:color="auto"/>
                <w:bottom w:val="none" w:sz="0" w:space="0" w:color="auto"/>
                <w:right w:val="none" w:sz="0" w:space="0" w:color="auto"/>
              </w:divBdr>
            </w:div>
            <w:div w:id="14842621">
              <w:marLeft w:val="0"/>
              <w:marRight w:val="0"/>
              <w:marTop w:val="0"/>
              <w:marBottom w:val="0"/>
              <w:divBdr>
                <w:top w:val="none" w:sz="0" w:space="0" w:color="auto"/>
                <w:left w:val="none" w:sz="0" w:space="0" w:color="auto"/>
                <w:bottom w:val="none" w:sz="0" w:space="0" w:color="auto"/>
                <w:right w:val="none" w:sz="0" w:space="0" w:color="auto"/>
              </w:divBdr>
            </w:div>
            <w:div w:id="15082786">
              <w:marLeft w:val="0"/>
              <w:marRight w:val="0"/>
              <w:marTop w:val="0"/>
              <w:marBottom w:val="0"/>
              <w:divBdr>
                <w:top w:val="none" w:sz="0" w:space="0" w:color="auto"/>
                <w:left w:val="none" w:sz="0" w:space="0" w:color="auto"/>
                <w:bottom w:val="none" w:sz="0" w:space="0" w:color="auto"/>
                <w:right w:val="none" w:sz="0" w:space="0" w:color="auto"/>
              </w:divBdr>
            </w:div>
            <w:div w:id="16782285">
              <w:marLeft w:val="0"/>
              <w:marRight w:val="0"/>
              <w:marTop w:val="0"/>
              <w:marBottom w:val="0"/>
              <w:divBdr>
                <w:top w:val="none" w:sz="0" w:space="0" w:color="auto"/>
                <w:left w:val="none" w:sz="0" w:space="0" w:color="auto"/>
                <w:bottom w:val="none" w:sz="0" w:space="0" w:color="auto"/>
                <w:right w:val="none" w:sz="0" w:space="0" w:color="auto"/>
              </w:divBdr>
            </w:div>
            <w:div w:id="16927639">
              <w:marLeft w:val="0"/>
              <w:marRight w:val="0"/>
              <w:marTop w:val="0"/>
              <w:marBottom w:val="0"/>
              <w:divBdr>
                <w:top w:val="none" w:sz="0" w:space="0" w:color="auto"/>
                <w:left w:val="none" w:sz="0" w:space="0" w:color="auto"/>
                <w:bottom w:val="none" w:sz="0" w:space="0" w:color="auto"/>
                <w:right w:val="none" w:sz="0" w:space="0" w:color="auto"/>
              </w:divBdr>
            </w:div>
            <w:div w:id="18241503">
              <w:marLeft w:val="0"/>
              <w:marRight w:val="0"/>
              <w:marTop w:val="0"/>
              <w:marBottom w:val="0"/>
              <w:divBdr>
                <w:top w:val="none" w:sz="0" w:space="0" w:color="auto"/>
                <w:left w:val="none" w:sz="0" w:space="0" w:color="auto"/>
                <w:bottom w:val="none" w:sz="0" w:space="0" w:color="auto"/>
                <w:right w:val="none" w:sz="0" w:space="0" w:color="auto"/>
              </w:divBdr>
            </w:div>
            <w:div w:id="18553106">
              <w:marLeft w:val="0"/>
              <w:marRight w:val="0"/>
              <w:marTop w:val="0"/>
              <w:marBottom w:val="0"/>
              <w:divBdr>
                <w:top w:val="none" w:sz="0" w:space="0" w:color="auto"/>
                <w:left w:val="none" w:sz="0" w:space="0" w:color="auto"/>
                <w:bottom w:val="none" w:sz="0" w:space="0" w:color="auto"/>
                <w:right w:val="none" w:sz="0" w:space="0" w:color="auto"/>
              </w:divBdr>
            </w:div>
            <w:div w:id="18698613">
              <w:marLeft w:val="0"/>
              <w:marRight w:val="0"/>
              <w:marTop w:val="0"/>
              <w:marBottom w:val="0"/>
              <w:divBdr>
                <w:top w:val="none" w:sz="0" w:space="0" w:color="auto"/>
                <w:left w:val="none" w:sz="0" w:space="0" w:color="auto"/>
                <w:bottom w:val="none" w:sz="0" w:space="0" w:color="auto"/>
                <w:right w:val="none" w:sz="0" w:space="0" w:color="auto"/>
              </w:divBdr>
            </w:div>
            <w:div w:id="18700454">
              <w:marLeft w:val="0"/>
              <w:marRight w:val="0"/>
              <w:marTop w:val="0"/>
              <w:marBottom w:val="0"/>
              <w:divBdr>
                <w:top w:val="none" w:sz="0" w:space="0" w:color="auto"/>
                <w:left w:val="none" w:sz="0" w:space="0" w:color="auto"/>
                <w:bottom w:val="none" w:sz="0" w:space="0" w:color="auto"/>
                <w:right w:val="none" w:sz="0" w:space="0" w:color="auto"/>
              </w:divBdr>
            </w:div>
            <w:div w:id="18893807">
              <w:marLeft w:val="0"/>
              <w:marRight w:val="0"/>
              <w:marTop w:val="0"/>
              <w:marBottom w:val="0"/>
              <w:divBdr>
                <w:top w:val="none" w:sz="0" w:space="0" w:color="auto"/>
                <w:left w:val="none" w:sz="0" w:space="0" w:color="auto"/>
                <w:bottom w:val="none" w:sz="0" w:space="0" w:color="auto"/>
                <w:right w:val="none" w:sz="0" w:space="0" w:color="auto"/>
              </w:divBdr>
            </w:div>
            <w:div w:id="19287004">
              <w:marLeft w:val="0"/>
              <w:marRight w:val="0"/>
              <w:marTop w:val="0"/>
              <w:marBottom w:val="0"/>
              <w:divBdr>
                <w:top w:val="none" w:sz="0" w:space="0" w:color="auto"/>
                <w:left w:val="none" w:sz="0" w:space="0" w:color="auto"/>
                <w:bottom w:val="none" w:sz="0" w:space="0" w:color="auto"/>
                <w:right w:val="none" w:sz="0" w:space="0" w:color="auto"/>
              </w:divBdr>
            </w:div>
            <w:div w:id="19940637">
              <w:marLeft w:val="0"/>
              <w:marRight w:val="0"/>
              <w:marTop w:val="0"/>
              <w:marBottom w:val="0"/>
              <w:divBdr>
                <w:top w:val="none" w:sz="0" w:space="0" w:color="auto"/>
                <w:left w:val="none" w:sz="0" w:space="0" w:color="auto"/>
                <w:bottom w:val="none" w:sz="0" w:space="0" w:color="auto"/>
                <w:right w:val="none" w:sz="0" w:space="0" w:color="auto"/>
              </w:divBdr>
            </w:div>
            <w:div w:id="20011123">
              <w:marLeft w:val="0"/>
              <w:marRight w:val="0"/>
              <w:marTop w:val="0"/>
              <w:marBottom w:val="0"/>
              <w:divBdr>
                <w:top w:val="none" w:sz="0" w:space="0" w:color="auto"/>
                <w:left w:val="none" w:sz="0" w:space="0" w:color="auto"/>
                <w:bottom w:val="none" w:sz="0" w:space="0" w:color="auto"/>
                <w:right w:val="none" w:sz="0" w:space="0" w:color="auto"/>
              </w:divBdr>
            </w:div>
            <w:div w:id="20128889">
              <w:marLeft w:val="0"/>
              <w:marRight w:val="0"/>
              <w:marTop w:val="0"/>
              <w:marBottom w:val="0"/>
              <w:divBdr>
                <w:top w:val="none" w:sz="0" w:space="0" w:color="auto"/>
                <w:left w:val="none" w:sz="0" w:space="0" w:color="auto"/>
                <w:bottom w:val="none" w:sz="0" w:space="0" w:color="auto"/>
                <w:right w:val="none" w:sz="0" w:space="0" w:color="auto"/>
              </w:divBdr>
            </w:div>
            <w:div w:id="21132523">
              <w:marLeft w:val="0"/>
              <w:marRight w:val="0"/>
              <w:marTop w:val="0"/>
              <w:marBottom w:val="0"/>
              <w:divBdr>
                <w:top w:val="none" w:sz="0" w:space="0" w:color="auto"/>
                <w:left w:val="none" w:sz="0" w:space="0" w:color="auto"/>
                <w:bottom w:val="none" w:sz="0" w:space="0" w:color="auto"/>
                <w:right w:val="none" w:sz="0" w:space="0" w:color="auto"/>
              </w:divBdr>
            </w:div>
            <w:div w:id="21633459">
              <w:marLeft w:val="0"/>
              <w:marRight w:val="0"/>
              <w:marTop w:val="0"/>
              <w:marBottom w:val="0"/>
              <w:divBdr>
                <w:top w:val="none" w:sz="0" w:space="0" w:color="auto"/>
                <w:left w:val="none" w:sz="0" w:space="0" w:color="auto"/>
                <w:bottom w:val="none" w:sz="0" w:space="0" w:color="auto"/>
                <w:right w:val="none" w:sz="0" w:space="0" w:color="auto"/>
              </w:divBdr>
            </w:div>
            <w:div w:id="22100365">
              <w:marLeft w:val="0"/>
              <w:marRight w:val="0"/>
              <w:marTop w:val="0"/>
              <w:marBottom w:val="0"/>
              <w:divBdr>
                <w:top w:val="none" w:sz="0" w:space="0" w:color="auto"/>
                <w:left w:val="none" w:sz="0" w:space="0" w:color="auto"/>
                <w:bottom w:val="none" w:sz="0" w:space="0" w:color="auto"/>
                <w:right w:val="none" w:sz="0" w:space="0" w:color="auto"/>
              </w:divBdr>
            </w:div>
            <w:div w:id="22556830">
              <w:marLeft w:val="0"/>
              <w:marRight w:val="0"/>
              <w:marTop w:val="0"/>
              <w:marBottom w:val="0"/>
              <w:divBdr>
                <w:top w:val="none" w:sz="0" w:space="0" w:color="auto"/>
                <w:left w:val="none" w:sz="0" w:space="0" w:color="auto"/>
                <w:bottom w:val="none" w:sz="0" w:space="0" w:color="auto"/>
                <w:right w:val="none" w:sz="0" w:space="0" w:color="auto"/>
              </w:divBdr>
            </w:div>
            <w:div w:id="22559864">
              <w:marLeft w:val="0"/>
              <w:marRight w:val="0"/>
              <w:marTop w:val="0"/>
              <w:marBottom w:val="0"/>
              <w:divBdr>
                <w:top w:val="none" w:sz="0" w:space="0" w:color="auto"/>
                <w:left w:val="none" w:sz="0" w:space="0" w:color="auto"/>
                <w:bottom w:val="none" w:sz="0" w:space="0" w:color="auto"/>
                <w:right w:val="none" w:sz="0" w:space="0" w:color="auto"/>
              </w:divBdr>
            </w:div>
            <w:div w:id="23139090">
              <w:marLeft w:val="0"/>
              <w:marRight w:val="0"/>
              <w:marTop w:val="0"/>
              <w:marBottom w:val="0"/>
              <w:divBdr>
                <w:top w:val="none" w:sz="0" w:space="0" w:color="auto"/>
                <w:left w:val="none" w:sz="0" w:space="0" w:color="auto"/>
                <w:bottom w:val="none" w:sz="0" w:space="0" w:color="auto"/>
                <w:right w:val="none" w:sz="0" w:space="0" w:color="auto"/>
              </w:divBdr>
            </w:div>
            <w:div w:id="23140443">
              <w:marLeft w:val="0"/>
              <w:marRight w:val="0"/>
              <w:marTop w:val="0"/>
              <w:marBottom w:val="0"/>
              <w:divBdr>
                <w:top w:val="none" w:sz="0" w:space="0" w:color="auto"/>
                <w:left w:val="none" w:sz="0" w:space="0" w:color="auto"/>
                <w:bottom w:val="none" w:sz="0" w:space="0" w:color="auto"/>
                <w:right w:val="none" w:sz="0" w:space="0" w:color="auto"/>
              </w:divBdr>
            </w:div>
            <w:div w:id="25303059">
              <w:marLeft w:val="0"/>
              <w:marRight w:val="0"/>
              <w:marTop w:val="0"/>
              <w:marBottom w:val="0"/>
              <w:divBdr>
                <w:top w:val="none" w:sz="0" w:space="0" w:color="auto"/>
                <w:left w:val="none" w:sz="0" w:space="0" w:color="auto"/>
                <w:bottom w:val="none" w:sz="0" w:space="0" w:color="auto"/>
                <w:right w:val="none" w:sz="0" w:space="0" w:color="auto"/>
              </w:divBdr>
            </w:div>
            <w:div w:id="25761031">
              <w:marLeft w:val="0"/>
              <w:marRight w:val="0"/>
              <w:marTop w:val="0"/>
              <w:marBottom w:val="0"/>
              <w:divBdr>
                <w:top w:val="none" w:sz="0" w:space="0" w:color="auto"/>
                <w:left w:val="none" w:sz="0" w:space="0" w:color="auto"/>
                <w:bottom w:val="none" w:sz="0" w:space="0" w:color="auto"/>
                <w:right w:val="none" w:sz="0" w:space="0" w:color="auto"/>
              </w:divBdr>
            </w:div>
            <w:div w:id="27225342">
              <w:marLeft w:val="0"/>
              <w:marRight w:val="0"/>
              <w:marTop w:val="0"/>
              <w:marBottom w:val="0"/>
              <w:divBdr>
                <w:top w:val="none" w:sz="0" w:space="0" w:color="auto"/>
                <w:left w:val="none" w:sz="0" w:space="0" w:color="auto"/>
                <w:bottom w:val="none" w:sz="0" w:space="0" w:color="auto"/>
                <w:right w:val="none" w:sz="0" w:space="0" w:color="auto"/>
              </w:divBdr>
            </w:div>
            <w:div w:id="27995677">
              <w:marLeft w:val="0"/>
              <w:marRight w:val="0"/>
              <w:marTop w:val="0"/>
              <w:marBottom w:val="0"/>
              <w:divBdr>
                <w:top w:val="none" w:sz="0" w:space="0" w:color="auto"/>
                <w:left w:val="none" w:sz="0" w:space="0" w:color="auto"/>
                <w:bottom w:val="none" w:sz="0" w:space="0" w:color="auto"/>
                <w:right w:val="none" w:sz="0" w:space="0" w:color="auto"/>
              </w:divBdr>
            </w:div>
            <w:div w:id="29108127">
              <w:marLeft w:val="0"/>
              <w:marRight w:val="0"/>
              <w:marTop w:val="0"/>
              <w:marBottom w:val="0"/>
              <w:divBdr>
                <w:top w:val="none" w:sz="0" w:space="0" w:color="auto"/>
                <w:left w:val="none" w:sz="0" w:space="0" w:color="auto"/>
                <w:bottom w:val="none" w:sz="0" w:space="0" w:color="auto"/>
                <w:right w:val="none" w:sz="0" w:space="0" w:color="auto"/>
              </w:divBdr>
            </w:div>
            <w:div w:id="29377539">
              <w:marLeft w:val="0"/>
              <w:marRight w:val="0"/>
              <w:marTop w:val="0"/>
              <w:marBottom w:val="0"/>
              <w:divBdr>
                <w:top w:val="none" w:sz="0" w:space="0" w:color="auto"/>
                <w:left w:val="none" w:sz="0" w:space="0" w:color="auto"/>
                <w:bottom w:val="none" w:sz="0" w:space="0" w:color="auto"/>
                <w:right w:val="none" w:sz="0" w:space="0" w:color="auto"/>
              </w:divBdr>
            </w:div>
            <w:div w:id="29458027">
              <w:marLeft w:val="0"/>
              <w:marRight w:val="0"/>
              <w:marTop w:val="0"/>
              <w:marBottom w:val="0"/>
              <w:divBdr>
                <w:top w:val="none" w:sz="0" w:space="0" w:color="auto"/>
                <w:left w:val="none" w:sz="0" w:space="0" w:color="auto"/>
                <w:bottom w:val="none" w:sz="0" w:space="0" w:color="auto"/>
                <w:right w:val="none" w:sz="0" w:space="0" w:color="auto"/>
              </w:divBdr>
            </w:div>
            <w:div w:id="29963754">
              <w:marLeft w:val="0"/>
              <w:marRight w:val="0"/>
              <w:marTop w:val="0"/>
              <w:marBottom w:val="0"/>
              <w:divBdr>
                <w:top w:val="none" w:sz="0" w:space="0" w:color="auto"/>
                <w:left w:val="none" w:sz="0" w:space="0" w:color="auto"/>
                <w:bottom w:val="none" w:sz="0" w:space="0" w:color="auto"/>
                <w:right w:val="none" w:sz="0" w:space="0" w:color="auto"/>
              </w:divBdr>
            </w:div>
            <w:div w:id="30424543">
              <w:marLeft w:val="0"/>
              <w:marRight w:val="0"/>
              <w:marTop w:val="0"/>
              <w:marBottom w:val="0"/>
              <w:divBdr>
                <w:top w:val="none" w:sz="0" w:space="0" w:color="auto"/>
                <w:left w:val="none" w:sz="0" w:space="0" w:color="auto"/>
                <w:bottom w:val="none" w:sz="0" w:space="0" w:color="auto"/>
                <w:right w:val="none" w:sz="0" w:space="0" w:color="auto"/>
              </w:divBdr>
            </w:div>
            <w:div w:id="31804038">
              <w:marLeft w:val="0"/>
              <w:marRight w:val="0"/>
              <w:marTop w:val="0"/>
              <w:marBottom w:val="0"/>
              <w:divBdr>
                <w:top w:val="none" w:sz="0" w:space="0" w:color="auto"/>
                <w:left w:val="none" w:sz="0" w:space="0" w:color="auto"/>
                <w:bottom w:val="none" w:sz="0" w:space="0" w:color="auto"/>
                <w:right w:val="none" w:sz="0" w:space="0" w:color="auto"/>
              </w:divBdr>
            </w:div>
            <w:div w:id="32536810">
              <w:marLeft w:val="0"/>
              <w:marRight w:val="0"/>
              <w:marTop w:val="0"/>
              <w:marBottom w:val="0"/>
              <w:divBdr>
                <w:top w:val="none" w:sz="0" w:space="0" w:color="auto"/>
                <w:left w:val="none" w:sz="0" w:space="0" w:color="auto"/>
                <w:bottom w:val="none" w:sz="0" w:space="0" w:color="auto"/>
                <w:right w:val="none" w:sz="0" w:space="0" w:color="auto"/>
              </w:divBdr>
            </w:div>
            <w:div w:id="32774796">
              <w:marLeft w:val="0"/>
              <w:marRight w:val="0"/>
              <w:marTop w:val="0"/>
              <w:marBottom w:val="0"/>
              <w:divBdr>
                <w:top w:val="none" w:sz="0" w:space="0" w:color="auto"/>
                <w:left w:val="none" w:sz="0" w:space="0" w:color="auto"/>
                <w:bottom w:val="none" w:sz="0" w:space="0" w:color="auto"/>
                <w:right w:val="none" w:sz="0" w:space="0" w:color="auto"/>
              </w:divBdr>
            </w:div>
            <w:div w:id="33389040">
              <w:marLeft w:val="0"/>
              <w:marRight w:val="0"/>
              <w:marTop w:val="0"/>
              <w:marBottom w:val="0"/>
              <w:divBdr>
                <w:top w:val="none" w:sz="0" w:space="0" w:color="auto"/>
                <w:left w:val="none" w:sz="0" w:space="0" w:color="auto"/>
                <w:bottom w:val="none" w:sz="0" w:space="0" w:color="auto"/>
                <w:right w:val="none" w:sz="0" w:space="0" w:color="auto"/>
              </w:divBdr>
            </w:div>
            <w:div w:id="34503832">
              <w:marLeft w:val="0"/>
              <w:marRight w:val="0"/>
              <w:marTop w:val="0"/>
              <w:marBottom w:val="0"/>
              <w:divBdr>
                <w:top w:val="none" w:sz="0" w:space="0" w:color="auto"/>
                <w:left w:val="none" w:sz="0" w:space="0" w:color="auto"/>
                <w:bottom w:val="none" w:sz="0" w:space="0" w:color="auto"/>
                <w:right w:val="none" w:sz="0" w:space="0" w:color="auto"/>
              </w:divBdr>
            </w:div>
            <w:div w:id="34745695">
              <w:marLeft w:val="0"/>
              <w:marRight w:val="0"/>
              <w:marTop w:val="0"/>
              <w:marBottom w:val="0"/>
              <w:divBdr>
                <w:top w:val="none" w:sz="0" w:space="0" w:color="auto"/>
                <w:left w:val="none" w:sz="0" w:space="0" w:color="auto"/>
                <w:bottom w:val="none" w:sz="0" w:space="0" w:color="auto"/>
                <w:right w:val="none" w:sz="0" w:space="0" w:color="auto"/>
              </w:divBdr>
            </w:div>
            <w:div w:id="35742863">
              <w:marLeft w:val="0"/>
              <w:marRight w:val="0"/>
              <w:marTop w:val="0"/>
              <w:marBottom w:val="0"/>
              <w:divBdr>
                <w:top w:val="none" w:sz="0" w:space="0" w:color="auto"/>
                <w:left w:val="none" w:sz="0" w:space="0" w:color="auto"/>
                <w:bottom w:val="none" w:sz="0" w:space="0" w:color="auto"/>
                <w:right w:val="none" w:sz="0" w:space="0" w:color="auto"/>
              </w:divBdr>
            </w:div>
            <w:div w:id="36896973">
              <w:marLeft w:val="0"/>
              <w:marRight w:val="0"/>
              <w:marTop w:val="0"/>
              <w:marBottom w:val="0"/>
              <w:divBdr>
                <w:top w:val="none" w:sz="0" w:space="0" w:color="auto"/>
                <w:left w:val="none" w:sz="0" w:space="0" w:color="auto"/>
                <w:bottom w:val="none" w:sz="0" w:space="0" w:color="auto"/>
                <w:right w:val="none" w:sz="0" w:space="0" w:color="auto"/>
              </w:divBdr>
            </w:div>
            <w:div w:id="37510897">
              <w:marLeft w:val="0"/>
              <w:marRight w:val="0"/>
              <w:marTop w:val="0"/>
              <w:marBottom w:val="0"/>
              <w:divBdr>
                <w:top w:val="none" w:sz="0" w:space="0" w:color="auto"/>
                <w:left w:val="none" w:sz="0" w:space="0" w:color="auto"/>
                <w:bottom w:val="none" w:sz="0" w:space="0" w:color="auto"/>
                <w:right w:val="none" w:sz="0" w:space="0" w:color="auto"/>
              </w:divBdr>
            </w:div>
            <w:div w:id="38163975">
              <w:marLeft w:val="0"/>
              <w:marRight w:val="0"/>
              <w:marTop w:val="0"/>
              <w:marBottom w:val="0"/>
              <w:divBdr>
                <w:top w:val="none" w:sz="0" w:space="0" w:color="auto"/>
                <w:left w:val="none" w:sz="0" w:space="0" w:color="auto"/>
                <w:bottom w:val="none" w:sz="0" w:space="0" w:color="auto"/>
                <w:right w:val="none" w:sz="0" w:space="0" w:color="auto"/>
              </w:divBdr>
            </w:div>
            <w:div w:id="39134217">
              <w:marLeft w:val="0"/>
              <w:marRight w:val="0"/>
              <w:marTop w:val="0"/>
              <w:marBottom w:val="0"/>
              <w:divBdr>
                <w:top w:val="none" w:sz="0" w:space="0" w:color="auto"/>
                <w:left w:val="none" w:sz="0" w:space="0" w:color="auto"/>
                <w:bottom w:val="none" w:sz="0" w:space="0" w:color="auto"/>
                <w:right w:val="none" w:sz="0" w:space="0" w:color="auto"/>
              </w:divBdr>
            </w:div>
            <w:div w:id="39592521">
              <w:marLeft w:val="0"/>
              <w:marRight w:val="0"/>
              <w:marTop w:val="0"/>
              <w:marBottom w:val="0"/>
              <w:divBdr>
                <w:top w:val="none" w:sz="0" w:space="0" w:color="auto"/>
                <w:left w:val="none" w:sz="0" w:space="0" w:color="auto"/>
                <w:bottom w:val="none" w:sz="0" w:space="0" w:color="auto"/>
                <w:right w:val="none" w:sz="0" w:space="0" w:color="auto"/>
              </w:divBdr>
            </w:div>
            <w:div w:id="39670609">
              <w:marLeft w:val="0"/>
              <w:marRight w:val="0"/>
              <w:marTop w:val="0"/>
              <w:marBottom w:val="0"/>
              <w:divBdr>
                <w:top w:val="none" w:sz="0" w:space="0" w:color="auto"/>
                <w:left w:val="none" w:sz="0" w:space="0" w:color="auto"/>
                <w:bottom w:val="none" w:sz="0" w:space="0" w:color="auto"/>
                <w:right w:val="none" w:sz="0" w:space="0" w:color="auto"/>
              </w:divBdr>
            </w:div>
            <w:div w:id="39942334">
              <w:marLeft w:val="0"/>
              <w:marRight w:val="0"/>
              <w:marTop w:val="0"/>
              <w:marBottom w:val="0"/>
              <w:divBdr>
                <w:top w:val="none" w:sz="0" w:space="0" w:color="auto"/>
                <w:left w:val="none" w:sz="0" w:space="0" w:color="auto"/>
                <w:bottom w:val="none" w:sz="0" w:space="0" w:color="auto"/>
                <w:right w:val="none" w:sz="0" w:space="0" w:color="auto"/>
              </w:divBdr>
            </w:div>
            <w:div w:id="41101506">
              <w:marLeft w:val="0"/>
              <w:marRight w:val="0"/>
              <w:marTop w:val="0"/>
              <w:marBottom w:val="0"/>
              <w:divBdr>
                <w:top w:val="none" w:sz="0" w:space="0" w:color="auto"/>
                <w:left w:val="none" w:sz="0" w:space="0" w:color="auto"/>
                <w:bottom w:val="none" w:sz="0" w:space="0" w:color="auto"/>
                <w:right w:val="none" w:sz="0" w:space="0" w:color="auto"/>
              </w:divBdr>
            </w:div>
            <w:div w:id="42218335">
              <w:marLeft w:val="0"/>
              <w:marRight w:val="0"/>
              <w:marTop w:val="0"/>
              <w:marBottom w:val="0"/>
              <w:divBdr>
                <w:top w:val="none" w:sz="0" w:space="0" w:color="auto"/>
                <w:left w:val="none" w:sz="0" w:space="0" w:color="auto"/>
                <w:bottom w:val="none" w:sz="0" w:space="0" w:color="auto"/>
                <w:right w:val="none" w:sz="0" w:space="0" w:color="auto"/>
              </w:divBdr>
            </w:div>
            <w:div w:id="42288961">
              <w:marLeft w:val="0"/>
              <w:marRight w:val="0"/>
              <w:marTop w:val="0"/>
              <w:marBottom w:val="0"/>
              <w:divBdr>
                <w:top w:val="none" w:sz="0" w:space="0" w:color="auto"/>
                <w:left w:val="none" w:sz="0" w:space="0" w:color="auto"/>
                <w:bottom w:val="none" w:sz="0" w:space="0" w:color="auto"/>
                <w:right w:val="none" w:sz="0" w:space="0" w:color="auto"/>
              </w:divBdr>
            </w:div>
            <w:div w:id="42296026">
              <w:marLeft w:val="0"/>
              <w:marRight w:val="0"/>
              <w:marTop w:val="0"/>
              <w:marBottom w:val="0"/>
              <w:divBdr>
                <w:top w:val="none" w:sz="0" w:space="0" w:color="auto"/>
                <w:left w:val="none" w:sz="0" w:space="0" w:color="auto"/>
                <w:bottom w:val="none" w:sz="0" w:space="0" w:color="auto"/>
                <w:right w:val="none" w:sz="0" w:space="0" w:color="auto"/>
              </w:divBdr>
            </w:div>
            <w:div w:id="42365724">
              <w:marLeft w:val="0"/>
              <w:marRight w:val="0"/>
              <w:marTop w:val="0"/>
              <w:marBottom w:val="0"/>
              <w:divBdr>
                <w:top w:val="none" w:sz="0" w:space="0" w:color="auto"/>
                <w:left w:val="none" w:sz="0" w:space="0" w:color="auto"/>
                <w:bottom w:val="none" w:sz="0" w:space="0" w:color="auto"/>
                <w:right w:val="none" w:sz="0" w:space="0" w:color="auto"/>
              </w:divBdr>
            </w:div>
            <w:div w:id="42826324">
              <w:marLeft w:val="0"/>
              <w:marRight w:val="0"/>
              <w:marTop w:val="0"/>
              <w:marBottom w:val="0"/>
              <w:divBdr>
                <w:top w:val="none" w:sz="0" w:space="0" w:color="auto"/>
                <w:left w:val="none" w:sz="0" w:space="0" w:color="auto"/>
                <w:bottom w:val="none" w:sz="0" w:space="0" w:color="auto"/>
                <w:right w:val="none" w:sz="0" w:space="0" w:color="auto"/>
              </w:divBdr>
            </w:div>
            <w:div w:id="44187014">
              <w:marLeft w:val="0"/>
              <w:marRight w:val="0"/>
              <w:marTop w:val="0"/>
              <w:marBottom w:val="0"/>
              <w:divBdr>
                <w:top w:val="none" w:sz="0" w:space="0" w:color="auto"/>
                <w:left w:val="none" w:sz="0" w:space="0" w:color="auto"/>
                <w:bottom w:val="none" w:sz="0" w:space="0" w:color="auto"/>
                <w:right w:val="none" w:sz="0" w:space="0" w:color="auto"/>
              </w:divBdr>
            </w:div>
            <w:div w:id="45032393">
              <w:marLeft w:val="0"/>
              <w:marRight w:val="0"/>
              <w:marTop w:val="0"/>
              <w:marBottom w:val="0"/>
              <w:divBdr>
                <w:top w:val="none" w:sz="0" w:space="0" w:color="auto"/>
                <w:left w:val="none" w:sz="0" w:space="0" w:color="auto"/>
                <w:bottom w:val="none" w:sz="0" w:space="0" w:color="auto"/>
                <w:right w:val="none" w:sz="0" w:space="0" w:color="auto"/>
              </w:divBdr>
            </w:div>
            <w:div w:id="45837138">
              <w:marLeft w:val="0"/>
              <w:marRight w:val="0"/>
              <w:marTop w:val="0"/>
              <w:marBottom w:val="0"/>
              <w:divBdr>
                <w:top w:val="none" w:sz="0" w:space="0" w:color="auto"/>
                <w:left w:val="none" w:sz="0" w:space="0" w:color="auto"/>
                <w:bottom w:val="none" w:sz="0" w:space="0" w:color="auto"/>
                <w:right w:val="none" w:sz="0" w:space="0" w:color="auto"/>
              </w:divBdr>
            </w:div>
            <w:div w:id="47270853">
              <w:marLeft w:val="0"/>
              <w:marRight w:val="0"/>
              <w:marTop w:val="0"/>
              <w:marBottom w:val="0"/>
              <w:divBdr>
                <w:top w:val="none" w:sz="0" w:space="0" w:color="auto"/>
                <w:left w:val="none" w:sz="0" w:space="0" w:color="auto"/>
                <w:bottom w:val="none" w:sz="0" w:space="0" w:color="auto"/>
                <w:right w:val="none" w:sz="0" w:space="0" w:color="auto"/>
              </w:divBdr>
            </w:div>
            <w:div w:id="48309297">
              <w:marLeft w:val="0"/>
              <w:marRight w:val="0"/>
              <w:marTop w:val="0"/>
              <w:marBottom w:val="0"/>
              <w:divBdr>
                <w:top w:val="none" w:sz="0" w:space="0" w:color="auto"/>
                <w:left w:val="none" w:sz="0" w:space="0" w:color="auto"/>
                <w:bottom w:val="none" w:sz="0" w:space="0" w:color="auto"/>
                <w:right w:val="none" w:sz="0" w:space="0" w:color="auto"/>
              </w:divBdr>
            </w:div>
            <w:div w:id="48844054">
              <w:marLeft w:val="0"/>
              <w:marRight w:val="0"/>
              <w:marTop w:val="0"/>
              <w:marBottom w:val="0"/>
              <w:divBdr>
                <w:top w:val="none" w:sz="0" w:space="0" w:color="auto"/>
                <w:left w:val="none" w:sz="0" w:space="0" w:color="auto"/>
                <w:bottom w:val="none" w:sz="0" w:space="0" w:color="auto"/>
                <w:right w:val="none" w:sz="0" w:space="0" w:color="auto"/>
              </w:divBdr>
            </w:div>
            <w:div w:id="49042317">
              <w:marLeft w:val="0"/>
              <w:marRight w:val="0"/>
              <w:marTop w:val="0"/>
              <w:marBottom w:val="0"/>
              <w:divBdr>
                <w:top w:val="none" w:sz="0" w:space="0" w:color="auto"/>
                <w:left w:val="none" w:sz="0" w:space="0" w:color="auto"/>
                <w:bottom w:val="none" w:sz="0" w:space="0" w:color="auto"/>
                <w:right w:val="none" w:sz="0" w:space="0" w:color="auto"/>
              </w:divBdr>
            </w:div>
            <w:div w:id="49501710">
              <w:marLeft w:val="0"/>
              <w:marRight w:val="0"/>
              <w:marTop w:val="0"/>
              <w:marBottom w:val="0"/>
              <w:divBdr>
                <w:top w:val="none" w:sz="0" w:space="0" w:color="auto"/>
                <w:left w:val="none" w:sz="0" w:space="0" w:color="auto"/>
                <w:bottom w:val="none" w:sz="0" w:space="0" w:color="auto"/>
                <w:right w:val="none" w:sz="0" w:space="0" w:color="auto"/>
              </w:divBdr>
            </w:div>
            <w:div w:id="51150754">
              <w:marLeft w:val="0"/>
              <w:marRight w:val="0"/>
              <w:marTop w:val="0"/>
              <w:marBottom w:val="0"/>
              <w:divBdr>
                <w:top w:val="none" w:sz="0" w:space="0" w:color="auto"/>
                <w:left w:val="none" w:sz="0" w:space="0" w:color="auto"/>
                <w:bottom w:val="none" w:sz="0" w:space="0" w:color="auto"/>
                <w:right w:val="none" w:sz="0" w:space="0" w:color="auto"/>
              </w:divBdr>
            </w:div>
            <w:div w:id="51318809">
              <w:marLeft w:val="0"/>
              <w:marRight w:val="0"/>
              <w:marTop w:val="0"/>
              <w:marBottom w:val="0"/>
              <w:divBdr>
                <w:top w:val="none" w:sz="0" w:space="0" w:color="auto"/>
                <w:left w:val="none" w:sz="0" w:space="0" w:color="auto"/>
                <w:bottom w:val="none" w:sz="0" w:space="0" w:color="auto"/>
                <w:right w:val="none" w:sz="0" w:space="0" w:color="auto"/>
              </w:divBdr>
            </w:div>
            <w:div w:id="51462261">
              <w:marLeft w:val="0"/>
              <w:marRight w:val="0"/>
              <w:marTop w:val="0"/>
              <w:marBottom w:val="0"/>
              <w:divBdr>
                <w:top w:val="none" w:sz="0" w:space="0" w:color="auto"/>
                <w:left w:val="none" w:sz="0" w:space="0" w:color="auto"/>
                <w:bottom w:val="none" w:sz="0" w:space="0" w:color="auto"/>
                <w:right w:val="none" w:sz="0" w:space="0" w:color="auto"/>
              </w:divBdr>
            </w:div>
            <w:div w:id="51738873">
              <w:marLeft w:val="0"/>
              <w:marRight w:val="0"/>
              <w:marTop w:val="0"/>
              <w:marBottom w:val="0"/>
              <w:divBdr>
                <w:top w:val="none" w:sz="0" w:space="0" w:color="auto"/>
                <w:left w:val="none" w:sz="0" w:space="0" w:color="auto"/>
                <w:bottom w:val="none" w:sz="0" w:space="0" w:color="auto"/>
                <w:right w:val="none" w:sz="0" w:space="0" w:color="auto"/>
              </w:divBdr>
            </w:div>
            <w:div w:id="53358003">
              <w:marLeft w:val="0"/>
              <w:marRight w:val="0"/>
              <w:marTop w:val="0"/>
              <w:marBottom w:val="0"/>
              <w:divBdr>
                <w:top w:val="none" w:sz="0" w:space="0" w:color="auto"/>
                <w:left w:val="none" w:sz="0" w:space="0" w:color="auto"/>
                <w:bottom w:val="none" w:sz="0" w:space="0" w:color="auto"/>
                <w:right w:val="none" w:sz="0" w:space="0" w:color="auto"/>
              </w:divBdr>
            </w:div>
            <w:div w:id="54009203">
              <w:marLeft w:val="0"/>
              <w:marRight w:val="0"/>
              <w:marTop w:val="0"/>
              <w:marBottom w:val="0"/>
              <w:divBdr>
                <w:top w:val="none" w:sz="0" w:space="0" w:color="auto"/>
                <w:left w:val="none" w:sz="0" w:space="0" w:color="auto"/>
                <w:bottom w:val="none" w:sz="0" w:space="0" w:color="auto"/>
                <w:right w:val="none" w:sz="0" w:space="0" w:color="auto"/>
              </w:divBdr>
            </w:div>
            <w:div w:id="54549344">
              <w:marLeft w:val="0"/>
              <w:marRight w:val="0"/>
              <w:marTop w:val="0"/>
              <w:marBottom w:val="0"/>
              <w:divBdr>
                <w:top w:val="none" w:sz="0" w:space="0" w:color="auto"/>
                <w:left w:val="none" w:sz="0" w:space="0" w:color="auto"/>
                <w:bottom w:val="none" w:sz="0" w:space="0" w:color="auto"/>
                <w:right w:val="none" w:sz="0" w:space="0" w:color="auto"/>
              </w:divBdr>
            </w:div>
            <w:div w:id="55474881">
              <w:marLeft w:val="0"/>
              <w:marRight w:val="0"/>
              <w:marTop w:val="0"/>
              <w:marBottom w:val="0"/>
              <w:divBdr>
                <w:top w:val="none" w:sz="0" w:space="0" w:color="auto"/>
                <w:left w:val="none" w:sz="0" w:space="0" w:color="auto"/>
                <w:bottom w:val="none" w:sz="0" w:space="0" w:color="auto"/>
                <w:right w:val="none" w:sz="0" w:space="0" w:color="auto"/>
              </w:divBdr>
            </w:div>
            <w:div w:id="56978769">
              <w:marLeft w:val="0"/>
              <w:marRight w:val="0"/>
              <w:marTop w:val="0"/>
              <w:marBottom w:val="0"/>
              <w:divBdr>
                <w:top w:val="none" w:sz="0" w:space="0" w:color="auto"/>
                <w:left w:val="none" w:sz="0" w:space="0" w:color="auto"/>
                <w:bottom w:val="none" w:sz="0" w:space="0" w:color="auto"/>
                <w:right w:val="none" w:sz="0" w:space="0" w:color="auto"/>
              </w:divBdr>
            </w:div>
            <w:div w:id="57897323">
              <w:marLeft w:val="0"/>
              <w:marRight w:val="0"/>
              <w:marTop w:val="0"/>
              <w:marBottom w:val="0"/>
              <w:divBdr>
                <w:top w:val="none" w:sz="0" w:space="0" w:color="auto"/>
                <w:left w:val="none" w:sz="0" w:space="0" w:color="auto"/>
                <w:bottom w:val="none" w:sz="0" w:space="0" w:color="auto"/>
                <w:right w:val="none" w:sz="0" w:space="0" w:color="auto"/>
              </w:divBdr>
            </w:div>
            <w:div w:id="58720318">
              <w:marLeft w:val="0"/>
              <w:marRight w:val="0"/>
              <w:marTop w:val="0"/>
              <w:marBottom w:val="0"/>
              <w:divBdr>
                <w:top w:val="none" w:sz="0" w:space="0" w:color="auto"/>
                <w:left w:val="none" w:sz="0" w:space="0" w:color="auto"/>
                <w:bottom w:val="none" w:sz="0" w:space="0" w:color="auto"/>
                <w:right w:val="none" w:sz="0" w:space="0" w:color="auto"/>
              </w:divBdr>
            </w:div>
            <w:div w:id="59330227">
              <w:marLeft w:val="0"/>
              <w:marRight w:val="0"/>
              <w:marTop w:val="0"/>
              <w:marBottom w:val="0"/>
              <w:divBdr>
                <w:top w:val="none" w:sz="0" w:space="0" w:color="auto"/>
                <w:left w:val="none" w:sz="0" w:space="0" w:color="auto"/>
                <w:bottom w:val="none" w:sz="0" w:space="0" w:color="auto"/>
                <w:right w:val="none" w:sz="0" w:space="0" w:color="auto"/>
              </w:divBdr>
            </w:div>
            <w:div w:id="59911591">
              <w:marLeft w:val="0"/>
              <w:marRight w:val="0"/>
              <w:marTop w:val="0"/>
              <w:marBottom w:val="0"/>
              <w:divBdr>
                <w:top w:val="none" w:sz="0" w:space="0" w:color="auto"/>
                <w:left w:val="none" w:sz="0" w:space="0" w:color="auto"/>
                <w:bottom w:val="none" w:sz="0" w:space="0" w:color="auto"/>
                <w:right w:val="none" w:sz="0" w:space="0" w:color="auto"/>
              </w:divBdr>
            </w:div>
            <w:div w:id="60105216">
              <w:marLeft w:val="0"/>
              <w:marRight w:val="0"/>
              <w:marTop w:val="0"/>
              <w:marBottom w:val="0"/>
              <w:divBdr>
                <w:top w:val="none" w:sz="0" w:space="0" w:color="auto"/>
                <w:left w:val="none" w:sz="0" w:space="0" w:color="auto"/>
                <w:bottom w:val="none" w:sz="0" w:space="0" w:color="auto"/>
                <w:right w:val="none" w:sz="0" w:space="0" w:color="auto"/>
              </w:divBdr>
            </w:div>
            <w:div w:id="61099271">
              <w:marLeft w:val="0"/>
              <w:marRight w:val="0"/>
              <w:marTop w:val="0"/>
              <w:marBottom w:val="0"/>
              <w:divBdr>
                <w:top w:val="none" w:sz="0" w:space="0" w:color="auto"/>
                <w:left w:val="none" w:sz="0" w:space="0" w:color="auto"/>
                <w:bottom w:val="none" w:sz="0" w:space="0" w:color="auto"/>
                <w:right w:val="none" w:sz="0" w:space="0" w:color="auto"/>
              </w:divBdr>
            </w:div>
            <w:div w:id="61104178">
              <w:marLeft w:val="0"/>
              <w:marRight w:val="0"/>
              <w:marTop w:val="0"/>
              <w:marBottom w:val="0"/>
              <w:divBdr>
                <w:top w:val="none" w:sz="0" w:space="0" w:color="auto"/>
                <w:left w:val="none" w:sz="0" w:space="0" w:color="auto"/>
                <w:bottom w:val="none" w:sz="0" w:space="0" w:color="auto"/>
                <w:right w:val="none" w:sz="0" w:space="0" w:color="auto"/>
              </w:divBdr>
            </w:div>
            <w:div w:id="62026585">
              <w:marLeft w:val="0"/>
              <w:marRight w:val="0"/>
              <w:marTop w:val="0"/>
              <w:marBottom w:val="0"/>
              <w:divBdr>
                <w:top w:val="none" w:sz="0" w:space="0" w:color="auto"/>
                <w:left w:val="none" w:sz="0" w:space="0" w:color="auto"/>
                <w:bottom w:val="none" w:sz="0" w:space="0" w:color="auto"/>
                <w:right w:val="none" w:sz="0" w:space="0" w:color="auto"/>
              </w:divBdr>
            </w:div>
            <w:div w:id="62066404">
              <w:marLeft w:val="0"/>
              <w:marRight w:val="0"/>
              <w:marTop w:val="0"/>
              <w:marBottom w:val="0"/>
              <w:divBdr>
                <w:top w:val="none" w:sz="0" w:space="0" w:color="auto"/>
                <w:left w:val="none" w:sz="0" w:space="0" w:color="auto"/>
                <w:bottom w:val="none" w:sz="0" w:space="0" w:color="auto"/>
                <w:right w:val="none" w:sz="0" w:space="0" w:color="auto"/>
              </w:divBdr>
            </w:div>
            <w:div w:id="62146820">
              <w:marLeft w:val="0"/>
              <w:marRight w:val="0"/>
              <w:marTop w:val="0"/>
              <w:marBottom w:val="0"/>
              <w:divBdr>
                <w:top w:val="none" w:sz="0" w:space="0" w:color="auto"/>
                <w:left w:val="none" w:sz="0" w:space="0" w:color="auto"/>
                <w:bottom w:val="none" w:sz="0" w:space="0" w:color="auto"/>
                <w:right w:val="none" w:sz="0" w:space="0" w:color="auto"/>
              </w:divBdr>
            </w:div>
            <w:div w:id="63531896">
              <w:marLeft w:val="0"/>
              <w:marRight w:val="0"/>
              <w:marTop w:val="0"/>
              <w:marBottom w:val="0"/>
              <w:divBdr>
                <w:top w:val="none" w:sz="0" w:space="0" w:color="auto"/>
                <w:left w:val="none" w:sz="0" w:space="0" w:color="auto"/>
                <w:bottom w:val="none" w:sz="0" w:space="0" w:color="auto"/>
                <w:right w:val="none" w:sz="0" w:space="0" w:color="auto"/>
              </w:divBdr>
            </w:div>
            <w:div w:id="64962336">
              <w:marLeft w:val="0"/>
              <w:marRight w:val="0"/>
              <w:marTop w:val="0"/>
              <w:marBottom w:val="0"/>
              <w:divBdr>
                <w:top w:val="none" w:sz="0" w:space="0" w:color="auto"/>
                <w:left w:val="none" w:sz="0" w:space="0" w:color="auto"/>
                <w:bottom w:val="none" w:sz="0" w:space="0" w:color="auto"/>
                <w:right w:val="none" w:sz="0" w:space="0" w:color="auto"/>
              </w:divBdr>
            </w:div>
            <w:div w:id="65883198">
              <w:marLeft w:val="0"/>
              <w:marRight w:val="0"/>
              <w:marTop w:val="0"/>
              <w:marBottom w:val="0"/>
              <w:divBdr>
                <w:top w:val="none" w:sz="0" w:space="0" w:color="auto"/>
                <w:left w:val="none" w:sz="0" w:space="0" w:color="auto"/>
                <w:bottom w:val="none" w:sz="0" w:space="0" w:color="auto"/>
                <w:right w:val="none" w:sz="0" w:space="0" w:color="auto"/>
              </w:divBdr>
            </w:div>
            <w:div w:id="66728941">
              <w:marLeft w:val="0"/>
              <w:marRight w:val="0"/>
              <w:marTop w:val="0"/>
              <w:marBottom w:val="0"/>
              <w:divBdr>
                <w:top w:val="none" w:sz="0" w:space="0" w:color="auto"/>
                <w:left w:val="none" w:sz="0" w:space="0" w:color="auto"/>
                <w:bottom w:val="none" w:sz="0" w:space="0" w:color="auto"/>
                <w:right w:val="none" w:sz="0" w:space="0" w:color="auto"/>
              </w:divBdr>
            </w:div>
            <w:div w:id="66877666">
              <w:marLeft w:val="0"/>
              <w:marRight w:val="0"/>
              <w:marTop w:val="0"/>
              <w:marBottom w:val="0"/>
              <w:divBdr>
                <w:top w:val="none" w:sz="0" w:space="0" w:color="auto"/>
                <w:left w:val="none" w:sz="0" w:space="0" w:color="auto"/>
                <w:bottom w:val="none" w:sz="0" w:space="0" w:color="auto"/>
                <w:right w:val="none" w:sz="0" w:space="0" w:color="auto"/>
              </w:divBdr>
            </w:div>
            <w:div w:id="67196521">
              <w:marLeft w:val="0"/>
              <w:marRight w:val="0"/>
              <w:marTop w:val="0"/>
              <w:marBottom w:val="0"/>
              <w:divBdr>
                <w:top w:val="none" w:sz="0" w:space="0" w:color="auto"/>
                <w:left w:val="none" w:sz="0" w:space="0" w:color="auto"/>
                <w:bottom w:val="none" w:sz="0" w:space="0" w:color="auto"/>
                <w:right w:val="none" w:sz="0" w:space="0" w:color="auto"/>
              </w:divBdr>
            </w:div>
            <w:div w:id="67508001">
              <w:marLeft w:val="0"/>
              <w:marRight w:val="0"/>
              <w:marTop w:val="0"/>
              <w:marBottom w:val="0"/>
              <w:divBdr>
                <w:top w:val="none" w:sz="0" w:space="0" w:color="auto"/>
                <w:left w:val="none" w:sz="0" w:space="0" w:color="auto"/>
                <w:bottom w:val="none" w:sz="0" w:space="0" w:color="auto"/>
                <w:right w:val="none" w:sz="0" w:space="0" w:color="auto"/>
              </w:divBdr>
            </w:div>
            <w:div w:id="67660057">
              <w:marLeft w:val="0"/>
              <w:marRight w:val="0"/>
              <w:marTop w:val="0"/>
              <w:marBottom w:val="0"/>
              <w:divBdr>
                <w:top w:val="none" w:sz="0" w:space="0" w:color="auto"/>
                <w:left w:val="none" w:sz="0" w:space="0" w:color="auto"/>
                <w:bottom w:val="none" w:sz="0" w:space="0" w:color="auto"/>
                <w:right w:val="none" w:sz="0" w:space="0" w:color="auto"/>
              </w:divBdr>
            </w:div>
            <w:div w:id="67726858">
              <w:marLeft w:val="0"/>
              <w:marRight w:val="0"/>
              <w:marTop w:val="0"/>
              <w:marBottom w:val="0"/>
              <w:divBdr>
                <w:top w:val="none" w:sz="0" w:space="0" w:color="auto"/>
                <w:left w:val="none" w:sz="0" w:space="0" w:color="auto"/>
                <w:bottom w:val="none" w:sz="0" w:space="0" w:color="auto"/>
                <w:right w:val="none" w:sz="0" w:space="0" w:color="auto"/>
              </w:divBdr>
            </w:div>
            <w:div w:id="68119654">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69809868">
              <w:marLeft w:val="0"/>
              <w:marRight w:val="0"/>
              <w:marTop w:val="0"/>
              <w:marBottom w:val="0"/>
              <w:divBdr>
                <w:top w:val="none" w:sz="0" w:space="0" w:color="auto"/>
                <w:left w:val="none" w:sz="0" w:space="0" w:color="auto"/>
                <w:bottom w:val="none" w:sz="0" w:space="0" w:color="auto"/>
                <w:right w:val="none" w:sz="0" w:space="0" w:color="auto"/>
              </w:divBdr>
            </w:div>
            <w:div w:id="71394866">
              <w:marLeft w:val="0"/>
              <w:marRight w:val="0"/>
              <w:marTop w:val="0"/>
              <w:marBottom w:val="0"/>
              <w:divBdr>
                <w:top w:val="none" w:sz="0" w:space="0" w:color="auto"/>
                <w:left w:val="none" w:sz="0" w:space="0" w:color="auto"/>
                <w:bottom w:val="none" w:sz="0" w:space="0" w:color="auto"/>
                <w:right w:val="none" w:sz="0" w:space="0" w:color="auto"/>
              </w:divBdr>
            </w:div>
            <w:div w:id="72240462">
              <w:marLeft w:val="0"/>
              <w:marRight w:val="0"/>
              <w:marTop w:val="0"/>
              <w:marBottom w:val="0"/>
              <w:divBdr>
                <w:top w:val="none" w:sz="0" w:space="0" w:color="auto"/>
                <w:left w:val="none" w:sz="0" w:space="0" w:color="auto"/>
                <w:bottom w:val="none" w:sz="0" w:space="0" w:color="auto"/>
                <w:right w:val="none" w:sz="0" w:space="0" w:color="auto"/>
              </w:divBdr>
            </w:div>
            <w:div w:id="72508225">
              <w:marLeft w:val="0"/>
              <w:marRight w:val="0"/>
              <w:marTop w:val="0"/>
              <w:marBottom w:val="0"/>
              <w:divBdr>
                <w:top w:val="none" w:sz="0" w:space="0" w:color="auto"/>
                <w:left w:val="none" w:sz="0" w:space="0" w:color="auto"/>
                <w:bottom w:val="none" w:sz="0" w:space="0" w:color="auto"/>
                <w:right w:val="none" w:sz="0" w:space="0" w:color="auto"/>
              </w:divBdr>
            </w:div>
            <w:div w:id="72819413">
              <w:marLeft w:val="0"/>
              <w:marRight w:val="0"/>
              <w:marTop w:val="0"/>
              <w:marBottom w:val="0"/>
              <w:divBdr>
                <w:top w:val="none" w:sz="0" w:space="0" w:color="auto"/>
                <w:left w:val="none" w:sz="0" w:space="0" w:color="auto"/>
                <w:bottom w:val="none" w:sz="0" w:space="0" w:color="auto"/>
                <w:right w:val="none" w:sz="0" w:space="0" w:color="auto"/>
              </w:divBdr>
            </w:div>
            <w:div w:id="72973550">
              <w:marLeft w:val="0"/>
              <w:marRight w:val="0"/>
              <w:marTop w:val="0"/>
              <w:marBottom w:val="0"/>
              <w:divBdr>
                <w:top w:val="none" w:sz="0" w:space="0" w:color="auto"/>
                <w:left w:val="none" w:sz="0" w:space="0" w:color="auto"/>
                <w:bottom w:val="none" w:sz="0" w:space="0" w:color="auto"/>
                <w:right w:val="none" w:sz="0" w:space="0" w:color="auto"/>
              </w:divBdr>
            </w:div>
            <w:div w:id="73012105">
              <w:marLeft w:val="0"/>
              <w:marRight w:val="0"/>
              <w:marTop w:val="0"/>
              <w:marBottom w:val="0"/>
              <w:divBdr>
                <w:top w:val="none" w:sz="0" w:space="0" w:color="auto"/>
                <w:left w:val="none" w:sz="0" w:space="0" w:color="auto"/>
                <w:bottom w:val="none" w:sz="0" w:space="0" w:color="auto"/>
                <w:right w:val="none" w:sz="0" w:space="0" w:color="auto"/>
              </w:divBdr>
            </w:div>
            <w:div w:id="75828906">
              <w:marLeft w:val="0"/>
              <w:marRight w:val="0"/>
              <w:marTop w:val="0"/>
              <w:marBottom w:val="0"/>
              <w:divBdr>
                <w:top w:val="none" w:sz="0" w:space="0" w:color="auto"/>
                <w:left w:val="none" w:sz="0" w:space="0" w:color="auto"/>
                <w:bottom w:val="none" w:sz="0" w:space="0" w:color="auto"/>
                <w:right w:val="none" w:sz="0" w:space="0" w:color="auto"/>
              </w:divBdr>
            </w:div>
            <w:div w:id="75978875">
              <w:marLeft w:val="0"/>
              <w:marRight w:val="0"/>
              <w:marTop w:val="0"/>
              <w:marBottom w:val="0"/>
              <w:divBdr>
                <w:top w:val="none" w:sz="0" w:space="0" w:color="auto"/>
                <w:left w:val="none" w:sz="0" w:space="0" w:color="auto"/>
                <w:bottom w:val="none" w:sz="0" w:space="0" w:color="auto"/>
                <w:right w:val="none" w:sz="0" w:space="0" w:color="auto"/>
              </w:divBdr>
            </w:div>
            <w:div w:id="76682569">
              <w:marLeft w:val="0"/>
              <w:marRight w:val="0"/>
              <w:marTop w:val="0"/>
              <w:marBottom w:val="0"/>
              <w:divBdr>
                <w:top w:val="none" w:sz="0" w:space="0" w:color="auto"/>
                <w:left w:val="none" w:sz="0" w:space="0" w:color="auto"/>
                <w:bottom w:val="none" w:sz="0" w:space="0" w:color="auto"/>
                <w:right w:val="none" w:sz="0" w:space="0" w:color="auto"/>
              </w:divBdr>
            </w:div>
            <w:div w:id="77293710">
              <w:marLeft w:val="0"/>
              <w:marRight w:val="0"/>
              <w:marTop w:val="0"/>
              <w:marBottom w:val="0"/>
              <w:divBdr>
                <w:top w:val="none" w:sz="0" w:space="0" w:color="auto"/>
                <w:left w:val="none" w:sz="0" w:space="0" w:color="auto"/>
                <w:bottom w:val="none" w:sz="0" w:space="0" w:color="auto"/>
                <w:right w:val="none" w:sz="0" w:space="0" w:color="auto"/>
              </w:divBdr>
            </w:div>
            <w:div w:id="78063230">
              <w:marLeft w:val="0"/>
              <w:marRight w:val="0"/>
              <w:marTop w:val="0"/>
              <w:marBottom w:val="0"/>
              <w:divBdr>
                <w:top w:val="none" w:sz="0" w:space="0" w:color="auto"/>
                <w:left w:val="none" w:sz="0" w:space="0" w:color="auto"/>
                <w:bottom w:val="none" w:sz="0" w:space="0" w:color="auto"/>
                <w:right w:val="none" w:sz="0" w:space="0" w:color="auto"/>
              </w:divBdr>
            </w:div>
            <w:div w:id="78596891">
              <w:marLeft w:val="0"/>
              <w:marRight w:val="0"/>
              <w:marTop w:val="0"/>
              <w:marBottom w:val="0"/>
              <w:divBdr>
                <w:top w:val="none" w:sz="0" w:space="0" w:color="auto"/>
                <w:left w:val="none" w:sz="0" w:space="0" w:color="auto"/>
                <w:bottom w:val="none" w:sz="0" w:space="0" w:color="auto"/>
                <w:right w:val="none" w:sz="0" w:space="0" w:color="auto"/>
              </w:divBdr>
            </w:div>
            <w:div w:id="78599674">
              <w:marLeft w:val="0"/>
              <w:marRight w:val="0"/>
              <w:marTop w:val="0"/>
              <w:marBottom w:val="0"/>
              <w:divBdr>
                <w:top w:val="none" w:sz="0" w:space="0" w:color="auto"/>
                <w:left w:val="none" w:sz="0" w:space="0" w:color="auto"/>
                <w:bottom w:val="none" w:sz="0" w:space="0" w:color="auto"/>
                <w:right w:val="none" w:sz="0" w:space="0" w:color="auto"/>
              </w:divBdr>
            </w:div>
            <w:div w:id="79107474">
              <w:marLeft w:val="0"/>
              <w:marRight w:val="0"/>
              <w:marTop w:val="0"/>
              <w:marBottom w:val="0"/>
              <w:divBdr>
                <w:top w:val="none" w:sz="0" w:space="0" w:color="auto"/>
                <w:left w:val="none" w:sz="0" w:space="0" w:color="auto"/>
                <w:bottom w:val="none" w:sz="0" w:space="0" w:color="auto"/>
                <w:right w:val="none" w:sz="0" w:space="0" w:color="auto"/>
              </w:divBdr>
            </w:div>
            <w:div w:id="79254755">
              <w:marLeft w:val="0"/>
              <w:marRight w:val="0"/>
              <w:marTop w:val="0"/>
              <w:marBottom w:val="0"/>
              <w:divBdr>
                <w:top w:val="none" w:sz="0" w:space="0" w:color="auto"/>
                <w:left w:val="none" w:sz="0" w:space="0" w:color="auto"/>
                <w:bottom w:val="none" w:sz="0" w:space="0" w:color="auto"/>
                <w:right w:val="none" w:sz="0" w:space="0" w:color="auto"/>
              </w:divBdr>
            </w:div>
            <w:div w:id="79453170">
              <w:marLeft w:val="0"/>
              <w:marRight w:val="0"/>
              <w:marTop w:val="0"/>
              <w:marBottom w:val="0"/>
              <w:divBdr>
                <w:top w:val="none" w:sz="0" w:space="0" w:color="auto"/>
                <w:left w:val="none" w:sz="0" w:space="0" w:color="auto"/>
                <w:bottom w:val="none" w:sz="0" w:space="0" w:color="auto"/>
                <w:right w:val="none" w:sz="0" w:space="0" w:color="auto"/>
              </w:divBdr>
            </w:div>
            <w:div w:id="79639892">
              <w:marLeft w:val="0"/>
              <w:marRight w:val="0"/>
              <w:marTop w:val="0"/>
              <w:marBottom w:val="0"/>
              <w:divBdr>
                <w:top w:val="none" w:sz="0" w:space="0" w:color="auto"/>
                <w:left w:val="none" w:sz="0" w:space="0" w:color="auto"/>
                <w:bottom w:val="none" w:sz="0" w:space="0" w:color="auto"/>
                <w:right w:val="none" w:sz="0" w:space="0" w:color="auto"/>
              </w:divBdr>
            </w:div>
            <w:div w:id="80108890">
              <w:marLeft w:val="0"/>
              <w:marRight w:val="0"/>
              <w:marTop w:val="0"/>
              <w:marBottom w:val="0"/>
              <w:divBdr>
                <w:top w:val="none" w:sz="0" w:space="0" w:color="auto"/>
                <w:left w:val="none" w:sz="0" w:space="0" w:color="auto"/>
                <w:bottom w:val="none" w:sz="0" w:space="0" w:color="auto"/>
                <w:right w:val="none" w:sz="0" w:space="0" w:color="auto"/>
              </w:divBdr>
            </w:div>
            <w:div w:id="80298507">
              <w:marLeft w:val="0"/>
              <w:marRight w:val="0"/>
              <w:marTop w:val="0"/>
              <w:marBottom w:val="0"/>
              <w:divBdr>
                <w:top w:val="none" w:sz="0" w:space="0" w:color="auto"/>
                <w:left w:val="none" w:sz="0" w:space="0" w:color="auto"/>
                <w:bottom w:val="none" w:sz="0" w:space="0" w:color="auto"/>
                <w:right w:val="none" w:sz="0" w:space="0" w:color="auto"/>
              </w:divBdr>
            </w:div>
            <w:div w:id="80488237">
              <w:marLeft w:val="0"/>
              <w:marRight w:val="0"/>
              <w:marTop w:val="0"/>
              <w:marBottom w:val="0"/>
              <w:divBdr>
                <w:top w:val="none" w:sz="0" w:space="0" w:color="auto"/>
                <w:left w:val="none" w:sz="0" w:space="0" w:color="auto"/>
                <w:bottom w:val="none" w:sz="0" w:space="0" w:color="auto"/>
                <w:right w:val="none" w:sz="0" w:space="0" w:color="auto"/>
              </w:divBdr>
            </w:div>
            <w:div w:id="81151192">
              <w:marLeft w:val="0"/>
              <w:marRight w:val="0"/>
              <w:marTop w:val="0"/>
              <w:marBottom w:val="0"/>
              <w:divBdr>
                <w:top w:val="none" w:sz="0" w:space="0" w:color="auto"/>
                <w:left w:val="none" w:sz="0" w:space="0" w:color="auto"/>
                <w:bottom w:val="none" w:sz="0" w:space="0" w:color="auto"/>
                <w:right w:val="none" w:sz="0" w:space="0" w:color="auto"/>
              </w:divBdr>
            </w:div>
            <w:div w:id="81920331">
              <w:marLeft w:val="0"/>
              <w:marRight w:val="0"/>
              <w:marTop w:val="0"/>
              <w:marBottom w:val="0"/>
              <w:divBdr>
                <w:top w:val="none" w:sz="0" w:space="0" w:color="auto"/>
                <w:left w:val="none" w:sz="0" w:space="0" w:color="auto"/>
                <w:bottom w:val="none" w:sz="0" w:space="0" w:color="auto"/>
                <w:right w:val="none" w:sz="0" w:space="0" w:color="auto"/>
              </w:divBdr>
            </w:div>
            <w:div w:id="83653366">
              <w:marLeft w:val="0"/>
              <w:marRight w:val="0"/>
              <w:marTop w:val="0"/>
              <w:marBottom w:val="0"/>
              <w:divBdr>
                <w:top w:val="none" w:sz="0" w:space="0" w:color="auto"/>
                <w:left w:val="none" w:sz="0" w:space="0" w:color="auto"/>
                <w:bottom w:val="none" w:sz="0" w:space="0" w:color="auto"/>
                <w:right w:val="none" w:sz="0" w:space="0" w:color="auto"/>
              </w:divBdr>
            </w:div>
            <w:div w:id="83847883">
              <w:marLeft w:val="0"/>
              <w:marRight w:val="0"/>
              <w:marTop w:val="0"/>
              <w:marBottom w:val="0"/>
              <w:divBdr>
                <w:top w:val="none" w:sz="0" w:space="0" w:color="auto"/>
                <w:left w:val="none" w:sz="0" w:space="0" w:color="auto"/>
                <w:bottom w:val="none" w:sz="0" w:space="0" w:color="auto"/>
                <w:right w:val="none" w:sz="0" w:space="0" w:color="auto"/>
              </w:divBdr>
            </w:div>
            <w:div w:id="83959200">
              <w:marLeft w:val="0"/>
              <w:marRight w:val="0"/>
              <w:marTop w:val="0"/>
              <w:marBottom w:val="0"/>
              <w:divBdr>
                <w:top w:val="none" w:sz="0" w:space="0" w:color="auto"/>
                <w:left w:val="none" w:sz="0" w:space="0" w:color="auto"/>
                <w:bottom w:val="none" w:sz="0" w:space="0" w:color="auto"/>
                <w:right w:val="none" w:sz="0" w:space="0" w:color="auto"/>
              </w:divBdr>
            </w:div>
            <w:div w:id="84232118">
              <w:marLeft w:val="0"/>
              <w:marRight w:val="0"/>
              <w:marTop w:val="0"/>
              <w:marBottom w:val="0"/>
              <w:divBdr>
                <w:top w:val="none" w:sz="0" w:space="0" w:color="auto"/>
                <w:left w:val="none" w:sz="0" w:space="0" w:color="auto"/>
                <w:bottom w:val="none" w:sz="0" w:space="0" w:color="auto"/>
                <w:right w:val="none" w:sz="0" w:space="0" w:color="auto"/>
              </w:divBdr>
            </w:div>
            <w:div w:id="84501554">
              <w:marLeft w:val="0"/>
              <w:marRight w:val="0"/>
              <w:marTop w:val="0"/>
              <w:marBottom w:val="0"/>
              <w:divBdr>
                <w:top w:val="none" w:sz="0" w:space="0" w:color="auto"/>
                <w:left w:val="none" w:sz="0" w:space="0" w:color="auto"/>
                <w:bottom w:val="none" w:sz="0" w:space="0" w:color="auto"/>
                <w:right w:val="none" w:sz="0" w:space="0" w:color="auto"/>
              </w:divBdr>
            </w:div>
            <w:div w:id="85855113">
              <w:marLeft w:val="0"/>
              <w:marRight w:val="0"/>
              <w:marTop w:val="0"/>
              <w:marBottom w:val="0"/>
              <w:divBdr>
                <w:top w:val="none" w:sz="0" w:space="0" w:color="auto"/>
                <w:left w:val="none" w:sz="0" w:space="0" w:color="auto"/>
                <w:bottom w:val="none" w:sz="0" w:space="0" w:color="auto"/>
                <w:right w:val="none" w:sz="0" w:space="0" w:color="auto"/>
              </w:divBdr>
            </w:div>
            <w:div w:id="86922582">
              <w:marLeft w:val="0"/>
              <w:marRight w:val="0"/>
              <w:marTop w:val="0"/>
              <w:marBottom w:val="0"/>
              <w:divBdr>
                <w:top w:val="none" w:sz="0" w:space="0" w:color="auto"/>
                <w:left w:val="none" w:sz="0" w:space="0" w:color="auto"/>
                <w:bottom w:val="none" w:sz="0" w:space="0" w:color="auto"/>
                <w:right w:val="none" w:sz="0" w:space="0" w:color="auto"/>
              </w:divBdr>
            </w:div>
            <w:div w:id="87192515">
              <w:marLeft w:val="0"/>
              <w:marRight w:val="0"/>
              <w:marTop w:val="0"/>
              <w:marBottom w:val="0"/>
              <w:divBdr>
                <w:top w:val="none" w:sz="0" w:space="0" w:color="auto"/>
                <w:left w:val="none" w:sz="0" w:space="0" w:color="auto"/>
                <w:bottom w:val="none" w:sz="0" w:space="0" w:color="auto"/>
                <w:right w:val="none" w:sz="0" w:space="0" w:color="auto"/>
              </w:divBdr>
            </w:div>
            <w:div w:id="87970316">
              <w:marLeft w:val="0"/>
              <w:marRight w:val="0"/>
              <w:marTop w:val="0"/>
              <w:marBottom w:val="0"/>
              <w:divBdr>
                <w:top w:val="none" w:sz="0" w:space="0" w:color="auto"/>
                <w:left w:val="none" w:sz="0" w:space="0" w:color="auto"/>
                <w:bottom w:val="none" w:sz="0" w:space="0" w:color="auto"/>
                <w:right w:val="none" w:sz="0" w:space="0" w:color="auto"/>
              </w:divBdr>
            </w:div>
            <w:div w:id="88355029">
              <w:marLeft w:val="0"/>
              <w:marRight w:val="0"/>
              <w:marTop w:val="0"/>
              <w:marBottom w:val="0"/>
              <w:divBdr>
                <w:top w:val="none" w:sz="0" w:space="0" w:color="auto"/>
                <w:left w:val="none" w:sz="0" w:space="0" w:color="auto"/>
                <w:bottom w:val="none" w:sz="0" w:space="0" w:color="auto"/>
                <w:right w:val="none" w:sz="0" w:space="0" w:color="auto"/>
              </w:divBdr>
            </w:div>
            <w:div w:id="88358857">
              <w:marLeft w:val="0"/>
              <w:marRight w:val="0"/>
              <w:marTop w:val="0"/>
              <w:marBottom w:val="0"/>
              <w:divBdr>
                <w:top w:val="none" w:sz="0" w:space="0" w:color="auto"/>
                <w:left w:val="none" w:sz="0" w:space="0" w:color="auto"/>
                <w:bottom w:val="none" w:sz="0" w:space="0" w:color="auto"/>
                <w:right w:val="none" w:sz="0" w:space="0" w:color="auto"/>
              </w:divBdr>
            </w:div>
            <w:div w:id="88622183">
              <w:marLeft w:val="0"/>
              <w:marRight w:val="0"/>
              <w:marTop w:val="0"/>
              <w:marBottom w:val="0"/>
              <w:divBdr>
                <w:top w:val="none" w:sz="0" w:space="0" w:color="auto"/>
                <w:left w:val="none" w:sz="0" w:space="0" w:color="auto"/>
                <w:bottom w:val="none" w:sz="0" w:space="0" w:color="auto"/>
                <w:right w:val="none" w:sz="0" w:space="0" w:color="auto"/>
              </w:divBdr>
            </w:div>
            <w:div w:id="89081581">
              <w:marLeft w:val="0"/>
              <w:marRight w:val="0"/>
              <w:marTop w:val="0"/>
              <w:marBottom w:val="0"/>
              <w:divBdr>
                <w:top w:val="none" w:sz="0" w:space="0" w:color="auto"/>
                <w:left w:val="none" w:sz="0" w:space="0" w:color="auto"/>
                <w:bottom w:val="none" w:sz="0" w:space="0" w:color="auto"/>
                <w:right w:val="none" w:sz="0" w:space="0" w:color="auto"/>
              </w:divBdr>
            </w:div>
            <w:div w:id="89278403">
              <w:marLeft w:val="0"/>
              <w:marRight w:val="0"/>
              <w:marTop w:val="0"/>
              <w:marBottom w:val="0"/>
              <w:divBdr>
                <w:top w:val="none" w:sz="0" w:space="0" w:color="auto"/>
                <w:left w:val="none" w:sz="0" w:space="0" w:color="auto"/>
                <w:bottom w:val="none" w:sz="0" w:space="0" w:color="auto"/>
                <w:right w:val="none" w:sz="0" w:space="0" w:color="auto"/>
              </w:divBdr>
            </w:div>
            <w:div w:id="89662017">
              <w:marLeft w:val="0"/>
              <w:marRight w:val="0"/>
              <w:marTop w:val="0"/>
              <w:marBottom w:val="0"/>
              <w:divBdr>
                <w:top w:val="none" w:sz="0" w:space="0" w:color="auto"/>
                <w:left w:val="none" w:sz="0" w:space="0" w:color="auto"/>
                <w:bottom w:val="none" w:sz="0" w:space="0" w:color="auto"/>
                <w:right w:val="none" w:sz="0" w:space="0" w:color="auto"/>
              </w:divBdr>
            </w:div>
            <w:div w:id="90861896">
              <w:marLeft w:val="0"/>
              <w:marRight w:val="0"/>
              <w:marTop w:val="0"/>
              <w:marBottom w:val="0"/>
              <w:divBdr>
                <w:top w:val="none" w:sz="0" w:space="0" w:color="auto"/>
                <w:left w:val="none" w:sz="0" w:space="0" w:color="auto"/>
                <w:bottom w:val="none" w:sz="0" w:space="0" w:color="auto"/>
                <w:right w:val="none" w:sz="0" w:space="0" w:color="auto"/>
              </w:divBdr>
            </w:div>
            <w:div w:id="91168309">
              <w:marLeft w:val="0"/>
              <w:marRight w:val="0"/>
              <w:marTop w:val="0"/>
              <w:marBottom w:val="0"/>
              <w:divBdr>
                <w:top w:val="none" w:sz="0" w:space="0" w:color="auto"/>
                <w:left w:val="none" w:sz="0" w:space="0" w:color="auto"/>
                <w:bottom w:val="none" w:sz="0" w:space="0" w:color="auto"/>
                <w:right w:val="none" w:sz="0" w:space="0" w:color="auto"/>
              </w:divBdr>
            </w:div>
            <w:div w:id="91709406">
              <w:marLeft w:val="0"/>
              <w:marRight w:val="0"/>
              <w:marTop w:val="0"/>
              <w:marBottom w:val="0"/>
              <w:divBdr>
                <w:top w:val="none" w:sz="0" w:space="0" w:color="auto"/>
                <w:left w:val="none" w:sz="0" w:space="0" w:color="auto"/>
                <w:bottom w:val="none" w:sz="0" w:space="0" w:color="auto"/>
                <w:right w:val="none" w:sz="0" w:space="0" w:color="auto"/>
              </w:divBdr>
            </w:div>
            <w:div w:id="93405231">
              <w:marLeft w:val="0"/>
              <w:marRight w:val="0"/>
              <w:marTop w:val="0"/>
              <w:marBottom w:val="0"/>
              <w:divBdr>
                <w:top w:val="none" w:sz="0" w:space="0" w:color="auto"/>
                <w:left w:val="none" w:sz="0" w:space="0" w:color="auto"/>
                <w:bottom w:val="none" w:sz="0" w:space="0" w:color="auto"/>
                <w:right w:val="none" w:sz="0" w:space="0" w:color="auto"/>
              </w:divBdr>
            </w:div>
            <w:div w:id="93478275">
              <w:marLeft w:val="0"/>
              <w:marRight w:val="0"/>
              <w:marTop w:val="0"/>
              <w:marBottom w:val="0"/>
              <w:divBdr>
                <w:top w:val="none" w:sz="0" w:space="0" w:color="auto"/>
                <w:left w:val="none" w:sz="0" w:space="0" w:color="auto"/>
                <w:bottom w:val="none" w:sz="0" w:space="0" w:color="auto"/>
                <w:right w:val="none" w:sz="0" w:space="0" w:color="auto"/>
              </w:divBdr>
            </w:div>
            <w:div w:id="93985799">
              <w:marLeft w:val="0"/>
              <w:marRight w:val="0"/>
              <w:marTop w:val="0"/>
              <w:marBottom w:val="0"/>
              <w:divBdr>
                <w:top w:val="none" w:sz="0" w:space="0" w:color="auto"/>
                <w:left w:val="none" w:sz="0" w:space="0" w:color="auto"/>
                <w:bottom w:val="none" w:sz="0" w:space="0" w:color="auto"/>
                <w:right w:val="none" w:sz="0" w:space="0" w:color="auto"/>
              </w:divBdr>
            </w:div>
            <w:div w:id="94139082">
              <w:marLeft w:val="0"/>
              <w:marRight w:val="0"/>
              <w:marTop w:val="0"/>
              <w:marBottom w:val="0"/>
              <w:divBdr>
                <w:top w:val="none" w:sz="0" w:space="0" w:color="auto"/>
                <w:left w:val="none" w:sz="0" w:space="0" w:color="auto"/>
                <w:bottom w:val="none" w:sz="0" w:space="0" w:color="auto"/>
                <w:right w:val="none" w:sz="0" w:space="0" w:color="auto"/>
              </w:divBdr>
            </w:div>
            <w:div w:id="95517940">
              <w:marLeft w:val="0"/>
              <w:marRight w:val="0"/>
              <w:marTop w:val="0"/>
              <w:marBottom w:val="0"/>
              <w:divBdr>
                <w:top w:val="none" w:sz="0" w:space="0" w:color="auto"/>
                <w:left w:val="none" w:sz="0" w:space="0" w:color="auto"/>
                <w:bottom w:val="none" w:sz="0" w:space="0" w:color="auto"/>
                <w:right w:val="none" w:sz="0" w:space="0" w:color="auto"/>
              </w:divBdr>
            </w:div>
            <w:div w:id="95830806">
              <w:marLeft w:val="0"/>
              <w:marRight w:val="0"/>
              <w:marTop w:val="0"/>
              <w:marBottom w:val="0"/>
              <w:divBdr>
                <w:top w:val="none" w:sz="0" w:space="0" w:color="auto"/>
                <w:left w:val="none" w:sz="0" w:space="0" w:color="auto"/>
                <w:bottom w:val="none" w:sz="0" w:space="0" w:color="auto"/>
                <w:right w:val="none" w:sz="0" w:space="0" w:color="auto"/>
              </w:divBdr>
            </w:div>
            <w:div w:id="96562695">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98181184">
              <w:marLeft w:val="0"/>
              <w:marRight w:val="0"/>
              <w:marTop w:val="0"/>
              <w:marBottom w:val="0"/>
              <w:divBdr>
                <w:top w:val="none" w:sz="0" w:space="0" w:color="auto"/>
                <w:left w:val="none" w:sz="0" w:space="0" w:color="auto"/>
                <w:bottom w:val="none" w:sz="0" w:space="0" w:color="auto"/>
                <w:right w:val="none" w:sz="0" w:space="0" w:color="auto"/>
              </w:divBdr>
            </w:div>
            <w:div w:id="99423664">
              <w:marLeft w:val="0"/>
              <w:marRight w:val="0"/>
              <w:marTop w:val="0"/>
              <w:marBottom w:val="0"/>
              <w:divBdr>
                <w:top w:val="none" w:sz="0" w:space="0" w:color="auto"/>
                <w:left w:val="none" w:sz="0" w:space="0" w:color="auto"/>
                <w:bottom w:val="none" w:sz="0" w:space="0" w:color="auto"/>
                <w:right w:val="none" w:sz="0" w:space="0" w:color="auto"/>
              </w:divBdr>
            </w:div>
            <w:div w:id="99958570">
              <w:marLeft w:val="0"/>
              <w:marRight w:val="0"/>
              <w:marTop w:val="0"/>
              <w:marBottom w:val="0"/>
              <w:divBdr>
                <w:top w:val="none" w:sz="0" w:space="0" w:color="auto"/>
                <w:left w:val="none" w:sz="0" w:space="0" w:color="auto"/>
                <w:bottom w:val="none" w:sz="0" w:space="0" w:color="auto"/>
                <w:right w:val="none" w:sz="0" w:space="0" w:color="auto"/>
              </w:divBdr>
            </w:div>
            <w:div w:id="100347361">
              <w:marLeft w:val="0"/>
              <w:marRight w:val="0"/>
              <w:marTop w:val="0"/>
              <w:marBottom w:val="0"/>
              <w:divBdr>
                <w:top w:val="none" w:sz="0" w:space="0" w:color="auto"/>
                <w:left w:val="none" w:sz="0" w:space="0" w:color="auto"/>
                <w:bottom w:val="none" w:sz="0" w:space="0" w:color="auto"/>
                <w:right w:val="none" w:sz="0" w:space="0" w:color="auto"/>
              </w:divBdr>
            </w:div>
            <w:div w:id="100808634">
              <w:marLeft w:val="0"/>
              <w:marRight w:val="0"/>
              <w:marTop w:val="0"/>
              <w:marBottom w:val="0"/>
              <w:divBdr>
                <w:top w:val="none" w:sz="0" w:space="0" w:color="auto"/>
                <w:left w:val="none" w:sz="0" w:space="0" w:color="auto"/>
                <w:bottom w:val="none" w:sz="0" w:space="0" w:color="auto"/>
                <w:right w:val="none" w:sz="0" w:space="0" w:color="auto"/>
              </w:divBdr>
            </w:div>
            <w:div w:id="101650079">
              <w:marLeft w:val="0"/>
              <w:marRight w:val="0"/>
              <w:marTop w:val="0"/>
              <w:marBottom w:val="0"/>
              <w:divBdr>
                <w:top w:val="none" w:sz="0" w:space="0" w:color="auto"/>
                <w:left w:val="none" w:sz="0" w:space="0" w:color="auto"/>
                <w:bottom w:val="none" w:sz="0" w:space="0" w:color="auto"/>
                <w:right w:val="none" w:sz="0" w:space="0" w:color="auto"/>
              </w:divBdr>
            </w:div>
            <w:div w:id="102771141">
              <w:marLeft w:val="0"/>
              <w:marRight w:val="0"/>
              <w:marTop w:val="0"/>
              <w:marBottom w:val="0"/>
              <w:divBdr>
                <w:top w:val="none" w:sz="0" w:space="0" w:color="auto"/>
                <w:left w:val="none" w:sz="0" w:space="0" w:color="auto"/>
                <w:bottom w:val="none" w:sz="0" w:space="0" w:color="auto"/>
                <w:right w:val="none" w:sz="0" w:space="0" w:color="auto"/>
              </w:divBdr>
            </w:div>
            <w:div w:id="103120030">
              <w:marLeft w:val="0"/>
              <w:marRight w:val="0"/>
              <w:marTop w:val="0"/>
              <w:marBottom w:val="0"/>
              <w:divBdr>
                <w:top w:val="none" w:sz="0" w:space="0" w:color="auto"/>
                <w:left w:val="none" w:sz="0" w:space="0" w:color="auto"/>
                <w:bottom w:val="none" w:sz="0" w:space="0" w:color="auto"/>
                <w:right w:val="none" w:sz="0" w:space="0" w:color="auto"/>
              </w:divBdr>
            </w:div>
            <w:div w:id="103841221">
              <w:marLeft w:val="0"/>
              <w:marRight w:val="0"/>
              <w:marTop w:val="0"/>
              <w:marBottom w:val="0"/>
              <w:divBdr>
                <w:top w:val="none" w:sz="0" w:space="0" w:color="auto"/>
                <w:left w:val="none" w:sz="0" w:space="0" w:color="auto"/>
                <w:bottom w:val="none" w:sz="0" w:space="0" w:color="auto"/>
                <w:right w:val="none" w:sz="0" w:space="0" w:color="auto"/>
              </w:divBdr>
            </w:div>
            <w:div w:id="104232117">
              <w:marLeft w:val="0"/>
              <w:marRight w:val="0"/>
              <w:marTop w:val="0"/>
              <w:marBottom w:val="0"/>
              <w:divBdr>
                <w:top w:val="none" w:sz="0" w:space="0" w:color="auto"/>
                <w:left w:val="none" w:sz="0" w:space="0" w:color="auto"/>
                <w:bottom w:val="none" w:sz="0" w:space="0" w:color="auto"/>
                <w:right w:val="none" w:sz="0" w:space="0" w:color="auto"/>
              </w:divBdr>
            </w:div>
            <w:div w:id="105849667">
              <w:marLeft w:val="0"/>
              <w:marRight w:val="0"/>
              <w:marTop w:val="0"/>
              <w:marBottom w:val="0"/>
              <w:divBdr>
                <w:top w:val="none" w:sz="0" w:space="0" w:color="auto"/>
                <w:left w:val="none" w:sz="0" w:space="0" w:color="auto"/>
                <w:bottom w:val="none" w:sz="0" w:space="0" w:color="auto"/>
                <w:right w:val="none" w:sz="0" w:space="0" w:color="auto"/>
              </w:divBdr>
            </w:div>
            <w:div w:id="106434569">
              <w:marLeft w:val="0"/>
              <w:marRight w:val="0"/>
              <w:marTop w:val="0"/>
              <w:marBottom w:val="0"/>
              <w:divBdr>
                <w:top w:val="none" w:sz="0" w:space="0" w:color="auto"/>
                <w:left w:val="none" w:sz="0" w:space="0" w:color="auto"/>
                <w:bottom w:val="none" w:sz="0" w:space="0" w:color="auto"/>
                <w:right w:val="none" w:sz="0" w:space="0" w:color="auto"/>
              </w:divBdr>
            </w:div>
            <w:div w:id="107360951">
              <w:marLeft w:val="0"/>
              <w:marRight w:val="0"/>
              <w:marTop w:val="0"/>
              <w:marBottom w:val="0"/>
              <w:divBdr>
                <w:top w:val="none" w:sz="0" w:space="0" w:color="auto"/>
                <w:left w:val="none" w:sz="0" w:space="0" w:color="auto"/>
                <w:bottom w:val="none" w:sz="0" w:space="0" w:color="auto"/>
                <w:right w:val="none" w:sz="0" w:space="0" w:color="auto"/>
              </w:divBdr>
            </w:div>
            <w:div w:id="107505466">
              <w:marLeft w:val="0"/>
              <w:marRight w:val="0"/>
              <w:marTop w:val="0"/>
              <w:marBottom w:val="0"/>
              <w:divBdr>
                <w:top w:val="none" w:sz="0" w:space="0" w:color="auto"/>
                <w:left w:val="none" w:sz="0" w:space="0" w:color="auto"/>
                <w:bottom w:val="none" w:sz="0" w:space="0" w:color="auto"/>
                <w:right w:val="none" w:sz="0" w:space="0" w:color="auto"/>
              </w:divBdr>
            </w:div>
            <w:div w:id="107511663">
              <w:marLeft w:val="0"/>
              <w:marRight w:val="0"/>
              <w:marTop w:val="0"/>
              <w:marBottom w:val="0"/>
              <w:divBdr>
                <w:top w:val="none" w:sz="0" w:space="0" w:color="auto"/>
                <w:left w:val="none" w:sz="0" w:space="0" w:color="auto"/>
                <w:bottom w:val="none" w:sz="0" w:space="0" w:color="auto"/>
                <w:right w:val="none" w:sz="0" w:space="0" w:color="auto"/>
              </w:divBdr>
            </w:div>
            <w:div w:id="107700351">
              <w:marLeft w:val="0"/>
              <w:marRight w:val="0"/>
              <w:marTop w:val="0"/>
              <w:marBottom w:val="0"/>
              <w:divBdr>
                <w:top w:val="none" w:sz="0" w:space="0" w:color="auto"/>
                <w:left w:val="none" w:sz="0" w:space="0" w:color="auto"/>
                <w:bottom w:val="none" w:sz="0" w:space="0" w:color="auto"/>
                <w:right w:val="none" w:sz="0" w:space="0" w:color="auto"/>
              </w:divBdr>
            </w:div>
            <w:div w:id="107900017">
              <w:marLeft w:val="0"/>
              <w:marRight w:val="0"/>
              <w:marTop w:val="0"/>
              <w:marBottom w:val="0"/>
              <w:divBdr>
                <w:top w:val="none" w:sz="0" w:space="0" w:color="auto"/>
                <w:left w:val="none" w:sz="0" w:space="0" w:color="auto"/>
                <w:bottom w:val="none" w:sz="0" w:space="0" w:color="auto"/>
                <w:right w:val="none" w:sz="0" w:space="0" w:color="auto"/>
              </w:divBdr>
            </w:div>
            <w:div w:id="108621443">
              <w:marLeft w:val="0"/>
              <w:marRight w:val="0"/>
              <w:marTop w:val="0"/>
              <w:marBottom w:val="0"/>
              <w:divBdr>
                <w:top w:val="none" w:sz="0" w:space="0" w:color="auto"/>
                <w:left w:val="none" w:sz="0" w:space="0" w:color="auto"/>
                <w:bottom w:val="none" w:sz="0" w:space="0" w:color="auto"/>
                <w:right w:val="none" w:sz="0" w:space="0" w:color="auto"/>
              </w:divBdr>
            </w:div>
            <w:div w:id="108669531">
              <w:marLeft w:val="0"/>
              <w:marRight w:val="0"/>
              <w:marTop w:val="0"/>
              <w:marBottom w:val="0"/>
              <w:divBdr>
                <w:top w:val="none" w:sz="0" w:space="0" w:color="auto"/>
                <w:left w:val="none" w:sz="0" w:space="0" w:color="auto"/>
                <w:bottom w:val="none" w:sz="0" w:space="0" w:color="auto"/>
                <w:right w:val="none" w:sz="0" w:space="0" w:color="auto"/>
              </w:divBdr>
            </w:div>
            <w:div w:id="109251546">
              <w:marLeft w:val="0"/>
              <w:marRight w:val="0"/>
              <w:marTop w:val="0"/>
              <w:marBottom w:val="0"/>
              <w:divBdr>
                <w:top w:val="none" w:sz="0" w:space="0" w:color="auto"/>
                <w:left w:val="none" w:sz="0" w:space="0" w:color="auto"/>
                <w:bottom w:val="none" w:sz="0" w:space="0" w:color="auto"/>
                <w:right w:val="none" w:sz="0" w:space="0" w:color="auto"/>
              </w:divBdr>
            </w:div>
            <w:div w:id="109399417">
              <w:marLeft w:val="0"/>
              <w:marRight w:val="0"/>
              <w:marTop w:val="0"/>
              <w:marBottom w:val="0"/>
              <w:divBdr>
                <w:top w:val="none" w:sz="0" w:space="0" w:color="auto"/>
                <w:left w:val="none" w:sz="0" w:space="0" w:color="auto"/>
                <w:bottom w:val="none" w:sz="0" w:space="0" w:color="auto"/>
                <w:right w:val="none" w:sz="0" w:space="0" w:color="auto"/>
              </w:divBdr>
            </w:div>
            <w:div w:id="109785677">
              <w:marLeft w:val="0"/>
              <w:marRight w:val="0"/>
              <w:marTop w:val="0"/>
              <w:marBottom w:val="0"/>
              <w:divBdr>
                <w:top w:val="none" w:sz="0" w:space="0" w:color="auto"/>
                <w:left w:val="none" w:sz="0" w:space="0" w:color="auto"/>
                <w:bottom w:val="none" w:sz="0" w:space="0" w:color="auto"/>
                <w:right w:val="none" w:sz="0" w:space="0" w:color="auto"/>
              </w:divBdr>
            </w:div>
            <w:div w:id="110521099">
              <w:marLeft w:val="0"/>
              <w:marRight w:val="0"/>
              <w:marTop w:val="0"/>
              <w:marBottom w:val="0"/>
              <w:divBdr>
                <w:top w:val="none" w:sz="0" w:space="0" w:color="auto"/>
                <w:left w:val="none" w:sz="0" w:space="0" w:color="auto"/>
                <w:bottom w:val="none" w:sz="0" w:space="0" w:color="auto"/>
                <w:right w:val="none" w:sz="0" w:space="0" w:color="auto"/>
              </w:divBdr>
            </w:div>
            <w:div w:id="113255764">
              <w:marLeft w:val="0"/>
              <w:marRight w:val="0"/>
              <w:marTop w:val="0"/>
              <w:marBottom w:val="0"/>
              <w:divBdr>
                <w:top w:val="none" w:sz="0" w:space="0" w:color="auto"/>
                <w:left w:val="none" w:sz="0" w:space="0" w:color="auto"/>
                <w:bottom w:val="none" w:sz="0" w:space="0" w:color="auto"/>
                <w:right w:val="none" w:sz="0" w:space="0" w:color="auto"/>
              </w:divBdr>
            </w:div>
            <w:div w:id="113644127">
              <w:marLeft w:val="0"/>
              <w:marRight w:val="0"/>
              <w:marTop w:val="0"/>
              <w:marBottom w:val="0"/>
              <w:divBdr>
                <w:top w:val="none" w:sz="0" w:space="0" w:color="auto"/>
                <w:left w:val="none" w:sz="0" w:space="0" w:color="auto"/>
                <w:bottom w:val="none" w:sz="0" w:space="0" w:color="auto"/>
                <w:right w:val="none" w:sz="0" w:space="0" w:color="auto"/>
              </w:divBdr>
            </w:div>
            <w:div w:id="113714288">
              <w:marLeft w:val="0"/>
              <w:marRight w:val="0"/>
              <w:marTop w:val="0"/>
              <w:marBottom w:val="0"/>
              <w:divBdr>
                <w:top w:val="none" w:sz="0" w:space="0" w:color="auto"/>
                <w:left w:val="none" w:sz="0" w:space="0" w:color="auto"/>
                <w:bottom w:val="none" w:sz="0" w:space="0" w:color="auto"/>
                <w:right w:val="none" w:sz="0" w:space="0" w:color="auto"/>
              </w:divBdr>
            </w:div>
            <w:div w:id="113719849">
              <w:marLeft w:val="0"/>
              <w:marRight w:val="0"/>
              <w:marTop w:val="0"/>
              <w:marBottom w:val="0"/>
              <w:divBdr>
                <w:top w:val="none" w:sz="0" w:space="0" w:color="auto"/>
                <w:left w:val="none" w:sz="0" w:space="0" w:color="auto"/>
                <w:bottom w:val="none" w:sz="0" w:space="0" w:color="auto"/>
                <w:right w:val="none" w:sz="0" w:space="0" w:color="auto"/>
              </w:divBdr>
            </w:div>
            <w:div w:id="114641905">
              <w:marLeft w:val="0"/>
              <w:marRight w:val="0"/>
              <w:marTop w:val="0"/>
              <w:marBottom w:val="0"/>
              <w:divBdr>
                <w:top w:val="none" w:sz="0" w:space="0" w:color="auto"/>
                <w:left w:val="none" w:sz="0" w:space="0" w:color="auto"/>
                <w:bottom w:val="none" w:sz="0" w:space="0" w:color="auto"/>
                <w:right w:val="none" w:sz="0" w:space="0" w:color="auto"/>
              </w:divBdr>
            </w:div>
            <w:div w:id="114642987">
              <w:marLeft w:val="0"/>
              <w:marRight w:val="0"/>
              <w:marTop w:val="0"/>
              <w:marBottom w:val="0"/>
              <w:divBdr>
                <w:top w:val="none" w:sz="0" w:space="0" w:color="auto"/>
                <w:left w:val="none" w:sz="0" w:space="0" w:color="auto"/>
                <w:bottom w:val="none" w:sz="0" w:space="0" w:color="auto"/>
                <w:right w:val="none" w:sz="0" w:space="0" w:color="auto"/>
              </w:divBdr>
            </w:div>
            <w:div w:id="115804504">
              <w:marLeft w:val="0"/>
              <w:marRight w:val="0"/>
              <w:marTop w:val="0"/>
              <w:marBottom w:val="0"/>
              <w:divBdr>
                <w:top w:val="none" w:sz="0" w:space="0" w:color="auto"/>
                <w:left w:val="none" w:sz="0" w:space="0" w:color="auto"/>
                <w:bottom w:val="none" w:sz="0" w:space="0" w:color="auto"/>
                <w:right w:val="none" w:sz="0" w:space="0" w:color="auto"/>
              </w:divBdr>
            </w:div>
            <w:div w:id="116221821">
              <w:marLeft w:val="0"/>
              <w:marRight w:val="0"/>
              <w:marTop w:val="0"/>
              <w:marBottom w:val="0"/>
              <w:divBdr>
                <w:top w:val="none" w:sz="0" w:space="0" w:color="auto"/>
                <w:left w:val="none" w:sz="0" w:space="0" w:color="auto"/>
                <w:bottom w:val="none" w:sz="0" w:space="0" w:color="auto"/>
                <w:right w:val="none" w:sz="0" w:space="0" w:color="auto"/>
              </w:divBdr>
            </w:div>
            <w:div w:id="117842812">
              <w:marLeft w:val="0"/>
              <w:marRight w:val="0"/>
              <w:marTop w:val="0"/>
              <w:marBottom w:val="0"/>
              <w:divBdr>
                <w:top w:val="none" w:sz="0" w:space="0" w:color="auto"/>
                <w:left w:val="none" w:sz="0" w:space="0" w:color="auto"/>
                <w:bottom w:val="none" w:sz="0" w:space="0" w:color="auto"/>
                <w:right w:val="none" w:sz="0" w:space="0" w:color="auto"/>
              </w:divBdr>
            </w:div>
            <w:div w:id="118453618">
              <w:marLeft w:val="0"/>
              <w:marRight w:val="0"/>
              <w:marTop w:val="0"/>
              <w:marBottom w:val="0"/>
              <w:divBdr>
                <w:top w:val="none" w:sz="0" w:space="0" w:color="auto"/>
                <w:left w:val="none" w:sz="0" w:space="0" w:color="auto"/>
                <w:bottom w:val="none" w:sz="0" w:space="0" w:color="auto"/>
                <w:right w:val="none" w:sz="0" w:space="0" w:color="auto"/>
              </w:divBdr>
            </w:div>
            <w:div w:id="118959990">
              <w:marLeft w:val="0"/>
              <w:marRight w:val="0"/>
              <w:marTop w:val="0"/>
              <w:marBottom w:val="0"/>
              <w:divBdr>
                <w:top w:val="none" w:sz="0" w:space="0" w:color="auto"/>
                <w:left w:val="none" w:sz="0" w:space="0" w:color="auto"/>
                <w:bottom w:val="none" w:sz="0" w:space="0" w:color="auto"/>
                <w:right w:val="none" w:sz="0" w:space="0" w:color="auto"/>
              </w:divBdr>
            </w:div>
            <w:div w:id="119031367">
              <w:marLeft w:val="0"/>
              <w:marRight w:val="0"/>
              <w:marTop w:val="0"/>
              <w:marBottom w:val="0"/>
              <w:divBdr>
                <w:top w:val="none" w:sz="0" w:space="0" w:color="auto"/>
                <w:left w:val="none" w:sz="0" w:space="0" w:color="auto"/>
                <w:bottom w:val="none" w:sz="0" w:space="0" w:color="auto"/>
                <w:right w:val="none" w:sz="0" w:space="0" w:color="auto"/>
              </w:divBdr>
            </w:div>
            <w:div w:id="119226178">
              <w:marLeft w:val="0"/>
              <w:marRight w:val="0"/>
              <w:marTop w:val="0"/>
              <w:marBottom w:val="0"/>
              <w:divBdr>
                <w:top w:val="none" w:sz="0" w:space="0" w:color="auto"/>
                <w:left w:val="none" w:sz="0" w:space="0" w:color="auto"/>
                <w:bottom w:val="none" w:sz="0" w:space="0" w:color="auto"/>
                <w:right w:val="none" w:sz="0" w:space="0" w:color="auto"/>
              </w:divBdr>
            </w:div>
            <w:div w:id="119226188">
              <w:marLeft w:val="0"/>
              <w:marRight w:val="0"/>
              <w:marTop w:val="0"/>
              <w:marBottom w:val="0"/>
              <w:divBdr>
                <w:top w:val="none" w:sz="0" w:space="0" w:color="auto"/>
                <w:left w:val="none" w:sz="0" w:space="0" w:color="auto"/>
                <w:bottom w:val="none" w:sz="0" w:space="0" w:color="auto"/>
                <w:right w:val="none" w:sz="0" w:space="0" w:color="auto"/>
              </w:divBdr>
            </w:div>
            <w:div w:id="119343090">
              <w:marLeft w:val="0"/>
              <w:marRight w:val="0"/>
              <w:marTop w:val="0"/>
              <w:marBottom w:val="0"/>
              <w:divBdr>
                <w:top w:val="none" w:sz="0" w:space="0" w:color="auto"/>
                <w:left w:val="none" w:sz="0" w:space="0" w:color="auto"/>
                <w:bottom w:val="none" w:sz="0" w:space="0" w:color="auto"/>
                <w:right w:val="none" w:sz="0" w:space="0" w:color="auto"/>
              </w:divBdr>
            </w:div>
            <w:div w:id="119492271">
              <w:marLeft w:val="0"/>
              <w:marRight w:val="0"/>
              <w:marTop w:val="0"/>
              <w:marBottom w:val="0"/>
              <w:divBdr>
                <w:top w:val="none" w:sz="0" w:space="0" w:color="auto"/>
                <w:left w:val="none" w:sz="0" w:space="0" w:color="auto"/>
                <w:bottom w:val="none" w:sz="0" w:space="0" w:color="auto"/>
                <w:right w:val="none" w:sz="0" w:space="0" w:color="auto"/>
              </w:divBdr>
            </w:div>
            <w:div w:id="119537836">
              <w:marLeft w:val="0"/>
              <w:marRight w:val="0"/>
              <w:marTop w:val="0"/>
              <w:marBottom w:val="0"/>
              <w:divBdr>
                <w:top w:val="none" w:sz="0" w:space="0" w:color="auto"/>
                <w:left w:val="none" w:sz="0" w:space="0" w:color="auto"/>
                <w:bottom w:val="none" w:sz="0" w:space="0" w:color="auto"/>
                <w:right w:val="none" w:sz="0" w:space="0" w:color="auto"/>
              </w:divBdr>
            </w:div>
            <w:div w:id="119612744">
              <w:marLeft w:val="0"/>
              <w:marRight w:val="0"/>
              <w:marTop w:val="0"/>
              <w:marBottom w:val="0"/>
              <w:divBdr>
                <w:top w:val="none" w:sz="0" w:space="0" w:color="auto"/>
                <w:left w:val="none" w:sz="0" w:space="0" w:color="auto"/>
                <w:bottom w:val="none" w:sz="0" w:space="0" w:color="auto"/>
                <w:right w:val="none" w:sz="0" w:space="0" w:color="auto"/>
              </w:divBdr>
            </w:div>
            <w:div w:id="119958648">
              <w:marLeft w:val="0"/>
              <w:marRight w:val="0"/>
              <w:marTop w:val="0"/>
              <w:marBottom w:val="0"/>
              <w:divBdr>
                <w:top w:val="none" w:sz="0" w:space="0" w:color="auto"/>
                <w:left w:val="none" w:sz="0" w:space="0" w:color="auto"/>
                <w:bottom w:val="none" w:sz="0" w:space="0" w:color="auto"/>
                <w:right w:val="none" w:sz="0" w:space="0" w:color="auto"/>
              </w:divBdr>
            </w:div>
            <w:div w:id="120420808">
              <w:marLeft w:val="0"/>
              <w:marRight w:val="0"/>
              <w:marTop w:val="0"/>
              <w:marBottom w:val="0"/>
              <w:divBdr>
                <w:top w:val="none" w:sz="0" w:space="0" w:color="auto"/>
                <w:left w:val="none" w:sz="0" w:space="0" w:color="auto"/>
                <w:bottom w:val="none" w:sz="0" w:space="0" w:color="auto"/>
                <w:right w:val="none" w:sz="0" w:space="0" w:color="auto"/>
              </w:divBdr>
            </w:div>
            <w:div w:id="121969578">
              <w:marLeft w:val="0"/>
              <w:marRight w:val="0"/>
              <w:marTop w:val="0"/>
              <w:marBottom w:val="0"/>
              <w:divBdr>
                <w:top w:val="none" w:sz="0" w:space="0" w:color="auto"/>
                <w:left w:val="none" w:sz="0" w:space="0" w:color="auto"/>
                <w:bottom w:val="none" w:sz="0" w:space="0" w:color="auto"/>
                <w:right w:val="none" w:sz="0" w:space="0" w:color="auto"/>
              </w:divBdr>
            </w:div>
            <w:div w:id="122237635">
              <w:marLeft w:val="0"/>
              <w:marRight w:val="0"/>
              <w:marTop w:val="0"/>
              <w:marBottom w:val="0"/>
              <w:divBdr>
                <w:top w:val="none" w:sz="0" w:space="0" w:color="auto"/>
                <w:left w:val="none" w:sz="0" w:space="0" w:color="auto"/>
                <w:bottom w:val="none" w:sz="0" w:space="0" w:color="auto"/>
                <w:right w:val="none" w:sz="0" w:space="0" w:color="auto"/>
              </w:divBdr>
            </w:div>
            <w:div w:id="122700723">
              <w:marLeft w:val="0"/>
              <w:marRight w:val="0"/>
              <w:marTop w:val="0"/>
              <w:marBottom w:val="0"/>
              <w:divBdr>
                <w:top w:val="none" w:sz="0" w:space="0" w:color="auto"/>
                <w:left w:val="none" w:sz="0" w:space="0" w:color="auto"/>
                <w:bottom w:val="none" w:sz="0" w:space="0" w:color="auto"/>
                <w:right w:val="none" w:sz="0" w:space="0" w:color="auto"/>
              </w:divBdr>
            </w:div>
            <w:div w:id="123349874">
              <w:marLeft w:val="0"/>
              <w:marRight w:val="0"/>
              <w:marTop w:val="0"/>
              <w:marBottom w:val="0"/>
              <w:divBdr>
                <w:top w:val="none" w:sz="0" w:space="0" w:color="auto"/>
                <w:left w:val="none" w:sz="0" w:space="0" w:color="auto"/>
                <w:bottom w:val="none" w:sz="0" w:space="0" w:color="auto"/>
                <w:right w:val="none" w:sz="0" w:space="0" w:color="auto"/>
              </w:divBdr>
            </w:div>
            <w:div w:id="123351448">
              <w:marLeft w:val="0"/>
              <w:marRight w:val="0"/>
              <w:marTop w:val="0"/>
              <w:marBottom w:val="0"/>
              <w:divBdr>
                <w:top w:val="none" w:sz="0" w:space="0" w:color="auto"/>
                <w:left w:val="none" w:sz="0" w:space="0" w:color="auto"/>
                <w:bottom w:val="none" w:sz="0" w:space="0" w:color="auto"/>
                <w:right w:val="none" w:sz="0" w:space="0" w:color="auto"/>
              </w:divBdr>
            </w:div>
            <w:div w:id="123890679">
              <w:marLeft w:val="0"/>
              <w:marRight w:val="0"/>
              <w:marTop w:val="0"/>
              <w:marBottom w:val="0"/>
              <w:divBdr>
                <w:top w:val="none" w:sz="0" w:space="0" w:color="auto"/>
                <w:left w:val="none" w:sz="0" w:space="0" w:color="auto"/>
                <w:bottom w:val="none" w:sz="0" w:space="0" w:color="auto"/>
                <w:right w:val="none" w:sz="0" w:space="0" w:color="auto"/>
              </w:divBdr>
            </w:div>
            <w:div w:id="124933077">
              <w:marLeft w:val="0"/>
              <w:marRight w:val="0"/>
              <w:marTop w:val="0"/>
              <w:marBottom w:val="0"/>
              <w:divBdr>
                <w:top w:val="none" w:sz="0" w:space="0" w:color="auto"/>
                <w:left w:val="none" w:sz="0" w:space="0" w:color="auto"/>
                <w:bottom w:val="none" w:sz="0" w:space="0" w:color="auto"/>
                <w:right w:val="none" w:sz="0" w:space="0" w:color="auto"/>
              </w:divBdr>
            </w:div>
            <w:div w:id="125785661">
              <w:marLeft w:val="0"/>
              <w:marRight w:val="0"/>
              <w:marTop w:val="0"/>
              <w:marBottom w:val="0"/>
              <w:divBdr>
                <w:top w:val="none" w:sz="0" w:space="0" w:color="auto"/>
                <w:left w:val="none" w:sz="0" w:space="0" w:color="auto"/>
                <w:bottom w:val="none" w:sz="0" w:space="0" w:color="auto"/>
                <w:right w:val="none" w:sz="0" w:space="0" w:color="auto"/>
              </w:divBdr>
            </w:div>
            <w:div w:id="125858592">
              <w:marLeft w:val="0"/>
              <w:marRight w:val="0"/>
              <w:marTop w:val="0"/>
              <w:marBottom w:val="0"/>
              <w:divBdr>
                <w:top w:val="none" w:sz="0" w:space="0" w:color="auto"/>
                <w:left w:val="none" w:sz="0" w:space="0" w:color="auto"/>
                <w:bottom w:val="none" w:sz="0" w:space="0" w:color="auto"/>
                <w:right w:val="none" w:sz="0" w:space="0" w:color="auto"/>
              </w:divBdr>
            </w:div>
            <w:div w:id="126120241">
              <w:marLeft w:val="0"/>
              <w:marRight w:val="0"/>
              <w:marTop w:val="0"/>
              <w:marBottom w:val="0"/>
              <w:divBdr>
                <w:top w:val="none" w:sz="0" w:space="0" w:color="auto"/>
                <w:left w:val="none" w:sz="0" w:space="0" w:color="auto"/>
                <w:bottom w:val="none" w:sz="0" w:space="0" w:color="auto"/>
                <w:right w:val="none" w:sz="0" w:space="0" w:color="auto"/>
              </w:divBdr>
            </w:div>
            <w:div w:id="127087492">
              <w:marLeft w:val="0"/>
              <w:marRight w:val="0"/>
              <w:marTop w:val="0"/>
              <w:marBottom w:val="0"/>
              <w:divBdr>
                <w:top w:val="none" w:sz="0" w:space="0" w:color="auto"/>
                <w:left w:val="none" w:sz="0" w:space="0" w:color="auto"/>
                <w:bottom w:val="none" w:sz="0" w:space="0" w:color="auto"/>
                <w:right w:val="none" w:sz="0" w:space="0" w:color="auto"/>
              </w:divBdr>
            </w:div>
            <w:div w:id="129640516">
              <w:marLeft w:val="0"/>
              <w:marRight w:val="0"/>
              <w:marTop w:val="0"/>
              <w:marBottom w:val="0"/>
              <w:divBdr>
                <w:top w:val="none" w:sz="0" w:space="0" w:color="auto"/>
                <w:left w:val="none" w:sz="0" w:space="0" w:color="auto"/>
                <w:bottom w:val="none" w:sz="0" w:space="0" w:color="auto"/>
                <w:right w:val="none" w:sz="0" w:space="0" w:color="auto"/>
              </w:divBdr>
            </w:div>
            <w:div w:id="130829465">
              <w:marLeft w:val="0"/>
              <w:marRight w:val="0"/>
              <w:marTop w:val="0"/>
              <w:marBottom w:val="0"/>
              <w:divBdr>
                <w:top w:val="none" w:sz="0" w:space="0" w:color="auto"/>
                <w:left w:val="none" w:sz="0" w:space="0" w:color="auto"/>
                <w:bottom w:val="none" w:sz="0" w:space="0" w:color="auto"/>
                <w:right w:val="none" w:sz="0" w:space="0" w:color="auto"/>
              </w:divBdr>
            </w:div>
            <w:div w:id="131867522">
              <w:marLeft w:val="0"/>
              <w:marRight w:val="0"/>
              <w:marTop w:val="0"/>
              <w:marBottom w:val="0"/>
              <w:divBdr>
                <w:top w:val="none" w:sz="0" w:space="0" w:color="auto"/>
                <w:left w:val="none" w:sz="0" w:space="0" w:color="auto"/>
                <w:bottom w:val="none" w:sz="0" w:space="0" w:color="auto"/>
                <w:right w:val="none" w:sz="0" w:space="0" w:color="auto"/>
              </w:divBdr>
            </w:div>
            <w:div w:id="131993780">
              <w:marLeft w:val="0"/>
              <w:marRight w:val="0"/>
              <w:marTop w:val="0"/>
              <w:marBottom w:val="0"/>
              <w:divBdr>
                <w:top w:val="none" w:sz="0" w:space="0" w:color="auto"/>
                <w:left w:val="none" w:sz="0" w:space="0" w:color="auto"/>
                <w:bottom w:val="none" w:sz="0" w:space="0" w:color="auto"/>
                <w:right w:val="none" w:sz="0" w:space="0" w:color="auto"/>
              </w:divBdr>
            </w:div>
            <w:div w:id="132524840">
              <w:marLeft w:val="0"/>
              <w:marRight w:val="0"/>
              <w:marTop w:val="0"/>
              <w:marBottom w:val="0"/>
              <w:divBdr>
                <w:top w:val="none" w:sz="0" w:space="0" w:color="auto"/>
                <w:left w:val="none" w:sz="0" w:space="0" w:color="auto"/>
                <w:bottom w:val="none" w:sz="0" w:space="0" w:color="auto"/>
                <w:right w:val="none" w:sz="0" w:space="0" w:color="auto"/>
              </w:divBdr>
            </w:div>
            <w:div w:id="132911493">
              <w:marLeft w:val="0"/>
              <w:marRight w:val="0"/>
              <w:marTop w:val="0"/>
              <w:marBottom w:val="0"/>
              <w:divBdr>
                <w:top w:val="none" w:sz="0" w:space="0" w:color="auto"/>
                <w:left w:val="none" w:sz="0" w:space="0" w:color="auto"/>
                <w:bottom w:val="none" w:sz="0" w:space="0" w:color="auto"/>
                <w:right w:val="none" w:sz="0" w:space="0" w:color="auto"/>
              </w:divBdr>
            </w:div>
            <w:div w:id="133523227">
              <w:marLeft w:val="0"/>
              <w:marRight w:val="0"/>
              <w:marTop w:val="0"/>
              <w:marBottom w:val="0"/>
              <w:divBdr>
                <w:top w:val="none" w:sz="0" w:space="0" w:color="auto"/>
                <w:left w:val="none" w:sz="0" w:space="0" w:color="auto"/>
                <w:bottom w:val="none" w:sz="0" w:space="0" w:color="auto"/>
                <w:right w:val="none" w:sz="0" w:space="0" w:color="auto"/>
              </w:divBdr>
            </w:div>
            <w:div w:id="133528111">
              <w:marLeft w:val="0"/>
              <w:marRight w:val="0"/>
              <w:marTop w:val="0"/>
              <w:marBottom w:val="0"/>
              <w:divBdr>
                <w:top w:val="none" w:sz="0" w:space="0" w:color="auto"/>
                <w:left w:val="none" w:sz="0" w:space="0" w:color="auto"/>
                <w:bottom w:val="none" w:sz="0" w:space="0" w:color="auto"/>
                <w:right w:val="none" w:sz="0" w:space="0" w:color="auto"/>
              </w:divBdr>
            </w:div>
            <w:div w:id="135416106">
              <w:marLeft w:val="0"/>
              <w:marRight w:val="0"/>
              <w:marTop w:val="0"/>
              <w:marBottom w:val="0"/>
              <w:divBdr>
                <w:top w:val="none" w:sz="0" w:space="0" w:color="auto"/>
                <w:left w:val="none" w:sz="0" w:space="0" w:color="auto"/>
                <w:bottom w:val="none" w:sz="0" w:space="0" w:color="auto"/>
                <w:right w:val="none" w:sz="0" w:space="0" w:color="auto"/>
              </w:divBdr>
            </w:div>
            <w:div w:id="135683551">
              <w:marLeft w:val="0"/>
              <w:marRight w:val="0"/>
              <w:marTop w:val="0"/>
              <w:marBottom w:val="0"/>
              <w:divBdr>
                <w:top w:val="none" w:sz="0" w:space="0" w:color="auto"/>
                <w:left w:val="none" w:sz="0" w:space="0" w:color="auto"/>
                <w:bottom w:val="none" w:sz="0" w:space="0" w:color="auto"/>
                <w:right w:val="none" w:sz="0" w:space="0" w:color="auto"/>
              </w:divBdr>
            </w:div>
            <w:div w:id="135949494">
              <w:marLeft w:val="0"/>
              <w:marRight w:val="0"/>
              <w:marTop w:val="0"/>
              <w:marBottom w:val="0"/>
              <w:divBdr>
                <w:top w:val="none" w:sz="0" w:space="0" w:color="auto"/>
                <w:left w:val="none" w:sz="0" w:space="0" w:color="auto"/>
                <w:bottom w:val="none" w:sz="0" w:space="0" w:color="auto"/>
                <w:right w:val="none" w:sz="0" w:space="0" w:color="auto"/>
              </w:divBdr>
            </w:div>
            <w:div w:id="136261835">
              <w:marLeft w:val="0"/>
              <w:marRight w:val="0"/>
              <w:marTop w:val="0"/>
              <w:marBottom w:val="0"/>
              <w:divBdr>
                <w:top w:val="none" w:sz="0" w:space="0" w:color="auto"/>
                <w:left w:val="none" w:sz="0" w:space="0" w:color="auto"/>
                <w:bottom w:val="none" w:sz="0" w:space="0" w:color="auto"/>
                <w:right w:val="none" w:sz="0" w:space="0" w:color="auto"/>
              </w:divBdr>
            </w:div>
            <w:div w:id="136386962">
              <w:marLeft w:val="0"/>
              <w:marRight w:val="0"/>
              <w:marTop w:val="0"/>
              <w:marBottom w:val="0"/>
              <w:divBdr>
                <w:top w:val="none" w:sz="0" w:space="0" w:color="auto"/>
                <w:left w:val="none" w:sz="0" w:space="0" w:color="auto"/>
                <w:bottom w:val="none" w:sz="0" w:space="0" w:color="auto"/>
                <w:right w:val="none" w:sz="0" w:space="0" w:color="auto"/>
              </w:divBdr>
            </w:div>
            <w:div w:id="136461866">
              <w:marLeft w:val="0"/>
              <w:marRight w:val="0"/>
              <w:marTop w:val="0"/>
              <w:marBottom w:val="0"/>
              <w:divBdr>
                <w:top w:val="none" w:sz="0" w:space="0" w:color="auto"/>
                <w:left w:val="none" w:sz="0" w:space="0" w:color="auto"/>
                <w:bottom w:val="none" w:sz="0" w:space="0" w:color="auto"/>
                <w:right w:val="none" w:sz="0" w:space="0" w:color="auto"/>
              </w:divBdr>
            </w:div>
            <w:div w:id="136994578">
              <w:marLeft w:val="0"/>
              <w:marRight w:val="0"/>
              <w:marTop w:val="0"/>
              <w:marBottom w:val="0"/>
              <w:divBdr>
                <w:top w:val="none" w:sz="0" w:space="0" w:color="auto"/>
                <w:left w:val="none" w:sz="0" w:space="0" w:color="auto"/>
                <w:bottom w:val="none" w:sz="0" w:space="0" w:color="auto"/>
                <w:right w:val="none" w:sz="0" w:space="0" w:color="auto"/>
              </w:divBdr>
            </w:div>
            <w:div w:id="137038594">
              <w:marLeft w:val="0"/>
              <w:marRight w:val="0"/>
              <w:marTop w:val="0"/>
              <w:marBottom w:val="0"/>
              <w:divBdr>
                <w:top w:val="none" w:sz="0" w:space="0" w:color="auto"/>
                <w:left w:val="none" w:sz="0" w:space="0" w:color="auto"/>
                <w:bottom w:val="none" w:sz="0" w:space="0" w:color="auto"/>
                <w:right w:val="none" w:sz="0" w:space="0" w:color="auto"/>
              </w:divBdr>
            </w:div>
            <w:div w:id="137262621">
              <w:marLeft w:val="0"/>
              <w:marRight w:val="0"/>
              <w:marTop w:val="0"/>
              <w:marBottom w:val="0"/>
              <w:divBdr>
                <w:top w:val="none" w:sz="0" w:space="0" w:color="auto"/>
                <w:left w:val="none" w:sz="0" w:space="0" w:color="auto"/>
                <w:bottom w:val="none" w:sz="0" w:space="0" w:color="auto"/>
                <w:right w:val="none" w:sz="0" w:space="0" w:color="auto"/>
              </w:divBdr>
            </w:div>
            <w:div w:id="139080595">
              <w:marLeft w:val="0"/>
              <w:marRight w:val="0"/>
              <w:marTop w:val="0"/>
              <w:marBottom w:val="0"/>
              <w:divBdr>
                <w:top w:val="none" w:sz="0" w:space="0" w:color="auto"/>
                <w:left w:val="none" w:sz="0" w:space="0" w:color="auto"/>
                <w:bottom w:val="none" w:sz="0" w:space="0" w:color="auto"/>
                <w:right w:val="none" w:sz="0" w:space="0" w:color="auto"/>
              </w:divBdr>
            </w:div>
            <w:div w:id="140511207">
              <w:marLeft w:val="0"/>
              <w:marRight w:val="0"/>
              <w:marTop w:val="0"/>
              <w:marBottom w:val="0"/>
              <w:divBdr>
                <w:top w:val="none" w:sz="0" w:space="0" w:color="auto"/>
                <w:left w:val="none" w:sz="0" w:space="0" w:color="auto"/>
                <w:bottom w:val="none" w:sz="0" w:space="0" w:color="auto"/>
                <w:right w:val="none" w:sz="0" w:space="0" w:color="auto"/>
              </w:divBdr>
            </w:div>
            <w:div w:id="141703786">
              <w:marLeft w:val="0"/>
              <w:marRight w:val="0"/>
              <w:marTop w:val="0"/>
              <w:marBottom w:val="0"/>
              <w:divBdr>
                <w:top w:val="none" w:sz="0" w:space="0" w:color="auto"/>
                <w:left w:val="none" w:sz="0" w:space="0" w:color="auto"/>
                <w:bottom w:val="none" w:sz="0" w:space="0" w:color="auto"/>
                <w:right w:val="none" w:sz="0" w:space="0" w:color="auto"/>
              </w:divBdr>
            </w:div>
            <w:div w:id="142434607">
              <w:marLeft w:val="0"/>
              <w:marRight w:val="0"/>
              <w:marTop w:val="0"/>
              <w:marBottom w:val="0"/>
              <w:divBdr>
                <w:top w:val="none" w:sz="0" w:space="0" w:color="auto"/>
                <w:left w:val="none" w:sz="0" w:space="0" w:color="auto"/>
                <w:bottom w:val="none" w:sz="0" w:space="0" w:color="auto"/>
                <w:right w:val="none" w:sz="0" w:space="0" w:color="auto"/>
              </w:divBdr>
            </w:div>
            <w:div w:id="142701195">
              <w:marLeft w:val="0"/>
              <w:marRight w:val="0"/>
              <w:marTop w:val="0"/>
              <w:marBottom w:val="0"/>
              <w:divBdr>
                <w:top w:val="none" w:sz="0" w:space="0" w:color="auto"/>
                <w:left w:val="none" w:sz="0" w:space="0" w:color="auto"/>
                <w:bottom w:val="none" w:sz="0" w:space="0" w:color="auto"/>
                <w:right w:val="none" w:sz="0" w:space="0" w:color="auto"/>
              </w:divBdr>
            </w:div>
            <w:div w:id="143281129">
              <w:marLeft w:val="0"/>
              <w:marRight w:val="0"/>
              <w:marTop w:val="0"/>
              <w:marBottom w:val="0"/>
              <w:divBdr>
                <w:top w:val="none" w:sz="0" w:space="0" w:color="auto"/>
                <w:left w:val="none" w:sz="0" w:space="0" w:color="auto"/>
                <w:bottom w:val="none" w:sz="0" w:space="0" w:color="auto"/>
                <w:right w:val="none" w:sz="0" w:space="0" w:color="auto"/>
              </w:divBdr>
            </w:div>
            <w:div w:id="143552782">
              <w:marLeft w:val="0"/>
              <w:marRight w:val="0"/>
              <w:marTop w:val="0"/>
              <w:marBottom w:val="0"/>
              <w:divBdr>
                <w:top w:val="none" w:sz="0" w:space="0" w:color="auto"/>
                <w:left w:val="none" w:sz="0" w:space="0" w:color="auto"/>
                <w:bottom w:val="none" w:sz="0" w:space="0" w:color="auto"/>
                <w:right w:val="none" w:sz="0" w:space="0" w:color="auto"/>
              </w:divBdr>
            </w:div>
            <w:div w:id="143667025">
              <w:marLeft w:val="0"/>
              <w:marRight w:val="0"/>
              <w:marTop w:val="0"/>
              <w:marBottom w:val="0"/>
              <w:divBdr>
                <w:top w:val="none" w:sz="0" w:space="0" w:color="auto"/>
                <w:left w:val="none" w:sz="0" w:space="0" w:color="auto"/>
                <w:bottom w:val="none" w:sz="0" w:space="0" w:color="auto"/>
                <w:right w:val="none" w:sz="0" w:space="0" w:color="auto"/>
              </w:divBdr>
            </w:div>
            <w:div w:id="143818054">
              <w:marLeft w:val="0"/>
              <w:marRight w:val="0"/>
              <w:marTop w:val="0"/>
              <w:marBottom w:val="0"/>
              <w:divBdr>
                <w:top w:val="none" w:sz="0" w:space="0" w:color="auto"/>
                <w:left w:val="none" w:sz="0" w:space="0" w:color="auto"/>
                <w:bottom w:val="none" w:sz="0" w:space="0" w:color="auto"/>
                <w:right w:val="none" w:sz="0" w:space="0" w:color="auto"/>
              </w:divBdr>
            </w:div>
            <w:div w:id="143859675">
              <w:marLeft w:val="0"/>
              <w:marRight w:val="0"/>
              <w:marTop w:val="0"/>
              <w:marBottom w:val="0"/>
              <w:divBdr>
                <w:top w:val="none" w:sz="0" w:space="0" w:color="auto"/>
                <w:left w:val="none" w:sz="0" w:space="0" w:color="auto"/>
                <w:bottom w:val="none" w:sz="0" w:space="0" w:color="auto"/>
                <w:right w:val="none" w:sz="0" w:space="0" w:color="auto"/>
              </w:divBdr>
            </w:div>
            <w:div w:id="145636090">
              <w:marLeft w:val="0"/>
              <w:marRight w:val="0"/>
              <w:marTop w:val="0"/>
              <w:marBottom w:val="0"/>
              <w:divBdr>
                <w:top w:val="none" w:sz="0" w:space="0" w:color="auto"/>
                <w:left w:val="none" w:sz="0" w:space="0" w:color="auto"/>
                <w:bottom w:val="none" w:sz="0" w:space="0" w:color="auto"/>
                <w:right w:val="none" w:sz="0" w:space="0" w:color="auto"/>
              </w:divBdr>
            </w:div>
            <w:div w:id="145827651">
              <w:marLeft w:val="0"/>
              <w:marRight w:val="0"/>
              <w:marTop w:val="0"/>
              <w:marBottom w:val="0"/>
              <w:divBdr>
                <w:top w:val="none" w:sz="0" w:space="0" w:color="auto"/>
                <w:left w:val="none" w:sz="0" w:space="0" w:color="auto"/>
                <w:bottom w:val="none" w:sz="0" w:space="0" w:color="auto"/>
                <w:right w:val="none" w:sz="0" w:space="0" w:color="auto"/>
              </w:divBdr>
            </w:div>
            <w:div w:id="145828055">
              <w:marLeft w:val="0"/>
              <w:marRight w:val="0"/>
              <w:marTop w:val="0"/>
              <w:marBottom w:val="0"/>
              <w:divBdr>
                <w:top w:val="none" w:sz="0" w:space="0" w:color="auto"/>
                <w:left w:val="none" w:sz="0" w:space="0" w:color="auto"/>
                <w:bottom w:val="none" w:sz="0" w:space="0" w:color="auto"/>
                <w:right w:val="none" w:sz="0" w:space="0" w:color="auto"/>
              </w:divBdr>
            </w:div>
            <w:div w:id="146097290">
              <w:marLeft w:val="0"/>
              <w:marRight w:val="0"/>
              <w:marTop w:val="0"/>
              <w:marBottom w:val="0"/>
              <w:divBdr>
                <w:top w:val="none" w:sz="0" w:space="0" w:color="auto"/>
                <w:left w:val="none" w:sz="0" w:space="0" w:color="auto"/>
                <w:bottom w:val="none" w:sz="0" w:space="0" w:color="auto"/>
                <w:right w:val="none" w:sz="0" w:space="0" w:color="auto"/>
              </w:divBdr>
            </w:div>
            <w:div w:id="146166339">
              <w:marLeft w:val="0"/>
              <w:marRight w:val="0"/>
              <w:marTop w:val="0"/>
              <w:marBottom w:val="0"/>
              <w:divBdr>
                <w:top w:val="none" w:sz="0" w:space="0" w:color="auto"/>
                <w:left w:val="none" w:sz="0" w:space="0" w:color="auto"/>
                <w:bottom w:val="none" w:sz="0" w:space="0" w:color="auto"/>
                <w:right w:val="none" w:sz="0" w:space="0" w:color="auto"/>
              </w:divBdr>
            </w:div>
            <w:div w:id="148055831">
              <w:marLeft w:val="0"/>
              <w:marRight w:val="0"/>
              <w:marTop w:val="0"/>
              <w:marBottom w:val="0"/>
              <w:divBdr>
                <w:top w:val="none" w:sz="0" w:space="0" w:color="auto"/>
                <w:left w:val="none" w:sz="0" w:space="0" w:color="auto"/>
                <w:bottom w:val="none" w:sz="0" w:space="0" w:color="auto"/>
                <w:right w:val="none" w:sz="0" w:space="0" w:color="auto"/>
              </w:divBdr>
            </w:div>
            <w:div w:id="148251407">
              <w:marLeft w:val="0"/>
              <w:marRight w:val="0"/>
              <w:marTop w:val="0"/>
              <w:marBottom w:val="0"/>
              <w:divBdr>
                <w:top w:val="none" w:sz="0" w:space="0" w:color="auto"/>
                <w:left w:val="none" w:sz="0" w:space="0" w:color="auto"/>
                <w:bottom w:val="none" w:sz="0" w:space="0" w:color="auto"/>
                <w:right w:val="none" w:sz="0" w:space="0" w:color="auto"/>
              </w:divBdr>
            </w:div>
            <w:div w:id="148525646">
              <w:marLeft w:val="0"/>
              <w:marRight w:val="0"/>
              <w:marTop w:val="0"/>
              <w:marBottom w:val="0"/>
              <w:divBdr>
                <w:top w:val="none" w:sz="0" w:space="0" w:color="auto"/>
                <w:left w:val="none" w:sz="0" w:space="0" w:color="auto"/>
                <w:bottom w:val="none" w:sz="0" w:space="0" w:color="auto"/>
                <w:right w:val="none" w:sz="0" w:space="0" w:color="auto"/>
              </w:divBdr>
            </w:div>
            <w:div w:id="149249257">
              <w:marLeft w:val="0"/>
              <w:marRight w:val="0"/>
              <w:marTop w:val="0"/>
              <w:marBottom w:val="0"/>
              <w:divBdr>
                <w:top w:val="none" w:sz="0" w:space="0" w:color="auto"/>
                <w:left w:val="none" w:sz="0" w:space="0" w:color="auto"/>
                <w:bottom w:val="none" w:sz="0" w:space="0" w:color="auto"/>
                <w:right w:val="none" w:sz="0" w:space="0" w:color="auto"/>
              </w:divBdr>
            </w:div>
            <w:div w:id="149953391">
              <w:marLeft w:val="0"/>
              <w:marRight w:val="0"/>
              <w:marTop w:val="0"/>
              <w:marBottom w:val="0"/>
              <w:divBdr>
                <w:top w:val="none" w:sz="0" w:space="0" w:color="auto"/>
                <w:left w:val="none" w:sz="0" w:space="0" w:color="auto"/>
                <w:bottom w:val="none" w:sz="0" w:space="0" w:color="auto"/>
                <w:right w:val="none" w:sz="0" w:space="0" w:color="auto"/>
              </w:divBdr>
            </w:div>
            <w:div w:id="150096577">
              <w:marLeft w:val="0"/>
              <w:marRight w:val="0"/>
              <w:marTop w:val="0"/>
              <w:marBottom w:val="0"/>
              <w:divBdr>
                <w:top w:val="none" w:sz="0" w:space="0" w:color="auto"/>
                <w:left w:val="none" w:sz="0" w:space="0" w:color="auto"/>
                <w:bottom w:val="none" w:sz="0" w:space="0" w:color="auto"/>
                <w:right w:val="none" w:sz="0" w:space="0" w:color="auto"/>
              </w:divBdr>
            </w:div>
            <w:div w:id="151265285">
              <w:marLeft w:val="0"/>
              <w:marRight w:val="0"/>
              <w:marTop w:val="0"/>
              <w:marBottom w:val="0"/>
              <w:divBdr>
                <w:top w:val="none" w:sz="0" w:space="0" w:color="auto"/>
                <w:left w:val="none" w:sz="0" w:space="0" w:color="auto"/>
                <w:bottom w:val="none" w:sz="0" w:space="0" w:color="auto"/>
                <w:right w:val="none" w:sz="0" w:space="0" w:color="auto"/>
              </w:divBdr>
            </w:div>
            <w:div w:id="151339028">
              <w:marLeft w:val="0"/>
              <w:marRight w:val="0"/>
              <w:marTop w:val="0"/>
              <w:marBottom w:val="0"/>
              <w:divBdr>
                <w:top w:val="none" w:sz="0" w:space="0" w:color="auto"/>
                <w:left w:val="none" w:sz="0" w:space="0" w:color="auto"/>
                <w:bottom w:val="none" w:sz="0" w:space="0" w:color="auto"/>
                <w:right w:val="none" w:sz="0" w:space="0" w:color="auto"/>
              </w:divBdr>
            </w:div>
            <w:div w:id="151455806">
              <w:marLeft w:val="0"/>
              <w:marRight w:val="0"/>
              <w:marTop w:val="0"/>
              <w:marBottom w:val="0"/>
              <w:divBdr>
                <w:top w:val="none" w:sz="0" w:space="0" w:color="auto"/>
                <w:left w:val="none" w:sz="0" w:space="0" w:color="auto"/>
                <w:bottom w:val="none" w:sz="0" w:space="0" w:color="auto"/>
                <w:right w:val="none" w:sz="0" w:space="0" w:color="auto"/>
              </w:divBdr>
            </w:div>
            <w:div w:id="151525106">
              <w:marLeft w:val="0"/>
              <w:marRight w:val="0"/>
              <w:marTop w:val="0"/>
              <w:marBottom w:val="0"/>
              <w:divBdr>
                <w:top w:val="none" w:sz="0" w:space="0" w:color="auto"/>
                <w:left w:val="none" w:sz="0" w:space="0" w:color="auto"/>
                <w:bottom w:val="none" w:sz="0" w:space="0" w:color="auto"/>
                <w:right w:val="none" w:sz="0" w:space="0" w:color="auto"/>
              </w:divBdr>
            </w:div>
            <w:div w:id="152718580">
              <w:marLeft w:val="0"/>
              <w:marRight w:val="0"/>
              <w:marTop w:val="0"/>
              <w:marBottom w:val="0"/>
              <w:divBdr>
                <w:top w:val="none" w:sz="0" w:space="0" w:color="auto"/>
                <w:left w:val="none" w:sz="0" w:space="0" w:color="auto"/>
                <w:bottom w:val="none" w:sz="0" w:space="0" w:color="auto"/>
                <w:right w:val="none" w:sz="0" w:space="0" w:color="auto"/>
              </w:divBdr>
            </w:div>
            <w:div w:id="152837284">
              <w:marLeft w:val="0"/>
              <w:marRight w:val="0"/>
              <w:marTop w:val="0"/>
              <w:marBottom w:val="0"/>
              <w:divBdr>
                <w:top w:val="none" w:sz="0" w:space="0" w:color="auto"/>
                <w:left w:val="none" w:sz="0" w:space="0" w:color="auto"/>
                <w:bottom w:val="none" w:sz="0" w:space="0" w:color="auto"/>
                <w:right w:val="none" w:sz="0" w:space="0" w:color="auto"/>
              </w:divBdr>
            </w:div>
            <w:div w:id="153304118">
              <w:marLeft w:val="0"/>
              <w:marRight w:val="0"/>
              <w:marTop w:val="0"/>
              <w:marBottom w:val="0"/>
              <w:divBdr>
                <w:top w:val="none" w:sz="0" w:space="0" w:color="auto"/>
                <w:left w:val="none" w:sz="0" w:space="0" w:color="auto"/>
                <w:bottom w:val="none" w:sz="0" w:space="0" w:color="auto"/>
                <w:right w:val="none" w:sz="0" w:space="0" w:color="auto"/>
              </w:divBdr>
            </w:div>
            <w:div w:id="154689108">
              <w:marLeft w:val="0"/>
              <w:marRight w:val="0"/>
              <w:marTop w:val="0"/>
              <w:marBottom w:val="0"/>
              <w:divBdr>
                <w:top w:val="none" w:sz="0" w:space="0" w:color="auto"/>
                <w:left w:val="none" w:sz="0" w:space="0" w:color="auto"/>
                <w:bottom w:val="none" w:sz="0" w:space="0" w:color="auto"/>
                <w:right w:val="none" w:sz="0" w:space="0" w:color="auto"/>
              </w:divBdr>
            </w:div>
            <w:div w:id="155728607">
              <w:marLeft w:val="0"/>
              <w:marRight w:val="0"/>
              <w:marTop w:val="0"/>
              <w:marBottom w:val="0"/>
              <w:divBdr>
                <w:top w:val="none" w:sz="0" w:space="0" w:color="auto"/>
                <w:left w:val="none" w:sz="0" w:space="0" w:color="auto"/>
                <w:bottom w:val="none" w:sz="0" w:space="0" w:color="auto"/>
                <w:right w:val="none" w:sz="0" w:space="0" w:color="auto"/>
              </w:divBdr>
            </w:div>
            <w:div w:id="155809086">
              <w:marLeft w:val="0"/>
              <w:marRight w:val="0"/>
              <w:marTop w:val="0"/>
              <w:marBottom w:val="0"/>
              <w:divBdr>
                <w:top w:val="none" w:sz="0" w:space="0" w:color="auto"/>
                <w:left w:val="none" w:sz="0" w:space="0" w:color="auto"/>
                <w:bottom w:val="none" w:sz="0" w:space="0" w:color="auto"/>
                <w:right w:val="none" w:sz="0" w:space="0" w:color="auto"/>
              </w:divBdr>
            </w:div>
            <w:div w:id="156697497">
              <w:marLeft w:val="0"/>
              <w:marRight w:val="0"/>
              <w:marTop w:val="0"/>
              <w:marBottom w:val="0"/>
              <w:divBdr>
                <w:top w:val="none" w:sz="0" w:space="0" w:color="auto"/>
                <w:left w:val="none" w:sz="0" w:space="0" w:color="auto"/>
                <w:bottom w:val="none" w:sz="0" w:space="0" w:color="auto"/>
                <w:right w:val="none" w:sz="0" w:space="0" w:color="auto"/>
              </w:divBdr>
            </w:div>
            <w:div w:id="157842257">
              <w:marLeft w:val="0"/>
              <w:marRight w:val="0"/>
              <w:marTop w:val="0"/>
              <w:marBottom w:val="0"/>
              <w:divBdr>
                <w:top w:val="none" w:sz="0" w:space="0" w:color="auto"/>
                <w:left w:val="none" w:sz="0" w:space="0" w:color="auto"/>
                <w:bottom w:val="none" w:sz="0" w:space="0" w:color="auto"/>
                <w:right w:val="none" w:sz="0" w:space="0" w:color="auto"/>
              </w:divBdr>
            </w:div>
            <w:div w:id="159001942">
              <w:marLeft w:val="0"/>
              <w:marRight w:val="0"/>
              <w:marTop w:val="0"/>
              <w:marBottom w:val="0"/>
              <w:divBdr>
                <w:top w:val="none" w:sz="0" w:space="0" w:color="auto"/>
                <w:left w:val="none" w:sz="0" w:space="0" w:color="auto"/>
                <w:bottom w:val="none" w:sz="0" w:space="0" w:color="auto"/>
                <w:right w:val="none" w:sz="0" w:space="0" w:color="auto"/>
              </w:divBdr>
            </w:div>
            <w:div w:id="160119155">
              <w:marLeft w:val="0"/>
              <w:marRight w:val="0"/>
              <w:marTop w:val="0"/>
              <w:marBottom w:val="0"/>
              <w:divBdr>
                <w:top w:val="none" w:sz="0" w:space="0" w:color="auto"/>
                <w:left w:val="none" w:sz="0" w:space="0" w:color="auto"/>
                <w:bottom w:val="none" w:sz="0" w:space="0" w:color="auto"/>
                <w:right w:val="none" w:sz="0" w:space="0" w:color="auto"/>
              </w:divBdr>
            </w:div>
            <w:div w:id="160507733">
              <w:marLeft w:val="0"/>
              <w:marRight w:val="0"/>
              <w:marTop w:val="0"/>
              <w:marBottom w:val="0"/>
              <w:divBdr>
                <w:top w:val="none" w:sz="0" w:space="0" w:color="auto"/>
                <w:left w:val="none" w:sz="0" w:space="0" w:color="auto"/>
                <w:bottom w:val="none" w:sz="0" w:space="0" w:color="auto"/>
                <w:right w:val="none" w:sz="0" w:space="0" w:color="auto"/>
              </w:divBdr>
            </w:div>
            <w:div w:id="162285244">
              <w:marLeft w:val="0"/>
              <w:marRight w:val="0"/>
              <w:marTop w:val="0"/>
              <w:marBottom w:val="0"/>
              <w:divBdr>
                <w:top w:val="none" w:sz="0" w:space="0" w:color="auto"/>
                <w:left w:val="none" w:sz="0" w:space="0" w:color="auto"/>
                <w:bottom w:val="none" w:sz="0" w:space="0" w:color="auto"/>
                <w:right w:val="none" w:sz="0" w:space="0" w:color="auto"/>
              </w:divBdr>
            </w:div>
            <w:div w:id="162400020">
              <w:marLeft w:val="0"/>
              <w:marRight w:val="0"/>
              <w:marTop w:val="0"/>
              <w:marBottom w:val="0"/>
              <w:divBdr>
                <w:top w:val="none" w:sz="0" w:space="0" w:color="auto"/>
                <w:left w:val="none" w:sz="0" w:space="0" w:color="auto"/>
                <w:bottom w:val="none" w:sz="0" w:space="0" w:color="auto"/>
                <w:right w:val="none" w:sz="0" w:space="0" w:color="auto"/>
              </w:divBdr>
            </w:div>
            <w:div w:id="162816984">
              <w:marLeft w:val="0"/>
              <w:marRight w:val="0"/>
              <w:marTop w:val="0"/>
              <w:marBottom w:val="0"/>
              <w:divBdr>
                <w:top w:val="none" w:sz="0" w:space="0" w:color="auto"/>
                <w:left w:val="none" w:sz="0" w:space="0" w:color="auto"/>
                <w:bottom w:val="none" w:sz="0" w:space="0" w:color="auto"/>
                <w:right w:val="none" w:sz="0" w:space="0" w:color="auto"/>
              </w:divBdr>
            </w:div>
            <w:div w:id="163324678">
              <w:marLeft w:val="0"/>
              <w:marRight w:val="0"/>
              <w:marTop w:val="0"/>
              <w:marBottom w:val="0"/>
              <w:divBdr>
                <w:top w:val="none" w:sz="0" w:space="0" w:color="auto"/>
                <w:left w:val="none" w:sz="0" w:space="0" w:color="auto"/>
                <w:bottom w:val="none" w:sz="0" w:space="0" w:color="auto"/>
                <w:right w:val="none" w:sz="0" w:space="0" w:color="auto"/>
              </w:divBdr>
            </w:div>
            <w:div w:id="166284858">
              <w:marLeft w:val="0"/>
              <w:marRight w:val="0"/>
              <w:marTop w:val="0"/>
              <w:marBottom w:val="0"/>
              <w:divBdr>
                <w:top w:val="none" w:sz="0" w:space="0" w:color="auto"/>
                <w:left w:val="none" w:sz="0" w:space="0" w:color="auto"/>
                <w:bottom w:val="none" w:sz="0" w:space="0" w:color="auto"/>
                <w:right w:val="none" w:sz="0" w:space="0" w:color="auto"/>
              </w:divBdr>
            </w:div>
            <w:div w:id="166529390">
              <w:marLeft w:val="0"/>
              <w:marRight w:val="0"/>
              <w:marTop w:val="0"/>
              <w:marBottom w:val="0"/>
              <w:divBdr>
                <w:top w:val="none" w:sz="0" w:space="0" w:color="auto"/>
                <w:left w:val="none" w:sz="0" w:space="0" w:color="auto"/>
                <w:bottom w:val="none" w:sz="0" w:space="0" w:color="auto"/>
                <w:right w:val="none" w:sz="0" w:space="0" w:color="auto"/>
              </w:divBdr>
            </w:div>
            <w:div w:id="166990304">
              <w:marLeft w:val="0"/>
              <w:marRight w:val="0"/>
              <w:marTop w:val="0"/>
              <w:marBottom w:val="0"/>
              <w:divBdr>
                <w:top w:val="none" w:sz="0" w:space="0" w:color="auto"/>
                <w:left w:val="none" w:sz="0" w:space="0" w:color="auto"/>
                <w:bottom w:val="none" w:sz="0" w:space="0" w:color="auto"/>
                <w:right w:val="none" w:sz="0" w:space="0" w:color="auto"/>
              </w:divBdr>
            </w:div>
            <w:div w:id="167065788">
              <w:marLeft w:val="0"/>
              <w:marRight w:val="0"/>
              <w:marTop w:val="0"/>
              <w:marBottom w:val="0"/>
              <w:divBdr>
                <w:top w:val="none" w:sz="0" w:space="0" w:color="auto"/>
                <w:left w:val="none" w:sz="0" w:space="0" w:color="auto"/>
                <w:bottom w:val="none" w:sz="0" w:space="0" w:color="auto"/>
                <w:right w:val="none" w:sz="0" w:space="0" w:color="auto"/>
              </w:divBdr>
            </w:div>
            <w:div w:id="167713817">
              <w:marLeft w:val="0"/>
              <w:marRight w:val="0"/>
              <w:marTop w:val="0"/>
              <w:marBottom w:val="0"/>
              <w:divBdr>
                <w:top w:val="none" w:sz="0" w:space="0" w:color="auto"/>
                <w:left w:val="none" w:sz="0" w:space="0" w:color="auto"/>
                <w:bottom w:val="none" w:sz="0" w:space="0" w:color="auto"/>
                <w:right w:val="none" w:sz="0" w:space="0" w:color="auto"/>
              </w:divBdr>
            </w:div>
            <w:div w:id="168444372">
              <w:marLeft w:val="0"/>
              <w:marRight w:val="0"/>
              <w:marTop w:val="0"/>
              <w:marBottom w:val="0"/>
              <w:divBdr>
                <w:top w:val="none" w:sz="0" w:space="0" w:color="auto"/>
                <w:left w:val="none" w:sz="0" w:space="0" w:color="auto"/>
                <w:bottom w:val="none" w:sz="0" w:space="0" w:color="auto"/>
                <w:right w:val="none" w:sz="0" w:space="0" w:color="auto"/>
              </w:divBdr>
            </w:div>
            <w:div w:id="168637889">
              <w:marLeft w:val="0"/>
              <w:marRight w:val="0"/>
              <w:marTop w:val="0"/>
              <w:marBottom w:val="0"/>
              <w:divBdr>
                <w:top w:val="none" w:sz="0" w:space="0" w:color="auto"/>
                <w:left w:val="none" w:sz="0" w:space="0" w:color="auto"/>
                <w:bottom w:val="none" w:sz="0" w:space="0" w:color="auto"/>
                <w:right w:val="none" w:sz="0" w:space="0" w:color="auto"/>
              </w:divBdr>
            </w:div>
            <w:div w:id="168981877">
              <w:marLeft w:val="0"/>
              <w:marRight w:val="0"/>
              <w:marTop w:val="0"/>
              <w:marBottom w:val="0"/>
              <w:divBdr>
                <w:top w:val="none" w:sz="0" w:space="0" w:color="auto"/>
                <w:left w:val="none" w:sz="0" w:space="0" w:color="auto"/>
                <w:bottom w:val="none" w:sz="0" w:space="0" w:color="auto"/>
                <w:right w:val="none" w:sz="0" w:space="0" w:color="auto"/>
              </w:divBdr>
            </w:div>
            <w:div w:id="169411022">
              <w:marLeft w:val="0"/>
              <w:marRight w:val="0"/>
              <w:marTop w:val="0"/>
              <w:marBottom w:val="0"/>
              <w:divBdr>
                <w:top w:val="none" w:sz="0" w:space="0" w:color="auto"/>
                <w:left w:val="none" w:sz="0" w:space="0" w:color="auto"/>
                <w:bottom w:val="none" w:sz="0" w:space="0" w:color="auto"/>
                <w:right w:val="none" w:sz="0" w:space="0" w:color="auto"/>
              </w:divBdr>
            </w:div>
            <w:div w:id="169417954">
              <w:marLeft w:val="0"/>
              <w:marRight w:val="0"/>
              <w:marTop w:val="0"/>
              <w:marBottom w:val="0"/>
              <w:divBdr>
                <w:top w:val="none" w:sz="0" w:space="0" w:color="auto"/>
                <w:left w:val="none" w:sz="0" w:space="0" w:color="auto"/>
                <w:bottom w:val="none" w:sz="0" w:space="0" w:color="auto"/>
                <w:right w:val="none" w:sz="0" w:space="0" w:color="auto"/>
              </w:divBdr>
            </w:div>
            <w:div w:id="169880460">
              <w:marLeft w:val="0"/>
              <w:marRight w:val="0"/>
              <w:marTop w:val="0"/>
              <w:marBottom w:val="0"/>
              <w:divBdr>
                <w:top w:val="none" w:sz="0" w:space="0" w:color="auto"/>
                <w:left w:val="none" w:sz="0" w:space="0" w:color="auto"/>
                <w:bottom w:val="none" w:sz="0" w:space="0" w:color="auto"/>
                <w:right w:val="none" w:sz="0" w:space="0" w:color="auto"/>
              </w:divBdr>
            </w:div>
            <w:div w:id="171914947">
              <w:marLeft w:val="0"/>
              <w:marRight w:val="0"/>
              <w:marTop w:val="0"/>
              <w:marBottom w:val="0"/>
              <w:divBdr>
                <w:top w:val="none" w:sz="0" w:space="0" w:color="auto"/>
                <w:left w:val="none" w:sz="0" w:space="0" w:color="auto"/>
                <w:bottom w:val="none" w:sz="0" w:space="0" w:color="auto"/>
                <w:right w:val="none" w:sz="0" w:space="0" w:color="auto"/>
              </w:divBdr>
            </w:div>
            <w:div w:id="172689253">
              <w:marLeft w:val="0"/>
              <w:marRight w:val="0"/>
              <w:marTop w:val="0"/>
              <w:marBottom w:val="0"/>
              <w:divBdr>
                <w:top w:val="none" w:sz="0" w:space="0" w:color="auto"/>
                <w:left w:val="none" w:sz="0" w:space="0" w:color="auto"/>
                <w:bottom w:val="none" w:sz="0" w:space="0" w:color="auto"/>
                <w:right w:val="none" w:sz="0" w:space="0" w:color="auto"/>
              </w:divBdr>
            </w:div>
            <w:div w:id="172957455">
              <w:marLeft w:val="0"/>
              <w:marRight w:val="0"/>
              <w:marTop w:val="0"/>
              <w:marBottom w:val="0"/>
              <w:divBdr>
                <w:top w:val="none" w:sz="0" w:space="0" w:color="auto"/>
                <w:left w:val="none" w:sz="0" w:space="0" w:color="auto"/>
                <w:bottom w:val="none" w:sz="0" w:space="0" w:color="auto"/>
                <w:right w:val="none" w:sz="0" w:space="0" w:color="auto"/>
              </w:divBdr>
            </w:div>
            <w:div w:id="173688010">
              <w:marLeft w:val="0"/>
              <w:marRight w:val="0"/>
              <w:marTop w:val="0"/>
              <w:marBottom w:val="0"/>
              <w:divBdr>
                <w:top w:val="none" w:sz="0" w:space="0" w:color="auto"/>
                <w:left w:val="none" w:sz="0" w:space="0" w:color="auto"/>
                <w:bottom w:val="none" w:sz="0" w:space="0" w:color="auto"/>
                <w:right w:val="none" w:sz="0" w:space="0" w:color="auto"/>
              </w:divBdr>
            </w:div>
            <w:div w:id="175311471">
              <w:marLeft w:val="0"/>
              <w:marRight w:val="0"/>
              <w:marTop w:val="0"/>
              <w:marBottom w:val="0"/>
              <w:divBdr>
                <w:top w:val="none" w:sz="0" w:space="0" w:color="auto"/>
                <w:left w:val="none" w:sz="0" w:space="0" w:color="auto"/>
                <w:bottom w:val="none" w:sz="0" w:space="0" w:color="auto"/>
                <w:right w:val="none" w:sz="0" w:space="0" w:color="auto"/>
              </w:divBdr>
            </w:div>
            <w:div w:id="175654449">
              <w:marLeft w:val="0"/>
              <w:marRight w:val="0"/>
              <w:marTop w:val="0"/>
              <w:marBottom w:val="0"/>
              <w:divBdr>
                <w:top w:val="none" w:sz="0" w:space="0" w:color="auto"/>
                <w:left w:val="none" w:sz="0" w:space="0" w:color="auto"/>
                <w:bottom w:val="none" w:sz="0" w:space="0" w:color="auto"/>
                <w:right w:val="none" w:sz="0" w:space="0" w:color="auto"/>
              </w:divBdr>
            </w:div>
            <w:div w:id="176503169">
              <w:marLeft w:val="0"/>
              <w:marRight w:val="0"/>
              <w:marTop w:val="0"/>
              <w:marBottom w:val="0"/>
              <w:divBdr>
                <w:top w:val="none" w:sz="0" w:space="0" w:color="auto"/>
                <w:left w:val="none" w:sz="0" w:space="0" w:color="auto"/>
                <w:bottom w:val="none" w:sz="0" w:space="0" w:color="auto"/>
                <w:right w:val="none" w:sz="0" w:space="0" w:color="auto"/>
              </w:divBdr>
            </w:div>
            <w:div w:id="176895411">
              <w:marLeft w:val="0"/>
              <w:marRight w:val="0"/>
              <w:marTop w:val="0"/>
              <w:marBottom w:val="0"/>
              <w:divBdr>
                <w:top w:val="none" w:sz="0" w:space="0" w:color="auto"/>
                <w:left w:val="none" w:sz="0" w:space="0" w:color="auto"/>
                <w:bottom w:val="none" w:sz="0" w:space="0" w:color="auto"/>
                <w:right w:val="none" w:sz="0" w:space="0" w:color="auto"/>
              </w:divBdr>
            </w:div>
            <w:div w:id="177350821">
              <w:marLeft w:val="0"/>
              <w:marRight w:val="0"/>
              <w:marTop w:val="0"/>
              <w:marBottom w:val="0"/>
              <w:divBdr>
                <w:top w:val="none" w:sz="0" w:space="0" w:color="auto"/>
                <w:left w:val="none" w:sz="0" w:space="0" w:color="auto"/>
                <w:bottom w:val="none" w:sz="0" w:space="0" w:color="auto"/>
                <w:right w:val="none" w:sz="0" w:space="0" w:color="auto"/>
              </w:divBdr>
            </w:div>
            <w:div w:id="177428167">
              <w:marLeft w:val="0"/>
              <w:marRight w:val="0"/>
              <w:marTop w:val="0"/>
              <w:marBottom w:val="0"/>
              <w:divBdr>
                <w:top w:val="none" w:sz="0" w:space="0" w:color="auto"/>
                <w:left w:val="none" w:sz="0" w:space="0" w:color="auto"/>
                <w:bottom w:val="none" w:sz="0" w:space="0" w:color="auto"/>
                <w:right w:val="none" w:sz="0" w:space="0" w:color="auto"/>
              </w:divBdr>
            </w:div>
            <w:div w:id="178082165">
              <w:marLeft w:val="0"/>
              <w:marRight w:val="0"/>
              <w:marTop w:val="0"/>
              <w:marBottom w:val="0"/>
              <w:divBdr>
                <w:top w:val="none" w:sz="0" w:space="0" w:color="auto"/>
                <w:left w:val="none" w:sz="0" w:space="0" w:color="auto"/>
                <w:bottom w:val="none" w:sz="0" w:space="0" w:color="auto"/>
                <w:right w:val="none" w:sz="0" w:space="0" w:color="auto"/>
              </w:divBdr>
            </w:div>
            <w:div w:id="178400223">
              <w:marLeft w:val="0"/>
              <w:marRight w:val="0"/>
              <w:marTop w:val="0"/>
              <w:marBottom w:val="0"/>
              <w:divBdr>
                <w:top w:val="none" w:sz="0" w:space="0" w:color="auto"/>
                <w:left w:val="none" w:sz="0" w:space="0" w:color="auto"/>
                <w:bottom w:val="none" w:sz="0" w:space="0" w:color="auto"/>
                <w:right w:val="none" w:sz="0" w:space="0" w:color="auto"/>
              </w:divBdr>
            </w:div>
            <w:div w:id="179784926">
              <w:marLeft w:val="0"/>
              <w:marRight w:val="0"/>
              <w:marTop w:val="0"/>
              <w:marBottom w:val="0"/>
              <w:divBdr>
                <w:top w:val="none" w:sz="0" w:space="0" w:color="auto"/>
                <w:left w:val="none" w:sz="0" w:space="0" w:color="auto"/>
                <w:bottom w:val="none" w:sz="0" w:space="0" w:color="auto"/>
                <w:right w:val="none" w:sz="0" w:space="0" w:color="auto"/>
              </w:divBdr>
            </w:div>
            <w:div w:id="181480676">
              <w:marLeft w:val="0"/>
              <w:marRight w:val="0"/>
              <w:marTop w:val="0"/>
              <w:marBottom w:val="0"/>
              <w:divBdr>
                <w:top w:val="none" w:sz="0" w:space="0" w:color="auto"/>
                <w:left w:val="none" w:sz="0" w:space="0" w:color="auto"/>
                <w:bottom w:val="none" w:sz="0" w:space="0" w:color="auto"/>
                <w:right w:val="none" w:sz="0" w:space="0" w:color="auto"/>
              </w:divBdr>
            </w:div>
            <w:div w:id="181552112">
              <w:marLeft w:val="0"/>
              <w:marRight w:val="0"/>
              <w:marTop w:val="0"/>
              <w:marBottom w:val="0"/>
              <w:divBdr>
                <w:top w:val="none" w:sz="0" w:space="0" w:color="auto"/>
                <w:left w:val="none" w:sz="0" w:space="0" w:color="auto"/>
                <w:bottom w:val="none" w:sz="0" w:space="0" w:color="auto"/>
                <w:right w:val="none" w:sz="0" w:space="0" w:color="auto"/>
              </w:divBdr>
            </w:div>
            <w:div w:id="181746732">
              <w:marLeft w:val="0"/>
              <w:marRight w:val="0"/>
              <w:marTop w:val="0"/>
              <w:marBottom w:val="0"/>
              <w:divBdr>
                <w:top w:val="none" w:sz="0" w:space="0" w:color="auto"/>
                <w:left w:val="none" w:sz="0" w:space="0" w:color="auto"/>
                <w:bottom w:val="none" w:sz="0" w:space="0" w:color="auto"/>
                <w:right w:val="none" w:sz="0" w:space="0" w:color="auto"/>
              </w:divBdr>
            </w:div>
            <w:div w:id="181821767">
              <w:marLeft w:val="0"/>
              <w:marRight w:val="0"/>
              <w:marTop w:val="0"/>
              <w:marBottom w:val="0"/>
              <w:divBdr>
                <w:top w:val="none" w:sz="0" w:space="0" w:color="auto"/>
                <w:left w:val="none" w:sz="0" w:space="0" w:color="auto"/>
                <w:bottom w:val="none" w:sz="0" w:space="0" w:color="auto"/>
                <w:right w:val="none" w:sz="0" w:space="0" w:color="auto"/>
              </w:divBdr>
            </w:div>
            <w:div w:id="182864774">
              <w:marLeft w:val="0"/>
              <w:marRight w:val="0"/>
              <w:marTop w:val="0"/>
              <w:marBottom w:val="0"/>
              <w:divBdr>
                <w:top w:val="none" w:sz="0" w:space="0" w:color="auto"/>
                <w:left w:val="none" w:sz="0" w:space="0" w:color="auto"/>
                <w:bottom w:val="none" w:sz="0" w:space="0" w:color="auto"/>
                <w:right w:val="none" w:sz="0" w:space="0" w:color="auto"/>
              </w:divBdr>
            </w:div>
            <w:div w:id="182985525">
              <w:marLeft w:val="0"/>
              <w:marRight w:val="0"/>
              <w:marTop w:val="0"/>
              <w:marBottom w:val="0"/>
              <w:divBdr>
                <w:top w:val="none" w:sz="0" w:space="0" w:color="auto"/>
                <w:left w:val="none" w:sz="0" w:space="0" w:color="auto"/>
                <w:bottom w:val="none" w:sz="0" w:space="0" w:color="auto"/>
                <w:right w:val="none" w:sz="0" w:space="0" w:color="auto"/>
              </w:divBdr>
            </w:div>
            <w:div w:id="183373129">
              <w:marLeft w:val="0"/>
              <w:marRight w:val="0"/>
              <w:marTop w:val="0"/>
              <w:marBottom w:val="0"/>
              <w:divBdr>
                <w:top w:val="none" w:sz="0" w:space="0" w:color="auto"/>
                <w:left w:val="none" w:sz="0" w:space="0" w:color="auto"/>
                <w:bottom w:val="none" w:sz="0" w:space="0" w:color="auto"/>
                <w:right w:val="none" w:sz="0" w:space="0" w:color="auto"/>
              </w:divBdr>
            </w:div>
            <w:div w:id="183523129">
              <w:marLeft w:val="0"/>
              <w:marRight w:val="0"/>
              <w:marTop w:val="0"/>
              <w:marBottom w:val="0"/>
              <w:divBdr>
                <w:top w:val="none" w:sz="0" w:space="0" w:color="auto"/>
                <w:left w:val="none" w:sz="0" w:space="0" w:color="auto"/>
                <w:bottom w:val="none" w:sz="0" w:space="0" w:color="auto"/>
                <w:right w:val="none" w:sz="0" w:space="0" w:color="auto"/>
              </w:divBdr>
            </w:div>
            <w:div w:id="184253969">
              <w:marLeft w:val="0"/>
              <w:marRight w:val="0"/>
              <w:marTop w:val="0"/>
              <w:marBottom w:val="0"/>
              <w:divBdr>
                <w:top w:val="none" w:sz="0" w:space="0" w:color="auto"/>
                <w:left w:val="none" w:sz="0" w:space="0" w:color="auto"/>
                <w:bottom w:val="none" w:sz="0" w:space="0" w:color="auto"/>
                <w:right w:val="none" w:sz="0" w:space="0" w:color="auto"/>
              </w:divBdr>
            </w:div>
            <w:div w:id="186480508">
              <w:marLeft w:val="0"/>
              <w:marRight w:val="0"/>
              <w:marTop w:val="0"/>
              <w:marBottom w:val="0"/>
              <w:divBdr>
                <w:top w:val="none" w:sz="0" w:space="0" w:color="auto"/>
                <w:left w:val="none" w:sz="0" w:space="0" w:color="auto"/>
                <w:bottom w:val="none" w:sz="0" w:space="0" w:color="auto"/>
                <w:right w:val="none" w:sz="0" w:space="0" w:color="auto"/>
              </w:divBdr>
            </w:div>
            <w:div w:id="187108211">
              <w:marLeft w:val="0"/>
              <w:marRight w:val="0"/>
              <w:marTop w:val="0"/>
              <w:marBottom w:val="0"/>
              <w:divBdr>
                <w:top w:val="none" w:sz="0" w:space="0" w:color="auto"/>
                <w:left w:val="none" w:sz="0" w:space="0" w:color="auto"/>
                <w:bottom w:val="none" w:sz="0" w:space="0" w:color="auto"/>
                <w:right w:val="none" w:sz="0" w:space="0" w:color="auto"/>
              </w:divBdr>
            </w:div>
            <w:div w:id="188105662">
              <w:marLeft w:val="0"/>
              <w:marRight w:val="0"/>
              <w:marTop w:val="0"/>
              <w:marBottom w:val="0"/>
              <w:divBdr>
                <w:top w:val="none" w:sz="0" w:space="0" w:color="auto"/>
                <w:left w:val="none" w:sz="0" w:space="0" w:color="auto"/>
                <w:bottom w:val="none" w:sz="0" w:space="0" w:color="auto"/>
                <w:right w:val="none" w:sz="0" w:space="0" w:color="auto"/>
              </w:divBdr>
            </w:div>
            <w:div w:id="189147584">
              <w:marLeft w:val="0"/>
              <w:marRight w:val="0"/>
              <w:marTop w:val="0"/>
              <w:marBottom w:val="0"/>
              <w:divBdr>
                <w:top w:val="none" w:sz="0" w:space="0" w:color="auto"/>
                <w:left w:val="none" w:sz="0" w:space="0" w:color="auto"/>
                <w:bottom w:val="none" w:sz="0" w:space="0" w:color="auto"/>
                <w:right w:val="none" w:sz="0" w:space="0" w:color="auto"/>
              </w:divBdr>
            </w:div>
            <w:div w:id="189418434">
              <w:marLeft w:val="0"/>
              <w:marRight w:val="0"/>
              <w:marTop w:val="0"/>
              <w:marBottom w:val="0"/>
              <w:divBdr>
                <w:top w:val="none" w:sz="0" w:space="0" w:color="auto"/>
                <w:left w:val="none" w:sz="0" w:space="0" w:color="auto"/>
                <w:bottom w:val="none" w:sz="0" w:space="0" w:color="auto"/>
                <w:right w:val="none" w:sz="0" w:space="0" w:color="auto"/>
              </w:divBdr>
            </w:div>
            <w:div w:id="190261587">
              <w:marLeft w:val="0"/>
              <w:marRight w:val="0"/>
              <w:marTop w:val="0"/>
              <w:marBottom w:val="0"/>
              <w:divBdr>
                <w:top w:val="none" w:sz="0" w:space="0" w:color="auto"/>
                <w:left w:val="none" w:sz="0" w:space="0" w:color="auto"/>
                <w:bottom w:val="none" w:sz="0" w:space="0" w:color="auto"/>
                <w:right w:val="none" w:sz="0" w:space="0" w:color="auto"/>
              </w:divBdr>
            </w:div>
            <w:div w:id="190387147">
              <w:marLeft w:val="0"/>
              <w:marRight w:val="0"/>
              <w:marTop w:val="0"/>
              <w:marBottom w:val="0"/>
              <w:divBdr>
                <w:top w:val="none" w:sz="0" w:space="0" w:color="auto"/>
                <w:left w:val="none" w:sz="0" w:space="0" w:color="auto"/>
                <w:bottom w:val="none" w:sz="0" w:space="0" w:color="auto"/>
                <w:right w:val="none" w:sz="0" w:space="0" w:color="auto"/>
              </w:divBdr>
            </w:div>
            <w:div w:id="190648692">
              <w:marLeft w:val="0"/>
              <w:marRight w:val="0"/>
              <w:marTop w:val="0"/>
              <w:marBottom w:val="0"/>
              <w:divBdr>
                <w:top w:val="none" w:sz="0" w:space="0" w:color="auto"/>
                <w:left w:val="none" w:sz="0" w:space="0" w:color="auto"/>
                <w:bottom w:val="none" w:sz="0" w:space="0" w:color="auto"/>
                <w:right w:val="none" w:sz="0" w:space="0" w:color="auto"/>
              </w:divBdr>
            </w:div>
            <w:div w:id="190845239">
              <w:marLeft w:val="0"/>
              <w:marRight w:val="0"/>
              <w:marTop w:val="0"/>
              <w:marBottom w:val="0"/>
              <w:divBdr>
                <w:top w:val="none" w:sz="0" w:space="0" w:color="auto"/>
                <w:left w:val="none" w:sz="0" w:space="0" w:color="auto"/>
                <w:bottom w:val="none" w:sz="0" w:space="0" w:color="auto"/>
                <w:right w:val="none" w:sz="0" w:space="0" w:color="auto"/>
              </w:divBdr>
            </w:div>
            <w:div w:id="191772241">
              <w:marLeft w:val="0"/>
              <w:marRight w:val="0"/>
              <w:marTop w:val="0"/>
              <w:marBottom w:val="0"/>
              <w:divBdr>
                <w:top w:val="none" w:sz="0" w:space="0" w:color="auto"/>
                <w:left w:val="none" w:sz="0" w:space="0" w:color="auto"/>
                <w:bottom w:val="none" w:sz="0" w:space="0" w:color="auto"/>
                <w:right w:val="none" w:sz="0" w:space="0" w:color="auto"/>
              </w:divBdr>
            </w:div>
            <w:div w:id="191889545">
              <w:marLeft w:val="0"/>
              <w:marRight w:val="0"/>
              <w:marTop w:val="0"/>
              <w:marBottom w:val="0"/>
              <w:divBdr>
                <w:top w:val="none" w:sz="0" w:space="0" w:color="auto"/>
                <w:left w:val="none" w:sz="0" w:space="0" w:color="auto"/>
                <w:bottom w:val="none" w:sz="0" w:space="0" w:color="auto"/>
                <w:right w:val="none" w:sz="0" w:space="0" w:color="auto"/>
              </w:divBdr>
            </w:div>
            <w:div w:id="192426086">
              <w:marLeft w:val="0"/>
              <w:marRight w:val="0"/>
              <w:marTop w:val="0"/>
              <w:marBottom w:val="0"/>
              <w:divBdr>
                <w:top w:val="none" w:sz="0" w:space="0" w:color="auto"/>
                <w:left w:val="none" w:sz="0" w:space="0" w:color="auto"/>
                <w:bottom w:val="none" w:sz="0" w:space="0" w:color="auto"/>
                <w:right w:val="none" w:sz="0" w:space="0" w:color="auto"/>
              </w:divBdr>
            </w:div>
            <w:div w:id="192571305">
              <w:marLeft w:val="0"/>
              <w:marRight w:val="0"/>
              <w:marTop w:val="0"/>
              <w:marBottom w:val="0"/>
              <w:divBdr>
                <w:top w:val="none" w:sz="0" w:space="0" w:color="auto"/>
                <w:left w:val="none" w:sz="0" w:space="0" w:color="auto"/>
                <w:bottom w:val="none" w:sz="0" w:space="0" w:color="auto"/>
                <w:right w:val="none" w:sz="0" w:space="0" w:color="auto"/>
              </w:divBdr>
            </w:div>
            <w:div w:id="192576830">
              <w:marLeft w:val="0"/>
              <w:marRight w:val="0"/>
              <w:marTop w:val="0"/>
              <w:marBottom w:val="0"/>
              <w:divBdr>
                <w:top w:val="none" w:sz="0" w:space="0" w:color="auto"/>
                <w:left w:val="none" w:sz="0" w:space="0" w:color="auto"/>
                <w:bottom w:val="none" w:sz="0" w:space="0" w:color="auto"/>
                <w:right w:val="none" w:sz="0" w:space="0" w:color="auto"/>
              </w:divBdr>
            </w:div>
            <w:div w:id="194537001">
              <w:marLeft w:val="0"/>
              <w:marRight w:val="0"/>
              <w:marTop w:val="0"/>
              <w:marBottom w:val="0"/>
              <w:divBdr>
                <w:top w:val="none" w:sz="0" w:space="0" w:color="auto"/>
                <w:left w:val="none" w:sz="0" w:space="0" w:color="auto"/>
                <w:bottom w:val="none" w:sz="0" w:space="0" w:color="auto"/>
                <w:right w:val="none" w:sz="0" w:space="0" w:color="auto"/>
              </w:divBdr>
            </w:div>
            <w:div w:id="194584503">
              <w:marLeft w:val="0"/>
              <w:marRight w:val="0"/>
              <w:marTop w:val="0"/>
              <w:marBottom w:val="0"/>
              <w:divBdr>
                <w:top w:val="none" w:sz="0" w:space="0" w:color="auto"/>
                <w:left w:val="none" w:sz="0" w:space="0" w:color="auto"/>
                <w:bottom w:val="none" w:sz="0" w:space="0" w:color="auto"/>
                <w:right w:val="none" w:sz="0" w:space="0" w:color="auto"/>
              </w:divBdr>
            </w:div>
            <w:div w:id="194658826">
              <w:marLeft w:val="0"/>
              <w:marRight w:val="0"/>
              <w:marTop w:val="0"/>
              <w:marBottom w:val="0"/>
              <w:divBdr>
                <w:top w:val="none" w:sz="0" w:space="0" w:color="auto"/>
                <w:left w:val="none" w:sz="0" w:space="0" w:color="auto"/>
                <w:bottom w:val="none" w:sz="0" w:space="0" w:color="auto"/>
                <w:right w:val="none" w:sz="0" w:space="0" w:color="auto"/>
              </w:divBdr>
            </w:div>
            <w:div w:id="195000886">
              <w:marLeft w:val="0"/>
              <w:marRight w:val="0"/>
              <w:marTop w:val="0"/>
              <w:marBottom w:val="0"/>
              <w:divBdr>
                <w:top w:val="none" w:sz="0" w:space="0" w:color="auto"/>
                <w:left w:val="none" w:sz="0" w:space="0" w:color="auto"/>
                <w:bottom w:val="none" w:sz="0" w:space="0" w:color="auto"/>
                <w:right w:val="none" w:sz="0" w:space="0" w:color="auto"/>
              </w:divBdr>
            </w:div>
            <w:div w:id="195507184">
              <w:marLeft w:val="0"/>
              <w:marRight w:val="0"/>
              <w:marTop w:val="0"/>
              <w:marBottom w:val="0"/>
              <w:divBdr>
                <w:top w:val="none" w:sz="0" w:space="0" w:color="auto"/>
                <w:left w:val="none" w:sz="0" w:space="0" w:color="auto"/>
                <w:bottom w:val="none" w:sz="0" w:space="0" w:color="auto"/>
                <w:right w:val="none" w:sz="0" w:space="0" w:color="auto"/>
              </w:divBdr>
            </w:div>
            <w:div w:id="195895353">
              <w:marLeft w:val="0"/>
              <w:marRight w:val="0"/>
              <w:marTop w:val="0"/>
              <w:marBottom w:val="0"/>
              <w:divBdr>
                <w:top w:val="none" w:sz="0" w:space="0" w:color="auto"/>
                <w:left w:val="none" w:sz="0" w:space="0" w:color="auto"/>
                <w:bottom w:val="none" w:sz="0" w:space="0" w:color="auto"/>
                <w:right w:val="none" w:sz="0" w:space="0" w:color="auto"/>
              </w:divBdr>
            </w:div>
            <w:div w:id="197671122">
              <w:marLeft w:val="0"/>
              <w:marRight w:val="0"/>
              <w:marTop w:val="0"/>
              <w:marBottom w:val="0"/>
              <w:divBdr>
                <w:top w:val="none" w:sz="0" w:space="0" w:color="auto"/>
                <w:left w:val="none" w:sz="0" w:space="0" w:color="auto"/>
                <w:bottom w:val="none" w:sz="0" w:space="0" w:color="auto"/>
                <w:right w:val="none" w:sz="0" w:space="0" w:color="auto"/>
              </w:divBdr>
            </w:div>
            <w:div w:id="198393535">
              <w:marLeft w:val="0"/>
              <w:marRight w:val="0"/>
              <w:marTop w:val="0"/>
              <w:marBottom w:val="0"/>
              <w:divBdr>
                <w:top w:val="none" w:sz="0" w:space="0" w:color="auto"/>
                <w:left w:val="none" w:sz="0" w:space="0" w:color="auto"/>
                <w:bottom w:val="none" w:sz="0" w:space="0" w:color="auto"/>
                <w:right w:val="none" w:sz="0" w:space="0" w:color="auto"/>
              </w:divBdr>
            </w:div>
            <w:div w:id="198782997">
              <w:marLeft w:val="0"/>
              <w:marRight w:val="0"/>
              <w:marTop w:val="0"/>
              <w:marBottom w:val="0"/>
              <w:divBdr>
                <w:top w:val="none" w:sz="0" w:space="0" w:color="auto"/>
                <w:left w:val="none" w:sz="0" w:space="0" w:color="auto"/>
                <w:bottom w:val="none" w:sz="0" w:space="0" w:color="auto"/>
                <w:right w:val="none" w:sz="0" w:space="0" w:color="auto"/>
              </w:divBdr>
            </w:div>
            <w:div w:id="199175477">
              <w:marLeft w:val="0"/>
              <w:marRight w:val="0"/>
              <w:marTop w:val="0"/>
              <w:marBottom w:val="0"/>
              <w:divBdr>
                <w:top w:val="none" w:sz="0" w:space="0" w:color="auto"/>
                <w:left w:val="none" w:sz="0" w:space="0" w:color="auto"/>
                <w:bottom w:val="none" w:sz="0" w:space="0" w:color="auto"/>
                <w:right w:val="none" w:sz="0" w:space="0" w:color="auto"/>
              </w:divBdr>
            </w:div>
            <w:div w:id="199245022">
              <w:marLeft w:val="0"/>
              <w:marRight w:val="0"/>
              <w:marTop w:val="0"/>
              <w:marBottom w:val="0"/>
              <w:divBdr>
                <w:top w:val="none" w:sz="0" w:space="0" w:color="auto"/>
                <w:left w:val="none" w:sz="0" w:space="0" w:color="auto"/>
                <w:bottom w:val="none" w:sz="0" w:space="0" w:color="auto"/>
                <w:right w:val="none" w:sz="0" w:space="0" w:color="auto"/>
              </w:divBdr>
            </w:div>
            <w:div w:id="199317145">
              <w:marLeft w:val="0"/>
              <w:marRight w:val="0"/>
              <w:marTop w:val="0"/>
              <w:marBottom w:val="0"/>
              <w:divBdr>
                <w:top w:val="none" w:sz="0" w:space="0" w:color="auto"/>
                <w:left w:val="none" w:sz="0" w:space="0" w:color="auto"/>
                <w:bottom w:val="none" w:sz="0" w:space="0" w:color="auto"/>
                <w:right w:val="none" w:sz="0" w:space="0" w:color="auto"/>
              </w:divBdr>
            </w:div>
            <w:div w:id="200213985">
              <w:marLeft w:val="0"/>
              <w:marRight w:val="0"/>
              <w:marTop w:val="0"/>
              <w:marBottom w:val="0"/>
              <w:divBdr>
                <w:top w:val="none" w:sz="0" w:space="0" w:color="auto"/>
                <w:left w:val="none" w:sz="0" w:space="0" w:color="auto"/>
                <w:bottom w:val="none" w:sz="0" w:space="0" w:color="auto"/>
                <w:right w:val="none" w:sz="0" w:space="0" w:color="auto"/>
              </w:divBdr>
            </w:div>
            <w:div w:id="201752561">
              <w:marLeft w:val="0"/>
              <w:marRight w:val="0"/>
              <w:marTop w:val="0"/>
              <w:marBottom w:val="0"/>
              <w:divBdr>
                <w:top w:val="none" w:sz="0" w:space="0" w:color="auto"/>
                <w:left w:val="none" w:sz="0" w:space="0" w:color="auto"/>
                <w:bottom w:val="none" w:sz="0" w:space="0" w:color="auto"/>
                <w:right w:val="none" w:sz="0" w:space="0" w:color="auto"/>
              </w:divBdr>
            </w:div>
            <w:div w:id="202063606">
              <w:marLeft w:val="0"/>
              <w:marRight w:val="0"/>
              <w:marTop w:val="0"/>
              <w:marBottom w:val="0"/>
              <w:divBdr>
                <w:top w:val="none" w:sz="0" w:space="0" w:color="auto"/>
                <w:left w:val="none" w:sz="0" w:space="0" w:color="auto"/>
                <w:bottom w:val="none" w:sz="0" w:space="0" w:color="auto"/>
                <w:right w:val="none" w:sz="0" w:space="0" w:color="auto"/>
              </w:divBdr>
            </w:div>
            <w:div w:id="202064756">
              <w:marLeft w:val="0"/>
              <w:marRight w:val="0"/>
              <w:marTop w:val="0"/>
              <w:marBottom w:val="0"/>
              <w:divBdr>
                <w:top w:val="none" w:sz="0" w:space="0" w:color="auto"/>
                <w:left w:val="none" w:sz="0" w:space="0" w:color="auto"/>
                <w:bottom w:val="none" w:sz="0" w:space="0" w:color="auto"/>
                <w:right w:val="none" w:sz="0" w:space="0" w:color="auto"/>
              </w:divBdr>
            </w:div>
            <w:div w:id="202983772">
              <w:marLeft w:val="0"/>
              <w:marRight w:val="0"/>
              <w:marTop w:val="0"/>
              <w:marBottom w:val="0"/>
              <w:divBdr>
                <w:top w:val="none" w:sz="0" w:space="0" w:color="auto"/>
                <w:left w:val="none" w:sz="0" w:space="0" w:color="auto"/>
                <w:bottom w:val="none" w:sz="0" w:space="0" w:color="auto"/>
                <w:right w:val="none" w:sz="0" w:space="0" w:color="auto"/>
              </w:divBdr>
            </w:div>
            <w:div w:id="203950137">
              <w:marLeft w:val="0"/>
              <w:marRight w:val="0"/>
              <w:marTop w:val="0"/>
              <w:marBottom w:val="0"/>
              <w:divBdr>
                <w:top w:val="none" w:sz="0" w:space="0" w:color="auto"/>
                <w:left w:val="none" w:sz="0" w:space="0" w:color="auto"/>
                <w:bottom w:val="none" w:sz="0" w:space="0" w:color="auto"/>
                <w:right w:val="none" w:sz="0" w:space="0" w:color="auto"/>
              </w:divBdr>
            </w:div>
            <w:div w:id="204223451">
              <w:marLeft w:val="0"/>
              <w:marRight w:val="0"/>
              <w:marTop w:val="0"/>
              <w:marBottom w:val="0"/>
              <w:divBdr>
                <w:top w:val="none" w:sz="0" w:space="0" w:color="auto"/>
                <w:left w:val="none" w:sz="0" w:space="0" w:color="auto"/>
                <w:bottom w:val="none" w:sz="0" w:space="0" w:color="auto"/>
                <w:right w:val="none" w:sz="0" w:space="0" w:color="auto"/>
              </w:divBdr>
            </w:div>
            <w:div w:id="204757980">
              <w:marLeft w:val="0"/>
              <w:marRight w:val="0"/>
              <w:marTop w:val="0"/>
              <w:marBottom w:val="0"/>
              <w:divBdr>
                <w:top w:val="none" w:sz="0" w:space="0" w:color="auto"/>
                <w:left w:val="none" w:sz="0" w:space="0" w:color="auto"/>
                <w:bottom w:val="none" w:sz="0" w:space="0" w:color="auto"/>
                <w:right w:val="none" w:sz="0" w:space="0" w:color="auto"/>
              </w:divBdr>
            </w:div>
            <w:div w:id="204954338">
              <w:marLeft w:val="0"/>
              <w:marRight w:val="0"/>
              <w:marTop w:val="0"/>
              <w:marBottom w:val="0"/>
              <w:divBdr>
                <w:top w:val="none" w:sz="0" w:space="0" w:color="auto"/>
                <w:left w:val="none" w:sz="0" w:space="0" w:color="auto"/>
                <w:bottom w:val="none" w:sz="0" w:space="0" w:color="auto"/>
                <w:right w:val="none" w:sz="0" w:space="0" w:color="auto"/>
              </w:divBdr>
            </w:div>
            <w:div w:id="205334810">
              <w:marLeft w:val="0"/>
              <w:marRight w:val="0"/>
              <w:marTop w:val="0"/>
              <w:marBottom w:val="0"/>
              <w:divBdr>
                <w:top w:val="none" w:sz="0" w:space="0" w:color="auto"/>
                <w:left w:val="none" w:sz="0" w:space="0" w:color="auto"/>
                <w:bottom w:val="none" w:sz="0" w:space="0" w:color="auto"/>
                <w:right w:val="none" w:sz="0" w:space="0" w:color="auto"/>
              </w:divBdr>
            </w:div>
            <w:div w:id="205409081">
              <w:marLeft w:val="0"/>
              <w:marRight w:val="0"/>
              <w:marTop w:val="0"/>
              <w:marBottom w:val="0"/>
              <w:divBdr>
                <w:top w:val="none" w:sz="0" w:space="0" w:color="auto"/>
                <w:left w:val="none" w:sz="0" w:space="0" w:color="auto"/>
                <w:bottom w:val="none" w:sz="0" w:space="0" w:color="auto"/>
                <w:right w:val="none" w:sz="0" w:space="0" w:color="auto"/>
              </w:divBdr>
            </w:div>
            <w:div w:id="205534157">
              <w:marLeft w:val="0"/>
              <w:marRight w:val="0"/>
              <w:marTop w:val="0"/>
              <w:marBottom w:val="0"/>
              <w:divBdr>
                <w:top w:val="none" w:sz="0" w:space="0" w:color="auto"/>
                <w:left w:val="none" w:sz="0" w:space="0" w:color="auto"/>
                <w:bottom w:val="none" w:sz="0" w:space="0" w:color="auto"/>
                <w:right w:val="none" w:sz="0" w:space="0" w:color="auto"/>
              </w:divBdr>
            </w:div>
            <w:div w:id="205878577">
              <w:marLeft w:val="0"/>
              <w:marRight w:val="0"/>
              <w:marTop w:val="0"/>
              <w:marBottom w:val="0"/>
              <w:divBdr>
                <w:top w:val="none" w:sz="0" w:space="0" w:color="auto"/>
                <w:left w:val="none" w:sz="0" w:space="0" w:color="auto"/>
                <w:bottom w:val="none" w:sz="0" w:space="0" w:color="auto"/>
                <w:right w:val="none" w:sz="0" w:space="0" w:color="auto"/>
              </w:divBdr>
            </w:div>
            <w:div w:id="205921259">
              <w:marLeft w:val="0"/>
              <w:marRight w:val="0"/>
              <w:marTop w:val="0"/>
              <w:marBottom w:val="0"/>
              <w:divBdr>
                <w:top w:val="none" w:sz="0" w:space="0" w:color="auto"/>
                <w:left w:val="none" w:sz="0" w:space="0" w:color="auto"/>
                <w:bottom w:val="none" w:sz="0" w:space="0" w:color="auto"/>
                <w:right w:val="none" w:sz="0" w:space="0" w:color="auto"/>
              </w:divBdr>
            </w:div>
            <w:div w:id="206333019">
              <w:marLeft w:val="0"/>
              <w:marRight w:val="0"/>
              <w:marTop w:val="0"/>
              <w:marBottom w:val="0"/>
              <w:divBdr>
                <w:top w:val="none" w:sz="0" w:space="0" w:color="auto"/>
                <w:left w:val="none" w:sz="0" w:space="0" w:color="auto"/>
                <w:bottom w:val="none" w:sz="0" w:space="0" w:color="auto"/>
                <w:right w:val="none" w:sz="0" w:space="0" w:color="auto"/>
              </w:divBdr>
            </w:div>
            <w:div w:id="207691330">
              <w:marLeft w:val="0"/>
              <w:marRight w:val="0"/>
              <w:marTop w:val="0"/>
              <w:marBottom w:val="0"/>
              <w:divBdr>
                <w:top w:val="none" w:sz="0" w:space="0" w:color="auto"/>
                <w:left w:val="none" w:sz="0" w:space="0" w:color="auto"/>
                <w:bottom w:val="none" w:sz="0" w:space="0" w:color="auto"/>
                <w:right w:val="none" w:sz="0" w:space="0" w:color="auto"/>
              </w:divBdr>
            </w:div>
            <w:div w:id="208420325">
              <w:marLeft w:val="0"/>
              <w:marRight w:val="0"/>
              <w:marTop w:val="0"/>
              <w:marBottom w:val="0"/>
              <w:divBdr>
                <w:top w:val="none" w:sz="0" w:space="0" w:color="auto"/>
                <w:left w:val="none" w:sz="0" w:space="0" w:color="auto"/>
                <w:bottom w:val="none" w:sz="0" w:space="0" w:color="auto"/>
                <w:right w:val="none" w:sz="0" w:space="0" w:color="auto"/>
              </w:divBdr>
            </w:div>
            <w:div w:id="208498816">
              <w:marLeft w:val="0"/>
              <w:marRight w:val="0"/>
              <w:marTop w:val="0"/>
              <w:marBottom w:val="0"/>
              <w:divBdr>
                <w:top w:val="none" w:sz="0" w:space="0" w:color="auto"/>
                <w:left w:val="none" w:sz="0" w:space="0" w:color="auto"/>
                <w:bottom w:val="none" w:sz="0" w:space="0" w:color="auto"/>
                <w:right w:val="none" w:sz="0" w:space="0" w:color="auto"/>
              </w:divBdr>
            </w:div>
            <w:div w:id="209415665">
              <w:marLeft w:val="0"/>
              <w:marRight w:val="0"/>
              <w:marTop w:val="0"/>
              <w:marBottom w:val="0"/>
              <w:divBdr>
                <w:top w:val="none" w:sz="0" w:space="0" w:color="auto"/>
                <w:left w:val="none" w:sz="0" w:space="0" w:color="auto"/>
                <w:bottom w:val="none" w:sz="0" w:space="0" w:color="auto"/>
                <w:right w:val="none" w:sz="0" w:space="0" w:color="auto"/>
              </w:divBdr>
            </w:div>
            <w:div w:id="209803382">
              <w:marLeft w:val="0"/>
              <w:marRight w:val="0"/>
              <w:marTop w:val="0"/>
              <w:marBottom w:val="0"/>
              <w:divBdr>
                <w:top w:val="none" w:sz="0" w:space="0" w:color="auto"/>
                <w:left w:val="none" w:sz="0" w:space="0" w:color="auto"/>
                <w:bottom w:val="none" w:sz="0" w:space="0" w:color="auto"/>
                <w:right w:val="none" w:sz="0" w:space="0" w:color="auto"/>
              </w:divBdr>
            </w:div>
            <w:div w:id="210114831">
              <w:marLeft w:val="0"/>
              <w:marRight w:val="0"/>
              <w:marTop w:val="0"/>
              <w:marBottom w:val="0"/>
              <w:divBdr>
                <w:top w:val="none" w:sz="0" w:space="0" w:color="auto"/>
                <w:left w:val="none" w:sz="0" w:space="0" w:color="auto"/>
                <w:bottom w:val="none" w:sz="0" w:space="0" w:color="auto"/>
                <w:right w:val="none" w:sz="0" w:space="0" w:color="auto"/>
              </w:divBdr>
            </w:div>
            <w:div w:id="210768464">
              <w:marLeft w:val="0"/>
              <w:marRight w:val="0"/>
              <w:marTop w:val="0"/>
              <w:marBottom w:val="0"/>
              <w:divBdr>
                <w:top w:val="none" w:sz="0" w:space="0" w:color="auto"/>
                <w:left w:val="none" w:sz="0" w:space="0" w:color="auto"/>
                <w:bottom w:val="none" w:sz="0" w:space="0" w:color="auto"/>
                <w:right w:val="none" w:sz="0" w:space="0" w:color="auto"/>
              </w:divBdr>
            </w:div>
            <w:div w:id="211578097">
              <w:marLeft w:val="0"/>
              <w:marRight w:val="0"/>
              <w:marTop w:val="0"/>
              <w:marBottom w:val="0"/>
              <w:divBdr>
                <w:top w:val="none" w:sz="0" w:space="0" w:color="auto"/>
                <w:left w:val="none" w:sz="0" w:space="0" w:color="auto"/>
                <w:bottom w:val="none" w:sz="0" w:space="0" w:color="auto"/>
                <w:right w:val="none" w:sz="0" w:space="0" w:color="auto"/>
              </w:divBdr>
            </w:div>
            <w:div w:id="212892260">
              <w:marLeft w:val="0"/>
              <w:marRight w:val="0"/>
              <w:marTop w:val="0"/>
              <w:marBottom w:val="0"/>
              <w:divBdr>
                <w:top w:val="none" w:sz="0" w:space="0" w:color="auto"/>
                <w:left w:val="none" w:sz="0" w:space="0" w:color="auto"/>
                <w:bottom w:val="none" w:sz="0" w:space="0" w:color="auto"/>
                <w:right w:val="none" w:sz="0" w:space="0" w:color="auto"/>
              </w:divBdr>
            </w:div>
            <w:div w:id="213661005">
              <w:marLeft w:val="0"/>
              <w:marRight w:val="0"/>
              <w:marTop w:val="0"/>
              <w:marBottom w:val="0"/>
              <w:divBdr>
                <w:top w:val="none" w:sz="0" w:space="0" w:color="auto"/>
                <w:left w:val="none" w:sz="0" w:space="0" w:color="auto"/>
                <w:bottom w:val="none" w:sz="0" w:space="0" w:color="auto"/>
                <w:right w:val="none" w:sz="0" w:space="0" w:color="auto"/>
              </w:divBdr>
            </w:div>
            <w:div w:id="214583319">
              <w:marLeft w:val="0"/>
              <w:marRight w:val="0"/>
              <w:marTop w:val="0"/>
              <w:marBottom w:val="0"/>
              <w:divBdr>
                <w:top w:val="none" w:sz="0" w:space="0" w:color="auto"/>
                <w:left w:val="none" w:sz="0" w:space="0" w:color="auto"/>
                <w:bottom w:val="none" w:sz="0" w:space="0" w:color="auto"/>
                <w:right w:val="none" w:sz="0" w:space="0" w:color="auto"/>
              </w:divBdr>
            </w:div>
            <w:div w:id="215624587">
              <w:marLeft w:val="0"/>
              <w:marRight w:val="0"/>
              <w:marTop w:val="0"/>
              <w:marBottom w:val="0"/>
              <w:divBdr>
                <w:top w:val="none" w:sz="0" w:space="0" w:color="auto"/>
                <w:left w:val="none" w:sz="0" w:space="0" w:color="auto"/>
                <w:bottom w:val="none" w:sz="0" w:space="0" w:color="auto"/>
                <w:right w:val="none" w:sz="0" w:space="0" w:color="auto"/>
              </w:divBdr>
            </w:div>
            <w:div w:id="216358426">
              <w:marLeft w:val="0"/>
              <w:marRight w:val="0"/>
              <w:marTop w:val="0"/>
              <w:marBottom w:val="0"/>
              <w:divBdr>
                <w:top w:val="none" w:sz="0" w:space="0" w:color="auto"/>
                <w:left w:val="none" w:sz="0" w:space="0" w:color="auto"/>
                <w:bottom w:val="none" w:sz="0" w:space="0" w:color="auto"/>
                <w:right w:val="none" w:sz="0" w:space="0" w:color="auto"/>
              </w:divBdr>
            </w:div>
            <w:div w:id="217591924">
              <w:marLeft w:val="0"/>
              <w:marRight w:val="0"/>
              <w:marTop w:val="0"/>
              <w:marBottom w:val="0"/>
              <w:divBdr>
                <w:top w:val="none" w:sz="0" w:space="0" w:color="auto"/>
                <w:left w:val="none" w:sz="0" w:space="0" w:color="auto"/>
                <w:bottom w:val="none" w:sz="0" w:space="0" w:color="auto"/>
                <w:right w:val="none" w:sz="0" w:space="0" w:color="auto"/>
              </w:divBdr>
            </w:div>
            <w:div w:id="217934489">
              <w:marLeft w:val="0"/>
              <w:marRight w:val="0"/>
              <w:marTop w:val="0"/>
              <w:marBottom w:val="0"/>
              <w:divBdr>
                <w:top w:val="none" w:sz="0" w:space="0" w:color="auto"/>
                <w:left w:val="none" w:sz="0" w:space="0" w:color="auto"/>
                <w:bottom w:val="none" w:sz="0" w:space="0" w:color="auto"/>
                <w:right w:val="none" w:sz="0" w:space="0" w:color="auto"/>
              </w:divBdr>
            </w:div>
            <w:div w:id="218176156">
              <w:marLeft w:val="0"/>
              <w:marRight w:val="0"/>
              <w:marTop w:val="0"/>
              <w:marBottom w:val="0"/>
              <w:divBdr>
                <w:top w:val="none" w:sz="0" w:space="0" w:color="auto"/>
                <w:left w:val="none" w:sz="0" w:space="0" w:color="auto"/>
                <w:bottom w:val="none" w:sz="0" w:space="0" w:color="auto"/>
                <w:right w:val="none" w:sz="0" w:space="0" w:color="auto"/>
              </w:divBdr>
            </w:div>
            <w:div w:id="219219955">
              <w:marLeft w:val="0"/>
              <w:marRight w:val="0"/>
              <w:marTop w:val="0"/>
              <w:marBottom w:val="0"/>
              <w:divBdr>
                <w:top w:val="none" w:sz="0" w:space="0" w:color="auto"/>
                <w:left w:val="none" w:sz="0" w:space="0" w:color="auto"/>
                <w:bottom w:val="none" w:sz="0" w:space="0" w:color="auto"/>
                <w:right w:val="none" w:sz="0" w:space="0" w:color="auto"/>
              </w:divBdr>
            </w:div>
            <w:div w:id="221255871">
              <w:marLeft w:val="0"/>
              <w:marRight w:val="0"/>
              <w:marTop w:val="0"/>
              <w:marBottom w:val="0"/>
              <w:divBdr>
                <w:top w:val="none" w:sz="0" w:space="0" w:color="auto"/>
                <w:left w:val="none" w:sz="0" w:space="0" w:color="auto"/>
                <w:bottom w:val="none" w:sz="0" w:space="0" w:color="auto"/>
                <w:right w:val="none" w:sz="0" w:space="0" w:color="auto"/>
              </w:divBdr>
            </w:div>
            <w:div w:id="221647162">
              <w:marLeft w:val="0"/>
              <w:marRight w:val="0"/>
              <w:marTop w:val="0"/>
              <w:marBottom w:val="0"/>
              <w:divBdr>
                <w:top w:val="none" w:sz="0" w:space="0" w:color="auto"/>
                <w:left w:val="none" w:sz="0" w:space="0" w:color="auto"/>
                <w:bottom w:val="none" w:sz="0" w:space="0" w:color="auto"/>
                <w:right w:val="none" w:sz="0" w:space="0" w:color="auto"/>
              </w:divBdr>
            </w:div>
            <w:div w:id="222065038">
              <w:marLeft w:val="0"/>
              <w:marRight w:val="0"/>
              <w:marTop w:val="0"/>
              <w:marBottom w:val="0"/>
              <w:divBdr>
                <w:top w:val="none" w:sz="0" w:space="0" w:color="auto"/>
                <w:left w:val="none" w:sz="0" w:space="0" w:color="auto"/>
                <w:bottom w:val="none" w:sz="0" w:space="0" w:color="auto"/>
                <w:right w:val="none" w:sz="0" w:space="0" w:color="auto"/>
              </w:divBdr>
            </w:div>
            <w:div w:id="223949172">
              <w:marLeft w:val="0"/>
              <w:marRight w:val="0"/>
              <w:marTop w:val="0"/>
              <w:marBottom w:val="0"/>
              <w:divBdr>
                <w:top w:val="none" w:sz="0" w:space="0" w:color="auto"/>
                <w:left w:val="none" w:sz="0" w:space="0" w:color="auto"/>
                <w:bottom w:val="none" w:sz="0" w:space="0" w:color="auto"/>
                <w:right w:val="none" w:sz="0" w:space="0" w:color="auto"/>
              </w:divBdr>
            </w:div>
            <w:div w:id="224268423">
              <w:marLeft w:val="0"/>
              <w:marRight w:val="0"/>
              <w:marTop w:val="0"/>
              <w:marBottom w:val="0"/>
              <w:divBdr>
                <w:top w:val="none" w:sz="0" w:space="0" w:color="auto"/>
                <w:left w:val="none" w:sz="0" w:space="0" w:color="auto"/>
                <w:bottom w:val="none" w:sz="0" w:space="0" w:color="auto"/>
                <w:right w:val="none" w:sz="0" w:space="0" w:color="auto"/>
              </w:divBdr>
            </w:div>
            <w:div w:id="224488303">
              <w:marLeft w:val="0"/>
              <w:marRight w:val="0"/>
              <w:marTop w:val="0"/>
              <w:marBottom w:val="0"/>
              <w:divBdr>
                <w:top w:val="none" w:sz="0" w:space="0" w:color="auto"/>
                <w:left w:val="none" w:sz="0" w:space="0" w:color="auto"/>
                <w:bottom w:val="none" w:sz="0" w:space="0" w:color="auto"/>
                <w:right w:val="none" w:sz="0" w:space="0" w:color="auto"/>
              </w:divBdr>
            </w:div>
            <w:div w:id="224725556">
              <w:marLeft w:val="0"/>
              <w:marRight w:val="0"/>
              <w:marTop w:val="0"/>
              <w:marBottom w:val="0"/>
              <w:divBdr>
                <w:top w:val="none" w:sz="0" w:space="0" w:color="auto"/>
                <w:left w:val="none" w:sz="0" w:space="0" w:color="auto"/>
                <w:bottom w:val="none" w:sz="0" w:space="0" w:color="auto"/>
                <w:right w:val="none" w:sz="0" w:space="0" w:color="auto"/>
              </w:divBdr>
            </w:div>
            <w:div w:id="225191196">
              <w:marLeft w:val="0"/>
              <w:marRight w:val="0"/>
              <w:marTop w:val="0"/>
              <w:marBottom w:val="0"/>
              <w:divBdr>
                <w:top w:val="none" w:sz="0" w:space="0" w:color="auto"/>
                <w:left w:val="none" w:sz="0" w:space="0" w:color="auto"/>
                <w:bottom w:val="none" w:sz="0" w:space="0" w:color="auto"/>
                <w:right w:val="none" w:sz="0" w:space="0" w:color="auto"/>
              </w:divBdr>
            </w:div>
            <w:div w:id="225453851">
              <w:marLeft w:val="0"/>
              <w:marRight w:val="0"/>
              <w:marTop w:val="0"/>
              <w:marBottom w:val="0"/>
              <w:divBdr>
                <w:top w:val="none" w:sz="0" w:space="0" w:color="auto"/>
                <w:left w:val="none" w:sz="0" w:space="0" w:color="auto"/>
                <w:bottom w:val="none" w:sz="0" w:space="0" w:color="auto"/>
                <w:right w:val="none" w:sz="0" w:space="0" w:color="auto"/>
              </w:divBdr>
            </w:div>
            <w:div w:id="225918536">
              <w:marLeft w:val="0"/>
              <w:marRight w:val="0"/>
              <w:marTop w:val="0"/>
              <w:marBottom w:val="0"/>
              <w:divBdr>
                <w:top w:val="none" w:sz="0" w:space="0" w:color="auto"/>
                <w:left w:val="none" w:sz="0" w:space="0" w:color="auto"/>
                <w:bottom w:val="none" w:sz="0" w:space="0" w:color="auto"/>
                <w:right w:val="none" w:sz="0" w:space="0" w:color="auto"/>
              </w:divBdr>
            </w:div>
            <w:div w:id="226187212">
              <w:marLeft w:val="0"/>
              <w:marRight w:val="0"/>
              <w:marTop w:val="0"/>
              <w:marBottom w:val="0"/>
              <w:divBdr>
                <w:top w:val="none" w:sz="0" w:space="0" w:color="auto"/>
                <w:left w:val="none" w:sz="0" w:space="0" w:color="auto"/>
                <w:bottom w:val="none" w:sz="0" w:space="0" w:color="auto"/>
                <w:right w:val="none" w:sz="0" w:space="0" w:color="auto"/>
              </w:divBdr>
            </w:div>
            <w:div w:id="226231918">
              <w:marLeft w:val="0"/>
              <w:marRight w:val="0"/>
              <w:marTop w:val="0"/>
              <w:marBottom w:val="0"/>
              <w:divBdr>
                <w:top w:val="none" w:sz="0" w:space="0" w:color="auto"/>
                <w:left w:val="none" w:sz="0" w:space="0" w:color="auto"/>
                <w:bottom w:val="none" w:sz="0" w:space="0" w:color="auto"/>
                <w:right w:val="none" w:sz="0" w:space="0" w:color="auto"/>
              </w:divBdr>
            </w:div>
            <w:div w:id="226385118">
              <w:marLeft w:val="0"/>
              <w:marRight w:val="0"/>
              <w:marTop w:val="0"/>
              <w:marBottom w:val="0"/>
              <w:divBdr>
                <w:top w:val="none" w:sz="0" w:space="0" w:color="auto"/>
                <w:left w:val="none" w:sz="0" w:space="0" w:color="auto"/>
                <w:bottom w:val="none" w:sz="0" w:space="0" w:color="auto"/>
                <w:right w:val="none" w:sz="0" w:space="0" w:color="auto"/>
              </w:divBdr>
            </w:div>
            <w:div w:id="227688461">
              <w:marLeft w:val="0"/>
              <w:marRight w:val="0"/>
              <w:marTop w:val="0"/>
              <w:marBottom w:val="0"/>
              <w:divBdr>
                <w:top w:val="none" w:sz="0" w:space="0" w:color="auto"/>
                <w:left w:val="none" w:sz="0" w:space="0" w:color="auto"/>
                <w:bottom w:val="none" w:sz="0" w:space="0" w:color="auto"/>
                <w:right w:val="none" w:sz="0" w:space="0" w:color="auto"/>
              </w:divBdr>
            </w:div>
            <w:div w:id="227811188">
              <w:marLeft w:val="0"/>
              <w:marRight w:val="0"/>
              <w:marTop w:val="0"/>
              <w:marBottom w:val="0"/>
              <w:divBdr>
                <w:top w:val="none" w:sz="0" w:space="0" w:color="auto"/>
                <w:left w:val="none" w:sz="0" w:space="0" w:color="auto"/>
                <w:bottom w:val="none" w:sz="0" w:space="0" w:color="auto"/>
                <w:right w:val="none" w:sz="0" w:space="0" w:color="auto"/>
              </w:divBdr>
            </w:div>
            <w:div w:id="228419935">
              <w:marLeft w:val="0"/>
              <w:marRight w:val="0"/>
              <w:marTop w:val="0"/>
              <w:marBottom w:val="0"/>
              <w:divBdr>
                <w:top w:val="none" w:sz="0" w:space="0" w:color="auto"/>
                <w:left w:val="none" w:sz="0" w:space="0" w:color="auto"/>
                <w:bottom w:val="none" w:sz="0" w:space="0" w:color="auto"/>
                <w:right w:val="none" w:sz="0" w:space="0" w:color="auto"/>
              </w:divBdr>
            </w:div>
            <w:div w:id="228536020">
              <w:marLeft w:val="0"/>
              <w:marRight w:val="0"/>
              <w:marTop w:val="0"/>
              <w:marBottom w:val="0"/>
              <w:divBdr>
                <w:top w:val="none" w:sz="0" w:space="0" w:color="auto"/>
                <w:left w:val="none" w:sz="0" w:space="0" w:color="auto"/>
                <w:bottom w:val="none" w:sz="0" w:space="0" w:color="auto"/>
                <w:right w:val="none" w:sz="0" w:space="0" w:color="auto"/>
              </w:divBdr>
            </w:div>
            <w:div w:id="229120294">
              <w:marLeft w:val="0"/>
              <w:marRight w:val="0"/>
              <w:marTop w:val="0"/>
              <w:marBottom w:val="0"/>
              <w:divBdr>
                <w:top w:val="none" w:sz="0" w:space="0" w:color="auto"/>
                <w:left w:val="none" w:sz="0" w:space="0" w:color="auto"/>
                <w:bottom w:val="none" w:sz="0" w:space="0" w:color="auto"/>
                <w:right w:val="none" w:sz="0" w:space="0" w:color="auto"/>
              </w:divBdr>
            </w:div>
            <w:div w:id="229386525">
              <w:marLeft w:val="0"/>
              <w:marRight w:val="0"/>
              <w:marTop w:val="0"/>
              <w:marBottom w:val="0"/>
              <w:divBdr>
                <w:top w:val="none" w:sz="0" w:space="0" w:color="auto"/>
                <w:left w:val="none" w:sz="0" w:space="0" w:color="auto"/>
                <w:bottom w:val="none" w:sz="0" w:space="0" w:color="auto"/>
                <w:right w:val="none" w:sz="0" w:space="0" w:color="auto"/>
              </w:divBdr>
            </w:div>
            <w:div w:id="229922031">
              <w:marLeft w:val="0"/>
              <w:marRight w:val="0"/>
              <w:marTop w:val="0"/>
              <w:marBottom w:val="0"/>
              <w:divBdr>
                <w:top w:val="none" w:sz="0" w:space="0" w:color="auto"/>
                <w:left w:val="none" w:sz="0" w:space="0" w:color="auto"/>
                <w:bottom w:val="none" w:sz="0" w:space="0" w:color="auto"/>
                <w:right w:val="none" w:sz="0" w:space="0" w:color="auto"/>
              </w:divBdr>
            </w:div>
            <w:div w:id="230893137">
              <w:marLeft w:val="0"/>
              <w:marRight w:val="0"/>
              <w:marTop w:val="0"/>
              <w:marBottom w:val="0"/>
              <w:divBdr>
                <w:top w:val="none" w:sz="0" w:space="0" w:color="auto"/>
                <w:left w:val="none" w:sz="0" w:space="0" w:color="auto"/>
                <w:bottom w:val="none" w:sz="0" w:space="0" w:color="auto"/>
                <w:right w:val="none" w:sz="0" w:space="0" w:color="auto"/>
              </w:divBdr>
            </w:div>
            <w:div w:id="230895351">
              <w:marLeft w:val="0"/>
              <w:marRight w:val="0"/>
              <w:marTop w:val="0"/>
              <w:marBottom w:val="0"/>
              <w:divBdr>
                <w:top w:val="none" w:sz="0" w:space="0" w:color="auto"/>
                <w:left w:val="none" w:sz="0" w:space="0" w:color="auto"/>
                <w:bottom w:val="none" w:sz="0" w:space="0" w:color="auto"/>
                <w:right w:val="none" w:sz="0" w:space="0" w:color="auto"/>
              </w:divBdr>
            </w:div>
            <w:div w:id="231280098">
              <w:marLeft w:val="0"/>
              <w:marRight w:val="0"/>
              <w:marTop w:val="0"/>
              <w:marBottom w:val="0"/>
              <w:divBdr>
                <w:top w:val="none" w:sz="0" w:space="0" w:color="auto"/>
                <w:left w:val="none" w:sz="0" w:space="0" w:color="auto"/>
                <w:bottom w:val="none" w:sz="0" w:space="0" w:color="auto"/>
                <w:right w:val="none" w:sz="0" w:space="0" w:color="auto"/>
              </w:divBdr>
            </w:div>
            <w:div w:id="233593371">
              <w:marLeft w:val="0"/>
              <w:marRight w:val="0"/>
              <w:marTop w:val="0"/>
              <w:marBottom w:val="0"/>
              <w:divBdr>
                <w:top w:val="none" w:sz="0" w:space="0" w:color="auto"/>
                <w:left w:val="none" w:sz="0" w:space="0" w:color="auto"/>
                <w:bottom w:val="none" w:sz="0" w:space="0" w:color="auto"/>
                <w:right w:val="none" w:sz="0" w:space="0" w:color="auto"/>
              </w:divBdr>
            </w:div>
            <w:div w:id="234121924">
              <w:marLeft w:val="0"/>
              <w:marRight w:val="0"/>
              <w:marTop w:val="0"/>
              <w:marBottom w:val="0"/>
              <w:divBdr>
                <w:top w:val="none" w:sz="0" w:space="0" w:color="auto"/>
                <w:left w:val="none" w:sz="0" w:space="0" w:color="auto"/>
                <w:bottom w:val="none" w:sz="0" w:space="0" w:color="auto"/>
                <w:right w:val="none" w:sz="0" w:space="0" w:color="auto"/>
              </w:divBdr>
            </w:div>
            <w:div w:id="234438496">
              <w:marLeft w:val="0"/>
              <w:marRight w:val="0"/>
              <w:marTop w:val="0"/>
              <w:marBottom w:val="0"/>
              <w:divBdr>
                <w:top w:val="none" w:sz="0" w:space="0" w:color="auto"/>
                <w:left w:val="none" w:sz="0" w:space="0" w:color="auto"/>
                <w:bottom w:val="none" w:sz="0" w:space="0" w:color="auto"/>
                <w:right w:val="none" w:sz="0" w:space="0" w:color="auto"/>
              </w:divBdr>
            </w:div>
            <w:div w:id="234559849">
              <w:marLeft w:val="0"/>
              <w:marRight w:val="0"/>
              <w:marTop w:val="0"/>
              <w:marBottom w:val="0"/>
              <w:divBdr>
                <w:top w:val="none" w:sz="0" w:space="0" w:color="auto"/>
                <w:left w:val="none" w:sz="0" w:space="0" w:color="auto"/>
                <w:bottom w:val="none" w:sz="0" w:space="0" w:color="auto"/>
                <w:right w:val="none" w:sz="0" w:space="0" w:color="auto"/>
              </w:divBdr>
            </w:div>
            <w:div w:id="237595299">
              <w:marLeft w:val="0"/>
              <w:marRight w:val="0"/>
              <w:marTop w:val="0"/>
              <w:marBottom w:val="0"/>
              <w:divBdr>
                <w:top w:val="none" w:sz="0" w:space="0" w:color="auto"/>
                <w:left w:val="none" w:sz="0" w:space="0" w:color="auto"/>
                <w:bottom w:val="none" w:sz="0" w:space="0" w:color="auto"/>
                <w:right w:val="none" w:sz="0" w:space="0" w:color="auto"/>
              </w:divBdr>
            </w:div>
            <w:div w:id="237907072">
              <w:marLeft w:val="0"/>
              <w:marRight w:val="0"/>
              <w:marTop w:val="0"/>
              <w:marBottom w:val="0"/>
              <w:divBdr>
                <w:top w:val="none" w:sz="0" w:space="0" w:color="auto"/>
                <w:left w:val="none" w:sz="0" w:space="0" w:color="auto"/>
                <w:bottom w:val="none" w:sz="0" w:space="0" w:color="auto"/>
                <w:right w:val="none" w:sz="0" w:space="0" w:color="auto"/>
              </w:divBdr>
            </w:div>
            <w:div w:id="238176124">
              <w:marLeft w:val="0"/>
              <w:marRight w:val="0"/>
              <w:marTop w:val="0"/>
              <w:marBottom w:val="0"/>
              <w:divBdr>
                <w:top w:val="none" w:sz="0" w:space="0" w:color="auto"/>
                <w:left w:val="none" w:sz="0" w:space="0" w:color="auto"/>
                <w:bottom w:val="none" w:sz="0" w:space="0" w:color="auto"/>
                <w:right w:val="none" w:sz="0" w:space="0" w:color="auto"/>
              </w:divBdr>
            </w:div>
            <w:div w:id="239024827">
              <w:marLeft w:val="0"/>
              <w:marRight w:val="0"/>
              <w:marTop w:val="0"/>
              <w:marBottom w:val="0"/>
              <w:divBdr>
                <w:top w:val="none" w:sz="0" w:space="0" w:color="auto"/>
                <w:left w:val="none" w:sz="0" w:space="0" w:color="auto"/>
                <w:bottom w:val="none" w:sz="0" w:space="0" w:color="auto"/>
                <w:right w:val="none" w:sz="0" w:space="0" w:color="auto"/>
              </w:divBdr>
            </w:div>
            <w:div w:id="239369487">
              <w:marLeft w:val="0"/>
              <w:marRight w:val="0"/>
              <w:marTop w:val="0"/>
              <w:marBottom w:val="0"/>
              <w:divBdr>
                <w:top w:val="none" w:sz="0" w:space="0" w:color="auto"/>
                <w:left w:val="none" w:sz="0" w:space="0" w:color="auto"/>
                <w:bottom w:val="none" w:sz="0" w:space="0" w:color="auto"/>
                <w:right w:val="none" w:sz="0" w:space="0" w:color="auto"/>
              </w:divBdr>
            </w:div>
            <w:div w:id="239605708">
              <w:marLeft w:val="0"/>
              <w:marRight w:val="0"/>
              <w:marTop w:val="0"/>
              <w:marBottom w:val="0"/>
              <w:divBdr>
                <w:top w:val="none" w:sz="0" w:space="0" w:color="auto"/>
                <w:left w:val="none" w:sz="0" w:space="0" w:color="auto"/>
                <w:bottom w:val="none" w:sz="0" w:space="0" w:color="auto"/>
                <w:right w:val="none" w:sz="0" w:space="0" w:color="auto"/>
              </w:divBdr>
            </w:div>
            <w:div w:id="239759178">
              <w:marLeft w:val="0"/>
              <w:marRight w:val="0"/>
              <w:marTop w:val="0"/>
              <w:marBottom w:val="0"/>
              <w:divBdr>
                <w:top w:val="none" w:sz="0" w:space="0" w:color="auto"/>
                <w:left w:val="none" w:sz="0" w:space="0" w:color="auto"/>
                <w:bottom w:val="none" w:sz="0" w:space="0" w:color="auto"/>
                <w:right w:val="none" w:sz="0" w:space="0" w:color="auto"/>
              </w:divBdr>
            </w:div>
            <w:div w:id="240532158">
              <w:marLeft w:val="0"/>
              <w:marRight w:val="0"/>
              <w:marTop w:val="0"/>
              <w:marBottom w:val="0"/>
              <w:divBdr>
                <w:top w:val="none" w:sz="0" w:space="0" w:color="auto"/>
                <w:left w:val="none" w:sz="0" w:space="0" w:color="auto"/>
                <w:bottom w:val="none" w:sz="0" w:space="0" w:color="auto"/>
                <w:right w:val="none" w:sz="0" w:space="0" w:color="auto"/>
              </w:divBdr>
            </w:div>
            <w:div w:id="242571463">
              <w:marLeft w:val="0"/>
              <w:marRight w:val="0"/>
              <w:marTop w:val="0"/>
              <w:marBottom w:val="0"/>
              <w:divBdr>
                <w:top w:val="none" w:sz="0" w:space="0" w:color="auto"/>
                <w:left w:val="none" w:sz="0" w:space="0" w:color="auto"/>
                <w:bottom w:val="none" w:sz="0" w:space="0" w:color="auto"/>
                <w:right w:val="none" w:sz="0" w:space="0" w:color="auto"/>
              </w:divBdr>
            </w:div>
            <w:div w:id="245304591">
              <w:marLeft w:val="0"/>
              <w:marRight w:val="0"/>
              <w:marTop w:val="0"/>
              <w:marBottom w:val="0"/>
              <w:divBdr>
                <w:top w:val="none" w:sz="0" w:space="0" w:color="auto"/>
                <w:left w:val="none" w:sz="0" w:space="0" w:color="auto"/>
                <w:bottom w:val="none" w:sz="0" w:space="0" w:color="auto"/>
                <w:right w:val="none" w:sz="0" w:space="0" w:color="auto"/>
              </w:divBdr>
            </w:div>
            <w:div w:id="245648723">
              <w:marLeft w:val="0"/>
              <w:marRight w:val="0"/>
              <w:marTop w:val="0"/>
              <w:marBottom w:val="0"/>
              <w:divBdr>
                <w:top w:val="none" w:sz="0" w:space="0" w:color="auto"/>
                <w:left w:val="none" w:sz="0" w:space="0" w:color="auto"/>
                <w:bottom w:val="none" w:sz="0" w:space="0" w:color="auto"/>
                <w:right w:val="none" w:sz="0" w:space="0" w:color="auto"/>
              </w:divBdr>
            </w:div>
            <w:div w:id="245695208">
              <w:marLeft w:val="0"/>
              <w:marRight w:val="0"/>
              <w:marTop w:val="0"/>
              <w:marBottom w:val="0"/>
              <w:divBdr>
                <w:top w:val="none" w:sz="0" w:space="0" w:color="auto"/>
                <w:left w:val="none" w:sz="0" w:space="0" w:color="auto"/>
                <w:bottom w:val="none" w:sz="0" w:space="0" w:color="auto"/>
                <w:right w:val="none" w:sz="0" w:space="0" w:color="auto"/>
              </w:divBdr>
            </w:div>
            <w:div w:id="246231313">
              <w:marLeft w:val="0"/>
              <w:marRight w:val="0"/>
              <w:marTop w:val="0"/>
              <w:marBottom w:val="0"/>
              <w:divBdr>
                <w:top w:val="none" w:sz="0" w:space="0" w:color="auto"/>
                <w:left w:val="none" w:sz="0" w:space="0" w:color="auto"/>
                <w:bottom w:val="none" w:sz="0" w:space="0" w:color="auto"/>
                <w:right w:val="none" w:sz="0" w:space="0" w:color="auto"/>
              </w:divBdr>
            </w:div>
            <w:div w:id="246500152">
              <w:marLeft w:val="0"/>
              <w:marRight w:val="0"/>
              <w:marTop w:val="0"/>
              <w:marBottom w:val="0"/>
              <w:divBdr>
                <w:top w:val="none" w:sz="0" w:space="0" w:color="auto"/>
                <w:left w:val="none" w:sz="0" w:space="0" w:color="auto"/>
                <w:bottom w:val="none" w:sz="0" w:space="0" w:color="auto"/>
                <w:right w:val="none" w:sz="0" w:space="0" w:color="auto"/>
              </w:divBdr>
            </w:div>
            <w:div w:id="247346931">
              <w:marLeft w:val="0"/>
              <w:marRight w:val="0"/>
              <w:marTop w:val="0"/>
              <w:marBottom w:val="0"/>
              <w:divBdr>
                <w:top w:val="none" w:sz="0" w:space="0" w:color="auto"/>
                <w:left w:val="none" w:sz="0" w:space="0" w:color="auto"/>
                <w:bottom w:val="none" w:sz="0" w:space="0" w:color="auto"/>
                <w:right w:val="none" w:sz="0" w:space="0" w:color="auto"/>
              </w:divBdr>
            </w:div>
            <w:div w:id="247622998">
              <w:marLeft w:val="0"/>
              <w:marRight w:val="0"/>
              <w:marTop w:val="0"/>
              <w:marBottom w:val="0"/>
              <w:divBdr>
                <w:top w:val="none" w:sz="0" w:space="0" w:color="auto"/>
                <w:left w:val="none" w:sz="0" w:space="0" w:color="auto"/>
                <w:bottom w:val="none" w:sz="0" w:space="0" w:color="auto"/>
                <w:right w:val="none" w:sz="0" w:space="0" w:color="auto"/>
              </w:divBdr>
            </w:div>
            <w:div w:id="248583353">
              <w:marLeft w:val="0"/>
              <w:marRight w:val="0"/>
              <w:marTop w:val="0"/>
              <w:marBottom w:val="0"/>
              <w:divBdr>
                <w:top w:val="none" w:sz="0" w:space="0" w:color="auto"/>
                <w:left w:val="none" w:sz="0" w:space="0" w:color="auto"/>
                <w:bottom w:val="none" w:sz="0" w:space="0" w:color="auto"/>
                <w:right w:val="none" w:sz="0" w:space="0" w:color="auto"/>
              </w:divBdr>
            </w:div>
            <w:div w:id="249199417">
              <w:marLeft w:val="0"/>
              <w:marRight w:val="0"/>
              <w:marTop w:val="0"/>
              <w:marBottom w:val="0"/>
              <w:divBdr>
                <w:top w:val="none" w:sz="0" w:space="0" w:color="auto"/>
                <w:left w:val="none" w:sz="0" w:space="0" w:color="auto"/>
                <w:bottom w:val="none" w:sz="0" w:space="0" w:color="auto"/>
                <w:right w:val="none" w:sz="0" w:space="0" w:color="auto"/>
              </w:divBdr>
            </w:div>
            <w:div w:id="249430356">
              <w:marLeft w:val="0"/>
              <w:marRight w:val="0"/>
              <w:marTop w:val="0"/>
              <w:marBottom w:val="0"/>
              <w:divBdr>
                <w:top w:val="none" w:sz="0" w:space="0" w:color="auto"/>
                <w:left w:val="none" w:sz="0" w:space="0" w:color="auto"/>
                <w:bottom w:val="none" w:sz="0" w:space="0" w:color="auto"/>
                <w:right w:val="none" w:sz="0" w:space="0" w:color="auto"/>
              </w:divBdr>
            </w:div>
            <w:div w:id="249780744">
              <w:marLeft w:val="0"/>
              <w:marRight w:val="0"/>
              <w:marTop w:val="0"/>
              <w:marBottom w:val="0"/>
              <w:divBdr>
                <w:top w:val="none" w:sz="0" w:space="0" w:color="auto"/>
                <w:left w:val="none" w:sz="0" w:space="0" w:color="auto"/>
                <w:bottom w:val="none" w:sz="0" w:space="0" w:color="auto"/>
                <w:right w:val="none" w:sz="0" w:space="0" w:color="auto"/>
              </w:divBdr>
            </w:div>
            <w:div w:id="249853187">
              <w:marLeft w:val="0"/>
              <w:marRight w:val="0"/>
              <w:marTop w:val="0"/>
              <w:marBottom w:val="0"/>
              <w:divBdr>
                <w:top w:val="none" w:sz="0" w:space="0" w:color="auto"/>
                <w:left w:val="none" w:sz="0" w:space="0" w:color="auto"/>
                <w:bottom w:val="none" w:sz="0" w:space="0" w:color="auto"/>
                <w:right w:val="none" w:sz="0" w:space="0" w:color="auto"/>
              </w:divBdr>
            </w:div>
            <w:div w:id="250087459">
              <w:marLeft w:val="0"/>
              <w:marRight w:val="0"/>
              <w:marTop w:val="0"/>
              <w:marBottom w:val="0"/>
              <w:divBdr>
                <w:top w:val="none" w:sz="0" w:space="0" w:color="auto"/>
                <w:left w:val="none" w:sz="0" w:space="0" w:color="auto"/>
                <w:bottom w:val="none" w:sz="0" w:space="0" w:color="auto"/>
                <w:right w:val="none" w:sz="0" w:space="0" w:color="auto"/>
              </w:divBdr>
            </w:div>
            <w:div w:id="250479116">
              <w:marLeft w:val="0"/>
              <w:marRight w:val="0"/>
              <w:marTop w:val="0"/>
              <w:marBottom w:val="0"/>
              <w:divBdr>
                <w:top w:val="none" w:sz="0" w:space="0" w:color="auto"/>
                <w:left w:val="none" w:sz="0" w:space="0" w:color="auto"/>
                <w:bottom w:val="none" w:sz="0" w:space="0" w:color="auto"/>
                <w:right w:val="none" w:sz="0" w:space="0" w:color="auto"/>
              </w:divBdr>
            </w:div>
            <w:div w:id="250820125">
              <w:marLeft w:val="0"/>
              <w:marRight w:val="0"/>
              <w:marTop w:val="0"/>
              <w:marBottom w:val="0"/>
              <w:divBdr>
                <w:top w:val="none" w:sz="0" w:space="0" w:color="auto"/>
                <w:left w:val="none" w:sz="0" w:space="0" w:color="auto"/>
                <w:bottom w:val="none" w:sz="0" w:space="0" w:color="auto"/>
                <w:right w:val="none" w:sz="0" w:space="0" w:color="auto"/>
              </w:divBdr>
            </w:div>
            <w:div w:id="251209317">
              <w:marLeft w:val="0"/>
              <w:marRight w:val="0"/>
              <w:marTop w:val="0"/>
              <w:marBottom w:val="0"/>
              <w:divBdr>
                <w:top w:val="none" w:sz="0" w:space="0" w:color="auto"/>
                <w:left w:val="none" w:sz="0" w:space="0" w:color="auto"/>
                <w:bottom w:val="none" w:sz="0" w:space="0" w:color="auto"/>
                <w:right w:val="none" w:sz="0" w:space="0" w:color="auto"/>
              </w:divBdr>
            </w:div>
            <w:div w:id="252782170">
              <w:marLeft w:val="0"/>
              <w:marRight w:val="0"/>
              <w:marTop w:val="0"/>
              <w:marBottom w:val="0"/>
              <w:divBdr>
                <w:top w:val="none" w:sz="0" w:space="0" w:color="auto"/>
                <w:left w:val="none" w:sz="0" w:space="0" w:color="auto"/>
                <w:bottom w:val="none" w:sz="0" w:space="0" w:color="auto"/>
                <w:right w:val="none" w:sz="0" w:space="0" w:color="auto"/>
              </w:divBdr>
            </w:div>
            <w:div w:id="253131003">
              <w:marLeft w:val="0"/>
              <w:marRight w:val="0"/>
              <w:marTop w:val="0"/>
              <w:marBottom w:val="0"/>
              <w:divBdr>
                <w:top w:val="none" w:sz="0" w:space="0" w:color="auto"/>
                <w:left w:val="none" w:sz="0" w:space="0" w:color="auto"/>
                <w:bottom w:val="none" w:sz="0" w:space="0" w:color="auto"/>
                <w:right w:val="none" w:sz="0" w:space="0" w:color="auto"/>
              </w:divBdr>
            </w:div>
            <w:div w:id="253173229">
              <w:marLeft w:val="0"/>
              <w:marRight w:val="0"/>
              <w:marTop w:val="0"/>
              <w:marBottom w:val="0"/>
              <w:divBdr>
                <w:top w:val="none" w:sz="0" w:space="0" w:color="auto"/>
                <w:left w:val="none" w:sz="0" w:space="0" w:color="auto"/>
                <w:bottom w:val="none" w:sz="0" w:space="0" w:color="auto"/>
                <w:right w:val="none" w:sz="0" w:space="0" w:color="auto"/>
              </w:divBdr>
            </w:div>
            <w:div w:id="254021548">
              <w:marLeft w:val="0"/>
              <w:marRight w:val="0"/>
              <w:marTop w:val="0"/>
              <w:marBottom w:val="0"/>
              <w:divBdr>
                <w:top w:val="none" w:sz="0" w:space="0" w:color="auto"/>
                <w:left w:val="none" w:sz="0" w:space="0" w:color="auto"/>
                <w:bottom w:val="none" w:sz="0" w:space="0" w:color="auto"/>
                <w:right w:val="none" w:sz="0" w:space="0" w:color="auto"/>
              </w:divBdr>
            </w:div>
            <w:div w:id="254091775">
              <w:marLeft w:val="0"/>
              <w:marRight w:val="0"/>
              <w:marTop w:val="0"/>
              <w:marBottom w:val="0"/>
              <w:divBdr>
                <w:top w:val="none" w:sz="0" w:space="0" w:color="auto"/>
                <w:left w:val="none" w:sz="0" w:space="0" w:color="auto"/>
                <w:bottom w:val="none" w:sz="0" w:space="0" w:color="auto"/>
                <w:right w:val="none" w:sz="0" w:space="0" w:color="auto"/>
              </w:divBdr>
            </w:div>
            <w:div w:id="254674271">
              <w:marLeft w:val="0"/>
              <w:marRight w:val="0"/>
              <w:marTop w:val="0"/>
              <w:marBottom w:val="0"/>
              <w:divBdr>
                <w:top w:val="none" w:sz="0" w:space="0" w:color="auto"/>
                <w:left w:val="none" w:sz="0" w:space="0" w:color="auto"/>
                <w:bottom w:val="none" w:sz="0" w:space="0" w:color="auto"/>
                <w:right w:val="none" w:sz="0" w:space="0" w:color="auto"/>
              </w:divBdr>
            </w:div>
            <w:div w:id="254897984">
              <w:marLeft w:val="0"/>
              <w:marRight w:val="0"/>
              <w:marTop w:val="0"/>
              <w:marBottom w:val="0"/>
              <w:divBdr>
                <w:top w:val="none" w:sz="0" w:space="0" w:color="auto"/>
                <w:left w:val="none" w:sz="0" w:space="0" w:color="auto"/>
                <w:bottom w:val="none" w:sz="0" w:space="0" w:color="auto"/>
                <w:right w:val="none" w:sz="0" w:space="0" w:color="auto"/>
              </w:divBdr>
            </w:div>
            <w:div w:id="255095850">
              <w:marLeft w:val="0"/>
              <w:marRight w:val="0"/>
              <w:marTop w:val="0"/>
              <w:marBottom w:val="0"/>
              <w:divBdr>
                <w:top w:val="none" w:sz="0" w:space="0" w:color="auto"/>
                <w:left w:val="none" w:sz="0" w:space="0" w:color="auto"/>
                <w:bottom w:val="none" w:sz="0" w:space="0" w:color="auto"/>
                <w:right w:val="none" w:sz="0" w:space="0" w:color="auto"/>
              </w:divBdr>
            </w:div>
            <w:div w:id="256181481">
              <w:marLeft w:val="0"/>
              <w:marRight w:val="0"/>
              <w:marTop w:val="0"/>
              <w:marBottom w:val="0"/>
              <w:divBdr>
                <w:top w:val="none" w:sz="0" w:space="0" w:color="auto"/>
                <w:left w:val="none" w:sz="0" w:space="0" w:color="auto"/>
                <w:bottom w:val="none" w:sz="0" w:space="0" w:color="auto"/>
                <w:right w:val="none" w:sz="0" w:space="0" w:color="auto"/>
              </w:divBdr>
            </w:div>
            <w:div w:id="256838152">
              <w:marLeft w:val="0"/>
              <w:marRight w:val="0"/>
              <w:marTop w:val="0"/>
              <w:marBottom w:val="0"/>
              <w:divBdr>
                <w:top w:val="none" w:sz="0" w:space="0" w:color="auto"/>
                <w:left w:val="none" w:sz="0" w:space="0" w:color="auto"/>
                <w:bottom w:val="none" w:sz="0" w:space="0" w:color="auto"/>
                <w:right w:val="none" w:sz="0" w:space="0" w:color="auto"/>
              </w:divBdr>
            </w:div>
            <w:div w:id="257451895">
              <w:marLeft w:val="0"/>
              <w:marRight w:val="0"/>
              <w:marTop w:val="0"/>
              <w:marBottom w:val="0"/>
              <w:divBdr>
                <w:top w:val="none" w:sz="0" w:space="0" w:color="auto"/>
                <w:left w:val="none" w:sz="0" w:space="0" w:color="auto"/>
                <w:bottom w:val="none" w:sz="0" w:space="0" w:color="auto"/>
                <w:right w:val="none" w:sz="0" w:space="0" w:color="auto"/>
              </w:divBdr>
            </w:div>
            <w:div w:id="260533467">
              <w:marLeft w:val="0"/>
              <w:marRight w:val="0"/>
              <w:marTop w:val="0"/>
              <w:marBottom w:val="0"/>
              <w:divBdr>
                <w:top w:val="none" w:sz="0" w:space="0" w:color="auto"/>
                <w:left w:val="none" w:sz="0" w:space="0" w:color="auto"/>
                <w:bottom w:val="none" w:sz="0" w:space="0" w:color="auto"/>
                <w:right w:val="none" w:sz="0" w:space="0" w:color="auto"/>
              </w:divBdr>
            </w:div>
            <w:div w:id="261188344">
              <w:marLeft w:val="0"/>
              <w:marRight w:val="0"/>
              <w:marTop w:val="0"/>
              <w:marBottom w:val="0"/>
              <w:divBdr>
                <w:top w:val="none" w:sz="0" w:space="0" w:color="auto"/>
                <w:left w:val="none" w:sz="0" w:space="0" w:color="auto"/>
                <w:bottom w:val="none" w:sz="0" w:space="0" w:color="auto"/>
                <w:right w:val="none" w:sz="0" w:space="0" w:color="auto"/>
              </w:divBdr>
            </w:div>
            <w:div w:id="261378204">
              <w:marLeft w:val="0"/>
              <w:marRight w:val="0"/>
              <w:marTop w:val="0"/>
              <w:marBottom w:val="0"/>
              <w:divBdr>
                <w:top w:val="none" w:sz="0" w:space="0" w:color="auto"/>
                <w:left w:val="none" w:sz="0" w:space="0" w:color="auto"/>
                <w:bottom w:val="none" w:sz="0" w:space="0" w:color="auto"/>
                <w:right w:val="none" w:sz="0" w:space="0" w:color="auto"/>
              </w:divBdr>
            </w:div>
            <w:div w:id="262305919">
              <w:marLeft w:val="0"/>
              <w:marRight w:val="0"/>
              <w:marTop w:val="0"/>
              <w:marBottom w:val="0"/>
              <w:divBdr>
                <w:top w:val="none" w:sz="0" w:space="0" w:color="auto"/>
                <w:left w:val="none" w:sz="0" w:space="0" w:color="auto"/>
                <w:bottom w:val="none" w:sz="0" w:space="0" w:color="auto"/>
                <w:right w:val="none" w:sz="0" w:space="0" w:color="auto"/>
              </w:divBdr>
            </w:div>
            <w:div w:id="262766184">
              <w:marLeft w:val="0"/>
              <w:marRight w:val="0"/>
              <w:marTop w:val="0"/>
              <w:marBottom w:val="0"/>
              <w:divBdr>
                <w:top w:val="none" w:sz="0" w:space="0" w:color="auto"/>
                <w:left w:val="none" w:sz="0" w:space="0" w:color="auto"/>
                <w:bottom w:val="none" w:sz="0" w:space="0" w:color="auto"/>
                <w:right w:val="none" w:sz="0" w:space="0" w:color="auto"/>
              </w:divBdr>
            </w:div>
            <w:div w:id="263806947">
              <w:marLeft w:val="0"/>
              <w:marRight w:val="0"/>
              <w:marTop w:val="0"/>
              <w:marBottom w:val="0"/>
              <w:divBdr>
                <w:top w:val="none" w:sz="0" w:space="0" w:color="auto"/>
                <w:left w:val="none" w:sz="0" w:space="0" w:color="auto"/>
                <w:bottom w:val="none" w:sz="0" w:space="0" w:color="auto"/>
                <w:right w:val="none" w:sz="0" w:space="0" w:color="auto"/>
              </w:divBdr>
            </w:div>
            <w:div w:id="264577385">
              <w:marLeft w:val="0"/>
              <w:marRight w:val="0"/>
              <w:marTop w:val="0"/>
              <w:marBottom w:val="0"/>
              <w:divBdr>
                <w:top w:val="none" w:sz="0" w:space="0" w:color="auto"/>
                <w:left w:val="none" w:sz="0" w:space="0" w:color="auto"/>
                <w:bottom w:val="none" w:sz="0" w:space="0" w:color="auto"/>
                <w:right w:val="none" w:sz="0" w:space="0" w:color="auto"/>
              </w:divBdr>
            </w:div>
            <w:div w:id="264965100">
              <w:marLeft w:val="0"/>
              <w:marRight w:val="0"/>
              <w:marTop w:val="0"/>
              <w:marBottom w:val="0"/>
              <w:divBdr>
                <w:top w:val="none" w:sz="0" w:space="0" w:color="auto"/>
                <w:left w:val="none" w:sz="0" w:space="0" w:color="auto"/>
                <w:bottom w:val="none" w:sz="0" w:space="0" w:color="auto"/>
                <w:right w:val="none" w:sz="0" w:space="0" w:color="auto"/>
              </w:divBdr>
            </w:div>
            <w:div w:id="265819060">
              <w:marLeft w:val="0"/>
              <w:marRight w:val="0"/>
              <w:marTop w:val="0"/>
              <w:marBottom w:val="0"/>
              <w:divBdr>
                <w:top w:val="none" w:sz="0" w:space="0" w:color="auto"/>
                <w:left w:val="none" w:sz="0" w:space="0" w:color="auto"/>
                <w:bottom w:val="none" w:sz="0" w:space="0" w:color="auto"/>
                <w:right w:val="none" w:sz="0" w:space="0" w:color="auto"/>
              </w:divBdr>
            </w:div>
            <w:div w:id="266351749">
              <w:marLeft w:val="0"/>
              <w:marRight w:val="0"/>
              <w:marTop w:val="0"/>
              <w:marBottom w:val="0"/>
              <w:divBdr>
                <w:top w:val="none" w:sz="0" w:space="0" w:color="auto"/>
                <w:left w:val="none" w:sz="0" w:space="0" w:color="auto"/>
                <w:bottom w:val="none" w:sz="0" w:space="0" w:color="auto"/>
                <w:right w:val="none" w:sz="0" w:space="0" w:color="auto"/>
              </w:divBdr>
            </w:div>
            <w:div w:id="267157286">
              <w:marLeft w:val="0"/>
              <w:marRight w:val="0"/>
              <w:marTop w:val="0"/>
              <w:marBottom w:val="0"/>
              <w:divBdr>
                <w:top w:val="none" w:sz="0" w:space="0" w:color="auto"/>
                <w:left w:val="none" w:sz="0" w:space="0" w:color="auto"/>
                <w:bottom w:val="none" w:sz="0" w:space="0" w:color="auto"/>
                <w:right w:val="none" w:sz="0" w:space="0" w:color="auto"/>
              </w:divBdr>
            </w:div>
            <w:div w:id="267349803">
              <w:marLeft w:val="0"/>
              <w:marRight w:val="0"/>
              <w:marTop w:val="0"/>
              <w:marBottom w:val="0"/>
              <w:divBdr>
                <w:top w:val="none" w:sz="0" w:space="0" w:color="auto"/>
                <w:left w:val="none" w:sz="0" w:space="0" w:color="auto"/>
                <w:bottom w:val="none" w:sz="0" w:space="0" w:color="auto"/>
                <w:right w:val="none" w:sz="0" w:space="0" w:color="auto"/>
              </w:divBdr>
            </w:div>
            <w:div w:id="267736341">
              <w:marLeft w:val="0"/>
              <w:marRight w:val="0"/>
              <w:marTop w:val="0"/>
              <w:marBottom w:val="0"/>
              <w:divBdr>
                <w:top w:val="none" w:sz="0" w:space="0" w:color="auto"/>
                <w:left w:val="none" w:sz="0" w:space="0" w:color="auto"/>
                <w:bottom w:val="none" w:sz="0" w:space="0" w:color="auto"/>
                <w:right w:val="none" w:sz="0" w:space="0" w:color="auto"/>
              </w:divBdr>
            </w:div>
            <w:div w:id="268901574">
              <w:marLeft w:val="0"/>
              <w:marRight w:val="0"/>
              <w:marTop w:val="0"/>
              <w:marBottom w:val="0"/>
              <w:divBdr>
                <w:top w:val="none" w:sz="0" w:space="0" w:color="auto"/>
                <w:left w:val="none" w:sz="0" w:space="0" w:color="auto"/>
                <w:bottom w:val="none" w:sz="0" w:space="0" w:color="auto"/>
                <w:right w:val="none" w:sz="0" w:space="0" w:color="auto"/>
              </w:divBdr>
            </w:div>
            <w:div w:id="270741206">
              <w:marLeft w:val="0"/>
              <w:marRight w:val="0"/>
              <w:marTop w:val="0"/>
              <w:marBottom w:val="0"/>
              <w:divBdr>
                <w:top w:val="none" w:sz="0" w:space="0" w:color="auto"/>
                <w:left w:val="none" w:sz="0" w:space="0" w:color="auto"/>
                <w:bottom w:val="none" w:sz="0" w:space="0" w:color="auto"/>
                <w:right w:val="none" w:sz="0" w:space="0" w:color="auto"/>
              </w:divBdr>
            </w:div>
            <w:div w:id="270936817">
              <w:marLeft w:val="0"/>
              <w:marRight w:val="0"/>
              <w:marTop w:val="0"/>
              <w:marBottom w:val="0"/>
              <w:divBdr>
                <w:top w:val="none" w:sz="0" w:space="0" w:color="auto"/>
                <w:left w:val="none" w:sz="0" w:space="0" w:color="auto"/>
                <w:bottom w:val="none" w:sz="0" w:space="0" w:color="auto"/>
                <w:right w:val="none" w:sz="0" w:space="0" w:color="auto"/>
              </w:divBdr>
            </w:div>
            <w:div w:id="271014285">
              <w:marLeft w:val="0"/>
              <w:marRight w:val="0"/>
              <w:marTop w:val="0"/>
              <w:marBottom w:val="0"/>
              <w:divBdr>
                <w:top w:val="none" w:sz="0" w:space="0" w:color="auto"/>
                <w:left w:val="none" w:sz="0" w:space="0" w:color="auto"/>
                <w:bottom w:val="none" w:sz="0" w:space="0" w:color="auto"/>
                <w:right w:val="none" w:sz="0" w:space="0" w:color="auto"/>
              </w:divBdr>
            </w:div>
            <w:div w:id="271598011">
              <w:marLeft w:val="0"/>
              <w:marRight w:val="0"/>
              <w:marTop w:val="0"/>
              <w:marBottom w:val="0"/>
              <w:divBdr>
                <w:top w:val="none" w:sz="0" w:space="0" w:color="auto"/>
                <w:left w:val="none" w:sz="0" w:space="0" w:color="auto"/>
                <w:bottom w:val="none" w:sz="0" w:space="0" w:color="auto"/>
                <w:right w:val="none" w:sz="0" w:space="0" w:color="auto"/>
              </w:divBdr>
            </w:div>
            <w:div w:id="271935340">
              <w:marLeft w:val="0"/>
              <w:marRight w:val="0"/>
              <w:marTop w:val="0"/>
              <w:marBottom w:val="0"/>
              <w:divBdr>
                <w:top w:val="none" w:sz="0" w:space="0" w:color="auto"/>
                <w:left w:val="none" w:sz="0" w:space="0" w:color="auto"/>
                <w:bottom w:val="none" w:sz="0" w:space="0" w:color="auto"/>
                <w:right w:val="none" w:sz="0" w:space="0" w:color="auto"/>
              </w:divBdr>
            </w:div>
            <w:div w:id="272053308">
              <w:marLeft w:val="0"/>
              <w:marRight w:val="0"/>
              <w:marTop w:val="0"/>
              <w:marBottom w:val="0"/>
              <w:divBdr>
                <w:top w:val="none" w:sz="0" w:space="0" w:color="auto"/>
                <w:left w:val="none" w:sz="0" w:space="0" w:color="auto"/>
                <w:bottom w:val="none" w:sz="0" w:space="0" w:color="auto"/>
                <w:right w:val="none" w:sz="0" w:space="0" w:color="auto"/>
              </w:divBdr>
            </w:div>
            <w:div w:id="272707274">
              <w:marLeft w:val="0"/>
              <w:marRight w:val="0"/>
              <w:marTop w:val="0"/>
              <w:marBottom w:val="0"/>
              <w:divBdr>
                <w:top w:val="none" w:sz="0" w:space="0" w:color="auto"/>
                <w:left w:val="none" w:sz="0" w:space="0" w:color="auto"/>
                <w:bottom w:val="none" w:sz="0" w:space="0" w:color="auto"/>
                <w:right w:val="none" w:sz="0" w:space="0" w:color="auto"/>
              </w:divBdr>
            </w:div>
            <w:div w:id="273291462">
              <w:marLeft w:val="0"/>
              <w:marRight w:val="0"/>
              <w:marTop w:val="0"/>
              <w:marBottom w:val="0"/>
              <w:divBdr>
                <w:top w:val="none" w:sz="0" w:space="0" w:color="auto"/>
                <w:left w:val="none" w:sz="0" w:space="0" w:color="auto"/>
                <w:bottom w:val="none" w:sz="0" w:space="0" w:color="auto"/>
                <w:right w:val="none" w:sz="0" w:space="0" w:color="auto"/>
              </w:divBdr>
            </w:div>
            <w:div w:id="274562136">
              <w:marLeft w:val="0"/>
              <w:marRight w:val="0"/>
              <w:marTop w:val="0"/>
              <w:marBottom w:val="0"/>
              <w:divBdr>
                <w:top w:val="none" w:sz="0" w:space="0" w:color="auto"/>
                <w:left w:val="none" w:sz="0" w:space="0" w:color="auto"/>
                <w:bottom w:val="none" w:sz="0" w:space="0" w:color="auto"/>
                <w:right w:val="none" w:sz="0" w:space="0" w:color="auto"/>
              </w:divBdr>
            </w:div>
            <w:div w:id="274946702">
              <w:marLeft w:val="0"/>
              <w:marRight w:val="0"/>
              <w:marTop w:val="0"/>
              <w:marBottom w:val="0"/>
              <w:divBdr>
                <w:top w:val="none" w:sz="0" w:space="0" w:color="auto"/>
                <w:left w:val="none" w:sz="0" w:space="0" w:color="auto"/>
                <w:bottom w:val="none" w:sz="0" w:space="0" w:color="auto"/>
                <w:right w:val="none" w:sz="0" w:space="0" w:color="auto"/>
              </w:divBdr>
            </w:div>
            <w:div w:id="275216978">
              <w:marLeft w:val="0"/>
              <w:marRight w:val="0"/>
              <w:marTop w:val="0"/>
              <w:marBottom w:val="0"/>
              <w:divBdr>
                <w:top w:val="none" w:sz="0" w:space="0" w:color="auto"/>
                <w:left w:val="none" w:sz="0" w:space="0" w:color="auto"/>
                <w:bottom w:val="none" w:sz="0" w:space="0" w:color="auto"/>
                <w:right w:val="none" w:sz="0" w:space="0" w:color="auto"/>
              </w:divBdr>
            </w:div>
            <w:div w:id="275522992">
              <w:marLeft w:val="0"/>
              <w:marRight w:val="0"/>
              <w:marTop w:val="0"/>
              <w:marBottom w:val="0"/>
              <w:divBdr>
                <w:top w:val="none" w:sz="0" w:space="0" w:color="auto"/>
                <w:left w:val="none" w:sz="0" w:space="0" w:color="auto"/>
                <w:bottom w:val="none" w:sz="0" w:space="0" w:color="auto"/>
                <w:right w:val="none" w:sz="0" w:space="0" w:color="auto"/>
              </w:divBdr>
            </w:div>
            <w:div w:id="276252427">
              <w:marLeft w:val="0"/>
              <w:marRight w:val="0"/>
              <w:marTop w:val="0"/>
              <w:marBottom w:val="0"/>
              <w:divBdr>
                <w:top w:val="none" w:sz="0" w:space="0" w:color="auto"/>
                <w:left w:val="none" w:sz="0" w:space="0" w:color="auto"/>
                <w:bottom w:val="none" w:sz="0" w:space="0" w:color="auto"/>
                <w:right w:val="none" w:sz="0" w:space="0" w:color="auto"/>
              </w:divBdr>
            </w:div>
            <w:div w:id="276717332">
              <w:marLeft w:val="0"/>
              <w:marRight w:val="0"/>
              <w:marTop w:val="0"/>
              <w:marBottom w:val="0"/>
              <w:divBdr>
                <w:top w:val="none" w:sz="0" w:space="0" w:color="auto"/>
                <w:left w:val="none" w:sz="0" w:space="0" w:color="auto"/>
                <w:bottom w:val="none" w:sz="0" w:space="0" w:color="auto"/>
                <w:right w:val="none" w:sz="0" w:space="0" w:color="auto"/>
              </w:divBdr>
            </w:div>
            <w:div w:id="277764893">
              <w:marLeft w:val="0"/>
              <w:marRight w:val="0"/>
              <w:marTop w:val="0"/>
              <w:marBottom w:val="0"/>
              <w:divBdr>
                <w:top w:val="none" w:sz="0" w:space="0" w:color="auto"/>
                <w:left w:val="none" w:sz="0" w:space="0" w:color="auto"/>
                <w:bottom w:val="none" w:sz="0" w:space="0" w:color="auto"/>
                <w:right w:val="none" w:sz="0" w:space="0" w:color="auto"/>
              </w:divBdr>
            </w:div>
            <w:div w:id="278411166">
              <w:marLeft w:val="0"/>
              <w:marRight w:val="0"/>
              <w:marTop w:val="0"/>
              <w:marBottom w:val="0"/>
              <w:divBdr>
                <w:top w:val="none" w:sz="0" w:space="0" w:color="auto"/>
                <w:left w:val="none" w:sz="0" w:space="0" w:color="auto"/>
                <w:bottom w:val="none" w:sz="0" w:space="0" w:color="auto"/>
                <w:right w:val="none" w:sz="0" w:space="0" w:color="auto"/>
              </w:divBdr>
            </w:div>
            <w:div w:id="278612320">
              <w:marLeft w:val="0"/>
              <w:marRight w:val="0"/>
              <w:marTop w:val="0"/>
              <w:marBottom w:val="0"/>
              <w:divBdr>
                <w:top w:val="none" w:sz="0" w:space="0" w:color="auto"/>
                <w:left w:val="none" w:sz="0" w:space="0" w:color="auto"/>
                <w:bottom w:val="none" w:sz="0" w:space="0" w:color="auto"/>
                <w:right w:val="none" w:sz="0" w:space="0" w:color="auto"/>
              </w:divBdr>
            </w:div>
            <w:div w:id="279916872">
              <w:marLeft w:val="0"/>
              <w:marRight w:val="0"/>
              <w:marTop w:val="0"/>
              <w:marBottom w:val="0"/>
              <w:divBdr>
                <w:top w:val="none" w:sz="0" w:space="0" w:color="auto"/>
                <w:left w:val="none" w:sz="0" w:space="0" w:color="auto"/>
                <w:bottom w:val="none" w:sz="0" w:space="0" w:color="auto"/>
                <w:right w:val="none" w:sz="0" w:space="0" w:color="auto"/>
              </w:divBdr>
            </w:div>
            <w:div w:id="282156180">
              <w:marLeft w:val="0"/>
              <w:marRight w:val="0"/>
              <w:marTop w:val="0"/>
              <w:marBottom w:val="0"/>
              <w:divBdr>
                <w:top w:val="none" w:sz="0" w:space="0" w:color="auto"/>
                <w:left w:val="none" w:sz="0" w:space="0" w:color="auto"/>
                <w:bottom w:val="none" w:sz="0" w:space="0" w:color="auto"/>
                <w:right w:val="none" w:sz="0" w:space="0" w:color="auto"/>
              </w:divBdr>
            </w:div>
            <w:div w:id="282470379">
              <w:marLeft w:val="0"/>
              <w:marRight w:val="0"/>
              <w:marTop w:val="0"/>
              <w:marBottom w:val="0"/>
              <w:divBdr>
                <w:top w:val="none" w:sz="0" w:space="0" w:color="auto"/>
                <w:left w:val="none" w:sz="0" w:space="0" w:color="auto"/>
                <w:bottom w:val="none" w:sz="0" w:space="0" w:color="auto"/>
                <w:right w:val="none" w:sz="0" w:space="0" w:color="auto"/>
              </w:divBdr>
            </w:div>
            <w:div w:id="282808343">
              <w:marLeft w:val="0"/>
              <w:marRight w:val="0"/>
              <w:marTop w:val="0"/>
              <w:marBottom w:val="0"/>
              <w:divBdr>
                <w:top w:val="none" w:sz="0" w:space="0" w:color="auto"/>
                <w:left w:val="none" w:sz="0" w:space="0" w:color="auto"/>
                <w:bottom w:val="none" w:sz="0" w:space="0" w:color="auto"/>
                <w:right w:val="none" w:sz="0" w:space="0" w:color="auto"/>
              </w:divBdr>
            </w:div>
            <w:div w:id="283001153">
              <w:marLeft w:val="0"/>
              <w:marRight w:val="0"/>
              <w:marTop w:val="0"/>
              <w:marBottom w:val="0"/>
              <w:divBdr>
                <w:top w:val="none" w:sz="0" w:space="0" w:color="auto"/>
                <w:left w:val="none" w:sz="0" w:space="0" w:color="auto"/>
                <w:bottom w:val="none" w:sz="0" w:space="0" w:color="auto"/>
                <w:right w:val="none" w:sz="0" w:space="0" w:color="auto"/>
              </w:divBdr>
            </w:div>
            <w:div w:id="283194320">
              <w:marLeft w:val="0"/>
              <w:marRight w:val="0"/>
              <w:marTop w:val="0"/>
              <w:marBottom w:val="0"/>
              <w:divBdr>
                <w:top w:val="none" w:sz="0" w:space="0" w:color="auto"/>
                <w:left w:val="none" w:sz="0" w:space="0" w:color="auto"/>
                <w:bottom w:val="none" w:sz="0" w:space="0" w:color="auto"/>
                <w:right w:val="none" w:sz="0" w:space="0" w:color="auto"/>
              </w:divBdr>
            </w:div>
            <w:div w:id="284896106">
              <w:marLeft w:val="0"/>
              <w:marRight w:val="0"/>
              <w:marTop w:val="0"/>
              <w:marBottom w:val="0"/>
              <w:divBdr>
                <w:top w:val="none" w:sz="0" w:space="0" w:color="auto"/>
                <w:left w:val="none" w:sz="0" w:space="0" w:color="auto"/>
                <w:bottom w:val="none" w:sz="0" w:space="0" w:color="auto"/>
                <w:right w:val="none" w:sz="0" w:space="0" w:color="auto"/>
              </w:divBdr>
            </w:div>
            <w:div w:id="285086680">
              <w:marLeft w:val="0"/>
              <w:marRight w:val="0"/>
              <w:marTop w:val="0"/>
              <w:marBottom w:val="0"/>
              <w:divBdr>
                <w:top w:val="none" w:sz="0" w:space="0" w:color="auto"/>
                <w:left w:val="none" w:sz="0" w:space="0" w:color="auto"/>
                <w:bottom w:val="none" w:sz="0" w:space="0" w:color="auto"/>
                <w:right w:val="none" w:sz="0" w:space="0" w:color="auto"/>
              </w:divBdr>
            </w:div>
            <w:div w:id="285701156">
              <w:marLeft w:val="0"/>
              <w:marRight w:val="0"/>
              <w:marTop w:val="0"/>
              <w:marBottom w:val="0"/>
              <w:divBdr>
                <w:top w:val="none" w:sz="0" w:space="0" w:color="auto"/>
                <w:left w:val="none" w:sz="0" w:space="0" w:color="auto"/>
                <w:bottom w:val="none" w:sz="0" w:space="0" w:color="auto"/>
                <w:right w:val="none" w:sz="0" w:space="0" w:color="auto"/>
              </w:divBdr>
            </w:div>
            <w:div w:id="286594151">
              <w:marLeft w:val="0"/>
              <w:marRight w:val="0"/>
              <w:marTop w:val="0"/>
              <w:marBottom w:val="0"/>
              <w:divBdr>
                <w:top w:val="none" w:sz="0" w:space="0" w:color="auto"/>
                <w:left w:val="none" w:sz="0" w:space="0" w:color="auto"/>
                <w:bottom w:val="none" w:sz="0" w:space="0" w:color="auto"/>
                <w:right w:val="none" w:sz="0" w:space="0" w:color="auto"/>
              </w:divBdr>
            </w:div>
            <w:div w:id="286934481">
              <w:marLeft w:val="0"/>
              <w:marRight w:val="0"/>
              <w:marTop w:val="0"/>
              <w:marBottom w:val="0"/>
              <w:divBdr>
                <w:top w:val="none" w:sz="0" w:space="0" w:color="auto"/>
                <w:left w:val="none" w:sz="0" w:space="0" w:color="auto"/>
                <w:bottom w:val="none" w:sz="0" w:space="0" w:color="auto"/>
                <w:right w:val="none" w:sz="0" w:space="0" w:color="auto"/>
              </w:divBdr>
            </w:div>
            <w:div w:id="287977743">
              <w:marLeft w:val="0"/>
              <w:marRight w:val="0"/>
              <w:marTop w:val="0"/>
              <w:marBottom w:val="0"/>
              <w:divBdr>
                <w:top w:val="none" w:sz="0" w:space="0" w:color="auto"/>
                <w:left w:val="none" w:sz="0" w:space="0" w:color="auto"/>
                <w:bottom w:val="none" w:sz="0" w:space="0" w:color="auto"/>
                <w:right w:val="none" w:sz="0" w:space="0" w:color="auto"/>
              </w:divBdr>
            </w:div>
            <w:div w:id="288364271">
              <w:marLeft w:val="0"/>
              <w:marRight w:val="0"/>
              <w:marTop w:val="0"/>
              <w:marBottom w:val="0"/>
              <w:divBdr>
                <w:top w:val="none" w:sz="0" w:space="0" w:color="auto"/>
                <w:left w:val="none" w:sz="0" w:space="0" w:color="auto"/>
                <w:bottom w:val="none" w:sz="0" w:space="0" w:color="auto"/>
                <w:right w:val="none" w:sz="0" w:space="0" w:color="auto"/>
              </w:divBdr>
            </w:div>
            <w:div w:id="288364488">
              <w:marLeft w:val="0"/>
              <w:marRight w:val="0"/>
              <w:marTop w:val="0"/>
              <w:marBottom w:val="0"/>
              <w:divBdr>
                <w:top w:val="none" w:sz="0" w:space="0" w:color="auto"/>
                <w:left w:val="none" w:sz="0" w:space="0" w:color="auto"/>
                <w:bottom w:val="none" w:sz="0" w:space="0" w:color="auto"/>
                <w:right w:val="none" w:sz="0" w:space="0" w:color="auto"/>
              </w:divBdr>
            </w:div>
            <w:div w:id="289827980">
              <w:marLeft w:val="0"/>
              <w:marRight w:val="0"/>
              <w:marTop w:val="0"/>
              <w:marBottom w:val="0"/>
              <w:divBdr>
                <w:top w:val="none" w:sz="0" w:space="0" w:color="auto"/>
                <w:left w:val="none" w:sz="0" w:space="0" w:color="auto"/>
                <w:bottom w:val="none" w:sz="0" w:space="0" w:color="auto"/>
                <w:right w:val="none" w:sz="0" w:space="0" w:color="auto"/>
              </w:divBdr>
            </w:div>
            <w:div w:id="290015984">
              <w:marLeft w:val="0"/>
              <w:marRight w:val="0"/>
              <w:marTop w:val="0"/>
              <w:marBottom w:val="0"/>
              <w:divBdr>
                <w:top w:val="none" w:sz="0" w:space="0" w:color="auto"/>
                <w:left w:val="none" w:sz="0" w:space="0" w:color="auto"/>
                <w:bottom w:val="none" w:sz="0" w:space="0" w:color="auto"/>
                <w:right w:val="none" w:sz="0" w:space="0" w:color="auto"/>
              </w:divBdr>
            </w:div>
            <w:div w:id="290020378">
              <w:marLeft w:val="0"/>
              <w:marRight w:val="0"/>
              <w:marTop w:val="0"/>
              <w:marBottom w:val="0"/>
              <w:divBdr>
                <w:top w:val="none" w:sz="0" w:space="0" w:color="auto"/>
                <w:left w:val="none" w:sz="0" w:space="0" w:color="auto"/>
                <w:bottom w:val="none" w:sz="0" w:space="0" w:color="auto"/>
                <w:right w:val="none" w:sz="0" w:space="0" w:color="auto"/>
              </w:divBdr>
            </w:div>
            <w:div w:id="292753799">
              <w:marLeft w:val="0"/>
              <w:marRight w:val="0"/>
              <w:marTop w:val="0"/>
              <w:marBottom w:val="0"/>
              <w:divBdr>
                <w:top w:val="none" w:sz="0" w:space="0" w:color="auto"/>
                <w:left w:val="none" w:sz="0" w:space="0" w:color="auto"/>
                <w:bottom w:val="none" w:sz="0" w:space="0" w:color="auto"/>
                <w:right w:val="none" w:sz="0" w:space="0" w:color="auto"/>
              </w:divBdr>
            </w:div>
            <w:div w:id="293604295">
              <w:marLeft w:val="0"/>
              <w:marRight w:val="0"/>
              <w:marTop w:val="0"/>
              <w:marBottom w:val="0"/>
              <w:divBdr>
                <w:top w:val="none" w:sz="0" w:space="0" w:color="auto"/>
                <w:left w:val="none" w:sz="0" w:space="0" w:color="auto"/>
                <w:bottom w:val="none" w:sz="0" w:space="0" w:color="auto"/>
                <w:right w:val="none" w:sz="0" w:space="0" w:color="auto"/>
              </w:divBdr>
            </w:div>
            <w:div w:id="293684763">
              <w:marLeft w:val="0"/>
              <w:marRight w:val="0"/>
              <w:marTop w:val="0"/>
              <w:marBottom w:val="0"/>
              <w:divBdr>
                <w:top w:val="none" w:sz="0" w:space="0" w:color="auto"/>
                <w:left w:val="none" w:sz="0" w:space="0" w:color="auto"/>
                <w:bottom w:val="none" w:sz="0" w:space="0" w:color="auto"/>
                <w:right w:val="none" w:sz="0" w:space="0" w:color="auto"/>
              </w:divBdr>
            </w:div>
            <w:div w:id="293945117">
              <w:marLeft w:val="0"/>
              <w:marRight w:val="0"/>
              <w:marTop w:val="0"/>
              <w:marBottom w:val="0"/>
              <w:divBdr>
                <w:top w:val="none" w:sz="0" w:space="0" w:color="auto"/>
                <w:left w:val="none" w:sz="0" w:space="0" w:color="auto"/>
                <w:bottom w:val="none" w:sz="0" w:space="0" w:color="auto"/>
                <w:right w:val="none" w:sz="0" w:space="0" w:color="auto"/>
              </w:divBdr>
            </w:div>
            <w:div w:id="294140074">
              <w:marLeft w:val="0"/>
              <w:marRight w:val="0"/>
              <w:marTop w:val="0"/>
              <w:marBottom w:val="0"/>
              <w:divBdr>
                <w:top w:val="none" w:sz="0" w:space="0" w:color="auto"/>
                <w:left w:val="none" w:sz="0" w:space="0" w:color="auto"/>
                <w:bottom w:val="none" w:sz="0" w:space="0" w:color="auto"/>
                <w:right w:val="none" w:sz="0" w:space="0" w:color="auto"/>
              </w:divBdr>
            </w:div>
            <w:div w:id="294483089">
              <w:marLeft w:val="0"/>
              <w:marRight w:val="0"/>
              <w:marTop w:val="0"/>
              <w:marBottom w:val="0"/>
              <w:divBdr>
                <w:top w:val="none" w:sz="0" w:space="0" w:color="auto"/>
                <w:left w:val="none" w:sz="0" w:space="0" w:color="auto"/>
                <w:bottom w:val="none" w:sz="0" w:space="0" w:color="auto"/>
                <w:right w:val="none" w:sz="0" w:space="0" w:color="auto"/>
              </w:divBdr>
            </w:div>
            <w:div w:id="294679074">
              <w:marLeft w:val="0"/>
              <w:marRight w:val="0"/>
              <w:marTop w:val="0"/>
              <w:marBottom w:val="0"/>
              <w:divBdr>
                <w:top w:val="none" w:sz="0" w:space="0" w:color="auto"/>
                <w:left w:val="none" w:sz="0" w:space="0" w:color="auto"/>
                <w:bottom w:val="none" w:sz="0" w:space="0" w:color="auto"/>
                <w:right w:val="none" w:sz="0" w:space="0" w:color="auto"/>
              </w:divBdr>
            </w:div>
            <w:div w:id="294680531">
              <w:marLeft w:val="0"/>
              <w:marRight w:val="0"/>
              <w:marTop w:val="0"/>
              <w:marBottom w:val="0"/>
              <w:divBdr>
                <w:top w:val="none" w:sz="0" w:space="0" w:color="auto"/>
                <w:left w:val="none" w:sz="0" w:space="0" w:color="auto"/>
                <w:bottom w:val="none" w:sz="0" w:space="0" w:color="auto"/>
                <w:right w:val="none" w:sz="0" w:space="0" w:color="auto"/>
              </w:divBdr>
            </w:div>
            <w:div w:id="295523547">
              <w:marLeft w:val="0"/>
              <w:marRight w:val="0"/>
              <w:marTop w:val="0"/>
              <w:marBottom w:val="0"/>
              <w:divBdr>
                <w:top w:val="none" w:sz="0" w:space="0" w:color="auto"/>
                <w:left w:val="none" w:sz="0" w:space="0" w:color="auto"/>
                <w:bottom w:val="none" w:sz="0" w:space="0" w:color="auto"/>
                <w:right w:val="none" w:sz="0" w:space="0" w:color="auto"/>
              </w:divBdr>
            </w:div>
            <w:div w:id="295528016">
              <w:marLeft w:val="0"/>
              <w:marRight w:val="0"/>
              <w:marTop w:val="0"/>
              <w:marBottom w:val="0"/>
              <w:divBdr>
                <w:top w:val="none" w:sz="0" w:space="0" w:color="auto"/>
                <w:left w:val="none" w:sz="0" w:space="0" w:color="auto"/>
                <w:bottom w:val="none" w:sz="0" w:space="0" w:color="auto"/>
                <w:right w:val="none" w:sz="0" w:space="0" w:color="auto"/>
              </w:divBdr>
            </w:div>
            <w:div w:id="295644047">
              <w:marLeft w:val="0"/>
              <w:marRight w:val="0"/>
              <w:marTop w:val="0"/>
              <w:marBottom w:val="0"/>
              <w:divBdr>
                <w:top w:val="none" w:sz="0" w:space="0" w:color="auto"/>
                <w:left w:val="none" w:sz="0" w:space="0" w:color="auto"/>
                <w:bottom w:val="none" w:sz="0" w:space="0" w:color="auto"/>
                <w:right w:val="none" w:sz="0" w:space="0" w:color="auto"/>
              </w:divBdr>
            </w:div>
            <w:div w:id="295794757">
              <w:marLeft w:val="0"/>
              <w:marRight w:val="0"/>
              <w:marTop w:val="0"/>
              <w:marBottom w:val="0"/>
              <w:divBdr>
                <w:top w:val="none" w:sz="0" w:space="0" w:color="auto"/>
                <w:left w:val="none" w:sz="0" w:space="0" w:color="auto"/>
                <w:bottom w:val="none" w:sz="0" w:space="0" w:color="auto"/>
                <w:right w:val="none" w:sz="0" w:space="0" w:color="auto"/>
              </w:divBdr>
            </w:div>
            <w:div w:id="295837046">
              <w:marLeft w:val="0"/>
              <w:marRight w:val="0"/>
              <w:marTop w:val="0"/>
              <w:marBottom w:val="0"/>
              <w:divBdr>
                <w:top w:val="none" w:sz="0" w:space="0" w:color="auto"/>
                <w:left w:val="none" w:sz="0" w:space="0" w:color="auto"/>
                <w:bottom w:val="none" w:sz="0" w:space="0" w:color="auto"/>
                <w:right w:val="none" w:sz="0" w:space="0" w:color="auto"/>
              </w:divBdr>
            </w:div>
            <w:div w:id="295917199">
              <w:marLeft w:val="0"/>
              <w:marRight w:val="0"/>
              <w:marTop w:val="0"/>
              <w:marBottom w:val="0"/>
              <w:divBdr>
                <w:top w:val="none" w:sz="0" w:space="0" w:color="auto"/>
                <w:left w:val="none" w:sz="0" w:space="0" w:color="auto"/>
                <w:bottom w:val="none" w:sz="0" w:space="0" w:color="auto"/>
                <w:right w:val="none" w:sz="0" w:space="0" w:color="auto"/>
              </w:divBdr>
            </w:div>
            <w:div w:id="295987691">
              <w:marLeft w:val="0"/>
              <w:marRight w:val="0"/>
              <w:marTop w:val="0"/>
              <w:marBottom w:val="0"/>
              <w:divBdr>
                <w:top w:val="none" w:sz="0" w:space="0" w:color="auto"/>
                <w:left w:val="none" w:sz="0" w:space="0" w:color="auto"/>
                <w:bottom w:val="none" w:sz="0" w:space="0" w:color="auto"/>
                <w:right w:val="none" w:sz="0" w:space="0" w:color="auto"/>
              </w:divBdr>
            </w:div>
            <w:div w:id="296423254">
              <w:marLeft w:val="0"/>
              <w:marRight w:val="0"/>
              <w:marTop w:val="0"/>
              <w:marBottom w:val="0"/>
              <w:divBdr>
                <w:top w:val="none" w:sz="0" w:space="0" w:color="auto"/>
                <w:left w:val="none" w:sz="0" w:space="0" w:color="auto"/>
                <w:bottom w:val="none" w:sz="0" w:space="0" w:color="auto"/>
                <w:right w:val="none" w:sz="0" w:space="0" w:color="auto"/>
              </w:divBdr>
            </w:div>
            <w:div w:id="299072554">
              <w:marLeft w:val="0"/>
              <w:marRight w:val="0"/>
              <w:marTop w:val="0"/>
              <w:marBottom w:val="0"/>
              <w:divBdr>
                <w:top w:val="none" w:sz="0" w:space="0" w:color="auto"/>
                <w:left w:val="none" w:sz="0" w:space="0" w:color="auto"/>
                <w:bottom w:val="none" w:sz="0" w:space="0" w:color="auto"/>
                <w:right w:val="none" w:sz="0" w:space="0" w:color="auto"/>
              </w:divBdr>
            </w:div>
            <w:div w:id="299268406">
              <w:marLeft w:val="0"/>
              <w:marRight w:val="0"/>
              <w:marTop w:val="0"/>
              <w:marBottom w:val="0"/>
              <w:divBdr>
                <w:top w:val="none" w:sz="0" w:space="0" w:color="auto"/>
                <w:left w:val="none" w:sz="0" w:space="0" w:color="auto"/>
                <w:bottom w:val="none" w:sz="0" w:space="0" w:color="auto"/>
                <w:right w:val="none" w:sz="0" w:space="0" w:color="auto"/>
              </w:divBdr>
            </w:div>
            <w:div w:id="300312494">
              <w:marLeft w:val="0"/>
              <w:marRight w:val="0"/>
              <w:marTop w:val="0"/>
              <w:marBottom w:val="0"/>
              <w:divBdr>
                <w:top w:val="none" w:sz="0" w:space="0" w:color="auto"/>
                <w:left w:val="none" w:sz="0" w:space="0" w:color="auto"/>
                <w:bottom w:val="none" w:sz="0" w:space="0" w:color="auto"/>
                <w:right w:val="none" w:sz="0" w:space="0" w:color="auto"/>
              </w:divBdr>
            </w:div>
            <w:div w:id="300351796">
              <w:marLeft w:val="0"/>
              <w:marRight w:val="0"/>
              <w:marTop w:val="0"/>
              <w:marBottom w:val="0"/>
              <w:divBdr>
                <w:top w:val="none" w:sz="0" w:space="0" w:color="auto"/>
                <w:left w:val="none" w:sz="0" w:space="0" w:color="auto"/>
                <w:bottom w:val="none" w:sz="0" w:space="0" w:color="auto"/>
                <w:right w:val="none" w:sz="0" w:space="0" w:color="auto"/>
              </w:divBdr>
            </w:div>
            <w:div w:id="300382069">
              <w:marLeft w:val="0"/>
              <w:marRight w:val="0"/>
              <w:marTop w:val="0"/>
              <w:marBottom w:val="0"/>
              <w:divBdr>
                <w:top w:val="none" w:sz="0" w:space="0" w:color="auto"/>
                <w:left w:val="none" w:sz="0" w:space="0" w:color="auto"/>
                <w:bottom w:val="none" w:sz="0" w:space="0" w:color="auto"/>
                <w:right w:val="none" w:sz="0" w:space="0" w:color="auto"/>
              </w:divBdr>
            </w:div>
            <w:div w:id="304045049">
              <w:marLeft w:val="0"/>
              <w:marRight w:val="0"/>
              <w:marTop w:val="0"/>
              <w:marBottom w:val="0"/>
              <w:divBdr>
                <w:top w:val="none" w:sz="0" w:space="0" w:color="auto"/>
                <w:left w:val="none" w:sz="0" w:space="0" w:color="auto"/>
                <w:bottom w:val="none" w:sz="0" w:space="0" w:color="auto"/>
                <w:right w:val="none" w:sz="0" w:space="0" w:color="auto"/>
              </w:divBdr>
            </w:div>
            <w:div w:id="305627065">
              <w:marLeft w:val="0"/>
              <w:marRight w:val="0"/>
              <w:marTop w:val="0"/>
              <w:marBottom w:val="0"/>
              <w:divBdr>
                <w:top w:val="none" w:sz="0" w:space="0" w:color="auto"/>
                <w:left w:val="none" w:sz="0" w:space="0" w:color="auto"/>
                <w:bottom w:val="none" w:sz="0" w:space="0" w:color="auto"/>
                <w:right w:val="none" w:sz="0" w:space="0" w:color="auto"/>
              </w:divBdr>
            </w:div>
            <w:div w:id="307128253">
              <w:marLeft w:val="0"/>
              <w:marRight w:val="0"/>
              <w:marTop w:val="0"/>
              <w:marBottom w:val="0"/>
              <w:divBdr>
                <w:top w:val="none" w:sz="0" w:space="0" w:color="auto"/>
                <w:left w:val="none" w:sz="0" w:space="0" w:color="auto"/>
                <w:bottom w:val="none" w:sz="0" w:space="0" w:color="auto"/>
                <w:right w:val="none" w:sz="0" w:space="0" w:color="auto"/>
              </w:divBdr>
            </w:div>
            <w:div w:id="307907606">
              <w:marLeft w:val="0"/>
              <w:marRight w:val="0"/>
              <w:marTop w:val="0"/>
              <w:marBottom w:val="0"/>
              <w:divBdr>
                <w:top w:val="none" w:sz="0" w:space="0" w:color="auto"/>
                <w:left w:val="none" w:sz="0" w:space="0" w:color="auto"/>
                <w:bottom w:val="none" w:sz="0" w:space="0" w:color="auto"/>
                <w:right w:val="none" w:sz="0" w:space="0" w:color="auto"/>
              </w:divBdr>
            </w:div>
            <w:div w:id="308289739">
              <w:marLeft w:val="0"/>
              <w:marRight w:val="0"/>
              <w:marTop w:val="0"/>
              <w:marBottom w:val="0"/>
              <w:divBdr>
                <w:top w:val="none" w:sz="0" w:space="0" w:color="auto"/>
                <w:left w:val="none" w:sz="0" w:space="0" w:color="auto"/>
                <w:bottom w:val="none" w:sz="0" w:space="0" w:color="auto"/>
                <w:right w:val="none" w:sz="0" w:space="0" w:color="auto"/>
              </w:divBdr>
            </w:div>
            <w:div w:id="308630968">
              <w:marLeft w:val="0"/>
              <w:marRight w:val="0"/>
              <w:marTop w:val="0"/>
              <w:marBottom w:val="0"/>
              <w:divBdr>
                <w:top w:val="none" w:sz="0" w:space="0" w:color="auto"/>
                <w:left w:val="none" w:sz="0" w:space="0" w:color="auto"/>
                <w:bottom w:val="none" w:sz="0" w:space="0" w:color="auto"/>
                <w:right w:val="none" w:sz="0" w:space="0" w:color="auto"/>
              </w:divBdr>
            </w:div>
            <w:div w:id="308635564">
              <w:marLeft w:val="0"/>
              <w:marRight w:val="0"/>
              <w:marTop w:val="0"/>
              <w:marBottom w:val="0"/>
              <w:divBdr>
                <w:top w:val="none" w:sz="0" w:space="0" w:color="auto"/>
                <w:left w:val="none" w:sz="0" w:space="0" w:color="auto"/>
                <w:bottom w:val="none" w:sz="0" w:space="0" w:color="auto"/>
                <w:right w:val="none" w:sz="0" w:space="0" w:color="auto"/>
              </w:divBdr>
            </w:div>
            <w:div w:id="309022708">
              <w:marLeft w:val="0"/>
              <w:marRight w:val="0"/>
              <w:marTop w:val="0"/>
              <w:marBottom w:val="0"/>
              <w:divBdr>
                <w:top w:val="none" w:sz="0" w:space="0" w:color="auto"/>
                <w:left w:val="none" w:sz="0" w:space="0" w:color="auto"/>
                <w:bottom w:val="none" w:sz="0" w:space="0" w:color="auto"/>
                <w:right w:val="none" w:sz="0" w:space="0" w:color="auto"/>
              </w:divBdr>
            </w:div>
            <w:div w:id="309478632">
              <w:marLeft w:val="0"/>
              <w:marRight w:val="0"/>
              <w:marTop w:val="0"/>
              <w:marBottom w:val="0"/>
              <w:divBdr>
                <w:top w:val="none" w:sz="0" w:space="0" w:color="auto"/>
                <w:left w:val="none" w:sz="0" w:space="0" w:color="auto"/>
                <w:bottom w:val="none" w:sz="0" w:space="0" w:color="auto"/>
                <w:right w:val="none" w:sz="0" w:space="0" w:color="auto"/>
              </w:divBdr>
            </w:div>
            <w:div w:id="309747434">
              <w:marLeft w:val="0"/>
              <w:marRight w:val="0"/>
              <w:marTop w:val="0"/>
              <w:marBottom w:val="0"/>
              <w:divBdr>
                <w:top w:val="none" w:sz="0" w:space="0" w:color="auto"/>
                <w:left w:val="none" w:sz="0" w:space="0" w:color="auto"/>
                <w:bottom w:val="none" w:sz="0" w:space="0" w:color="auto"/>
                <w:right w:val="none" w:sz="0" w:space="0" w:color="auto"/>
              </w:divBdr>
            </w:div>
            <w:div w:id="310210042">
              <w:marLeft w:val="0"/>
              <w:marRight w:val="0"/>
              <w:marTop w:val="0"/>
              <w:marBottom w:val="0"/>
              <w:divBdr>
                <w:top w:val="none" w:sz="0" w:space="0" w:color="auto"/>
                <w:left w:val="none" w:sz="0" w:space="0" w:color="auto"/>
                <w:bottom w:val="none" w:sz="0" w:space="0" w:color="auto"/>
                <w:right w:val="none" w:sz="0" w:space="0" w:color="auto"/>
              </w:divBdr>
            </w:div>
            <w:div w:id="310407696">
              <w:marLeft w:val="0"/>
              <w:marRight w:val="0"/>
              <w:marTop w:val="0"/>
              <w:marBottom w:val="0"/>
              <w:divBdr>
                <w:top w:val="none" w:sz="0" w:space="0" w:color="auto"/>
                <w:left w:val="none" w:sz="0" w:space="0" w:color="auto"/>
                <w:bottom w:val="none" w:sz="0" w:space="0" w:color="auto"/>
                <w:right w:val="none" w:sz="0" w:space="0" w:color="auto"/>
              </w:divBdr>
            </w:div>
            <w:div w:id="310527044">
              <w:marLeft w:val="0"/>
              <w:marRight w:val="0"/>
              <w:marTop w:val="0"/>
              <w:marBottom w:val="0"/>
              <w:divBdr>
                <w:top w:val="none" w:sz="0" w:space="0" w:color="auto"/>
                <w:left w:val="none" w:sz="0" w:space="0" w:color="auto"/>
                <w:bottom w:val="none" w:sz="0" w:space="0" w:color="auto"/>
                <w:right w:val="none" w:sz="0" w:space="0" w:color="auto"/>
              </w:divBdr>
            </w:div>
            <w:div w:id="310983189">
              <w:marLeft w:val="0"/>
              <w:marRight w:val="0"/>
              <w:marTop w:val="0"/>
              <w:marBottom w:val="0"/>
              <w:divBdr>
                <w:top w:val="none" w:sz="0" w:space="0" w:color="auto"/>
                <w:left w:val="none" w:sz="0" w:space="0" w:color="auto"/>
                <w:bottom w:val="none" w:sz="0" w:space="0" w:color="auto"/>
                <w:right w:val="none" w:sz="0" w:space="0" w:color="auto"/>
              </w:divBdr>
            </w:div>
            <w:div w:id="311176050">
              <w:marLeft w:val="0"/>
              <w:marRight w:val="0"/>
              <w:marTop w:val="0"/>
              <w:marBottom w:val="0"/>
              <w:divBdr>
                <w:top w:val="none" w:sz="0" w:space="0" w:color="auto"/>
                <w:left w:val="none" w:sz="0" w:space="0" w:color="auto"/>
                <w:bottom w:val="none" w:sz="0" w:space="0" w:color="auto"/>
                <w:right w:val="none" w:sz="0" w:space="0" w:color="auto"/>
              </w:divBdr>
            </w:div>
            <w:div w:id="312179600">
              <w:marLeft w:val="0"/>
              <w:marRight w:val="0"/>
              <w:marTop w:val="0"/>
              <w:marBottom w:val="0"/>
              <w:divBdr>
                <w:top w:val="none" w:sz="0" w:space="0" w:color="auto"/>
                <w:left w:val="none" w:sz="0" w:space="0" w:color="auto"/>
                <w:bottom w:val="none" w:sz="0" w:space="0" w:color="auto"/>
                <w:right w:val="none" w:sz="0" w:space="0" w:color="auto"/>
              </w:divBdr>
            </w:div>
            <w:div w:id="312877988">
              <w:marLeft w:val="0"/>
              <w:marRight w:val="0"/>
              <w:marTop w:val="0"/>
              <w:marBottom w:val="0"/>
              <w:divBdr>
                <w:top w:val="none" w:sz="0" w:space="0" w:color="auto"/>
                <w:left w:val="none" w:sz="0" w:space="0" w:color="auto"/>
                <w:bottom w:val="none" w:sz="0" w:space="0" w:color="auto"/>
                <w:right w:val="none" w:sz="0" w:space="0" w:color="auto"/>
              </w:divBdr>
            </w:div>
            <w:div w:id="313753441">
              <w:marLeft w:val="0"/>
              <w:marRight w:val="0"/>
              <w:marTop w:val="0"/>
              <w:marBottom w:val="0"/>
              <w:divBdr>
                <w:top w:val="none" w:sz="0" w:space="0" w:color="auto"/>
                <w:left w:val="none" w:sz="0" w:space="0" w:color="auto"/>
                <w:bottom w:val="none" w:sz="0" w:space="0" w:color="auto"/>
                <w:right w:val="none" w:sz="0" w:space="0" w:color="auto"/>
              </w:divBdr>
            </w:div>
            <w:div w:id="314535048">
              <w:marLeft w:val="0"/>
              <w:marRight w:val="0"/>
              <w:marTop w:val="0"/>
              <w:marBottom w:val="0"/>
              <w:divBdr>
                <w:top w:val="none" w:sz="0" w:space="0" w:color="auto"/>
                <w:left w:val="none" w:sz="0" w:space="0" w:color="auto"/>
                <w:bottom w:val="none" w:sz="0" w:space="0" w:color="auto"/>
                <w:right w:val="none" w:sz="0" w:space="0" w:color="auto"/>
              </w:divBdr>
            </w:div>
            <w:div w:id="314996156">
              <w:marLeft w:val="0"/>
              <w:marRight w:val="0"/>
              <w:marTop w:val="0"/>
              <w:marBottom w:val="0"/>
              <w:divBdr>
                <w:top w:val="none" w:sz="0" w:space="0" w:color="auto"/>
                <w:left w:val="none" w:sz="0" w:space="0" w:color="auto"/>
                <w:bottom w:val="none" w:sz="0" w:space="0" w:color="auto"/>
                <w:right w:val="none" w:sz="0" w:space="0" w:color="auto"/>
              </w:divBdr>
            </w:div>
            <w:div w:id="315106770">
              <w:marLeft w:val="0"/>
              <w:marRight w:val="0"/>
              <w:marTop w:val="0"/>
              <w:marBottom w:val="0"/>
              <w:divBdr>
                <w:top w:val="none" w:sz="0" w:space="0" w:color="auto"/>
                <w:left w:val="none" w:sz="0" w:space="0" w:color="auto"/>
                <w:bottom w:val="none" w:sz="0" w:space="0" w:color="auto"/>
                <w:right w:val="none" w:sz="0" w:space="0" w:color="auto"/>
              </w:divBdr>
            </w:div>
            <w:div w:id="315379968">
              <w:marLeft w:val="0"/>
              <w:marRight w:val="0"/>
              <w:marTop w:val="0"/>
              <w:marBottom w:val="0"/>
              <w:divBdr>
                <w:top w:val="none" w:sz="0" w:space="0" w:color="auto"/>
                <w:left w:val="none" w:sz="0" w:space="0" w:color="auto"/>
                <w:bottom w:val="none" w:sz="0" w:space="0" w:color="auto"/>
                <w:right w:val="none" w:sz="0" w:space="0" w:color="auto"/>
              </w:divBdr>
            </w:div>
            <w:div w:id="315769898">
              <w:marLeft w:val="0"/>
              <w:marRight w:val="0"/>
              <w:marTop w:val="0"/>
              <w:marBottom w:val="0"/>
              <w:divBdr>
                <w:top w:val="none" w:sz="0" w:space="0" w:color="auto"/>
                <w:left w:val="none" w:sz="0" w:space="0" w:color="auto"/>
                <w:bottom w:val="none" w:sz="0" w:space="0" w:color="auto"/>
                <w:right w:val="none" w:sz="0" w:space="0" w:color="auto"/>
              </w:divBdr>
            </w:div>
            <w:div w:id="316233137">
              <w:marLeft w:val="0"/>
              <w:marRight w:val="0"/>
              <w:marTop w:val="0"/>
              <w:marBottom w:val="0"/>
              <w:divBdr>
                <w:top w:val="none" w:sz="0" w:space="0" w:color="auto"/>
                <w:left w:val="none" w:sz="0" w:space="0" w:color="auto"/>
                <w:bottom w:val="none" w:sz="0" w:space="0" w:color="auto"/>
                <w:right w:val="none" w:sz="0" w:space="0" w:color="auto"/>
              </w:divBdr>
            </w:div>
            <w:div w:id="318071892">
              <w:marLeft w:val="0"/>
              <w:marRight w:val="0"/>
              <w:marTop w:val="0"/>
              <w:marBottom w:val="0"/>
              <w:divBdr>
                <w:top w:val="none" w:sz="0" w:space="0" w:color="auto"/>
                <w:left w:val="none" w:sz="0" w:space="0" w:color="auto"/>
                <w:bottom w:val="none" w:sz="0" w:space="0" w:color="auto"/>
                <w:right w:val="none" w:sz="0" w:space="0" w:color="auto"/>
              </w:divBdr>
            </w:div>
            <w:div w:id="318659153">
              <w:marLeft w:val="0"/>
              <w:marRight w:val="0"/>
              <w:marTop w:val="0"/>
              <w:marBottom w:val="0"/>
              <w:divBdr>
                <w:top w:val="none" w:sz="0" w:space="0" w:color="auto"/>
                <w:left w:val="none" w:sz="0" w:space="0" w:color="auto"/>
                <w:bottom w:val="none" w:sz="0" w:space="0" w:color="auto"/>
                <w:right w:val="none" w:sz="0" w:space="0" w:color="auto"/>
              </w:divBdr>
            </w:div>
            <w:div w:id="319624764">
              <w:marLeft w:val="0"/>
              <w:marRight w:val="0"/>
              <w:marTop w:val="0"/>
              <w:marBottom w:val="0"/>
              <w:divBdr>
                <w:top w:val="none" w:sz="0" w:space="0" w:color="auto"/>
                <w:left w:val="none" w:sz="0" w:space="0" w:color="auto"/>
                <w:bottom w:val="none" w:sz="0" w:space="0" w:color="auto"/>
                <w:right w:val="none" w:sz="0" w:space="0" w:color="auto"/>
              </w:divBdr>
            </w:div>
            <w:div w:id="320890194">
              <w:marLeft w:val="0"/>
              <w:marRight w:val="0"/>
              <w:marTop w:val="0"/>
              <w:marBottom w:val="0"/>
              <w:divBdr>
                <w:top w:val="none" w:sz="0" w:space="0" w:color="auto"/>
                <w:left w:val="none" w:sz="0" w:space="0" w:color="auto"/>
                <w:bottom w:val="none" w:sz="0" w:space="0" w:color="auto"/>
                <w:right w:val="none" w:sz="0" w:space="0" w:color="auto"/>
              </w:divBdr>
            </w:div>
            <w:div w:id="321665673">
              <w:marLeft w:val="0"/>
              <w:marRight w:val="0"/>
              <w:marTop w:val="0"/>
              <w:marBottom w:val="0"/>
              <w:divBdr>
                <w:top w:val="none" w:sz="0" w:space="0" w:color="auto"/>
                <w:left w:val="none" w:sz="0" w:space="0" w:color="auto"/>
                <w:bottom w:val="none" w:sz="0" w:space="0" w:color="auto"/>
                <w:right w:val="none" w:sz="0" w:space="0" w:color="auto"/>
              </w:divBdr>
            </w:div>
            <w:div w:id="322129658">
              <w:marLeft w:val="0"/>
              <w:marRight w:val="0"/>
              <w:marTop w:val="0"/>
              <w:marBottom w:val="0"/>
              <w:divBdr>
                <w:top w:val="none" w:sz="0" w:space="0" w:color="auto"/>
                <w:left w:val="none" w:sz="0" w:space="0" w:color="auto"/>
                <w:bottom w:val="none" w:sz="0" w:space="0" w:color="auto"/>
                <w:right w:val="none" w:sz="0" w:space="0" w:color="auto"/>
              </w:divBdr>
            </w:div>
            <w:div w:id="322591578">
              <w:marLeft w:val="0"/>
              <w:marRight w:val="0"/>
              <w:marTop w:val="0"/>
              <w:marBottom w:val="0"/>
              <w:divBdr>
                <w:top w:val="none" w:sz="0" w:space="0" w:color="auto"/>
                <w:left w:val="none" w:sz="0" w:space="0" w:color="auto"/>
                <w:bottom w:val="none" w:sz="0" w:space="0" w:color="auto"/>
                <w:right w:val="none" w:sz="0" w:space="0" w:color="auto"/>
              </w:divBdr>
            </w:div>
            <w:div w:id="323047224">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323825096">
              <w:marLeft w:val="0"/>
              <w:marRight w:val="0"/>
              <w:marTop w:val="0"/>
              <w:marBottom w:val="0"/>
              <w:divBdr>
                <w:top w:val="none" w:sz="0" w:space="0" w:color="auto"/>
                <w:left w:val="none" w:sz="0" w:space="0" w:color="auto"/>
                <w:bottom w:val="none" w:sz="0" w:space="0" w:color="auto"/>
                <w:right w:val="none" w:sz="0" w:space="0" w:color="auto"/>
              </w:divBdr>
            </w:div>
            <w:div w:id="323975726">
              <w:marLeft w:val="0"/>
              <w:marRight w:val="0"/>
              <w:marTop w:val="0"/>
              <w:marBottom w:val="0"/>
              <w:divBdr>
                <w:top w:val="none" w:sz="0" w:space="0" w:color="auto"/>
                <w:left w:val="none" w:sz="0" w:space="0" w:color="auto"/>
                <w:bottom w:val="none" w:sz="0" w:space="0" w:color="auto"/>
                <w:right w:val="none" w:sz="0" w:space="0" w:color="auto"/>
              </w:divBdr>
            </w:div>
            <w:div w:id="324089443">
              <w:marLeft w:val="0"/>
              <w:marRight w:val="0"/>
              <w:marTop w:val="0"/>
              <w:marBottom w:val="0"/>
              <w:divBdr>
                <w:top w:val="none" w:sz="0" w:space="0" w:color="auto"/>
                <w:left w:val="none" w:sz="0" w:space="0" w:color="auto"/>
                <w:bottom w:val="none" w:sz="0" w:space="0" w:color="auto"/>
                <w:right w:val="none" w:sz="0" w:space="0" w:color="auto"/>
              </w:divBdr>
            </w:div>
            <w:div w:id="324403253">
              <w:marLeft w:val="0"/>
              <w:marRight w:val="0"/>
              <w:marTop w:val="0"/>
              <w:marBottom w:val="0"/>
              <w:divBdr>
                <w:top w:val="none" w:sz="0" w:space="0" w:color="auto"/>
                <w:left w:val="none" w:sz="0" w:space="0" w:color="auto"/>
                <w:bottom w:val="none" w:sz="0" w:space="0" w:color="auto"/>
                <w:right w:val="none" w:sz="0" w:space="0" w:color="auto"/>
              </w:divBdr>
            </w:div>
            <w:div w:id="324482796">
              <w:marLeft w:val="0"/>
              <w:marRight w:val="0"/>
              <w:marTop w:val="0"/>
              <w:marBottom w:val="0"/>
              <w:divBdr>
                <w:top w:val="none" w:sz="0" w:space="0" w:color="auto"/>
                <w:left w:val="none" w:sz="0" w:space="0" w:color="auto"/>
                <w:bottom w:val="none" w:sz="0" w:space="0" w:color="auto"/>
                <w:right w:val="none" w:sz="0" w:space="0" w:color="auto"/>
              </w:divBdr>
            </w:div>
            <w:div w:id="324893103">
              <w:marLeft w:val="0"/>
              <w:marRight w:val="0"/>
              <w:marTop w:val="0"/>
              <w:marBottom w:val="0"/>
              <w:divBdr>
                <w:top w:val="none" w:sz="0" w:space="0" w:color="auto"/>
                <w:left w:val="none" w:sz="0" w:space="0" w:color="auto"/>
                <w:bottom w:val="none" w:sz="0" w:space="0" w:color="auto"/>
                <w:right w:val="none" w:sz="0" w:space="0" w:color="auto"/>
              </w:divBdr>
            </w:div>
            <w:div w:id="326519760">
              <w:marLeft w:val="0"/>
              <w:marRight w:val="0"/>
              <w:marTop w:val="0"/>
              <w:marBottom w:val="0"/>
              <w:divBdr>
                <w:top w:val="none" w:sz="0" w:space="0" w:color="auto"/>
                <w:left w:val="none" w:sz="0" w:space="0" w:color="auto"/>
                <w:bottom w:val="none" w:sz="0" w:space="0" w:color="auto"/>
                <w:right w:val="none" w:sz="0" w:space="0" w:color="auto"/>
              </w:divBdr>
            </w:div>
            <w:div w:id="327709554">
              <w:marLeft w:val="0"/>
              <w:marRight w:val="0"/>
              <w:marTop w:val="0"/>
              <w:marBottom w:val="0"/>
              <w:divBdr>
                <w:top w:val="none" w:sz="0" w:space="0" w:color="auto"/>
                <w:left w:val="none" w:sz="0" w:space="0" w:color="auto"/>
                <w:bottom w:val="none" w:sz="0" w:space="0" w:color="auto"/>
                <w:right w:val="none" w:sz="0" w:space="0" w:color="auto"/>
              </w:divBdr>
            </w:div>
            <w:div w:id="327752259">
              <w:marLeft w:val="0"/>
              <w:marRight w:val="0"/>
              <w:marTop w:val="0"/>
              <w:marBottom w:val="0"/>
              <w:divBdr>
                <w:top w:val="none" w:sz="0" w:space="0" w:color="auto"/>
                <w:left w:val="none" w:sz="0" w:space="0" w:color="auto"/>
                <w:bottom w:val="none" w:sz="0" w:space="0" w:color="auto"/>
                <w:right w:val="none" w:sz="0" w:space="0" w:color="auto"/>
              </w:divBdr>
            </w:div>
            <w:div w:id="329523847">
              <w:marLeft w:val="0"/>
              <w:marRight w:val="0"/>
              <w:marTop w:val="0"/>
              <w:marBottom w:val="0"/>
              <w:divBdr>
                <w:top w:val="none" w:sz="0" w:space="0" w:color="auto"/>
                <w:left w:val="none" w:sz="0" w:space="0" w:color="auto"/>
                <w:bottom w:val="none" w:sz="0" w:space="0" w:color="auto"/>
                <w:right w:val="none" w:sz="0" w:space="0" w:color="auto"/>
              </w:divBdr>
            </w:div>
            <w:div w:id="331373490">
              <w:marLeft w:val="0"/>
              <w:marRight w:val="0"/>
              <w:marTop w:val="0"/>
              <w:marBottom w:val="0"/>
              <w:divBdr>
                <w:top w:val="none" w:sz="0" w:space="0" w:color="auto"/>
                <w:left w:val="none" w:sz="0" w:space="0" w:color="auto"/>
                <w:bottom w:val="none" w:sz="0" w:space="0" w:color="auto"/>
                <w:right w:val="none" w:sz="0" w:space="0" w:color="auto"/>
              </w:divBdr>
            </w:div>
            <w:div w:id="332074553">
              <w:marLeft w:val="0"/>
              <w:marRight w:val="0"/>
              <w:marTop w:val="0"/>
              <w:marBottom w:val="0"/>
              <w:divBdr>
                <w:top w:val="none" w:sz="0" w:space="0" w:color="auto"/>
                <w:left w:val="none" w:sz="0" w:space="0" w:color="auto"/>
                <w:bottom w:val="none" w:sz="0" w:space="0" w:color="auto"/>
                <w:right w:val="none" w:sz="0" w:space="0" w:color="auto"/>
              </w:divBdr>
            </w:div>
            <w:div w:id="332804442">
              <w:marLeft w:val="0"/>
              <w:marRight w:val="0"/>
              <w:marTop w:val="0"/>
              <w:marBottom w:val="0"/>
              <w:divBdr>
                <w:top w:val="none" w:sz="0" w:space="0" w:color="auto"/>
                <w:left w:val="none" w:sz="0" w:space="0" w:color="auto"/>
                <w:bottom w:val="none" w:sz="0" w:space="0" w:color="auto"/>
                <w:right w:val="none" w:sz="0" w:space="0" w:color="auto"/>
              </w:divBdr>
            </w:div>
            <w:div w:id="333147826">
              <w:marLeft w:val="0"/>
              <w:marRight w:val="0"/>
              <w:marTop w:val="0"/>
              <w:marBottom w:val="0"/>
              <w:divBdr>
                <w:top w:val="none" w:sz="0" w:space="0" w:color="auto"/>
                <w:left w:val="none" w:sz="0" w:space="0" w:color="auto"/>
                <w:bottom w:val="none" w:sz="0" w:space="0" w:color="auto"/>
                <w:right w:val="none" w:sz="0" w:space="0" w:color="auto"/>
              </w:divBdr>
            </w:div>
            <w:div w:id="333803690">
              <w:marLeft w:val="0"/>
              <w:marRight w:val="0"/>
              <w:marTop w:val="0"/>
              <w:marBottom w:val="0"/>
              <w:divBdr>
                <w:top w:val="none" w:sz="0" w:space="0" w:color="auto"/>
                <w:left w:val="none" w:sz="0" w:space="0" w:color="auto"/>
                <w:bottom w:val="none" w:sz="0" w:space="0" w:color="auto"/>
                <w:right w:val="none" w:sz="0" w:space="0" w:color="auto"/>
              </w:divBdr>
            </w:div>
            <w:div w:id="334068089">
              <w:marLeft w:val="0"/>
              <w:marRight w:val="0"/>
              <w:marTop w:val="0"/>
              <w:marBottom w:val="0"/>
              <w:divBdr>
                <w:top w:val="none" w:sz="0" w:space="0" w:color="auto"/>
                <w:left w:val="none" w:sz="0" w:space="0" w:color="auto"/>
                <w:bottom w:val="none" w:sz="0" w:space="0" w:color="auto"/>
                <w:right w:val="none" w:sz="0" w:space="0" w:color="auto"/>
              </w:divBdr>
            </w:div>
            <w:div w:id="334916057">
              <w:marLeft w:val="0"/>
              <w:marRight w:val="0"/>
              <w:marTop w:val="0"/>
              <w:marBottom w:val="0"/>
              <w:divBdr>
                <w:top w:val="none" w:sz="0" w:space="0" w:color="auto"/>
                <w:left w:val="none" w:sz="0" w:space="0" w:color="auto"/>
                <w:bottom w:val="none" w:sz="0" w:space="0" w:color="auto"/>
                <w:right w:val="none" w:sz="0" w:space="0" w:color="auto"/>
              </w:divBdr>
            </w:div>
            <w:div w:id="334918518">
              <w:marLeft w:val="0"/>
              <w:marRight w:val="0"/>
              <w:marTop w:val="0"/>
              <w:marBottom w:val="0"/>
              <w:divBdr>
                <w:top w:val="none" w:sz="0" w:space="0" w:color="auto"/>
                <w:left w:val="none" w:sz="0" w:space="0" w:color="auto"/>
                <w:bottom w:val="none" w:sz="0" w:space="0" w:color="auto"/>
                <w:right w:val="none" w:sz="0" w:space="0" w:color="auto"/>
              </w:divBdr>
            </w:div>
            <w:div w:id="335304371">
              <w:marLeft w:val="0"/>
              <w:marRight w:val="0"/>
              <w:marTop w:val="0"/>
              <w:marBottom w:val="0"/>
              <w:divBdr>
                <w:top w:val="none" w:sz="0" w:space="0" w:color="auto"/>
                <w:left w:val="none" w:sz="0" w:space="0" w:color="auto"/>
                <w:bottom w:val="none" w:sz="0" w:space="0" w:color="auto"/>
                <w:right w:val="none" w:sz="0" w:space="0" w:color="auto"/>
              </w:divBdr>
            </w:div>
            <w:div w:id="335307476">
              <w:marLeft w:val="0"/>
              <w:marRight w:val="0"/>
              <w:marTop w:val="0"/>
              <w:marBottom w:val="0"/>
              <w:divBdr>
                <w:top w:val="none" w:sz="0" w:space="0" w:color="auto"/>
                <w:left w:val="none" w:sz="0" w:space="0" w:color="auto"/>
                <w:bottom w:val="none" w:sz="0" w:space="0" w:color="auto"/>
                <w:right w:val="none" w:sz="0" w:space="0" w:color="auto"/>
              </w:divBdr>
            </w:div>
            <w:div w:id="335501059">
              <w:marLeft w:val="0"/>
              <w:marRight w:val="0"/>
              <w:marTop w:val="0"/>
              <w:marBottom w:val="0"/>
              <w:divBdr>
                <w:top w:val="none" w:sz="0" w:space="0" w:color="auto"/>
                <w:left w:val="none" w:sz="0" w:space="0" w:color="auto"/>
                <w:bottom w:val="none" w:sz="0" w:space="0" w:color="auto"/>
                <w:right w:val="none" w:sz="0" w:space="0" w:color="auto"/>
              </w:divBdr>
            </w:div>
            <w:div w:id="335621327">
              <w:marLeft w:val="0"/>
              <w:marRight w:val="0"/>
              <w:marTop w:val="0"/>
              <w:marBottom w:val="0"/>
              <w:divBdr>
                <w:top w:val="none" w:sz="0" w:space="0" w:color="auto"/>
                <w:left w:val="none" w:sz="0" w:space="0" w:color="auto"/>
                <w:bottom w:val="none" w:sz="0" w:space="0" w:color="auto"/>
                <w:right w:val="none" w:sz="0" w:space="0" w:color="auto"/>
              </w:divBdr>
            </w:div>
            <w:div w:id="335689163">
              <w:marLeft w:val="0"/>
              <w:marRight w:val="0"/>
              <w:marTop w:val="0"/>
              <w:marBottom w:val="0"/>
              <w:divBdr>
                <w:top w:val="none" w:sz="0" w:space="0" w:color="auto"/>
                <w:left w:val="none" w:sz="0" w:space="0" w:color="auto"/>
                <w:bottom w:val="none" w:sz="0" w:space="0" w:color="auto"/>
                <w:right w:val="none" w:sz="0" w:space="0" w:color="auto"/>
              </w:divBdr>
            </w:div>
            <w:div w:id="335693562">
              <w:marLeft w:val="0"/>
              <w:marRight w:val="0"/>
              <w:marTop w:val="0"/>
              <w:marBottom w:val="0"/>
              <w:divBdr>
                <w:top w:val="none" w:sz="0" w:space="0" w:color="auto"/>
                <w:left w:val="none" w:sz="0" w:space="0" w:color="auto"/>
                <w:bottom w:val="none" w:sz="0" w:space="0" w:color="auto"/>
                <w:right w:val="none" w:sz="0" w:space="0" w:color="auto"/>
              </w:divBdr>
            </w:div>
            <w:div w:id="337276327">
              <w:marLeft w:val="0"/>
              <w:marRight w:val="0"/>
              <w:marTop w:val="0"/>
              <w:marBottom w:val="0"/>
              <w:divBdr>
                <w:top w:val="none" w:sz="0" w:space="0" w:color="auto"/>
                <w:left w:val="none" w:sz="0" w:space="0" w:color="auto"/>
                <w:bottom w:val="none" w:sz="0" w:space="0" w:color="auto"/>
                <w:right w:val="none" w:sz="0" w:space="0" w:color="auto"/>
              </w:divBdr>
            </w:div>
            <w:div w:id="337465926">
              <w:marLeft w:val="0"/>
              <w:marRight w:val="0"/>
              <w:marTop w:val="0"/>
              <w:marBottom w:val="0"/>
              <w:divBdr>
                <w:top w:val="none" w:sz="0" w:space="0" w:color="auto"/>
                <w:left w:val="none" w:sz="0" w:space="0" w:color="auto"/>
                <w:bottom w:val="none" w:sz="0" w:space="0" w:color="auto"/>
                <w:right w:val="none" w:sz="0" w:space="0" w:color="auto"/>
              </w:divBdr>
            </w:div>
            <w:div w:id="337587911">
              <w:marLeft w:val="0"/>
              <w:marRight w:val="0"/>
              <w:marTop w:val="0"/>
              <w:marBottom w:val="0"/>
              <w:divBdr>
                <w:top w:val="none" w:sz="0" w:space="0" w:color="auto"/>
                <w:left w:val="none" w:sz="0" w:space="0" w:color="auto"/>
                <w:bottom w:val="none" w:sz="0" w:space="0" w:color="auto"/>
                <w:right w:val="none" w:sz="0" w:space="0" w:color="auto"/>
              </w:divBdr>
            </w:div>
            <w:div w:id="338234852">
              <w:marLeft w:val="0"/>
              <w:marRight w:val="0"/>
              <w:marTop w:val="0"/>
              <w:marBottom w:val="0"/>
              <w:divBdr>
                <w:top w:val="none" w:sz="0" w:space="0" w:color="auto"/>
                <w:left w:val="none" w:sz="0" w:space="0" w:color="auto"/>
                <w:bottom w:val="none" w:sz="0" w:space="0" w:color="auto"/>
                <w:right w:val="none" w:sz="0" w:space="0" w:color="auto"/>
              </w:divBdr>
            </w:div>
            <w:div w:id="338822374">
              <w:marLeft w:val="0"/>
              <w:marRight w:val="0"/>
              <w:marTop w:val="0"/>
              <w:marBottom w:val="0"/>
              <w:divBdr>
                <w:top w:val="none" w:sz="0" w:space="0" w:color="auto"/>
                <w:left w:val="none" w:sz="0" w:space="0" w:color="auto"/>
                <w:bottom w:val="none" w:sz="0" w:space="0" w:color="auto"/>
                <w:right w:val="none" w:sz="0" w:space="0" w:color="auto"/>
              </w:divBdr>
            </w:div>
            <w:div w:id="339159815">
              <w:marLeft w:val="0"/>
              <w:marRight w:val="0"/>
              <w:marTop w:val="0"/>
              <w:marBottom w:val="0"/>
              <w:divBdr>
                <w:top w:val="none" w:sz="0" w:space="0" w:color="auto"/>
                <w:left w:val="none" w:sz="0" w:space="0" w:color="auto"/>
                <w:bottom w:val="none" w:sz="0" w:space="0" w:color="auto"/>
                <w:right w:val="none" w:sz="0" w:space="0" w:color="auto"/>
              </w:divBdr>
            </w:div>
            <w:div w:id="340158271">
              <w:marLeft w:val="0"/>
              <w:marRight w:val="0"/>
              <w:marTop w:val="0"/>
              <w:marBottom w:val="0"/>
              <w:divBdr>
                <w:top w:val="none" w:sz="0" w:space="0" w:color="auto"/>
                <w:left w:val="none" w:sz="0" w:space="0" w:color="auto"/>
                <w:bottom w:val="none" w:sz="0" w:space="0" w:color="auto"/>
                <w:right w:val="none" w:sz="0" w:space="0" w:color="auto"/>
              </w:divBdr>
            </w:div>
            <w:div w:id="340279572">
              <w:marLeft w:val="0"/>
              <w:marRight w:val="0"/>
              <w:marTop w:val="0"/>
              <w:marBottom w:val="0"/>
              <w:divBdr>
                <w:top w:val="none" w:sz="0" w:space="0" w:color="auto"/>
                <w:left w:val="none" w:sz="0" w:space="0" w:color="auto"/>
                <w:bottom w:val="none" w:sz="0" w:space="0" w:color="auto"/>
                <w:right w:val="none" w:sz="0" w:space="0" w:color="auto"/>
              </w:divBdr>
            </w:div>
            <w:div w:id="341012447">
              <w:marLeft w:val="0"/>
              <w:marRight w:val="0"/>
              <w:marTop w:val="0"/>
              <w:marBottom w:val="0"/>
              <w:divBdr>
                <w:top w:val="none" w:sz="0" w:space="0" w:color="auto"/>
                <w:left w:val="none" w:sz="0" w:space="0" w:color="auto"/>
                <w:bottom w:val="none" w:sz="0" w:space="0" w:color="auto"/>
                <w:right w:val="none" w:sz="0" w:space="0" w:color="auto"/>
              </w:divBdr>
            </w:div>
            <w:div w:id="341863330">
              <w:marLeft w:val="0"/>
              <w:marRight w:val="0"/>
              <w:marTop w:val="0"/>
              <w:marBottom w:val="0"/>
              <w:divBdr>
                <w:top w:val="none" w:sz="0" w:space="0" w:color="auto"/>
                <w:left w:val="none" w:sz="0" w:space="0" w:color="auto"/>
                <w:bottom w:val="none" w:sz="0" w:space="0" w:color="auto"/>
                <w:right w:val="none" w:sz="0" w:space="0" w:color="auto"/>
              </w:divBdr>
            </w:div>
            <w:div w:id="343941717">
              <w:marLeft w:val="0"/>
              <w:marRight w:val="0"/>
              <w:marTop w:val="0"/>
              <w:marBottom w:val="0"/>
              <w:divBdr>
                <w:top w:val="none" w:sz="0" w:space="0" w:color="auto"/>
                <w:left w:val="none" w:sz="0" w:space="0" w:color="auto"/>
                <w:bottom w:val="none" w:sz="0" w:space="0" w:color="auto"/>
                <w:right w:val="none" w:sz="0" w:space="0" w:color="auto"/>
              </w:divBdr>
            </w:div>
            <w:div w:id="344020977">
              <w:marLeft w:val="0"/>
              <w:marRight w:val="0"/>
              <w:marTop w:val="0"/>
              <w:marBottom w:val="0"/>
              <w:divBdr>
                <w:top w:val="none" w:sz="0" w:space="0" w:color="auto"/>
                <w:left w:val="none" w:sz="0" w:space="0" w:color="auto"/>
                <w:bottom w:val="none" w:sz="0" w:space="0" w:color="auto"/>
                <w:right w:val="none" w:sz="0" w:space="0" w:color="auto"/>
              </w:divBdr>
            </w:div>
            <w:div w:id="344138275">
              <w:marLeft w:val="0"/>
              <w:marRight w:val="0"/>
              <w:marTop w:val="0"/>
              <w:marBottom w:val="0"/>
              <w:divBdr>
                <w:top w:val="none" w:sz="0" w:space="0" w:color="auto"/>
                <w:left w:val="none" w:sz="0" w:space="0" w:color="auto"/>
                <w:bottom w:val="none" w:sz="0" w:space="0" w:color="auto"/>
                <w:right w:val="none" w:sz="0" w:space="0" w:color="auto"/>
              </w:divBdr>
            </w:div>
            <w:div w:id="346686253">
              <w:marLeft w:val="0"/>
              <w:marRight w:val="0"/>
              <w:marTop w:val="0"/>
              <w:marBottom w:val="0"/>
              <w:divBdr>
                <w:top w:val="none" w:sz="0" w:space="0" w:color="auto"/>
                <w:left w:val="none" w:sz="0" w:space="0" w:color="auto"/>
                <w:bottom w:val="none" w:sz="0" w:space="0" w:color="auto"/>
                <w:right w:val="none" w:sz="0" w:space="0" w:color="auto"/>
              </w:divBdr>
            </w:div>
            <w:div w:id="347101791">
              <w:marLeft w:val="0"/>
              <w:marRight w:val="0"/>
              <w:marTop w:val="0"/>
              <w:marBottom w:val="0"/>
              <w:divBdr>
                <w:top w:val="none" w:sz="0" w:space="0" w:color="auto"/>
                <w:left w:val="none" w:sz="0" w:space="0" w:color="auto"/>
                <w:bottom w:val="none" w:sz="0" w:space="0" w:color="auto"/>
                <w:right w:val="none" w:sz="0" w:space="0" w:color="auto"/>
              </w:divBdr>
            </w:div>
            <w:div w:id="347415094">
              <w:marLeft w:val="0"/>
              <w:marRight w:val="0"/>
              <w:marTop w:val="0"/>
              <w:marBottom w:val="0"/>
              <w:divBdr>
                <w:top w:val="none" w:sz="0" w:space="0" w:color="auto"/>
                <w:left w:val="none" w:sz="0" w:space="0" w:color="auto"/>
                <w:bottom w:val="none" w:sz="0" w:space="0" w:color="auto"/>
                <w:right w:val="none" w:sz="0" w:space="0" w:color="auto"/>
              </w:divBdr>
            </w:div>
            <w:div w:id="348486172">
              <w:marLeft w:val="0"/>
              <w:marRight w:val="0"/>
              <w:marTop w:val="0"/>
              <w:marBottom w:val="0"/>
              <w:divBdr>
                <w:top w:val="none" w:sz="0" w:space="0" w:color="auto"/>
                <w:left w:val="none" w:sz="0" w:space="0" w:color="auto"/>
                <w:bottom w:val="none" w:sz="0" w:space="0" w:color="auto"/>
                <w:right w:val="none" w:sz="0" w:space="0" w:color="auto"/>
              </w:divBdr>
            </w:div>
            <w:div w:id="348532093">
              <w:marLeft w:val="0"/>
              <w:marRight w:val="0"/>
              <w:marTop w:val="0"/>
              <w:marBottom w:val="0"/>
              <w:divBdr>
                <w:top w:val="none" w:sz="0" w:space="0" w:color="auto"/>
                <w:left w:val="none" w:sz="0" w:space="0" w:color="auto"/>
                <w:bottom w:val="none" w:sz="0" w:space="0" w:color="auto"/>
                <w:right w:val="none" w:sz="0" w:space="0" w:color="auto"/>
              </w:divBdr>
            </w:div>
            <w:div w:id="348873247">
              <w:marLeft w:val="0"/>
              <w:marRight w:val="0"/>
              <w:marTop w:val="0"/>
              <w:marBottom w:val="0"/>
              <w:divBdr>
                <w:top w:val="none" w:sz="0" w:space="0" w:color="auto"/>
                <w:left w:val="none" w:sz="0" w:space="0" w:color="auto"/>
                <w:bottom w:val="none" w:sz="0" w:space="0" w:color="auto"/>
                <w:right w:val="none" w:sz="0" w:space="0" w:color="auto"/>
              </w:divBdr>
            </w:div>
            <w:div w:id="349189810">
              <w:marLeft w:val="0"/>
              <w:marRight w:val="0"/>
              <w:marTop w:val="0"/>
              <w:marBottom w:val="0"/>
              <w:divBdr>
                <w:top w:val="none" w:sz="0" w:space="0" w:color="auto"/>
                <w:left w:val="none" w:sz="0" w:space="0" w:color="auto"/>
                <w:bottom w:val="none" w:sz="0" w:space="0" w:color="auto"/>
                <w:right w:val="none" w:sz="0" w:space="0" w:color="auto"/>
              </w:divBdr>
            </w:div>
            <w:div w:id="350231081">
              <w:marLeft w:val="0"/>
              <w:marRight w:val="0"/>
              <w:marTop w:val="0"/>
              <w:marBottom w:val="0"/>
              <w:divBdr>
                <w:top w:val="none" w:sz="0" w:space="0" w:color="auto"/>
                <w:left w:val="none" w:sz="0" w:space="0" w:color="auto"/>
                <w:bottom w:val="none" w:sz="0" w:space="0" w:color="auto"/>
                <w:right w:val="none" w:sz="0" w:space="0" w:color="auto"/>
              </w:divBdr>
            </w:div>
            <w:div w:id="351491164">
              <w:marLeft w:val="0"/>
              <w:marRight w:val="0"/>
              <w:marTop w:val="0"/>
              <w:marBottom w:val="0"/>
              <w:divBdr>
                <w:top w:val="none" w:sz="0" w:space="0" w:color="auto"/>
                <w:left w:val="none" w:sz="0" w:space="0" w:color="auto"/>
                <w:bottom w:val="none" w:sz="0" w:space="0" w:color="auto"/>
                <w:right w:val="none" w:sz="0" w:space="0" w:color="auto"/>
              </w:divBdr>
            </w:div>
            <w:div w:id="351801325">
              <w:marLeft w:val="0"/>
              <w:marRight w:val="0"/>
              <w:marTop w:val="0"/>
              <w:marBottom w:val="0"/>
              <w:divBdr>
                <w:top w:val="none" w:sz="0" w:space="0" w:color="auto"/>
                <w:left w:val="none" w:sz="0" w:space="0" w:color="auto"/>
                <w:bottom w:val="none" w:sz="0" w:space="0" w:color="auto"/>
                <w:right w:val="none" w:sz="0" w:space="0" w:color="auto"/>
              </w:divBdr>
            </w:div>
            <w:div w:id="352191199">
              <w:marLeft w:val="0"/>
              <w:marRight w:val="0"/>
              <w:marTop w:val="0"/>
              <w:marBottom w:val="0"/>
              <w:divBdr>
                <w:top w:val="none" w:sz="0" w:space="0" w:color="auto"/>
                <w:left w:val="none" w:sz="0" w:space="0" w:color="auto"/>
                <w:bottom w:val="none" w:sz="0" w:space="0" w:color="auto"/>
                <w:right w:val="none" w:sz="0" w:space="0" w:color="auto"/>
              </w:divBdr>
            </w:div>
            <w:div w:id="353649298">
              <w:marLeft w:val="0"/>
              <w:marRight w:val="0"/>
              <w:marTop w:val="0"/>
              <w:marBottom w:val="0"/>
              <w:divBdr>
                <w:top w:val="none" w:sz="0" w:space="0" w:color="auto"/>
                <w:left w:val="none" w:sz="0" w:space="0" w:color="auto"/>
                <w:bottom w:val="none" w:sz="0" w:space="0" w:color="auto"/>
                <w:right w:val="none" w:sz="0" w:space="0" w:color="auto"/>
              </w:divBdr>
            </w:div>
            <w:div w:id="354697698">
              <w:marLeft w:val="0"/>
              <w:marRight w:val="0"/>
              <w:marTop w:val="0"/>
              <w:marBottom w:val="0"/>
              <w:divBdr>
                <w:top w:val="none" w:sz="0" w:space="0" w:color="auto"/>
                <w:left w:val="none" w:sz="0" w:space="0" w:color="auto"/>
                <w:bottom w:val="none" w:sz="0" w:space="0" w:color="auto"/>
                <w:right w:val="none" w:sz="0" w:space="0" w:color="auto"/>
              </w:divBdr>
            </w:div>
            <w:div w:id="355622281">
              <w:marLeft w:val="0"/>
              <w:marRight w:val="0"/>
              <w:marTop w:val="0"/>
              <w:marBottom w:val="0"/>
              <w:divBdr>
                <w:top w:val="none" w:sz="0" w:space="0" w:color="auto"/>
                <w:left w:val="none" w:sz="0" w:space="0" w:color="auto"/>
                <w:bottom w:val="none" w:sz="0" w:space="0" w:color="auto"/>
                <w:right w:val="none" w:sz="0" w:space="0" w:color="auto"/>
              </w:divBdr>
            </w:div>
            <w:div w:id="355666536">
              <w:marLeft w:val="0"/>
              <w:marRight w:val="0"/>
              <w:marTop w:val="0"/>
              <w:marBottom w:val="0"/>
              <w:divBdr>
                <w:top w:val="none" w:sz="0" w:space="0" w:color="auto"/>
                <w:left w:val="none" w:sz="0" w:space="0" w:color="auto"/>
                <w:bottom w:val="none" w:sz="0" w:space="0" w:color="auto"/>
                <w:right w:val="none" w:sz="0" w:space="0" w:color="auto"/>
              </w:divBdr>
            </w:div>
            <w:div w:id="355928576">
              <w:marLeft w:val="0"/>
              <w:marRight w:val="0"/>
              <w:marTop w:val="0"/>
              <w:marBottom w:val="0"/>
              <w:divBdr>
                <w:top w:val="none" w:sz="0" w:space="0" w:color="auto"/>
                <w:left w:val="none" w:sz="0" w:space="0" w:color="auto"/>
                <w:bottom w:val="none" w:sz="0" w:space="0" w:color="auto"/>
                <w:right w:val="none" w:sz="0" w:space="0" w:color="auto"/>
              </w:divBdr>
            </w:div>
            <w:div w:id="357392556">
              <w:marLeft w:val="0"/>
              <w:marRight w:val="0"/>
              <w:marTop w:val="0"/>
              <w:marBottom w:val="0"/>
              <w:divBdr>
                <w:top w:val="none" w:sz="0" w:space="0" w:color="auto"/>
                <w:left w:val="none" w:sz="0" w:space="0" w:color="auto"/>
                <w:bottom w:val="none" w:sz="0" w:space="0" w:color="auto"/>
                <w:right w:val="none" w:sz="0" w:space="0" w:color="auto"/>
              </w:divBdr>
            </w:div>
            <w:div w:id="357438287">
              <w:marLeft w:val="0"/>
              <w:marRight w:val="0"/>
              <w:marTop w:val="0"/>
              <w:marBottom w:val="0"/>
              <w:divBdr>
                <w:top w:val="none" w:sz="0" w:space="0" w:color="auto"/>
                <w:left w:val="none" w:sz="0" w:space="0" w:color="auto"/>
                <w:bottom w:val="none" w:sz="0" w:space="0" w:color="auto"/>
                <w:right w:val="none" w:sz="0" w:space="0" w:color="auto"/>
              </w:divBdr>
            </w:div>
            <w:div w:id="360203523">
              <w:marLeft w:val="0"/>
              <w:marRight w:val="0"/>
              <w:marTop w:val="0"/>
              <w:marBottom w:val="0"/>
              <w:divBdr>
                <w:top w:val="none" w:sz="0" w:space="0" w:color="auto"/>
                <w:left w:val="none" w:sz="0" w:space="0" w:color="auto"/>
                <w:bottom w:val="none" w:sz="0" w:space="0" w:color="auto"/>
                <w:right w:val="none" w:sz="0" w:space="0" w:color="auto"/>
              </w:divBdr>
            </w:div>
            <w:div w:id="360513623">
              <w:marLeft w:val="0"/>
              <w:marRight w:val="0"/>
              <w:marTop w:val="0"/>
              <w:marBottom w:val="0"/>
              <w:divBdr>
                <w:top w:val="none" w:sz="0" w:space="0" w:color="auto"/>
                <w:left w:val="none" w:sz="0" w:space="0" w:color="auto"/>
                <w:bottom w:val="none" w:sz="0" w:space="0" w:color="auto"/>
                <w:right w:val="none" w:sz="0" w:space="0" w:color="auto"/>
              </w:divBdr>
            </w:div>
            <w:div w:id="360977142">
              <w:marLeft w:val="0"/>
              <w:marRight w:val="0"/>
              <w:marTop w:val="0"/>
              <w:marBottom w:val="0"/>
              <w:divBdr>
                <w:top w:val="none" w:sz="0" w:space="0" w:color="auto"/>
                <w:left w:val="none" w:sz="0" w:space="0" w:color="auto"/>
                <w:bottom w:val="none" w:sz="0" w:space="0" w:color="auto"/>
                <w:right w:val="none" w:sz="0" w:space="0" w:color="auto"/>
              </w:divBdr>
            </w:div>
            <w:div w:id="361564695">
              <w:marLeft w:val="0"/>
              <w:marRight w:val="0"/>
              <w:marTop w:val="0"/>
              <w:marBottom w:val="0"/>
              <w:divBdr>
                <w:top w:val="none" w:sz="0" w:space="0" w:color="auto"/>
                <w:left w:val="none" w:sz="0" w:space="0" w:color="auto"/>
                <w:bottom w:val="none" w:sz="0" w:space="0" w:color="auto"/>
                <w:right w:val="none" w:sz="0" w:space="0" w:color="auto"/>
              </w:divBdr>
            </w:div>
            <w:div w:id="361587760">
              <w:marLeft w:val="0"/>
              <w:marRight w:val="0"/>
              <w:marTop w:val="0"/>
              <w:marBottom w:val="0"/>
              <w:divBdr>
                <w:top w:val="none" w:sz="0" w:space="0" w:color="auto"/>
                <w:left w:val="none" w:sz="0" w:space="0" w:color="auto"/>
                <w:bottom w:val="none" w:sz="0" w:space="0" w:color="auto"/>
                <w:right w:val="none" w:sz="0" w:space="0" w:color="auto"/>
              </w:divBdr>
            </w:div>
            <w:div w:id="361636857">
              <w:marLeft w:val="0"/>
              <w:marRight w:val="0"/>
              <w:marTop w:val="0"/>
              <w:marBottom w:val="0"/>
              <w:divBdr>
                <w:top w:val="none" w:sz="0" w:space="0" w:color="auto"/>
                <w:left w:val="none" w:sz="0" w:space="0" w:color="auto"/>
                <w:bottom w:val="none" w:sz="0" w:space="0" w:color="auto"/>
                <w:right w:val="none" w:sz="0" w:space="0" w:color="auto"/>
              </w:divBdr>
            </w:div>
            <w:div w:id="361901847">
              <w:marLeft w:val="0"/>
              <w:marRight w:val="0"/>
              <w:marTop w:val="0"/>
              <w:marBottom w:val="0"/>
              <w:divBdr>
                <w:top w:val="none" w:sz="0" w:space="0" w:color="auto"/>
                <w:left w:val="none" w:sz="0" w:space="0" w:color="auto"/>
                <w:bottom w:val="none" w:sz="0" w:space="0" w:color="auto"/>
                <w:right w:val="none" w:sz="0" w:space="0" w:color="auto"/>
              </w:divBdr>
            </w:div>
            <w:div w:id="361975886">
              <w:marLeft w:val="0"/>
              <w:marRight w:val="0"/>
              <w:marTop w:val="0"/>
              <w:marBottom w:val="0"/>
              <w:divBdr>
                <w:top w:val="none" w:sz="0" w:space="0" w:color="auto"/>
                <w:left w:val="none" w:sz="0" w:space="0" w:color="auto"/>
                <w:bottom w:val="none" w:sz="0" w:space="0" w:color="auto"/>
                <w:right w:val="none" w:sz="0" w:space="0" w:color="auto"/>
              </w:divBdr>
            </w:div>
            <w:div w:id="362705563">
              <w:marLeft w:val="0"/>
              <w:marRight w:val="0"/>
              <w:marTop w:val="0"/>
              <w:marBottom w:val="0"/>
              <w:divBdr>
                <w:top w:val="none" w:sz="0" w:space="0" w:color="auto"/>
                <w:left w:val="none" w:sz="0" w:space="0" w:color="auto"/>
                <w:bottom w:val="none" w:sz="0" w:space="0" w:color="auto"/>
                <w:right w:val="none" w:sz="0" w:space="0" w:color="auto"/>
              </w:divBdr>
            </w:div>
            <w:div w:id="362948983">
              <w:marLeft w:val="0"/>
              <w:marRight w:val="0"/>
              <w:marTop w:val="0"/>
              <w:marBottom w:val="0"/>
              <w:divBdr>
                <w:top w:val="none" w:sz="0" w:space="0" w:color="auto"/>
                <w:left w:val="none" w:sz="0" w:space="0" w:color="auto"/>
                <w:bottom w:val="none" w:sz="0" w:space="0" w:color="auto"/>
                <w:right w:val="none" w:sz="0" w:space="0" w:color="auto"/>
              </w:divBdr>
            </w:div>
            <w:div w:id="363559623">
              <w:marLeft w:val="0"/>
              <w:marRight w:val="0"/>
              <w:marTop w:val="0"/>
              <w:marBottom w:val="0"/>
              <w:divBdr>
                <w:top w:val="none" w:sz="0" w:space="0" w:color="auto"/>
                <w:left w:val="none" w:sz="0" w:space="0" w:color="auto"/>
                <w:bottom w:val="none" w:sz="0" w:space="0" w:color="auto"/>
                <w:right w:val="none" w:sz="0" w:space="0" w:color="auto"/>
              </w:divBdr>
            </w:div>
            <w:div w:id="364062018">
              <w:marLeft w:val="0"/>
              <w:marRight w:val="0"/>
              <w:marTop w:val="0"/>
              <w:marBottom w:val="0"/>
              <w:divBdr>
                <w:top w:val="none" w:sz="0" w:space="0" w:color="auto"/>
                <w:left w:val="none" w:sz="0" w:space="0" w:color="auto"/>
                <w:bottom w:val="none" w:sz="0" w:space="0" w:color="auto"/>
                <w:right w:val="none" w:sz="0" w:space="0" w:color="auto"/>
              </w:divBdr>
            </w:div>
            <w:div w:id="365108656">
              <w:marLeft w:val="0"/>
              <w:marRight w:val="0"/>
              <w:marTop w:val="0"/>
              <w:marBottom w:val="0"/>
              <w:divBdr>
                <w:top w:val="none" w:sz="0" w:space="0" w:color="auto"/>
                <w:left w:val="none" w:sz="0" w:space="0" w:color="auto"/>
                <w:bottom w:val="none" w:sz="0" w:space="0" w:color="auto"/>
                <w:right w:val="none" w:sz="0" w:space="0" w:color="auto"/>
              </w:divBdr>
            </w:div>
            <w:div w:id="365452727">
              <w:marLeft w:val="0"/>
              <w:marRight w:val="0"/>
              <w:marTop w:val="0"/>
              <w:marBottom w:val="0"/>
              <w:divBdr>
                <w:top w:val="none" w:sz="0" w:space="0" w:color="auto"/>
                <w:left w:val="none" w:sz="0" w:space="0" w:color="auto"/>
                <w:bottom w:val="none" w:sz="0" w:space="0" w:color="auto"/>
                <w:right w:val="none" w:sz="0" w:space="0" w:color="auto"/>
              </w:divBdr>
            </w:div>
            <w:div w:id="365906706">
              <w:marLeft w:val="0"/>
              <w:marRight w:val="0"/>
              <w:marTop w:val="0"/>
              <w:marBottom w:val="0"/>
              <w:divBdr>
                <w:top w:val="none" w:sz="0" w:space="0" w:color="auto"/>
                <w:left w:val="none" w:sz="0" w:space="0" w:color="auto"/>
                <w:bottom w:val="none" w:sz="0" w:space="0" w:color="auto"/>
                <w:right w:val="none" w:sz="0" w:space="0" w:color="auto"/>
              </w:divBdr>
            </w:div>
            <w:div w:id="366566734">
              <w:marLeft w:val="0"/>
              <w:marRight w:val="0"/>
              <w:marTop w:val="0"/>
              <w:marBottom w:val="0"/>
              <w:divBdr>
                <w:top w:val="none" w:sz="0" w:space="0" w:color="auto"/>
                <w:left w:val="none" w:sz="0" w:space="0" w:color="auto"/>
                <w:bottom w:val="none" w:sz="0" w:space="0" w:color="auto"/>
                <w:right w:val="none" w:sz="0" w:space="0" w:color="auto"/>
              </w:divBdr>
            </w:div>
            <w:div w:id="366570094">
              <w:marLeft w:val="0"/>
              <w:marRight w:val="0"/>
              <w:marTop w:val="0"/>
              <w:marBottom w:val="0"/>
              <w:divBdr>
                <w:top w:val="none" w:sz="0" w:space="0" w:color="auto"/>
                <w:left w:val="none" w:sz="0" w:space="0" w:color="auto"/>
                <w:bottom w:val="none" w:sz="0" w:space="0" w:color="auto"/>
                <w:right w:val="none" w:sz="0" w:space="0" w:color="auto"/>
              </w:divBdr>
            </w:div>
            <w:div w:id="366873750">
              <w:marLeft w:val="0"/>
              <w:marRight w:val="0"/>
              <w:marTop w:val="0"/>
              <w:marBottom w:val="0"/>
              <w:divBdr>
                <w:top w:val="none" w:sz="0" w:space="0" w:color="auto"/>
                <w:left w:val="none" w:sz="0" w:space="0" w:color="auto"/>
                <w:bottom w:val="none" w:sz="0" w:space="0" w:color="auto"/>
                <w:right w:val="none" w:sz="0" w:space="0" w:color="auto"/>
              </w:divBdr>
            </w:div>
            <w:div w:id="367098609">
              <w:marLeft w:val="0"/>
              <w:marRight w:val="0"/>
              <w:marTop w:val="0"/>
              <w:marBottom w:val="0"/>
              <w:divBdr>
                <w:top w:val="none" w:sz="0" w:space="0" w:color="auto"/>
                <w:left w:val="none" w:sz="0" w:space="0" w:color="auto"/>
                <w:bottom w:val="none" w:sz="0" w:space="0" w:color="auto"/>
                <w:right w:val="none" w:sz="0" w:space="0" w:color="auto"/>
              </w:divBdr>
            </w:div>
            <w:div w:id="368069141">
              <w:marLeft w:val="0"/>
              <w:marRight w:val="0"/>
              <w:marTop w:val="0"/>
              <w:marBottom w:val="0"/>
              <w:divBdr>
                <w:top w:val="none" w:sz="0" w:space="0" w:color="auto"/>
                <w:left w:val="none" w:sz="0" w:space="0" w:color="auto"/>
                <w:bottom w:val="none" w:sz="0" w:space="0" w:color="auto"/>
                <w:right w:val="none" w:sz="0" w:space="0" w:color="auto"/>
              </w:divBdr>
            </w:div>
            <w:div w:id="369494397">
              <w:marLeft w:val="0"/>
              <w:marRight w:val="0"/>
              <w:marTop w:val="0"/>
              <w:marBottom w:val="0"/>
              <w:divBdr>
                <w:top w:val="none" w:sz="0" w:space="0" w:color="auto"/>
                <w:left w:val="none" w:sz="0" w:space="0" w:color="auto"/>
                <w:bottom w:val="none" w:sz="0" w:space="0" w:color="auto"/>
                <w:right w:val="none" w:sz="0" w:space="0" w:color="auto"/>
              </w:divBdr>
            </w:div>
            <w:div w:id="370153257">
              <w:marLeft w:val="0"/>
              <w:marRight w:val="0"/>
              <w:marTop w:val="0"/>
              <w:marBottom w:val="0"/>
              <w:divBdr>
                <w:top w:val="none" w:sz="0" w:space="0" w:color="auto"/>
                <w:left w:val="none" w:sz="0" w:space="0" w:color="auto"/>
                <w:bottom w:val="none" w:sz="0" w:space="0" w:color="auto"/>
                <w:right w:val="none" w:sz="0" w:space="0" w:color="auto"/>
              </w:divBdr>
            </w:div>
            <w:div w:id="370299547">
              <w:marLeft w:val="0"/>
              <w:marRight w:val="0"/>
              <w:marTop w:val="0"/>
              <w:marBottom w:val="0"/>
              <w:divBdr>
                <w:top w:val="none" w:sz="0" w:space="0" w:color="auto"/>
                <w:left w:val="none" w:sz="0" w:space="0" w:color="auto"/>
                <w:bottom w:val="none" w:sz="0" w:space="0" w:color="auto"/>
                <w:right w:val="none" w:sz="0" w:space="0" w:color="auto"/>
              </w:divBdr>
            </w:div>
            <w:div w:id="371537960">
              <w:marLeft w:val="0"/>
              <w:marRight w:val="0"/>
              <w:marTop w:val="0"/>
              <w:marBottom w:val="0"/>
              <w:divBdr>
                <w:top w:val="none" w:sz="0" w:space="0" w:color="auto"/>
                <w:left w:val="none" w:sz="0" w:space="0" w:color="auto"/>
                <w:bottom w:val="none" w:sz="0" w:space="0" w:color="auto"/>
                <w:right w:val="none" w:sz="0" w:space="0" w:color="auto"/>
              </w:divBdr>
            </w:div>
            <w:div w:id="372189924">
              <w:marLeft w:val="0"/>
              <w:marRight w:val="0"/>
              <w:marTop w:val="0"/>
              <w:marBottom w:val="0"/>
              <w:divBdr>
                <w:top w:val="none" w:sz="0" w:space="0" w:color="auto"/>
                <w:left w:val="none" w:sz="0" w:space="0" w:color="auto"/>
                <w:bottom w:val="none" w:sz="0" w:space="0" w:color="auto"/>
                <w:right w:val="none" w:sz="0" w:space="0" w:color="auto"/>
              </w:divBdr>
            </w:div>
            <w:div w:id="372733483">
              <w:marLeft w:val="0"/>
              <w:marRight w:val="0"/>
              <w:marTop w:val="0"/>
              <w:marBottom w:val="0"/>
              <w:divBdr>
                <w:top w:val="none" w:sz="0" w:space="0" w:color="auto"/>
                <w:left w:val="none" w:sz="0" w:space="0" w:color="auto"/>
                <w:bottom w:val="none" w:sz="0" w:space="0" w:color="auto"/>
                <w:right w:val="none" w:sz="0" w:space="0" w:color="auto"/>
              </w:divBdr>
            </w:div>
            <w:div w:id="373971933">
              <w:marLeft w:val="0"/>
              <w:marRight w:val="0"/>
              <w:marTop w:val="0"/>
              <w:marBottom w:val="0"/>
              <w:divBdr>
                <w:top w:val="none" w:sz="0" w:space="0" w:color="auto"/>
                <w:left w:val="none" w:sz="0" w:space="0" w:color="auto"/>
                <w:bottom w:val="none" w:sz="0" w:space="0" w:color="auto"/>
                <w:right w:val="none" w:sz="0" w:space="0" w:color="auto"/>
              </w:divBdr>
            </w:div>
            <w:div w:id="374156350">
              <w:marLeft w:val="0"/>
              <w:marRight w:val="0"/>
              <w:marTop w:val="0"/>
              <w:marBottom w:val="0"/>
              <w:divBdr>
                <w:top w:val="none" w:sz="0" w:space="0" w:color="auto"/>
                <w:left w:val="none" w:sz="0" w:space="0" w:color="auto"/>
                <w:bottom w:val="none" w:sz="0" w:space="0" w:color="auto"/>
                <w:right w:val="none" w:sz="0" w:space="0" w:color="auto"/>
              </w:divBdr>
            </w:div>
            <w:div w:id="377977701">
              <w:marLeft w:val="0"/>
              <w:marRight w:val="0"/>
              <w:marTop w:val="0"/>
              <w:marBottom w:val="0"/>
              <w:divBdr>
                <w:top w:val="none" w:sz="0" w:space="0" w:color="auto"/>
                <w:left w:val="none" w:sz="0" w:space="0" w:color="auto"/>
                <w:bottom w:val="none" w:sz="0" w:space="0" w:color="auto"/>
                <w:right w:val="none" w:sz="0" w:space="0" w:color="auto"/>
              </w:divBdr>
            </w:div>
            <w:div w:id="378286399">
              <w:marLeft w:val="0"/>
              <w:marRight w:val="0"/>
              <w:marTop w:val="0"/>
              <w:marBottom w:val="0"/>
              <w:divBdr>
                <w:top w:val="none" w:sz="0" w:space="0" w:color="auto"/>
                <w:left w:val="none" w:sz="0" w:space="0" w:color="auto"/>
                <w:bottom w:val="none" w:sz="0" w:space="0" w:color="auto"/>
                <w:right w:val="none" w:sz="0" w:space="0" w:color="auto"/>
              </w:divBdr>
            </w:div>
            <w:div w:id="379598589">
              <w:marLeft w:val="0"/>
              <w:marRight w:val="0"/>
              <w:marTop w:val="0"/>
              <w:marBottom w:val="0"/>
              <w:divBdr>
                <w:top w:val="none" w:sz="0" w:space="0" w:color="auto"/>
                <w:left w:val="none" w:sz="0" w:space="0" w:color="auto"/>
                <w:bottom w:val="none" w:sz="0" w:space="0" w:color="auto"/>
                <w:right w:val="none" w:sz="0" w:space="0" w:color="auto"/>
              </w:divBdr>
            </w:div>
            <w:div w:id="379936847">
              <w:marLeft w:val="0"/>
              <w:marRight w:val="0"/>
              <w:marTop w:val="0"/>
              <w:marBottom w:val="0"/>
              <w:divBdr>
                <w:top w:val="none" w:sz="0" w:space="0" w:color="auto"/>
                <w:left w:val="none" w:sz="0" w:space="0" w:color="auto"/>
                <w:bottom w:val="none" w:sz="0" w:space="0" w:color="auto"/>
                <w:right w:val="none" w:sz="0" w:space="0" w:color="auto"/>
              </w:divBdr>
            </w:div>
            <w:div w:id="379986893">
              <w:marLeft w:val="0"/>
              <w:marRight w:val="0"/>
              <w:marTop w:val="0"/>
              <w:marBottom w:val="0"/>
              <w:divBdr>
                <w:top w:val="none" w:sz="0" w:space="0" w:color="auto"/>
                <w:left w:val="none" w:sz="0" w:space="0" w:color="auto"/>
                <w:bottom w:val="none" w:sz="0" w:space="0" w:color="auto"/>
                <w:right w:val="none" w:sz="0" w:space="0" w:color="auto"/>
              </w:divBdr>
            </w:div>
            <w:div w:id="380129156">
              <w:marLeft w:val="0"/>
              <w:marRight w:val="0"/>
              <w:marTop w:val="0"/>
              <w:marBottom w:val="0"/>
              <w:divBdr>
                <w:top w:val="none" w:sz="0" w:space="0" w:color="auto"/>
                <w:left w:val="none" w:sz="0" w:space="0" w:color="auto"/>
                <w:bottom w:val="none" w:sz="0" w:space="0" w:color="auto"/>
                <w:right w:val="none" w:sz="0" w:space="0" w:color="auto"/>
              </w:divBdr>
            </w:div>
            <w:div w:id="380400250">
              <w:marLeft w:val="0"/>
              <w:marRight w:val="0"/>
              <w:marTop w:val="0"/>
              <w:marBottom w:val="0"/>
              <w:divBdr>
                <w:top w:val="none" w:sz="0" w:space="0" w:color="auto"/>
                <w:left w:val="none" w:sz="0" w:space="0" w:color="auto"/>
                <w:bottom w:val="none" w:sz="0" w:space="0" w:color="auto"/>
                <w:right w:val="none" w:sz="0" w:space="0" w:color="auto"/>
              </w:divBdr>
            </w:div>
            <w:div w:id="381638892">
              <w:marLeft w:val="0"/>
              <w:marRight w:val="0"/>
              <w:marTop w:val="0"/>
              <w:marBottom w:val="0"/>
              <w:divBdr>
                <w:top w:val="none" w:sz="0" w:space="0" w:color="auto"/>
                <w:left w:val="none" w:sz="0" w:space="0" w:color="auto"/>
                <w:bottom w:val="none" w:sz="0" w:space="0" w:color="auto"/>
                <w:right w:val="none" w:sz="0" w:space="0" w:color="auto"/>
              </w:divBdr>
            </w:div>
            <w:div w:id="381833275">
              <w:marLeft w:val="0"/>
              <w:marRight w:val="0"/>
              <w:marTop w:val="0"/>
              <w:marBottom w:val="0"/>
              <w:divBdr>
                <w:top w:val="none" w:sz="0" w:space="0" w:color="auto"/>
                <w:left w:val="none" w:sz="0" w:space="0" w:color="auto"/>
                <w:bottom w:val="none" w:sz="0" w:space="0" w:color="auto"/>
                <w:right w:val="none" w:sz="0" w:space="0" w:color="auto"/>
              </w:divBdr>
            </w:div>
            <w:div w:id="383139103">
              <w:marLeft w:val="0"/>
              <w:marRight w:val="0"/>
              <w:marTop w:val="0"/>
              <w:marBottom w:val="0"/>
              <w:divBdr>
                <w:top w:val="none" w:sz="0" w:space="0" w:color="auto"/>
                <w:left w:val="none" w:sz="0" w:space="0" w:color="auto"/>
                <w:bottom w:val="none" w:sz="0" w:space="0" w:color="auto"/>
                <w:right w:val="none" w:sz="0" w:space="0" w:color="auto"/>
              </w:divBdr>
            </w:div>
            <w:div w:id="383260642">
              <w:marLeft w:val="0"/>
              <w:marRight w:val="0"/>
              <w:marTop w:val="0"/>
              <w:marBottom w:val="0"/>
              <w:divBdr>
                <w:top w:val="none" w:sz="0" w:space="0" w:color="auto"/>
                <w:left w:val="none" w:sz="0" w:space="0" w:color="auto"/>
                <w:bottom w:val="none" w:sz="0" w:space="0" w:color="auto"/>
                <w:right w:val="none" w:sz="0" w:space="0" w:color="auto"/>
              </w:divBdr>
            </w:div>
            <w:div w:id="383874176">
              <w:marLeft w:val="0"/>
              <w:marRight w:val="0"/>
              <w:marTop w:val="0"/>
              <w:marBottom w:val="0"/>
              <w:divBdr>
                <w:top w:val="none" w:sz="0" w:space="0" w:color="auto"/>
                <w:left w:val="none" w:sz="0" w:space="0" w:color="auto"/>
                <w:bottom w:val="none" w:sz="0" w:space="0" w:color="auto"/>
                <w:right w:val="none" w:sz="0" w:space="0" w:color="auto"/>
              </w:divBdr>
            </w:div>
            <w:div w:id="384304792">
              <w:marLeft w:val="0"/>
              <w:marRight w:val="0"/>
              <w:marTop w:val="0"/>
              <w:marBottom w:val="0"/>
              <w:divBdr>
                <w:top w:val="none" w:sz="0" w:space="0" w:color="auto"/>
                <w:left w:val="none" w:sz="0" w:space="0" w:color="auto"/>
                <w:bottom w:val="none" w:sz="0" w:space="0" w:color="auto"/>
                <w:right w:val="none" w:sz="0" w:space="0" w:color="auto"/>
              </w:divBdr>
            </w:div>
            <w:div w:id="384372778">
              <w:marLeft w:val="0"/>
              <w:marRight w:val="0"/>
              <w:marTop w:val="0"/>
              <w:marBottom w:val="0"/>
              <w:divBdr>
                <w:top w:val="none" w:sz="0" w:space="0" w:color="auto"/>
                <w:left w:val="none" w:sz="0" w:space="0" w:color="auto"/>
                <w:bottom w:val="none" w:sz="0" w:space="0" w:color="auto"/>
                <w:right w:val="none" w:sz="0" w:space="0" w:color="auto"/>
              </w:divBdr>
            </w:div>
            <w:div w:id="385226358">
              <w:marLeft w:val="0"/>
              <w:marRight w:val="0"/>
              <w:marTop w:val="0"/>
              <w:marBottom w:val="0"/>
              <w:divBdr>
                <w:top w:val="none" w:sz="0" w:space="0" w:color="auto"/>
                <w:left w:val="none" w:sz="0" w:space="0" w:color="auto"/>
                <w:bottom w:val="none" w:sz="0" w:space="0" w:color="auto"/>
                <w:right w:val="none" w:sz="0" w:space="0" w:color="auto"/>
              </w:divBdr>
            </w:div>
            <w:div w:id="385373362">
              <w:marLeft w:val="0"/>
              <w:marRight w:val="0"/>
              <w:marTop w:val="0"/>
              <w:marBottom w:val="0"/>
              <w:divBdr>
                <w:top w:val="none" w:sz="0" w:space="0" w:color="auto"/>
                <w:left w:val="none" w:sz="0" w:space="0" w:color="auto"/>
                <w:bottom w:val="none" w:sz="0" w:space="0" w:color="auto"/>
                <w:right w:val="none" w:sz="0" w:space="0" w:color="auto"/>
              </w:divBdr>
            </w:div>
            <w:div w:id="387261639">
              <w:marLeft w:val="0"/>
              <w:marRight w:val="0"/>
              <w:marTop w:val="0"/>
              <w:marBottom w:val="0"/>
              <w:divBdr>
                <w:top w:val="none" w:sz="0" w:space="0" w:color="auto"/>
                <w:left w:val="none" w:sz="0" w:space="0" w:color="auto"/>
                <w:bottom w:val="none" w:sz="0" w:space="0" w:color="auto"/>
                <w:right w:val="none" w:sz="0" w:space="0" w:color="auto"/>
              </w:divBdr>
            </w:div>
            <w:div w:id="388113687">
              <w:marLeft w:val="0"/>
              <w:marRight w:val="0"/>
              <w:marTop w:val="0"/>
              <w:marBottom w:val="0"/>
              <w:divBdr>
                <w:top w:val="none" w:sz="0" w:space="0" w:color="auto"/>
                <w:left w:val="none" w:sz="0" w:space="0" w:color="auto"/>
                <w:bottom w:val="none" w:sz="0" w:space="0" w:color="auto"/>
                <w:right w:val="none" w:sz="0" w:space="0" w:color="auto"/>
              </w:divBdr>
            </w:div>
            <w:div w:id="389228506">
              <w:marLeft w:val="0"/>
              <w:marRight w:val="0"/>
              <w:marTop w:val="0"/>
              <w:marBottom w:val="0"/>
              <w:divBdr>
                <w:top w:val="none" w:sz="0" w:space="0" w:color="auto"/>
                <w:left w:val="none" w:sz="0" w:space="0" w:color="auto"/>
                <w:bottom w:val="none" w:sz="0" w:space="0" w:color="auto"/>
                <w:right w:val="none" w:sz="0" w:space="0" w:color="auto"/>
              </w:divBdr>
            </w:div>
            <w:div w:id="389378676">
              <w:marLeft w:val="0"/>
              <w:marRight w:val="0"/>
              <w:marTop w:val="0"/>
              <w:marBottom w:val="0"/>
              <w:divBdr>
                <w:top w:val="none" w:sz="0" w:space="0" w:color="auto"/>
                <w:left w:val="none" w:sz="0" w:space="0" w:color="auto"/>
                <w:bottom w:val="none" w:sz="0" w:space="0" w:color="auto"/>
                <w:right w:val="none" w:sz="0" w:space="0" w:color="auto"/>
              </w:divBdr>
            </w:div>
            <w:div w:id="389773072">
              <w:marLeft w:val="0"/>
              <w:marRight w:val="0"/>
              <w:marTop w:val="0"/>
              <w:marBottom w:val="0"/>
              <w:divBdr>
                <w:top w:val="none" w:sz="0" w:space="0" w:color="auto"/>
                <w:left w:val="none" w:sz="0" w:space="0" w:color="auto"/>
                <w:bottom w:val="none" w:sz="0" w:space="0" w:color="auto"/>
                <w:right w:val="none" w:sz="0" w:space="0" w:color="auto"/>
              </w:divBdr>
            </w:div>
            <w:div w:id="390081602">
              <w:marLeft w:val="0"/>
              <w:marRight w:val="0"/>
              <w:marTop w:val="0"/>
              <w:marBottom w:val="0"/>
              <w:divBdr>
                <w:top w:val="none" w:sz="0" w:space="0" w:color="auto"/>
                <w:left w:val="none" w:sz="0" w:space="0" w:color="auto"/>
                <w:bottom w:val="none" w:sz="0" w:space="0" w:color="auto"/>
                <w:right w:val="none" w:sz="0" w:space="0" w:color="auto"/>
              </w:divBdr>
            </w:div>
            <w:div w:id="390541010">
              <w:marLeft w:val="0"/>
              <w:marRight w:val="0"/>
              <w:marTop w:val="0"/>
              <w:marBottom w:val="0"/>
              <w:divBdr>
                <w:top w:val="none" w:sz="0" w:space="0" w:color="auto"/>
                <w:left w:val="none" w:sz="0" w:space="0" w:color="auto"/>
                <w:bottom w:val="none" w:sz="0" w:space="0" w:color="auto"/>
                <w:right w:val="none" w:sz="0" w:space="0" w:color="auto"/>
              </w:divBdr>
            </w:div>
            <w:div w:id="391199805">
              <w:marLeft w:val="0"/>
              <w:marRight w:val="0"/>
              <w:marTop w:val="0"/>
              <w:marBottom w:val="0"/>
              <w:divBdr>
                <w:top w:val="none" w:sz="0" w:space="0" w:color="auto"/>
                <w:left w:val="none" w:sz="0" w:space="0" w:color="auto"/>
                <w:bottom w:val="none" w:sz="0" w:space="0" w:color="auto"/>
                <w:right w:val="none" w:sz="0" w:space="0" w:color="auto"/>
              </w:divBdr>
            </w:div>
            <w:div w:id="391657603">
              <w:marLeft w:val="0"/>
              <w:marRight w:val="0"/>
              <w:marTop w:val="0"/>
              <w:marBottom w:val="0"/>
              <w:divBdr>
                <w:top w:val="none" w:sz="0" w:space="0" w:color="auto"/>
                <w:left w:val="none" w:sz="0" w:space="0" w:color="auto"/>
                <w:bottom w:val="none" w:sz="0" w:space="0" w:color="auto"/>
                <w:right w:val="none" w:sz="0" w:space="0" w:color="auto"/>
              </w:divBdr>
            </w:div>
            <w:div w:id="392891613">
              <w:marLeft w:val="0"/>
              <w:marRight w:val="0"/>
              <w:marTop w:val="0"/>
              <w:marBottom w:val="0"/>
              <w:divBdr>
                <w:top w:val="none" w:sz="0" w:space="0" w:color="auto"/>
                <w:left w:val="none" w:sz="0" w:space="0" w:color="auto"/>
                <w:bottom w:val="none" w:sz="0" w:space="0" w:color="auto"/>
                <w:right w:val="none" w:sz="0" w:space="0" w:color="auto"/>
              </w:divBdr>
            </w:div>
            <w:div w:id="393234951">
              <w:marLeft w:val="0"/>
              <w:marRight w:val="0"/>
              <w:marTop w:val="0"/>
              <w:marBottom w:val="0"/>
              <w:divBdr>
                <w:top w:val="none" w:sz="0" w:space="0" w:color="auto"/>
                <w:left w:val="none" w:sz="0" w:space="0" w:color="auto"/>
                <w:bottom w:val="none" w:sz="0" w:space="0" w:color="auto"/>
                <w:right w:val="none" w:sz="0" w:space="0" w:color="auto"/>
              </w:divBdr>
            </w:div>
            <w:div w:id="393354086">
              <w:marLeft w:val="0"/>
              <w:marRight w:val="0"/>
              <w:marTop w:val="0"/>
              <w:marBottom w:val="0"/>
              <w:divBdr>
                <w:top w:val="none" w:sz="0" w:space="0" w:color="auto"/>
                <w:left w:val="none" w:sz="0" w:space="0" w:color="auto"/>
                <w:bottom w:val="none" w:sz="0" w:space="0" w:color="auto"/>
                <w:right w:val="none" w:sz="0" w:space="0" w:color="auto"/>
              </w:divBdr>
            </w:div>
            <w:div w:id="393431586">
              <w:marLeft w:val="0"/>
              <w:marRight w:val="0"/>
              <w:marTop w:val="0"/>
              <w:marBottom w:val="0"/>
              <w:divBdr>
                <w:top w:val="none" w:sz="0" w:space="0" w:color="auto"/>
                <w:left w:val="none" w:sz="0" w:space="0" w:color="auto"/>
                <w:bottom w:val="none" w:sz="0" w:space="0" w:color="auto"/>
                <w:right w:val="none" w:sz="0" w:space="0" w:color="auto"/>
              </w:divBdr>
            </w:div>
            <w:div w:id="393696939">
              <w:marLeft w:val="0"/>
              <w:marRight w:val="0"/>
              <w:marTop w:val="0"/>
              <w:marBottom w:val="0"/>
              <w:divBdr>
                <w:top w:val="none" w:sz="0" w:space="0" w:color="auto"/>
                <w:left w:val="none" w:sz="0" w:space="0" w:color="auto"/>
                <w:bottom w:val="none" w:sz="0" w:space="0" w:color="auto"/>
                <w:right w:val="none" w:sz="0" w:space="0" w:color="auto"/>
              </w:divBdr>
            </w:div>
            <w:div w:id="394553096">
              <w:marLeft w:val="0"/>
              <w:marRight w:val="0"/>
              <w:marTop w:val="0"/>
              <w:marBottom w:val="0"/>
              <w:divBdr>
                <w:top w:val="none" w:sz="0" w:space="0" w:color="auto"/>
                <w:left w:val="none" w:sz="0" w:space="0" w:color="auto"/>
                <w:bottom w:val="none" w:sz="0" w:space="0" w:color="auto"/>
                <w:right w:val="none" w:sz="0" w:space="0" w:color="auto"/>
              </w:divBdr>
            </w:div>
            <w:div w:id="394593949">
              <w:marLeft w:val="0"/>
              <w:marRight w:val="0"/>
              <w:marTop w:val="0"/>
              <w:marBottom w:val="0"/>
              <w:divBdr>
                <w:top w:val="none" w:sz="0" w:space="0" w:color="auto"/>
                <w:left w:val="none" w:sz="0" w:space="0" w:color="auto"/>
                <w:bottom w:val="none" w:sz="0" w:space="0" w:color="auto"/>
                <w:right w:val="none" w:sz="0" w:space="0" w:color="auto"/>
              </w:divBdr>
            </w:div>
            <w:div w:id="394738148">
              <w:marLeft w:val="0"/>
              <w:marRight w:val="0"/>
              <w:marTop w:val="0"/>
              <w:marBottom w:val="0"/>
              <w:divBdr>
                <w:top w:val="none" w:sz="0" w:space="0" w:color="auto"/>
                <w:left w:val="none" w:sz="0" w:space="0" w:color="auto"/>
                <w:bottom w:val="none" w:sz="0" w:space="0" w:color="auto"/>
                <w:right w:val="none" w:sz="0" w:space="0" w:color="auto"/>
              </w:divBdr>
            </w:div>
            <w:div w:id="395207761">
              <w:marLeft w:val="0"/>
              <w:marRight w:val="0"/>
              <w:marTop w:val="0"/>
              <w:marBottom w:val="0"/>
              <w:divBdr>
                <w:top w:val="none" w:sz="0" w:space="0" w:color="auto"/>
                <w:left w:val="none" w:sz="0" w:space="0" w:color="auto"/>
                <w:bottom w:val="none" w:sz="0" w:space="0" w:color="auto"/>
                <w:right w:val="none" w:sz="0" w:space="0" w:color="auto"/>
              </w:divBdr>
            </w:div>
            <w:div w:id="395248182">
              <w:marLeft w:val="0"/>
              <w:marRight w:val="0"/>
              <w:marTop w:val="0"/>
              <w:marBottom w:val="0"/>
              <w:divBdr>
                <w:top w:val="none" w:sz="0" w:space="0" w:color="auto"/>
                <w:left w:val="none" w:sz="0" w:space="0" w:color="auto"/>
                <w:bottom w:val="none" w:sz="0" w:space="0" w:color="auto"/>
                <w:right w:val="none" w:sz="0" w:space="0" w:color="auto"/>
              </w:divBdr>
            </w:div>
            <w:div w:id="395932241">
              <w:marLeft w:val="0"/>
              <w:marRight w:val="0"/>
              <w:marTop w:val="0"/>
              <w:marBottom w:val="0"/>
              <w:divBdr>
                <w:top w:val="none" w:sz="0" w:space="0" w:color="auto"/>
                <w:left w:val="none" w:sz="0" w:space="0" w:color="auto"/>
                <w:bottom w:val="none" w:sz="0" w:space="0" w:color="auto"/>
                <w:right w:val="none" w:sz="0" w:space="0" w:color="auto"/>
              </w:divBdr>
            </w:div>
            <w:div w:id="395977513">
              <w:marLeft w:val="0"/>
              <w:marRight w:val="0"/>
              <w:marTop w:val="0"/>
              <w:marBottom w:val="0"/>
              <w:divBdr>
                <w:top w:val="none" w:sz="0" w:space="0" w:color="auto"/>
                <w:left w:val="none" w:sz="0" w:space="0" w:color="auto"/>
                <w:bottom w:val="none" w:sz="0" w:space="0" w:color="auto"/>
                <w:right w:val="none" w:sz="0" w:space="0" w:color="auto"/>
              </w:divBdr>
            </w:div>
            <w:div w:id="395978163">
              <w:marLeft w:val="0"/>
              <w:marRight w:val="0"/>
              <w:marTop w:val="0"/>
              <w:marBottom w:val="0"/>
              <w:divBdr>
                <w:top w:val="none" w:sz="0" w:space="0" w:color="auto"/>
                <w:left w:val="none" w:sz="0" w:space="0" w:color="auto"/>
                <w:bottom w:val="none" w:sz="0" w:space="0" w:color="auto"/>
                <w:right w:val="none" w:sz="0" w:space="0" w:color="auto"/>
              </w:divBdr>
            </w:div>
            <w:div w:id="397673819">
              <w:marLeft w:val="0"/>
              <w:marRight w:val="0"/>
              <w:marTop w:val="0"/>
              <w:marBottom w:val="0"/>
              <w:divBdr>
                <w:top w:val="none" w:sz="0" w:space="0" w:color="auto"/>
                <w:left w:val="none" w:sz="0" w:space="0" w:color="auto"/>
                <w:bottom w:val="none" w:sz="0" w:space="0" w:color="auto"/>
                <w:right w:val="none" w:sz="0" w:space="0" w:color="auto"/>
              </w:divBdr>
            </w:div>
            <w:div w:id="397871721">
              <w:marLeft w:val="0"/>
              <w:marRight w:val="0"/>
              <w:marTop w:val="0"/>
              <w:marBottom w:val="0"/>
              <w:divBdr>
                <w:top w:val="none" w:sz="0" w:space="0" w:color="auto"/>
                <w:left w:val="none" w:sz="0" w:space="0" w:color="auto"/>
                <w:bottom w:val="none" w:sz="0" w:space="0" w:color="auto"/>
                <w:right w:val="none" w:sz="0" w:space="0" w:color="auto"/>
              </w:divBdr>
            </w:div>
            <w:div w:id="398284428">
              <w:marLeft w:val="0"/>
              <w:marRight w:val="0"/>
              <w:marTop w:val="0"/>
              <w:marBottom w:val="0"/>
              <w:divBdr>
                <w:top w:val="none" w:sz="0" w:space="0" w:color="auto"/>
                <w:left w:val="none" w:sz="0" w:space="0" w:color="auto"/>
                <w:bottom w:val="none" w:sz="0" w:space="0" w:color="auto"/>
                <w:right w:val="none" w:sz="0" w:space="0" w:color="auto"/>
              </w:divBdr>
            </w:div>
            <w:div w:id="398602646">
              <w:marLeft w:val="0"/>
              <w:marRight w:val="0"/>
              <w:marTop w:val="0"/>
              <w:marBottom w:val="0"/>
              <w:divBdr>
                <w:top w:val="none" w:sz="0" w:space="0" w:color="auto"/>
                <w:left w:val="none" w:sz="0" w:space="0" w:color="auto"/>
                <w:bottom w:val="none" w:sz="0" w:space="0" w:color="auto"/>
                <w:right w:val="none" w:sz="0" w:space="0" w:color="auto"/>
              </w:divBdr>
            </w:div>
            <w:div w:id="399407468">
              <w:marLeft w:val="0"/>
              <w:marRight w:val="0"/>
              <w:marTop w:val="0"/>
              <w:marBottom w:val="0"/>
              <w:divBdr>
                <w:top w:val="none" w:sz="0" w:space="0" w:color="auto"/>
                <w:left w:val="none" w:sz="0" w:space="0" w:color="auto"/>
                <w:bottom w:val="none" w:sz="0" w:space="0" w:color="auto"/>
                <w:right w:val="none" w:sz="0" w:space="0" w:color="auto"/>
              </w:divBdr>
            </w:div>
            <w:div w:id="399526091">
              <w:marLeft w:val="0"/>
              <w:marRight w:val="0"/>
              <w:marTop w:val="0"/>
              <w:marBottom w:val="0"/>
              <w:divBdr>
                <w:top w:val="none" w:sz="0" w:space="0" w:color="auto"/>
                <w:left w:val="none" w:sz="0" w:space="0" w:color="auto"/>
                <w:bottom w:val="none" w:sz="0" w:space="0" w:color="auto"/>
                <w:right w:val="none" w:sz="0" w:space="0" w:color="auto"/>
              </w:divBdr>
            </w:div>
            <w:div w:id="399638753">
              <w:marLeft w:val="0"/>
              <w:marRight w:val="0"/>
              <w:marTop w:val="0"/>
              <w:marBottom w:val="0"/>
              <w:divBdr>
                <w:top w:val="none" w:sz="0" w:space="0" w:color="auto"/>
                <w:left w:val="none" w:sz="0" w:space="0" w:color="auto"/>
                <w:bottom w:val="none" w:sz="0" w:space="0" w:color="auto"/>
                <w:right w:val="none" w:sz="0" w:space="0" w:color="auto"/>
              </w:divBdr>
            </w:div>
            <w:div w:id="399787577">
              <w:marLeft w:val="0"/>
              <w:marRight w:val="0"/>
              <w:marTop w:val="0"/>
              <w:marBottom w:val="0"/>
              <w:divBdr>
                <w:top w:val="none" w:sz="0" w:space="0" w:color="auto"/>
                <w:left w:val="none" w:sz="0" w:space="0" w:color="auto"/>
                <w:bottom w:val="none" w:sz="0" w:space="0" w:color="auto"/>
                <w:right w:val="none" w:sz="0" w:space="0" w:color="auto"/>
              </w:divBdr>
            </w:div>
            <w:div w:id="399986014">
              <w:marLeft w:val="0"/>
              <w:marRight w:val="0"/>
              <w:marTop w:val="0"/>
              <w:marBottom w:val="0"/>
              <w:divBdr>
                <w:top w:val="none" w:sz="0" w:space="0" w:color="auto"/>
                <w:left w:val="none" w:sz="0" w:space="0" w:color="auto"/>
                <w:bottom w:val="none" w:sz="0" w:space="0" w:color="auto"/>
                <w:right w:val="none" w:sz="0" w:space="0" w:color="auto"/>
              </w:divBdr>
            </w:div>
            <w:div w:id="400370048">
              <w:marLeft w:val="0"/>
              <w:marRight w:val="0"/>
              <w:marTop w:val="0"/>
              <w:marBottom w:val="0"/>
              <w:divBdr>
                <w:top w:val="none" w:sz="0" w:space="0" w:color="auto"/>
                <w:left w:val="none" w:sz="0" w:space="0" w:color="auto"/>
                <w:bottom w:val="none" w:sz="0" w:space="0" w:color="auto"/>
                <w:right w:val="none" w:sz="0" w:space="0" w:color="auto"/>
              </w:divBdr>
            </w:div>
            <w:div w:id="401491616">
              <w:marLeft w:val="0"/>
              <w:marRight w:val="0"/>
              <w:marTop w:val="0"/>
              <w:marBottom w:val="0"/>
              <w:divBdr>
                <w:top w:val="none" w:sz="0" w:space="0" w:color="auto"/>
                <w:left w:val="none" w:sz="0" w:space="0" w:color="auto"/>
                <w:bottom w:val="none" w:sz="0" w:space="0" w:color="auto"/>
                <w:right w:val="none" w:sz="0" w:space="0" w:color="auto"/>
              </w:divBdr>
            </w:div>
            <w:div w:id="401953720">
              <w:marLeft w:val="0"/>
              <w:marRight w:val="0"/>
              <w:marTop w:val="0"/>
              <w:marBottom w:val="0"/>
              <w:divBdr>
                <w:top w:val="none" w:sz="0" w:space="0" w:color="auto"/>
                <w:left w:val="none" w:sz="0" w:space="0" w:color="auto"/>
                <w:bottom w:val="none" w:sz="0" w:space="0" w:color="auto"/>
                <w:right w:val="none" w:sz="0" w:space="0" w:color="auto"/>
              </w:divBdr>
            </w:div>
            <w:div w:id="402800345">
              <w:marLeft w:val="0"/>
              <w:marRight w:val="0"/>
              <w:marTop w:val="0"/>
              <w:marBottom w:val="0"/>
              <w:divBdr>
                <w:top w:val="none" w:sz="0" w:space="0" w:color="auto"/>
                <w:left w:val="none" w:sz="0" w:space="0" w:color="auto"/>
                <w:bottom w:val="none" w:sz="0" w:space="0" w:color="auto"/>
                <w:right w:val="none" w:sz="0" w:space="0" w:color="auto"/>
              </w:divBdr>
            </w:div>
            <w:div w:id="403721675">
              <w:marLeft w:val="0"/>
              <w:marRight w:val="0"/>
              <w:marTop w:val="0"/>
              <w:marBottom w:val="0"/>
              <w:divBdr>
                <w:top w:val="none" w:sz="0" w:space="0" w:color="auto"/>
                <w:left w:val="none" w:sz="0" w:space="0" w:color="auto"/>
                <w:bottom w:val="none" w:sz="0" w:space="0" w:color="auto"/>
                <w:right w:val="none" w:sz="0" w:space="0" w:color="auto"/>
              </w:divBdr>
            </w:div>
            <w:div w:id="403912944">
              <w:marLeft w:val="0"/>
              <w:marRight w:val="0"/>
              <w:marTop w:val="0"/>
              <w:marBottom w:val="0"/>
              <w:divBdr>
                <w:top w:val="none" w:sz="0" w:space="0" w:color="auto"/>
                <w:left w:val="none" w:sz="0" w:space="0" w:color="auto"/>
                <w:bottom w:val="none" w:sz="0" w:space="0" w:color="auto"/>
                <w:right w:val="none" w:sz="0" w:space="0" w:color="auto"/>
              </w:divBdr>
            </w:div>
            <w:div w:id="404188211">
              <w:marLeft w:val="0"/>
              <w:marRight w:val="0"/>
              <w:marTop w:val="0"/>
              <w:marBottom w:val="0"/>
              <w:divBdr>
                <w:top w:val="none" w:sz="0" w:space="0" w:color="auto"/>
                <w:left w:val="none" w:sz="0" w:space="0" w:color="auto"/>
                <w:bottom w:val="none" w:sz="0" w:space="0" w:color="auto"/>
                <w:right w:val="none" w:sz="0" w:space="0" w:color="auto"/>
              </w:divBdr>
            </w:div>
            <w:div w:id="405110394">
              <w:marLeft w:val="0"/>
              <w:marRight w:val="0"/>
              <w:marTop w:val="0"/>
              <w:marBottom w:val="0"/>
              <w:divBdr>
                <w:top w:val="none" w:sz="0" w:space="0" w:color="auto"/>
                <w:left w:val="none" w:sz="0" w:space="0" w:color="auto"/>
                <w:bottom w:val="none" w:sz="0" w:space="0" w:color="auto"/>
                <w:right w:val="none" w:sz="0" w:space="0" w:color="auto"/>
              </w:divBdr>
            </w:div>
            <w:div w:id="406152100">
              <w:marLeft w:val="0"/>
              <w:marRight w:val="0"/>
              <w:marTop w:val="0"/>
              <w:marBottom w:val="0"/>
              <w:divBdr>
                <w:top w:val="none" w:sz="0" w:space="0" w:color="auto"/>
                <w:left w:val="none" w:sz="0" w:space="0" w:color="auto"/>
                <w:bottom w:val="none" w:sz="0" w:space="0" w:color="auto"/>
                <w:right w:val="none" w:sz="0" w:space="0" w:color="auto"/>
              </w:divBdr>
            </w:div>
            <w:div w:id="408116816">
              <w:marLeft w:val="0"/>
              <w:marRight w:val="0"/>
              <w:marTop w:val="0"/>
              <w:marBottom w:val="0"/>
              <w:divBdr>
                <w:top w:val="none" w:sz="0" w:space="0" w:color="auto"/>
                <w:left w:val="none" w:sz="0" w:space="0" w:color="auto"/>
                <w:bottom w:val="none" w:sz="0" w:space="0" w:color="auto"/>
                <w:right w:val="none" w:sz="0" w:space="0" w:color="auto"/>
              </w:divBdr>
            </w:div>
            <w:div w:id="409735343">
              <w:marLeft w:val="0"/>
              <w:marRight w:val="0"/>
              <w:marTop w:val="0"/>
              <w:marBottom w:val="0"/>
              <w:divBdr>
                <w:top w:val="none" w:sz="0" w:space="0" w:color="auto"/>
                <w:left w:val="none" w:sz="0" w:space="0" w:color="auto"/>
                <w:bottom w:val="none" w:sz="0" w:space="0" w:color="auto"/>
                <w:right w:val="none" w:sz="0" w:space="0" w:color="auto"/>
              </w:divBdr>
            </w:div>
            <w:div w:id="410280540">
              <w:marLeft w:val="0"/>
              <w:marRight w:val="0"/>
              <w:marTop w:val="0"/>
              <w:marBottom w:val="0"/>
              <w:divBdr>
                <w:top w:val="none" w:sz="0" w:space="0" w:color="auto"/>
                <w:left w:val="none" w:sz="0" w:space="0" w:color="auto"/>
                <w:bottom w:val="none" w:sz="0" w:space="0" w:color="auto"/>
                <w:right w:val="none" w:sz="0" w:space="0" w:color="auto"/>
              </w:divBdr>
            </w:div>
            <w:div w:id="411201868">
              <w:marLeft w:val="0"/>
              <w:marRight w:val="0"/>
              <w:marTop w:val="0"/>
              <w:marBottom w:val="0"/>
              <w:divBdr>
                <w:top w:val="none" w:sz="0" w:space="0" w:color="auto"/>
                <w:left w:val="none" w:sz="0" w:space="0" w:color="auto"/>
                <w:bottom w:val="none" w:sz="0" w:space="0" w:color="auto"/>
                <w:right w:val="none" w:sz="0" w:space="0" w:color="auto"/>
              </w:divBdr>
            </w:div>
            <w:div w:id="411973823">
              <w:marLeft w:val="0"/>
              <w:marRight w:val="0"/>
              <w:marTop w:val="0"/>
              <w:marBottom w:val="0"/>
              <w:divBdr>
                <w:top w:val="none" w:sz="0" w:space="0" w:color="auto"/>
                <w:left w:val="none" w:sz="0" w:space="0" w:color="auto"/>
                <w:bottom w:val="none" w:sz="0" w:space="0" w:color="auto"/>
                <w:right w:val="none" w:sz="0" w:space="0" w:color="auto"/>
              </w:divBdr>
            </w:div>
            <w:div w:id="412943529">
              <w:marLeft w:val="0"/>
              <w:marRight w:val="0"/>
              <w:marTop w:val="0"/>
              <w:marBottom w:val="0"/>
              <w:divBdr>
                <w:top w:val="none" w:sz="0" w:space="0" w:color="auto"/>
                <w:left w:val="none" w:sz="0" w:space="0" w:color="auto"/>
                <w:bottom w:val="none" w:sz="0" w:space="0" w:color="auto"/>
                <w:right w:val="none" w:sz="0" w:space="0" w:color="auto"/>
              </w:divBdr>
            </w:div>
            <w:div w:id="414283800">
              <w:marLeft w:val="0"/>
              <w:marRight w:val="0"/>
              <w:marTop w:val="0"/>
              <w:marBottom w:val="0"/>
              <w:divBdr>
                <w:top w:val="none" w:sz="0" w:space="0" w:color="auto"/>
                <w:left w:val="none" w:sz="0" w:space="0" w:color="auto"/>
                <w:bottom w:val="none" w:sz="0" w:space="0" w:color="auto"/>
                <w:right w:val="none" w:sz="0" w:space="0" w:color="auto"/>
              </w:divBdr>
            </w:div>
            <w:div w:id="415905714">
              <w:marLeft w:val="0"/>
              <w:marRight w:val="0"/>
              <w:marTop w:val="0"/>
              <w:marBottom w:val="0"/>
              <w:divBdr>
                <w:top w:val="none" w:sz="0" w:space="0" w:color="auto"/>
                <w:left w:val="none" w:sz="0" w:space="0" w:color="auto"/>
                <w:bottom w:val="none" w:sz="0" w:space="0" w:color="auto"/>
                <w:right w:val="none" w:sz="0" w:space="0" w:color="auto"/>
              </w:divBdr>
            </w:div>
            <w:div w:id="416177074">
              <w:marLeft w:val="0"/>
              <w:marRight w:val="0"/>
              <w:marTop w:val="0"/>
              <w:marBottom w:val="0"/>
              <w:divBdr>
                <w:top w:val="none" w:sz="0" w:space="0" w:color="auto"/>
                <w:left w:val="none" w:sz="0" w:space="0" w:color="auto"/>
                <w:bottom w:val="none" w:sz="0" w:space="0" w:color="auto"/>
                <w:right w:val="none" w:sz="0" w:space="0" w:color="auto"/>
              </w:divBdr>
            </w:div>
            <w:div w:id="416907064">
              <w:marLeft w:val="0"/>
              <w:marRight w:val="0"/>
              <w:marTop w:val="0"/>
              <w:marBottom w:val="0"/>
              <w:divBdr>
                <w:top w:val="none" w:sz="0" w:space="0" w:color="auto"/>
                <w:left w:val="none" w:sz="0" w:space="0" w:color="auto"/>
                <w:bottom w:val="none" w:sz="0" w:space="0" w:color="auto"/>
                <w:right w:val="none" w:sz="0" w:space="0" w:color="auto"/>
              </w:divBdr>
            </w:div>
            <w:div w:id="417293812">
              <w:marLeft w:val="0"/>
              <w:marRight w:val="0"/>
              <w:marTop w:val="0"/>
              <w:marBottom w:val="0"/>
              <w:divBdr>
                <w:top w:val="none" w:sz="0" w:space="0" w:color="auto"/>
                <w:left w:val="none" w:sz="0" w:space="0" w:color="auto"/>
                <w:bottom w:val="none" w:sz="0" w:space="0" w:color="auto"/>
                <w:right w:val="none" w:sz="0" w:space="0" w:color="auto"/>
              </w:divBdr>
            </w:div>
            <w:div w:id="417750804">
              <w:marLeft w:val="0"/>
              <w:marRight w:val="0"/>
              <w:marTop w:val="0"/>
              <w:marBottom w:val="0"/>
              <w:divBdr>
                <w:top w:val="none" w:sz="0" w:space="0" w:color="auto"/>
                <w:left w:val="none" w:sz="0" w:space="0" w:color="auto"/>
                <w:bottom w:val="none" w:sz="0" w:space="0" w:color="auto"/>
                <w:right w:val="none" w:sz="0" w:space="0" w:color="auto"/>
              </w:divBdr>
            </w:div>
            <w:div w:id="418215048">
              <w:marLeft w:val="0"/>
              <w:marRight w:val="0"/>
              <w:marTop w:val="0"/>
              <w:marBottom w:val="0"/>
              <w:divBdr>
                <w:top w:val="none" w:sz="0" w:space="0" w:color="auto"/>
                <w:left w:val="none" w:sz="0" w:space="0" w:color="auto"/>
                <w:bottom w:val="none" w:sz="0" w:space="0" w:color="auto"/>
                <w:right w:val="none" w:sz="0" w:space="0" w:color="auto"/>
              </w:divBdr>
            </w:div>
            <w:div w:id="418722333">
              <w:marLeft w:val="0"/>
              <w:marRight w:val="0"/>
              <w:marTop w:val="0"/>
              <w:marBottom w:val="0"/>
              <w:divBdr>
                <w:top w:val="none" w:sz="0" w:space="0" w:color="auto"/>
                <w:left w:val="none" w:sz="0" w:space="0" w:color="auto"/>
                <w:bottom w:val="none" w:sz="0" w:space="0" w:color="auto"/>
                <w:right w:val="none" w:sz="0" w:space="0" w:color="auto"/>
              </w:divBdr>
            </w:div>
            <w:div w:id="419178506">
              <w:marLeft w:val="0"/>
              <w:marRight w:val="0"/>
              <w:marTop w:val="0"/>
              <w:marBottom w:val="0"/>
              <w:divBdr>
                <w:top w:val="none" w:sz="0" w:space="0" w:color="auto"/>
                <w:left w:val="none" w:sz="0" w:space="0" w:color="auto"/>
                <w:bottom w:val="none" w:sz="0" w:space="0" w:color="auto"/>
                <w:right w:val="none" w:sz="0" w:space="0" w:color="auto"/>
              </w:divBdr>
            </w:div>
            <w:div w:id="419524462">
              <w:marLeft w:val="0"/>
              <w:marRight w:val="0"/>
              <w:marTop w:val="0"/>
              <w:marBottom w:val="0"/>
              <w:divBdr>
                <w:top w:val="none" w:sz="0" w:space="0" w:color="auto"/>
                <w:left w:val="none" w:sz="0" w:space="0" w:color="auto"/>
                <w:bottom w:val="none" w:sz="0" w:space="0" w:color="auto"/>
                <w:right w:val="none" w:sz="0" w:space="0" w:color="auto"/>
              </w:divBdr>
            </w:div>
            <w:div w:id="420220628">
              <w:marLeft w:val="0"/>
              <w:marRight w:val="0"/>
              <w:marTop w:val="0"/>
              <w:marBottom w:val="0"/>
              <w:divBdr>
                <w:top w:val="none" w:sz="0" w:space="0" w:color="auto"/>
                <w:left w:val="none" w:sz="0" w:space="0" w:color="auto"/>
                <w:bottom w:val="none" w:sz="0" w:space="0" w:color="auto"/>
                <w:right w:val="none" w:sz="0" w:space="0" w:color="auto"/>
              </w:divBdr>
            </w:div>
            <w:div w:id="420566382">
              <w:marLeft w:val="0"/>
              <w:marRight w:val="0"/>
              <w:marTop w:val="0"/>
              <w:marBottom w:val="0"/>
              <w:divBdr>
                <w:top w:val="none" w:sz="0" w:space="0" w:color="auto"/>
                <w:left w:val="none" w:sz="0" w:space="0" w:color="auto"/>
                <w:bottom w:val="none" w:sz="0" w:space="0" w:color="auto"/>
                <w:right w:val="none" w:sz="0" w:space="0" w:color="auto"/>
              </w:divBdr>
            </w:div>
            <w:div w:id="421687972">
              <w:marLeft w:val="0"/>
              <w:marRight w:val="0"/>
              <w:marTop w:val="0"/>
              <w:marBottom w:val="0"/>
              <w:divBdr>
                <w:top w:val="none" w:sz="0" w:space="0" w:color="auto"/>
                <w:left w:val="none" w:sz="0" w:space="0" w:color="auto"/>
                <w:bottom w:val="none" w:sz="0" w:space="0" w:color="auto"/>
                <w:right w:val="none" w:sz="0" w:space="0" w:color="auto"/>
              </w:divBdr>
            </w:div>
            <w:div w:id="422726190">
              <w:marLeft w:val="0"/>
              <w:marRight w:val="0"/>
              <w:marTop w:val="0"/>
              <w:marBottom w:val="0"/>
              <w:divBdr>
                <w:top w:val="none" w:sz="0" w:space="0" w:color="auto"/>
                <w:left w:val="none" w:sz="0" w:space="0" w:color="auto"/>
                <w:bottom w:val="none" w:sz="0" w:space="0" w:color="auto"/>
                <w:right w:val="none" w:sz="0" w:space="0" w:color="auto"/>
              </w:divBdr>
            </w:div>
            <w:div w:id="423455023">
              <w:marLeft w:val="0"/>
              <w:marRight w:val="0"/>
              <w:marTop w:val="0"/>
              <w:marBottom w:val="0"/>
              <w:divBdr>
                <w:top w:val="none" w:sz="0" w:space="0" w:color="auto"/>
                <w:left w:val="none" w:sz="0" w:space="0" w:color="auto"/>
                <w:bottom w:val="none" w:sz="0" w:space="0" w:color="auto"/>
                <w:right w:val="none" w:sz="0" w:space="0" w:color="auto"/>
              </w:divBdr>
            </w:div>
            <w:div w:id="423503123">
              <w:marLeft w:val="0"/>
              <w:marRight w:val="0"/>
              <w:marTop w:val="0"/>
              <w:marBottom w:val="0"/>
              <w:divBdr>
                <w:top w:val="none" w:sz="0" w:space="0" w:color="auto"/>
                <w:left w:val="none" w:sz="0" w:space="0" w:color="auto"/>
                <w:bottom w:val="none" w:sz="0" w:space="0" w:color="auto"/>
                <w:right w:val="none" w:sz="0" w:space="0" w:color="auto"/>
              </w:divBdr>
            </w:div>
            <w:div w:id="423575272">
              <w:marLeft w:val="0"/>
              <w:marRight w:val="0"/>
              <w:marTop w:val="0"/>
              <w:marBottom w:val="0"/>
              <w:divBdr>
                <w:top w:val="none" w:sz="0" w:space="0" w:color="auto"/>
                <w:left w:val="none" w:sz="0" w:space="0" w:color="auto"/>
                <w:bottom w:val="none" w:sz="0" w:space="0" w:color="auto"/>
                <w:right w:val="none" w:sz="0" w:space="0" w:color="auto"/>
              </w:divBdr>
            </w:div>
            <w:div w:id="423770400">
              <w:marLeft w:val="0"/>
              <w:marRight w:val="0"/>
              <w:marTop w:val="0"/>
              <w:marBottom w:val="0"/>
              <w:divBdr>
                <w:top w:val="none" w:sz="0" w:space="0" w:color="auto"/>
                <w:left w:val="none" w:sz="0" w:space="0" w:color="auto"/>
                <w:bottom w:val="none" w:sz="0" w:space="0" w:color="auto"/>
                <w:right w:val="none" w:sz="0" w:space="0" w:color="auto"/>
              </w:divBdr>
            </w:div>
            <w:div w:id="424572461">
              <w:marLeft w:val="0"/>
              <w:marRight w:val="0"/>
              <w:marTop w:val="0"/>
              <w:marBottom w:val="0"/>
              <w:divBdr>
                <w:top w:val="none" w:sz="0" w:space="0" w:color="auto"/>
                <w:left w:val="none" w:sz="0" w:space="0" w:color="auto"/>
                <w:bottom w:val="none" w:sz="0" w:space="0" w:color="auto"/>
                <w:right w:val="none" w:sz="0" w:space="0" w:color="auto"/>
              </w:divBdr>
            </w:div>
            <w:div w:id="425538029">
              <w:marLeft w:val="0"/>
              <w:marRight w:val="0"/>
              <w:marTop w:val="0"/>
              <w:marBottom w:val="0"/>
              <w:divBdr>
                <w:top w:val="none" w:sz="0" w:space="0" w:color="auto"/>
                <w:left w:val="none" w:sz="0" w:space="0" w:color="auto"/>
                <w:bottom w:val="none" w:sz="0" w:space="0" w:color="auto"/>
                <w:right w:val="none" w:sz="0" w:space="0" w:color="auto"/>
              </w:divBdr>
            </w:div>
            <w:div w:id="427892928">
              <w:marLeft w:val="0"/>
              <w:marRight w:val="0"/>
              <w:marTop w:val="0"/>
              <w:marBottom w:val="0"/>
              <w:divBdr>
                <w:top w:val="none" w:sz="0" w:space="0" w:color="auto"/>
                <w:left w:val="none" w:sz="0" w:space="0" w:color="auto"/>
                <w:bottom w:val="none" w:sz="0" w:space="0" w:color="auto"/>
                <w:right w:val="none" w:sz="0" w:space="0" w:color="auto"/>
              </w:divBdr>
            </w:div>
            <w:div w:id="428164813">
              <w:marLeft w:val="0"/>
              <w:marRight w:val="0"/>
              <w:marTop w:val="0"/>
              <w:marBottom w:val="0"/>
              <w:divBdr>
                <w:top w:val="none" w:sz="0" w:space="0" w:color="auto"/>
                <w:left w:val="none" w:sz="0" w:space="0" w:color="auto"/>
                <w:bottom w:val="none" w:sz="0" w:space="0" w:color="auto"/>
                <w:right w:val="none" w:sz="0" w:space="0" w:color="auto"/>
              </w:divBdr>
            </w:div>
            <w:div w:id="428350827">
              <w:marLeft w:val="0"/>
              <w:marRight w:val="0"/>
              <w:marTop w:val="0"/>
              <w:marBottom w:val="0"/>
              <w:divBdr>
                <w:top w:val="none" w:sz="0" w:space="0" w:color="auto"/>
                <w:left w:val="none" w:sz="0" w:space="0" w:color="auto"/>
                <w:bottom w:val="none" w:sz="0" w:space="0" w:color="auto"/>
                <w:right w:val="none" w:sz="0" w:space="0" w:color="auto"/>
              </w:divBdr>
            </w:div>
            <w:div w:id="428503122">
              <w:marLeft w:val="0"/>
              <w:marRight w:val="0"/>
              <w:marTop w:val="0"/>
              <w:marBottom w:val="0"/>
              <w:divBdr>
                <w:top w:val="none" w:sz="0" w:space="0" w:color="auto"/>
                <w:left w:val="none" w:sz="0" w:space="0" w:color="auto"/>
                <w:bottom w:val="none" w:sz="0" w:space="0" w:color="auto"/>
                <w:right w:val="none" w:sz="0" w:space="0" w:color="auto"/>
              </w:divBdr>
            </w:div>
            <w:div w:id="428697748">
              <w:marLeft w:val="0"/>
              <w:marRight w:val="0"/>
              <w:marTop w:val="0"/>
              <w:marBottom w:val="0"/>
              <w:divBdr>
                <w:top w:val="none" w:sz="0" w:space="0" w:color="auto"/>
                <w:left w:val="none" w:sz="0" w:space="0" w:color="auto"/>
                <w:bottom w:val="none" w:sz="0" w:space="0" w:color="auto"/>
                <w:right w:val="none" w:sz="0" w:space="0" w:color="auto"/>
              </w:divBdr>
            </w:div>
            <w:div w:id="428887883">
              <w:marLeft w:val="0"/>
              <w:marRight w:val="0"/>
              <w:marTop w:val="0"/>
              <w:marBottom w:val="0"/>
              <w:divBdr>
                <w:top w:val="none" w:sz="0" w:space="0" w:color="auto"/>
                <w:left w:val="none" w:sz="0" w:space="0" w:color="auto"/>
                <w:bottom w:val="none" w:sz="0" w:space="0" w:color="auto"/>
                <w:right w:val="none" w:sz="0" w:space="0" w:color="auto"/>
              </w:divBdr>
            </w:div>
            <w:div w:id="428889834">
              <w:marLeft w:val="0"/>
              <w:marRight w:val="0"/>
              <w:marTop w:val="0"/>
              <w:marBottom w:val="0"/>
              <w:divBdr>
                <w:top w:val="none" w:sz="0" w:space="0" w:color="auto"/>
                <w:left w:val="none" w:sz="0" w:space="0" w:color="auto"/>
                <w:bottom w:val="none" w:sz="0" w:space="0" w:color="auto"/>
                <w:right w:val="none" w:sz="0" w:space="0" w:color="auto"/>
              </w:divBdr>
            </w:div>
            <w:div w:id="430198590">
              <w:marLeft w:val="0"/>
              <w:marRight w:val="0"/>
              <w:marTop w:val="0"/>
              <w:marBottom w:val="0"/>
              <w:divBdr>
                <w:top w:val="none" w:sz="0" w:space="0" w:color="auto"/>
                <w:left w:val="none" w:sz="0" w:space="0" w:color="auto"/>
                <w:bottom w:val="none" w:sz="0" w:space="0" w:color="auto"/>
                <w:right w:val="none" w:sz="0" w:space="0" w:color="auto"/>
              </w:divBdr>
            </w:div>
            <w:div w:id="433787111">
              <w:marLeft w:val="0"/>
              <w:marRight w:val="0"/>
              <w:marTop w:val="0"/>
              <w:marBottom w:val="0"/>
              <w:divBdr>
                <w:top w:val="none" w:sz="0" w:space="0" w:color="auto"/>
                <w:left w:val="none" w:sz="0" w:space="0" w:color="auto"/>
                <w:bottom w:val="none" w:sz="0" w:space="0" w:color="auto"/>
                <w:right w:val="none" w:sz="0" w:space="0" w:color="auto"/>
              </w:divBdr>
            </w:div>
            <w:div w:id="433940084">
              <w:marLeft w:val="0"/>
              <w:marRight w:val="0"/>
              <w:marTop w:val="0"/>
              <w:marBottom w:val="0"/>
              <w:divBdr>
                <w:top w:val="none" w:sz="0" w:space="0" w:color="auto"/>
                <w:left w:val="none" w:sz="0" w:space="0" w:color="auto"/>
                <w:bottom w:val="none" w:sz="0" w:space="0" w:color="auto"/>
                <w:right w:val="none" w:sz="0" w:space="0" w:color="auto"/>
              </w:divBdr>
            </w:div>
            <w:div w:id="434397938">
              <w:marLeft w:val="0"/>
              <w:marRight w:val="0"/>
              <w:marTop w:val="0"/>
              <w:marBottom w:val="0"/>
              <w:divBdr>
                <w:top w:val="none" w:sz="0" w:space="0" w:color="auto"/>
                <w:left w:val="none" w:sz="0" w:space="0" w:color="auto"/>
                <w:bottom w:val="none" w:sz="0" w:space="0" w:color="auto"/>
                <w:right w:val="none" w:sz="0" w:space="0" w:color="auto"/>
              </w:divBdr>
            </w:div>
            <w:div w:id="434713870">
              <w:marLeft w:val="0"/>
              <w:marRight w:val="0"/>
              <w:marTop w:val="0"/>
              <w:marBottom w:val="0"/>
              <w:divBdr>
                <w:top w:val="none" w:sz="0" w:space="0" w:color="auto"/>
                <w:left w:val="none" w:sz="0" w:space="0" w:color="auto"/>
                <w:bottom w:val="none" w:sz="0" w:space="0" w:color="auto"/>
                <w:right w:val="none" w:sz="0" w:space="0" w:color="auto"/>
              </w:divBdr>
            </w:div>
            <w:div w:id="434791130">
              <w:marLeft w:val="0"/>
              <w:marRight w:val="0"/>
              <w:marTop w:val="0"/>
              <w:marBottom w:val="0"/>
              <w:divBdr>
                <w:top w:val="none" w:sz="0" w:space="0" w:color="auto"/>
                <w:left w:val="none" w:sz="0" w:space="0" w:color="auto"/>
                <w:bottom w:val="none" w:sz="0" w:space="0" w:color="auto"/>
                <w:right w:val="none" w:sz="0" w:space="0" w:color="auto"/>
              </w:divBdr>
            </w:div>
            <w:div w:id="435449134">
              <w:marLeft w:val="0"/>
              <w:marRight w:val="0"/>
              <w:marTop w:val="0"/>
              <w:marBottom w:val="0"/>
              <w:divBdr>
                <w:top w:val="none" w:sz="0" w:space="0" w:color="auto"/>
                <w:left w:val="none" w:sz="0" w:space="0" w:color="auto"/>
                <w:bottom w:val="none" w:sz="0" w:space="0" w:color="auto"/>
                <w:right w:val="none" w:sz="0" w:space="0" w:color="auto"/>
              </w:divBdr>
            </w:div>
            <w:div w:id="436097169">
              <w:marLeft w:val="0"/>
              <w:marRight w:val="0"/>
              <w:marTop w:val="0"/>
              <w:marBottom w:val="0"/>
              <w:divBdr>
                <w:top w:val="none" w:sz="0" w:space="0" w:color="auto"/>
                <w:left w:val="none" w:sz="0" w:space="0" w:color="auto"/>
                <w:bottom w:val="none" w:sz="0" w:space="0" w:color="auto"/>
                <w:right w:val="none" w:sz="0" w:space="0" w:color="auto"/>
              </w:divBdr>
            </w:div>
            <w:div w:id="436289434">
              <w:marLeft w:val="0"/>
              <w:marRight w:val="0"/>
              <w:marTop w:val="0"/>
              <w:marBottom w:val="0"/>
              <w:divBdr>
                <w:top w:val="none" w:sz="0" w:space="0" w:color="auto"/>
                <w:left w:val="none" w:sz="0" w:space="0" w:color="auto"/>
                <w:bottom w:val="none" w:sz="0" w:space="0" w:color="auto"/>
                <w:right w:val="none" w:sz="0" w:space="0" w:color="auto"/>
              </w:divBdr>
            </w:div>
            <w:div w:id="436369753">
              <w:marLeft w:val="0"/>
              <w:marRight w:val="0"/>
              <w:marTop w:val="0"/>
              <w:marBottom w:val="0"/>
              <w:divBdr>
                <w:top w:val="none" w:sz="0" w:space="0" w:color="auto"/>
                <w:left w:val="none" w:sz="0" w:space="0" w:color="auto"/>
                <w:bottom w:val="none" w:sz="0" w:space="0" w:color="auto"/>
                <w:right w:val="none" w:sz="0" w:space="0" w:color="auto"/>
              </w:divBdr>
            </w:div>
            <w:div w:id="436409582">
              <w:marLeft w:val="0"/>
              <w:marRight w:val="0"/>
              <w:marTop w:val="0"/>
              <w:marBottom w:val="0"/>
              <w:divBdr>
                <w:top w:val="none" w:sz="0" w:space="0" w:color="auto"/>
                <w:left w:val="none" w:sz="0" w:space="0" w:color="auto"/>
                <w:bottom w:val="none" w:sz="0" w:space="0" w:color="auto"/>
                <w:right w:val="none" w:sz="0" w:space="0" w:color="auto"/>
              </w:divBdr>
            </w:div>
            <w:div w:id="436412010">
              <w:marLeft w:val="0"/>
              <w:marRight w:val="0"/>
              <w:marTop w:val="0"/>
              <w:marBottom w:val="0"/>
              <w:divBdr>
                <w:top w:val="none" w:sz="0" w:space="0" w:color="auto"/>
                <w:left w:val="none" w:sz="0" w:space="0" w:color="auto"/>
                <w:bottom w:val="none" w:sz="0" w:space="0" w:color="auto"/>
                <w:right w:val="none" w:sz="0" w:space="0" w:color="auto"/>
              </w:divBdr>
            </w:div>
            <w:div w:id="437259601">
              <w:marLeft w:val="0"/>
              <w:marRight w:val="0"/>
              <w:marTop w:val="0"/>
              <w:marBottom w:val="0"/>
              <w:divBdr>
                <w:top w:val="none" w:sz="0" w:space="0" w:color="auto"/>
                <w:left w:val="none" w:sz="0" w:space="0" w:color="auto"/>
                <w:bottom w:val="none" w:sz="0" w:space="0" w:color="auto"/>
                <w:right w:val="none" w:sz="0" w:space="0" w:color="auto"/>
              </w:divBdr>
            </w:div>
            <w:div w:id="437333786">
              <w:marLeft w:val="0"/>
              <w:marRight w:val="0"/>
              <w:marTop w:val="0"/>
              <w:marBottom w:val="0"/>
              <w:divBdr>
                <w:top w:val="none" w:sz="0" w:space="0" w:color="auto"/>
                <w:left w:val="none" w:sz="0" w:space="0" w:color="auto"/>
                <w:bottom w:val="none" w:sz="0" w:space="0" w:color="auto"/>
                <w:right w:val="none" w:sz="0" w:space="0" w:color="auto"/>
              </w:divBdr>
            </w:div>
            <w:div w:id="437408479">
              <w:marLeft w:val="0"/>
              <w:marRight w:val="0"/>
              <w:marTop w:val="0"/>
              <w:marBottom w:val="0"/>
              <w:divBdr>
                <w:top w:val="none" w:sz="0" w:space="0" w:color="auto"/>
                <w:left w:val="none" w:sz="0" w:space="0" w:color="auto"/>
                <w:bottom w:val="none" w:sz="0" w:space="0" w:color="auto"/>
                <w:right w:val="none" w:sz="0" w:space="0" w:color="auto"/>
              </w:divBdr>
            </w:div>
            <w:div w:id="437799995">
              <w:marLeft w:val="0"/>
              <w:marRight w:val="0"/>
              <w:marTop w:val="0"/>
              <w:marBottom w:val="0"/>
              <w:divBdr>
                <w:top w:val="none" w:sz="0" w:space="0" w:color="auto"/>
                <w:left w:val="none" w:sz="0" w:space="0" w:color="auto"/>
                <w:bottom w:val="none" w:sz="0" w:space="0" w:color="auto"/>
                <w:right w:val="none" w:sz="0" w:space="0" w:color="auto"/>
              </w:divBdr>
            </w:div>
            <w:div w:id="438305228">
              <w:marLeft w:val="0"/>
              <w:marRight w:val="0"/>
              <w:marTop w:val="0"/>
              <w:marBottom w:val="0"/>
              <w:divBdr>
                <w:top w:val="none" w:sz="0" w:space="0" w:color="auto"/>
                <w:left w:val="none" w:sz="0" w:space="0" w:color="auto"/>
                <w:bottom w:val="none" w:sz="0" w:space="0" w:color="auto"/>
                <w:right w:val="none" w:sz="0" w:space="0" w:color="auto"/>
              </w:divBdr>
            </w:div>
            <w:div w:id="439423345">
              <w:marLeft w:val="0"/>
              <w:marRight w:val="0"/>
              <w:marTop w:val="0"/>
              <w:marBottom w:val="0"/>
              <w:divBdr>
                <w:top w:val="none" w:sz="0" w:space="0" w:color="auto"/>
                <w:left w:val="none" w:sz="0" w:space="0" w:color="auto"/>
                <w:bottom w:val="none" w:sz="0" w:space="0" w:color="auto"/>
                <w:right w:val="none" w:sz="0" w:space="0" w:color="auto"/>
              </w:divBdr>
            </w:div>
            <w:div w:id="439843016">
              <w:marLeft w:val="0"/>
              <w:marRight w:val="0"/>
              <w:marTop w:val="0"/>
              <w:marBottom w:val="0"/>
              <w:divBdr>
                <w:top w:val="none" w:sz="0" w:space="0" w:color="auto"/>
                <w:left w:val="none" w:sz="0" w:space="0" w:color="auto"/>
                <w:bottom w:val="none" w:sz="0" w:space="0" w:color="auto"/>
                <w:right w:val="none" w:sz="0" w:space="0" w:color="auto"/>
              </w:divBdr>
            </w:div>
            <w:div w:id="440027598">
              <w:marLeft w:val="0"/>
              <w:marRight w:val="0"/>
              <w:marTop w:val="0"/>
              <w:marBottom w:val="0"/>
              <w:divBdr>
                <w:top w:val="none" w:sz="0" w:space="0" w:color="auto"/>
                <w:left w:val="none" w:sz="0" w:space="0" w:color="auto"/>
                <w:bottom w:val="none" w:sz="0" w:space="0" w:color="auto"/>
                <w:right w:val="none" w:sz="0" w:space="0" w:color="auto"/>
              </w:divBdr>
            </w:div>
            <w:div w:id="440104423">
              <w:marLeft w:val="0"/>
              <w:marRight w:val="0"/>
              <w:marTop w:val="0"/>
              <w:marBottom w:val="0"/>
              <w:divBdr>
                <w:top w:val="none" w:sz="0" w:space="0" w:color="auto"/>
                <w:left w:val="none" w:sz="0" w:space="0" w:color="auto"/>
                <w:bottom w:val="none" w:sz="0" w:space="0" w:color="auto"/>
                <w:right w:val="none" w:sz="0" w:space="0" w:color="auto"/>
              </w:divBdr>
            </w:div>
            <w:div w:id="441730984">
              <w:marLeft w:val="0"/>
              <w:marRight w:val="0"/>
              <w:marTop w:val="0"/>
              <w:marBottom w:val="0"/>
              <w:divBdr>
                <w:top w:val="none" w:sz="0" w:space="0" w:color="auto"/>
                <w:left w:val="none" w:sz="0" w:space="0" w:color="auto"/>
                <w:bottom w:val="none" w:sz="0" w:space="0" w:color="auto"/>
                <w:right w:val="none" w:sz="0" w:space="0" w:color="auto"/>
              </w:divBdr>
            </w:div>
            <w:div w:id="442379355">
              <w:marLeft w:val="0"/>
              <w:marRight w:val="0"/>
              <w:marTop w:val="0"/>
              <w:marBottom w:val="0"/>
              <w:divBdr>
                <w:top w:val="none" w:sz="0" w:space="0" w:color="auto"/>
                <w:left w:val="none" w:sz="0" w:space="0" w:color="auto"/>
                <w:bottom w:val="none" w:sz="0" w:space="0" w:color="auto"/>
                <w:right w:val="none" w:sz="0" w:space="0" w:color="auto"/>
              </w:divBdr>
            </w:div>
            <w:div w:id="443697728">
              <w:marLeft w:val="0"/>
              <w:marRight w:val="0"/>
              <w:marTop w:val="0"/>
              <w:marBottom w:val="0"/>
              <w:divBdr>
                <w:top w:val="none" w:sz="0" w:space="0" w:color="auto"/>
                <w:left w:val="none" w:sz="0" w:space="0" w:color="auto"/>
                <w:bottom w:val="none" w:sz="0" w:space="0" w:color="auto"/>
                <w:right w:val="none" w:sz="0" w:space="0" w:color="auto"/>
              </w:divBdr>
            </w:div>
            <w:div w:id="444932890">
              <w:marLeft w:val="0"/>
              <w:marRight w:val="0"/>
              <w:marTop w:val="0"/>
              <w:marBottom w:val="0"/>
              <w:divBdr>
                <w:top w:val="none" w:sz="0" w:space="0" w:color="auto"/>
                <w:left w:val="none" w:sz="0" w:space="0" w:color="auto"/>
                <w:bottom w:val="none" w:sz="0" w:space="0" w:color="auto"/>
                <w:right w:val="none" w:sz="0" w:space="0" w:color="auto"/>
              </w:divBdr>
            </w:div>
            <w:div w:id="445348512">
              <w:marLeft w:val="0"/>
              <w:marRight w:val="0"/>
              <w:marTop w:val="0"/>
              <w:marBottom w:val="0"/>
              <w:divBdr>
                <w:top w:val="none" w:sz="0" w:space="0" w:color="auto"/>
                <w:left w:val="none" w:sz="0" w:space="0" w:color="auto"/>
                <w:bottom w:val="none" w:sz="0" w:space="0" w:color="auto"/>
                <w:right w:val="none" w:sz="0" w:space="0" w:color="auto"/>
              </w:divBdr>
            </w:div>
            <w:div w:id="445738032">
              <w:marLeft w:val="0"/>
              <w:marRight w:val="0"/>
              <w:marTop w:val="0"/>
              <w:marBottom w:val="0"/>
              <w:divBdr>
                <w:top w:val="none" w:sz="0" w:space="0" w:color="auto"/>
                <w:left w:val="none" w:sz="0" w:space="0" w:color="auto"/>
                <w:bottom w:val="none" w:sz="0" w:space="0" w:color="auto"/>
                <w:right w:val="none" w:sz="0" w:space="0" w:color="auto"/>
              </w:divBdr>
            </w:div>
            <w:div w:id="445973052">
              <w:marLeft w:val="0"/>
              <w:marRight w:val="0"/>
              <w:marTop w:val="0"/>
              <w:marBottom w:val="0"/>
              <w:divBdr>
                <w:top w:val="none" w:sz="0" w:space="0" w:color="auto"/>
                <w:left w:val="none" w:sz="0" w:space="0" w:color="auto"/>
                <w:bottom w:val="none" w:sz="0" w:space="0" w:color="auto"/>
                <w:right w:val="none" w:sz="0" w:space="0" w:color="auto"/>
              </w:divBdr>
            </w:div>
            <w:div w:id="446237032">
              <w:marLeft w:val="0"/>
              <w:marRight w:val="0"/>
              <w:marTop w:val="0"/>
              <w:marBottom w:val="0"/>
              <w:divBdr>
                <w:top w:val="none" w:sz="0" w:space="0" w:color="auto"/>
                <w:left w:val="none" w:sz="0" w:space="0" w:color="auto"/>
                <w:bottom w:val="none" w:sz="0" w:space="0" w:color="auto"/>
                <w:right w:val="none" w:sz="0" w:space="0" w:color="auto"/>
              </w:divBdr>
            </w:div>
            <w:div w:id="446244485">
              <w:marLeft w:val="0"/>
              <w:marRight w:val="0"/>
              <w:marTop w:val="0"/>
              <w:marBottom w:val="0"/>
              <w:divBdr>
                <w:top w:val="none" w:sz="0" w:space="0" w:color="auto"/>
                <w:left w:val="none" w:sz="0" w:space="0" w:color="auto"/>
                <w:bottom w:val="none" w:sz="0" w:space="0" w:color="auto"/>
                <w:right w:val="none" w:sz="0" w:space="0" w:color="auto"/>
              </w:divBdr>
            </w:div>
            <w:div w:id="446581641">
              <w:marLeft w:val="0"/>
              <w:marRight w:val="0"/>
              <w:marTop w:val="0"/>
              <w:marBottom w:val="0"/>
              <w:divBdr>
                <w:top w:val="none" w:sz="0" w:space="0" w:color="auto"/>
                <w:left w:val="none" w:sz="0" w:space="0" w:color="auto"/>
                <w:bottom w:val="none" w:sz="0" w:space="0" w:color="auto"/>
                <w:right w:val="none" w:sz="0" w:space="0" w:color="auto"/>
              </w:divBdr>
            </w:div>
            <w:div w:id="446704365">
              <w:marLeft w:val="0"/>
              <w:marRight w:val="0"/>
              <w:marTop w:val="0"/>
              <w:marBottom w:val="0"/>
              <w:divBdr>
                <w:top w:val="none" w:sz="0" w:space="0" w:color="auto"/>
                <w:left w:val="none" w:sz="0" w:space="0" w:color="auto"/>
                <w:bottom w:val="none" w:sz="0" w:space="0" w:color="auto"/>
                <w:right w:val="none" w:sz="0" w:space="0" w:color="auto"/>
              </w:divBdr>
            </w:div>
            <w:div w:id="447237603">
              <w:marLeft w:val="0"/>
              <w:marRight w:val="0"/>
              <w:marTop w:val="0"/>
              <w:marBottom w:val="0"/>
              <w:divBdr>
                <w:top w:val="none" w:sz="0" w:space="0" w:color="auto"/>
                <w:left w:val="none" w:sz="0" w:space="0" w:color="auto"/>
                <w:bottom w:val="none" w:sz="0" w:space="0" w:color="auto"/>
                <w:right w:val="none" w:sz="0" w:space="0" w:color="auto"/>
              </w:divBdr>
            </w:div>
            <w:div w:id="448817466">
              <w:marLeft w:val="0"/>
              <w:marRight w:val="0"/>
              <w:marTop w:val="0"/>
              <w:marBottom w:val="0"/>
              <w:divBdr>
                <w:top w:val="none" w:sz="0" w:space="0" w:color="auto"/>
                <w:left w:val="none" w:sz="0" w:space="0" w:color="auto"/>
                <w:bottom w:val="none" w:sz="0" w:space="0" w:color="auto"/>
                <w:right w:val="none" w:sz="0" w:space="0" w:color="auto"/>
              </w:divBdr>
            </w:div>
            <w:div w:id="449325669">
              <w:marLeft w:val="0"/>
              <w:marRight w:val="0"/>
              <w:marTop w:val="0"/>
              <w:marBottom w:val="0"/>
              <w:divBdr>
                <w:top w:val="none" w:sz="0" w:space="0" w:color="auto"/>
                <w:left w:val="none" w:sz="0" w:space="0" w:color="auto"/>
                <w:bottom w:val="none" w:sz="0" w:space="0" w:color="auto"/>
                <w:right w:val="none" w:sz="0" w:space="0" w:color="auto"/>
              </w:divBdr>
            </w:div>
            <w:div w:id="450049073">
              <w:marLeft w:val="0"/>
              <w:marRight w:val="0"/>
              <w:marTop w:val="0"/>
              <w:marBottom w:val="0"/>
              <w:divBdr>
                <w:top w:val="none" w:sz="0" w:space="0" w:color="auto"/>
                <w:left w:val="none" w:sz="0" w:space="0" w:color="auto"/>
                <w:bottom w:val="none" w:sz="0" w:space="0" w:color="auto"/>
                <w:right w:val="none" w:sz="0" w:space="0" w:color="auto"/>
              </w:divBdr>
            </w:div>
            <w:div w:id="450050126">
              <w:marLeft w:val="0"/>
              <w:marRight w:val="0"/>
              <w:marTop w:val="0"/>
              <w:marBottom w:val="0"/>
              <w:divBdr>
                <w:top w:val="none" w:sz="0" w:space="0" w:color="auto"/>
                <w:left w:val="none" w:sz="0" w:space="0" w:color="auto"/>
                <w:bottom w:val="none" w:sz="0" w:space="0" w:color="auto"/>
                <w:right w:val="none" w:sz="0" w:space="0" w:color="auto"/>
              </w:divBdr>
            </w:div>
            <w:div w:id="450101342">
              <w:marLeft w:val="0"/>
              <w:marRight w:val="0"/>
              <w:marTop w:val="0"/>
              <w:marBottom w:val="0"/>
              <w:divBdr>
                <w:top w:val="none" w:sz="0" w:space="0" w:color="auto"/>
                <w:left w:val="none" w:sz="0" w:space="0" w:color="auto"/>
                <w:bottom w:val="none" w:sz="0" w:space="0" w:color="auto"/>
                <w:right w:val="none" w:sz="0" w:space="0" w:color="auto"/>
              </w:divBdr>
            </w:div>
            <w:div w:id="450175102">
              <w:marLeft w:val="0"/>
              <w:marRight w:val="0"/>
              <w:marTop w:val="0"/>
              <w:marBottom w:val="0"/>
              <w:divBdr>
                <w:top w:val="none" w:sz="0" w:space="0" w:color="auto"/>
                <w:left w:val="none" w:sz="0" w:space="0" w:color="auto"/>
                <w:bottom w:val="none" w:sz="0" w:space="0" w:color="auto"/>
                <w:right w:val="none" w:sz="0" w:space="0" w:color="auto"/>
              </w:divBdr>
            </w:div>
            <w:div w:id="450982596">
              <w:marLeft w:val="0"/>
              <w:marRight w:val="0"/>
              <w:marTop w:val="0"/>
              <w:marBottom w:val="0"/>
              <w:divBdr>
                <w:top w:val="none" w:sz="0" w:space="0" w:color="auto"/>
                <w:left w:val="none" w:sz="0" w:space="0" w:color="auto"/>
                <w:bottom w:val="none" w:sz="0" w:space="0" w:color="auto"/>
                <w:right w:val="none" w:sz="0" w:space="0" w:color="auto"/>
              </w:divBdr>
            </w:div>
            <w:div w:id="451167267">
              <w:marLeft w:val="0"/>
              <w:marRight w:val="0"/>
              <w:marTop w:val="0"/>
              <w:marBottom w:val="0"/>
              <w:divBdr>
                <w:top w:val="none" w:sz="0" w:space="0" w:color="auto"/>
                <w:left w:val="none" w:sz="0" w:space="0" w:color="auto"/>
                <w:bottom w:val="none" w:sz="0" w:space="0" w:color="auto"/>
                <w:right w:val="none" w:sz="0" w:space="0" w:color="auto"/>
              </w:divBdr>
            </w:div>
            <w:div w:id="452142302">
              <w:marLeft w:val="0"/>
              <w:marRight w:val="0"/>
              <w:marTop w:val="0"/>
              <w:marBottom w:val="0"/>
              <w:divBdr>
                <w:top w:val="none" w:sz="0" w:space="0" w:color="auto"/>
                <w:left w:val="none" w:sz="0" w:space="0" w:color="auto"/>
                <w:bottom w:val="none" w:sz="0" w:space="0" w:color="auto"/>
                <w:right w:val="none" w:sz="0" w:space="0" w:color="auto"/>
              </w:divBdr>
            </w:div>
            <w:div w:id="453334625">
              <w:marLeft w:val="0"/>
              <w:marRight w:val="0"/>
              <w:marTop w:val="0"/>
              <w:marBottom w:val="0"/>
              <w:divBdr>
                <w:top w:val="none" w:sz="0" w:space="0" w:color="auto"/>
                <w:left w:val="none" w:sz="0" w:space="0" w:color="auto"/>
                <w:bottom w:val="none" w:sz="0" w:space="0" w:color="auto"/>
                <w:right w:val="none" w:sz="0" w:space="0" w:color="auto"/>
              </w:divBdr>
            </w:div>
            <w:div w:id="453524703">
              <w:marLeft w:val="0"/>
              <w:marRight w:val="0"/>
              <w:marTop w:val="0"/>
              <w:marBottom w:val="0"/>
              <w:divBdr>
                <w:top w:val="none" w:sz="0" w:space="0" w:color="auto"/>
                <w:left w:val="none" w:sz="0" w:space="0" w:color="auto"/>
                <w:bottom w:val="none" w:sz="0" w:space="0" w:color="auto"/>
                <w:right w:val="none" w:sz="0" w:space="0" w:color="auto"/>
              </w:divBdr>
            </w:div>
            <w:div w:id="454372038">
              <w:marLeft w:val="0"/>
              <w:marRight w:val="0"/>
              <w:marTop w:val="0"/>
              <w:marBottom w:val="0"/>
              <w:divBdr>
                <w:top w:val="none" w:sz="0" w:space="0" w:color="auto"/>
                <w:left w:val="none" w:sz="0" w:space="0" w:color="auto"/>
                <w:bottom w:val="none" w:sz="0" w:space="0" w:color="auto"/>
                <w:right w:val="none" w:sz="0" w:space="0" w:color="auto"/>
              </w:divBdr>
            </w:div>
            <w:div w:id="455418594">
              <w:marLeft w:val="0"/>
              <w:marRight w:val="0"/>
              <w:marTop w:val="0"/>
              <w:marBottom w:val="0"/>
              <w:divBdr>
                <w:top w:val="none" w:sz="0" w:space="0" w:color="auto"/>
                <w:left w:val="none" w:sz="0" w:space="0" w:color="auto"/>
                <w:bottom w:val="none" w:sz="0" w:space="0" w:color="auto"/>
                <w:right w:val="none" w:sz="0" w:space="0" w:color="auto"/>
              </w:divBdr>
            </w:div>
            <w:div w:id="455560548">
              <w:marLeft w:val="0"/>
              <w:marRight w:val="0"/>
              <w:marTop w:val="0"/>
              <w:marBottom w:val="0"/>
              <w:divBdr>
                <w:top w:val="none" w:sz="0" w:space="0" w:color="auto"/>
                <w:left w:val="none" w:sz="0" w:space="0" w:color="auto"/>
                <w:bottom w:val="none" w:sz="0" w:space="0" w:color="auto"/>
                <w:right w:val="none" w:sz="0" w:space="0" w:color="auto"/>
              </w:divBdr>
            </w:div>
            <w:div w:id="455610934">
              <w:marLeft w:val="0"/>
              <w:marRight w:val="0"/>
              <w:marTop w:val="0"/>
              <w:marBottom w:val="0"/>
              <w:divBdr>
                <w:top w:val="none" w:sz="0" w:space="0" w:color="auto"/>
                <w:left w:val="none" w:sz="0" w:space="0" w:color="auto"/>
                <w:bottom w:val="none" w:sz="0" w:space="0" w:color="auto"/>
                <w:right w:val="none" w:sz="0" w:space="0" w:color="auto"/>
              </w:divBdr>
            </w:div>
            <w:div w:id="455761462">
              <w:marLeft w:val="0"/>
              <w:marRight w:val="0"/>
              <w:marTop w:val="0"/>
              <w:marBottom w:val="0"/>
              <w:divBdr>
                <w:top w:val="none" w:sz="0" w:space="0" w:color="auto"/>
                <w:left w:val="none" w:sz="0" w:space="0" w:color="auto"/>
                <w:bottom w:val="none" w:sz="0" w:space="0" w:color="auto"/>
                <w:right w:val="none" w:sz="0" w:space="0" w:color="auto"/>
              </w:divBdr>
            </w:div>
            <w:div w:id="456803298">
              <w:marLeft w:val="0"/>
              <w:marRight w:val="0"/>
              <w:marTop w:val="0"/>
              <w:marBottom w:val="0"/>
              <w:divBdr>
                <w:top w:val="none" w:sz="0" w:space="0" w:color="auto"/>
                <w:left w:val="none" w:sz="0" w:space="0" w:color="auto"/>
                <w:bottom w:val="none" w:sz="0" w:space="0" w:color="auto"/>
                <w:right w:val="none" w:sz="0" w:space="0" w:color="auto"/>
              </w:divBdr>
            </w:div>
            <w:div w:id="457264332">
              <w:marLeft w:val="0"/>
              <w:marRight w:val="0"/>
              <w:marTop w:val="0"/>
              <w:marBottom w:val="0"/>
              <w:divBdr>
                <w:top w:val="none" w:sz="0" w:space="0" w:color="auto"/>
                <w:left w:val="none" w:sz="0" w:space="0" w:color="auto"/>
                <w:bottom w:val="none" w:sz="0" w:space="0" w:color="auto"/>
                <w:right w:val="none" w:sz="0" w:space="0" w:color="auto"/>
              </w:divBdr>
            </w:div>
            <w:div w:id="458256590">
              <w:marLeft w:val="0"/>
              <w:marRight w:val="0"/>
              <w:marTop w:val="0"/>
              <w:marBottom w:val="0"/>
              <w:divBdr>
                <w:top w:val="none" w:sz="0" w:space="0" w:color="auto"/>
                <w:left w:val="none" w:sz="0" w:space="0" w:color="auto"/>
                <w:bottom w:val="none" w:sz="0" w:space="0" w:color="auto"/>
                <w:right w:val="none" w:sz="0" w:space="0" w:color="auto"/>
              </w:divBdr>
            </w:div>
            <w:div w:id="458376534">
              <w:marLeft w:val="0"/>
              <w:marRight w:val="0"/>
              <w:marTop w:val="0"/>
              <w:marBottom w:val="0"/>
              <w:divBdr>
                <w:top w:val="none" w:sz="0" w:space="0" w:color="auto"/>
                <w:left w:val="none" w:sz="0" w:space="0" w:color="auto"/>
                <w:bottom w:val="none" w:sz="0" w:space="0" w:color="auto"/>
                <w:right w:val="none" w:sz="0" w:space="0" w:color="auto"/>
              </w:divBdr>
            </w:div>
            <w:div w:id="458573803">
              <w:marLeft w:val="0"/>
              <w:marRight w:val="0"/>
              <w:marTop w:val="0"/>
              <w:marBottom w:val="0"/>
              <w:divBdr>
                <w:top w:val="none" w:sz="0" w:space="0" w:color="auto"/>
                <w:left w:val="none" w:sz="0" w:space="0" w:color="auto"/>
                <w:bottom w:val="none" w:sz="0" w:space="0" w:color="auto"/>
                <w:right w:val="none" w:sz="0" w:space="0" w:color="auto"/>
              </w:divBdr>
            </w:div>
            <w:div w:id="458692327">
              <w:marLeft w:val="0"/>
              <w:marRight w:val="0"/>
              <w:marTop w:val="0"/>
              <w:marBottom w:val="0"/>
              <w:divBdr>
                <w:top w:val="none" w:sz="0" w:space="0" w:color="auto"/>
                <w:left w:val="none" w:sz="0" w:space="0" w:color="auto"/>
                <w:bottom w:val="none" w:sz="0" w:space="0" w:color="auto"/>
                <w:right w:val="none" w:sz="0" w:space="0" w:color="auto"/>
              </w:divBdr>
            </w:div>
            <w:div w:id="458839264">
              <w:marLeft w:val="0"/>
              <w:marRight w:val="0"/>
              <w:marTop w:val="0"/>
              <w:marBottom w:val="0"/>
              <w:divBdr>
                <w:top w:val="none" w:sz="0" w:space="0" w:color="auto"/>
                <w:left w:val="none" w:sz="0" w:space="0" w:color="auto"/>
                <w:bottom w:val="none" w:sz="0" w:space="0" w:color="auto"/>
                <w:right w:val="none" w:sz="0" w:space="0" w:color="auto"/>
              </w:divBdr>
            </w:div>
            <w:div w:id="45922412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 w:id="460340345">
              <w:marLeft w:val="0"/>
              <w:marRight w:val="0"/>
              <w:marTop w:val="0"/>
              <w:marBottom w:val="0"/>
              <w:divBdr>
                <w:top w:val="none" w:sz="0" w:space="0" w:color="auto"/>
                <w:left w:val="none" w:sz="0" w:space="0" w:color="auto"/>
                <w:bottom w:val="none" w:sz="0" w:space="0" w:color="auto"/>
                <w:right w:val="none" w:sz="0" w:space="0" w:color="auto"/>
              </w:divBdr>
            </w:div>
            <w:div w:id="460997634">
              <w:marLeft w:val="0"/>
              <w:marRight w:val="0"/>
              <w:marTop w:val="0"/>
              <w:marBottom w:val="0"/>
              <w:divBdr>
                <w:top w:val="none" w:sz="0" w:space="0" w:color="auto"/>
                <w:left w:val="none" w:sz="0" w:space="0" w:color="auto"/>
                <w:bottom w:val="none" w:sz="0" w:space="0" w:color="auto"/>
                <w:right w:val="none" w:sz="0" w:space="0" w:color="auto"/>
              </w:divBdr>
            </w:div>
            <w:div w:id="461777413">
              <w:marLeft w:val="0"/>
              <w:marRight w:val="0"/>
              <w:marTop w:val="0"/>
              <w:marBottom w:val="0"/>
              <w:divBdr>
                <w:top w:val="none" w:sz="0" w:space="0" w:color="auto"/>
                <w:left w:val="none" w:sz="0" w:space="0" w:color="auto"/>
                <w:bottom w:val="none" w:sz="0" w:space="0" w:color="auto"/>
                <w:right w:val="none" w:sz="0" w:space="0" w:color="auto"/>
              </w:divBdr>
            </w:div>
            <w:div w:id="462163492">
              <w:marLeft w:val="0"/>
              <w:marRight w:val="0"/>
              <w:marTop w:val="0"/>
              <w:marBottom w:val="0"/>
              <w:divBdr>
                <w:top w:val="none" w:sz="0" w:space="0" w:color="auto"/>
                <w:left w:val="none" w:sz="0" w:space="0" w:color="auto"/>
                <w:bottom w:val="none" w:sz="0" w:space="0" w:color="auto"/>
                <w:right w:val="none" w:sz="0" w:space="0" w:color="auto"/>
              </w:divBdr>
            </w:div>
            <w:div w:id="462238565">
              <w:marLeft w:val="0"/>
              <w:marRight w:val="0"/>
              <w:marTop w:val="0"/>
              <w:marBottom w:val="0"/>
              <w:divBdr>
                <w:top w:val="none" w:sz="0" w:space="0" w:color="auto"/>
                <w:left w:val="none" w:sz="0" w:space="0" w:color="auto"/>
                <w:bottom w:val="none" w:sz="0" w:space="0" w:color="auto"/>
                <w:right w:val="none" w:sz="0" w:space="0" w:color="auto"/>
              </w:divBdr>
            </w:div>
            <w:div w:id="464280149">
              <w:marLeft w:val="0"/>
              <w:marRight w:val="0"/>
              <w:marTop w:val="0"/>
              <w:marBottom w:val="0"/>
              <w:divBdr>
                <w:top w:val="none" w:sz="0" w:space="0" w:color="auto"/>
                <w:left w:val="none" w:sz="0" w:space="0" w:color="auto"/>
                <w:bottom w:val="none" w:sz="0" w:space="0" w:color="auto"/>
                <w:right w:val="none" w:sz="0" w:space="0" w:color="auto"/>
              </w:divBdr>
            </w:div>
            <w:div w:id="466243388">
              <w:marLeft w:val="0"/>
              <w:marRight w:val="0"/>
              <w:marTop w:val="0"/>
              <w:marBottom w:val="0"/>
              <w:divBdr>
                <w:top w:val="none" w:sz="0" w:space="0" w:color="auto"/>
                <w:left w:val="none" w:sz="0" w:space="0" w:color="auto"/>
                <w:bottom w:val="none" w:sz="0" w:space="0" w:color="auto"/>
                <w:right w:val="none" w:sz="0" w:space="0" w:color="auto"/>
              </w:divBdr>
            </w:div>
            <w:div w:id="466434422">
              <w:marLeft w:val="0"/>
              <w:marRight w:val="0"/>
              <w:marTop w:val="0"/>
              <w:marBottom w:val="0"/>
              <w:divBdr>
                <w:top w:val="none" w:sz="0" w:space="0" w:color="auto"/>
                <w:left w:val="none" w:sz="0" w:space="0" w:color="auto"/>
                <w:bottom w:val="none" w:sz="0" w:space="0" w:color="auto"/>
                <w:right w:val="none" w:sz="0" w:space="0" w:color="auto"/>
              </w:divBdr>
            </w:div>
            <w:div w:id="466436216">
              <w:marLeft w:val="0"/>
              <w:marRight w:val="0"/>
              <w:marTop w:val="0"/>
              <w:marBottom w:val="0"/>
              <w:divBdr>
                <w:top w:val="none" w:sz="0" w:space="0" w:color="auto"/>
                <w:left w:val="none" w:sz="0" w:space="0" w:color="auto"/>
                <w:bottom w:val="none" w:sz="0" w:space="0" w:color="auto"/>
                <w:right w:val="none" w:sz="0" w:space="0" w:color="auto"/>
              </w:divBdr>
            </w:div>
            <w:div w:id="466555086">
              <w:marLeft w:val="0"/>
              <w:marRight w:val="0"/>
              <w:marTop w:val="0"/>
              <w:marBottom w:val="0"/>
              <w:divBdr>
                <w:top w:val="none" w:sz="0" w:space="0" w:color="auto"/>
                <w:left w:val="none" w:sz="0" w:space="0" w:color="auto"/>
                <w:bottom w:val="none" w:sz="0" w:space="0" w:color="auto"/>
                <w:right w:val="none" w:sz="0" w:space="0" w:color="auto"/>
              </w:divBdr>
            </w:div>
            <w:div w:id="467014083">
              <w:marLeft w:val="0"/>
              <w:marRight w:val="0"/>
              <w:marTop w:val="0"/>
              <w:marBottom w:val="0"/>
              <w:divBdr>
                <w:top w:val="none" w:sz="0" w:space="0" w:color="auto"/>
                <w:left w:val="none" w:sz="0" w:space="0" w:color="auto"/>
                <w:bottom w:val="none" w:sz="0" w:space="0" w:color="auto"/>
                <w:right w:val="none" w:sz="0" w:space="0" w:color="auto"/>
              </w:divBdr>
            </w:div>
            <w:div w:id="467014729">
              <w:marLeft w:val="0"/>
              <w:marRight w:val="0"/>
              <w:marTop w:val="0"/>
              <w:marBottom w:val="0"/>
              <w:divBdr>
                <w:top w:val="none" w:sz="0" w:space="0" w:color="auto"/>
                <w:left w:val="none" w:sz="0" w:space="0" w:color="auto"/>
                <w:bottom w:val="none" w:sz="0" w:space="0" w:color="auto"/>
                <w:right w:val="none" w:sz="0" w:space="0" w:color="auto"/>
              </w:divBdr>
            </w:div>
            <w:div w:id="467167515">
              <w:marLeft w:val="0"/>
              <w:marRight w:val="0"/>
              <w:marTop w:val="0"/>
              <w:marBottom w:val="0"/>
              <w:divBdr>
                <w:top w:val="none" w:sz="0" w:space="0" w:color="auto"/>
                <w:left w:val="none" w:sz="0" w:space="0" w:color="auto"/>
                <w:bottom w:val="none" w:sz="0" w:space="0" w:color="auto"/>
                <w:right w:val="none" w:sz="0" w:space="0" w:color="auto"/>
              </w:divBdr>
            </w:div>
            <w:div w:id="467742723">
              <w:marLeft w:val="0"/>
              <w:marRight w:val="0"/>
              <w:marTop w:val="0"/>
              <w:marBottom w:val="0"/>
              <w:divBdr>
                <w:top w:val="none" w:sz="0" w:space="0" w:color="auto"/>
                <w:left w:val="none" w:sz="0" w:space="0" w:color="auto"/>
                <w:bottom w:val="none" w:sz="0" w:space="0" w:color="auto"/>
                <w:right w:val="none" w:sz="0" w:space="0" w:color="auto"/>
              </w:divBdr>
            </w:div>
            <w:div w:id="467745654">
              <w:marLeft w:val="0"/>
              <w:marRight w:val="0"/>
              <w:marTop w:val="0"/>
              <w:marBottom w:val="0"/>
              <w:divBdr>
                <w:top w:val="none" w:sz="0" w:space="0" w:color="auto"/>
                <w:left w:val="none" w:sz="0" w:space="0" w:color="auto"/>
                <w:bottom w:val="none" w:sz="0" w:space="0" w:color="auto"/>
                <w:right w:val="none" w:sz="0" w:space="0" w:color="auto"/>
              </w:divBdr>
            </w:div>
            <w:div w:id="468286192">
              <w:marLeft w:val="0"/>
              <w:marRight w:val="0"/>
              <w:marTop w:val="0"/>
              <w:marBottom w:val="0"/>
              <w:divBdr>
                <w:top w:val="none" w:sz="0" w:space="0" w:color="auto"/>
                <w:left w:val="none" w:sz="0" w:space="0" w:color="auto"/>
                <w:bottom w:val="none" w:sz="0" w:space="0" w:color="auto"/>
                <w:right w:val="none" w:sz="0" w:space="0" w:color="auto"/>
              </w:divBdr>
            </w:div>
            <w:div w:id="469178858">
              <w:marLeft w:val="0"/>
              <w:marRight w:val="0"/>
              <w:marTop w:val="0"/>
              <w:marBottom w:val="0"/>
              <w:divBdr>
                <w:top w:val="none" w:sz="0" w:space="0" w:color="auto"/>
                <w:left w:val="none" w:sz="0" w:space="0" w:color="auto"/>
                <w:bottom w:val="none" w:sz="0" w:space="0" w:color="auto"/>
                <w:right w:val="none" w:sz="0" w:space="0" w:color="auto"/>
              </w:divBdr>
            </w:div>
            <w:div w:id="469514254">
              <w:marLeft w:val="0"/>
              <w:marRight w:val="0"/>
              <w:marTop w:val="0"/>
              <w:marBottom w:val="0"/>
              <w:divBdr>
                <w:top w:val="none" w:sz="0" w:space="0" w:color="auto"/>
                <w:left w:val="none" w:sz="0" w:space="0" w:color="auto"/>
                <w:bottom w:val="none" w:sz="0" w:space="0" w:color="auto"/>
                <w:right w:val="none" w:sz="0" w:space="0" w:color="auto"/>
              </w:divBdr>
            </w:div>
            <w:div w:id="470829526">
              <w:marLeft w:val="0"/>
              <w:marRight w:val="0"/>
              <w:marTop w:val="0"/>
              <w:marBottom w:val="0"/>
              <w:divBdr>
                <w:top w:val="none" w:sz="0" w:space="0" w:color="auto"/>
                <w:left w:val="none" w:sz="0" w:space="0" w:color="auto"/>
                <w:bottom w:val="none" w:sz="0" w:space="0" w:color="auto"/>
                <w:right w:val="none" w:sz="0" w:space="0" w:color="auto"/>
              </w:divBdr>
            </w:div>
            <w:div w:id="471557964">
              <w:marLeft w:val="0"/>
              <w:marRight w:val="0"/>
              <w:marTop w:val="0"/>
              <w:marBottom w:val="0"/>
              <w:divBdr>
                <w:top w:val="none" w:sz="0" w:space="0" w:color="auto"/>
                <w:left w:val="none" w:sz="0" w:space="0" w:color="auto"/>
                <w:bottom w:val="none" w:sz="0" w:space="0" w:color="auto"/>
                <w:right w:val="none" w:sz="0" w:space="0" w:color="auto"/>
              </w:divBdr>
            </w:div>
            <w:div w:id="471675813">
              <w:marLeft w:val="0"/>
              <w:marRight w:val="0"/>
              <w:marTop w:val="0"/>
              <w:marBottom w:val="0"/>
              <w:divBdr>
                <w:top w:val="none" w:sz="0" w:space="0" w:color="auto"/>
                <w:left w:val="none" w:sz="0" w:space="0" w:color="auto"/>
                <w:bottom w:val="none" w:sz="0" w:space="0" w:color="auto"/>
                <w:right w:val="none" w:sz="0" w:space="0" w:color="auto"/>
              </w:divBdr>
            </w:div>
            <w:div w:id="472412909">
              <w:marLeft w:val="0"/>
              <w:marRight w:val="0"/>
              <w:marTop w:val="0"/>
              <w:marBottom w:val="0"/>
              <w:divBdr>
                <w:top w:val="none" w:sz="0" w:space="0" w:color="auto"/>
                <w:left w:val="none" w:sz="0" w:space="0" w:color="auto"/>
                <w:bottom w:val="none" w:sz="0" w:space="0" w:color="auto"/>
                <w:right w:val="none" w:sz="0" w:space="0" w:color="auto"/>
              </w:divBdr>
            </w:div>
            <w:div w:id="473447769">
              <w:marLeft w:val="0"/>
              <w:marRight w:val="0"/>
              <w:marTop w:val="0"/>
              <w:marBottom w:val="0"/>
              <w:divBdr>
                <w:top w:val="none" w:sz="0" w:space="0" w:color="auto"/>
                <w:left w:val="none" w:sz="0" w:space="0" w:color="auto"/>
                <w:bottom w:val="none" w:sz="0" w:space="0" w:color="auto"/>
                <w:right w:val="none" w:sz="0" w:space="0" w:color="auto"/>
              </w:divBdr>
            </w:div>
            <w:div w:id="473988920">
              <w:marLeft w:val="0"/>
              <w:marRight w:val="0"/>
              <w:marTop w:val="0"/>
              <w:marBottom w:val="0"/>
              <w:divBdr>
                <w:top w:val="none" w:sz="0" w:space="0" w:color="auto"/>
                <w:left w:val="none" w:sz="0" w:space="0" w:color="auto"/>
                <w:bottom w:val="none" w:sz="0" w:space="0" w:color="auto"/>
                <w:right w:val="none" w:sz="0" w:space="0" w:color="auto"/>
              </w:divBdr>
            </w:div>
            <w:div w:id="474298837">
              <w:marLeft w:val="0"/>
              <w:marRight w:val="0"/>
              <w:marTop w:val="0"/>
              <w:marBottom w:val="0"/>
              <w:divBdr>
                <w:top w:val="none" w:sz="0" w:space="0" w:color="auto"/>
                <w:left w:val="none" w:sz="0" w:space="0" w:color="auto"/>
                <w:bottom w:val="none" w:sz="0" w:space="0" w:color="auto"/>
                <w:right w:val="none" w:sz="0" w:space="0" w:color="auto"/>
              </w:divBdr>
            </w:div>
            <w:div w:id="475730402">
              <w:marLeft w:val="0"/>
              <w:marRight w:val="0"/>
              <w:marTop w:val="0"/>
              <w:marBottom w:val="0"/>
              <w:divBdr>
                <w:top w:val="none" w:sz="0" w:space="0" w:color="auto"/>
                <w:left w:val="none" w:sz="0" w:space="0" w:color="auto"/>
                <w:bottom w:val="none" w:sz="0" w:space="0" w:color="auto"/>
                <w:right w:val="none" w:sz="0" w:space="0" w:color="auto"/>
              </w:divBdr>
            </w:div>
            <w:div w:id="476067845">
              <w:marLeft w:val="0"/>
              <w:marRight w:val="0"/>
              <w:marTop w:val="0"/>
              <w:marBottom w:val="0"/>
              <w:divBdr>
                <w:top w:val="none" w:sz="0" w:space="0" w:color="auto"/>
                <w:left w:val="none" w:sz="0" w:space="0" w:color="auto"/>
                <w:bottom w:val="none" w:sz="0" w:space="0" w:color="auto"/>
                <w:right w:val="none" w:sz="0" w:space="0" w:color="auto"/>
              </w:divBdr>
            </w:div>
            <w:div w:id="476800695">
              <w:marLeft w:val="0"/>
              <w:marRight w:val="0"/>
              <w:marTop w:val="0"/>
              <w:marBottom w:val="0"/>
              <w:divBdr>
                <w:top w:val="none" w:sz="0" w:space="0" w:color="auto"/>
                <w:left w:val="none" w:sz="0" w:space="0" w:color="auto"/>
                <w:bottom w:val="none" w:sz="0" w:space="0" w:color="auto"/>
                <w:right w:val="none" w:sz="0" w:space="0" w:color="auto"/>
              </w:divBdr>
            </w:div>
            <w:div w:id="476844398">
              <w:marLeft w:val="0"/>
              <w:marRight w:val="0"/>
              <w:marTop w:val="0"/>
              <w:marBottom w:val="0"/>
              <w:divBdr>
                <w:top w:val="none" w:sz="0" w:space="0" w:color="auto"/>
                <w:left w:val="none" w:sz="0" w:space="0" w:color="auto"/>
                <w:bottom w:val="none" w:sz="0" w:space="0" w:color="auto"/>
                <w:right w:val="none" w:sz="0" w:space="0" w:color="auto"/>
              </w:divBdr>
            </w:div>
            <w:div w:id="479813325">
              <w:marLeft w:val="0"/>
              <w:marRight w:val="0"/>
              <w:marTop w:val="0"/>
              <w:marBottom w:val="0"/>
              <w:divBdr>
                <w:top w:val="none" w:sz="0" w:space="0" w:color="auto"/>
                <w:left w:val="none" w:sz="0" w:space="0" w:color="auto"/>
                <w:bottom w:val="none" w:sz="0" w:space="0" w:color="auto"/>
                <w:right w:val="none" w:sz="0" w:space="0" w:color="auto"/>
              </w:divBdr>
            </w:div>
            <w:div w:id="479931449">
              <w:marLeft w:val="0"/>
              <w:marRight w:val="0"/>
              <w:marTop w:val="0"/>
              <w:marBottom w:val="0"/>
              <w:divBdr>
                <w:top w:val="none" w:sz="0" w:space="0" w:color="auto"/>
                <w:left w:val="none" w:sz="0" w:space="0" w:color="auto"/>
                <w:bottom w:val="none" w:sz="0" w:space="0" w:color="auto"/>
                <w:right w:val="none" w:sz="0" w:space="0" w:color="auto"/>
              </w:divBdr>
            </w:div>
            <w:div w:id="480387076">
              <w:marLeft w:val="0"/>
              <w:marRight w:val="0"/>
              <w:marTop w:val="0"/>
              <w:marBottom w:val="0"/>
              <w:divBdr>
                <w:top w:val="none" w:sz="0" w:space="0" w:color="auto"/>
                <w:left w:val="none" w:sz="0" w:space="0" w:color="auto"/>
                <w:bottom w:val="none" w:sz="0" w:space="0" w:color="auto"/>
                <w:right w:val="none" w:sz="0" w:space="0" w:color="auto"/>
              </w:divBdr>
            </w:div>
            <w:div w:id="481852902">
              <w:marLeft w:val="0"/>
              <w:marRight w:val="0"/>
              <w:marTop w:val="0"/>
              <w:marBottom w:val="0"/>
              <w:divBdr>
                <w:top w:val="none" w:sz="0" w:space="0" w:color="auto"/>
                <w:left w:val="none" w:sz="0" w:space="0" w:color="auto"/>
                <w:bottom w:val="none" w:sz="0" w:space="0" w:color="auto"/>
                <w:right w:val="none" w:sz="0" w:space="0" w:color="auto"/>
              </w:divBdr>
            </w:div>
            <w:div w:id="482503351">
              <w:marLeft w:val="0"/>
              <w:marRight w:val="0"/>
              <w:marTop w:val="0"/>
              <w:marBottom w:val="0"/>
              <w:divBdr>
                <w:top w:val="none" w:sz="0" w:space="0" w:color="auto"/>
                <w:left w:val="none" w:sz="0" w:space="0" w:color="auto"/>
                <w:bottom w:val="none" w:sz="0" w:space="0" w:color="auto"/>
                <w:right w:val="none" w:sz="0" w:space="0" w:color="auto"/>
              </w:divBdr>
            </w:div>
            <w:div w:id="483399045">
              <w:marLeft w:val="0"/>
              <w:marRight w:val="0"/>
              <w:marTop w:val="0"/>
              <w:marBottom w:val="0"/>
              <w:divBdr>
                <w:top w:val="none" w:sz="0" w:space="0" w:color="auto"/>
                <w:left w:val="none" w:sz="0" w:space="0" w:color="auto"/>
                <w:bottom w:val="none" w:sz="0" w:space="0" w:color="auto"/>
                <w:right w:val="none" w:sz="0" w:space="0" w:color="auto"/>
              </w:divBdr>
            </w:div>
            <w:div w:id="483737114">
              <w:marLeft w:val="0"/>
              <w:marRight w:val="0"/>
              <w:marTop w:val="0"/>
              <w:marBottom w:val="0"/>
              <w:divBdr>
                <w:top w:val="none" w:sz="0" w:space="0" w:color="auto"/>
                <w:left w:val="none" w:sz="0" w:space="0" w:color="auto"/>
                <w:bottom w:val="none" w:sz="0" w:space="0" w:color="auto"/>
                <w:right w:val="none" w:sz="0" w:space="0" w:color="auto"/>
              </w:divBdr>
            </w:div>
            <w:div w:id="484053802">
              <w:marLeft w:val="0"/>
              <w:marRight w:val="0"/>
              <w:marTop w:val="0"/>
              <w:marBottom w:val="0"/>
              <w:divBdr>
                <w:top w:val="none" w:sz="0" w:space="0" w:color="auto"/>
                <w:left w:val="none" w:sz="0" w:space="0" w:color="auto"/>
                <w:bottom w:val="none" w:sz="0" w:space="0" w:color="auto"/>
                <w:right w:val="none" w:sz="0" w:space="0" w:color="auto"/>
              </w:divBdr>
            </w:div>
            <w:div w:id="484593199">
              <w:marLeft w:val="0"/>
              <w:marRight w:val="0"/>
              <w:marTop w:val="0"/>
              <w:marBottom w:val="0"/>
              <w:divBdr>
                <w:top w:val="none" w:sz="0" w:space="0" w:color="auto"/>
                <w:left w:val="none" w:sz="0" w:space="0" w:color="auto"/>
                <w:bottom w:val="none" w:sz="0" w:space="0" w:color="auto"/>
                <w:right w:val="none" w:sz="0" w:space="0" w:color="auto"/>
              </w:divBdr>
            </w:div>
            <w:div w:id="485318509">
              <w:marLeft w:val="0"/>
              <w:marRight w:val="0"/>
              <w:marTop w:val="0"/>
              <w:marBottom w:val="0"/>
              <w:divBdr>
                <w:top w:val="none" w:sz="0" w:space="0" w:color="auto"/>
                <w:left w:val="none" w:sz="0" w:space="0" w:color="auto"/>
                <w:bottom w:val="none" w:sz="0" w:space="0" w:color="auto"/>
                <w:right w:val="none" w:sz="0" w:space="0" w:color="auto"/>
              </w:divBdr>
            </w:div>
            <w:div w:id="486046184">
              <w:marLeft w:val="0"/>
              <w:marRight w:val="0"/>
              <w:marTop w:val="0"/>
              <w:marBottom w:val="0"/>
              <w:divBdr>
                <w:top w:val="none" w:sz="0" w:space="0" w:color="auto"/>
                <w:left w:val="none" w:sz="0" w:space="0" w:color="auto"/>
                <w:bottom w:val="none" w:sz="0" w:space="0" w:color="auto"/>
                <w:right w:val="none" w:sz="0" w:space="0" w:color="auto"/>
              </w:divBdr>
            </w:div>
            <w:div w:id="486360698">
              <w:marLeft w:val="0"/>
              <w:marRight w:val="0"/>
              <w:marTop w:val="0"/>
              <w:marBottom w:val="0"/>
              <w:divBdr>
                <w:top w:val="none" w:sz="0" w:space="0" w:color="auto"/>
                <w:left w:val="none" w:sz="0" w:space="0" w:color="auto"/>
                <w:bottom w:val="none" w:sz="0" w:space="0" w:color="auto"/>
                <w:right w:val="none" w:sz="0" w:space="0" w:color="auto"/>
              </w:divBdr>
            </w:div>
            <w:div w:id="486894979">
              <w:marLeft w:val="0"/>
              <w:marRight w:val="0"/>
              <w:marTop w:val="0"/>
              <w:marBottom w:val="0"/>
              <w:divBdr>
                <w:top w:val="none" w:sz="0" w:space="0" w:color="auto"/>
                <w:left w:val="none" w:sz="0" w:space="0" w:color="auto"/>
                <w:bottom w:val="none" w:sz="0" w:space="0" w:color="auto"/>
                <w:right w:val="none" w:sz="0" w:space="0" w:color="auto"/>
              </w:divBdr>
            </w:div>
            <w:div w:id="487016075">
              <w:marLeft w:val="0"/>
              <w:marRight w:val="0"/>
              <w:marTop w:val="0"/>
              <w:marBottom w:val="0"/>
              <w:divBdr>
                <w:top w:val="none" w:sz="0" w:space="0" w:color="auto"/>
                <w:left w:val="none" w:sz="0" w:space="0" w:color="auto"/>
                <w:bottom w:val="none" w:sz="0" w:space="0" w:color="auto"/>
                <w:right w:val="none" w:sz="0" w:space="0" w:color="auto"/>
              </w:divBdr>
            </w:div>
            <w:div w:id="488786748">
              <w:marLeft w:val="0"/>
              <w:marRight w:val="0"/>
              <w:marTop w:val="0"/>
              <w:marBottom w:val="0"/>
              <w:divBdr>
                <w:top w:val="none" w:sz="0" w:space="0" w:color="auto"/>
                <w:left w:val="none" w:sz="0" w:space="0" w:color="auto"/>
                <w:bottom w:val="none" w:sz="0" w:space="0" w:color="auto"/>
                <w:right w:val="none" w:sz="0" w:space="0" w:color="auto"/>
              </w:divBdr>
            </w:div>
            <w:div w:id="488903562">
              <w:marLeft w:val="0"/>
              <w:marRight w:val="0"/>
              <w:marTop w:val="0"/>
              <w:marBottom w:val="0"/>
              <w:divBdr>
                <w:top w:val="none" w:sz="0" w:space="0" w:color="auto"/>
                <w:left w:val="none" w:sz="0" w:space="0" w:color="auto"/>
                <w:bottom w:val="none" w:sz="0" w:space="0" w:color="auto"/>
                <w:right w:val="none" w:sz="0" w:space="0" w:color="auto"/>
              </w:divBdr>
            </w:div>
            <w:div w:id="488907506">
              <w:marLeft w:val="0"/>
              <w:marRight w:val="0"/>
              <w:marTop w:val="0"/>
              <w:marBottom w:val="0"/>
              <w:divBdr>
                <w:top w:val="none" w:sz="0" w:space="0" w:color="auto"/>
                <w:left w:val="none" w:sz="0" w:space="0" w:color="auto"/>
                <w:bottom w:val="none" w:sz="0" w:space="0" w:color="auto"/>
                <w:right w:val="none" w:sz="0" w:space="0" w:color="auto"/>
              </w:divBdr>
            </w:div>
            <w:div w:id="489174060">
              <w:marLeft w:val="0"/>
              <w:marRight w:val="0"/>
              <w:marTop w:val="0"/>
              <w:marBottom w:val="0"/>
              <w:divBdr>
                <w:top w:val="none" w:sz="0" w:space="0" w:color="auto"/>
                <w:left w:val="none" w:sz="0" w:space="0" w:color="auto"/>
                <w:bottom w:val="none" w:sz="0" w:space="0" w:color="auto"/>
                <w:right w:val="none" w:sz="0" w:space="0" w:color="auto"/>
              </w:divBdr>
            </w:div>
            <w:div w:id="489370955">
              <w:marLeft w:val="0"/>
              <w:marRight w:val="0"/>
              <w:marTop w:val="0"/>
              <w:marBottom w:val="0"/>
              <w:divBdr>
                <w:top w:val="none" w:sz="0" w:space="0" w:color="auto"/>
                <w:left w:val="none" w:sz="0" w:space="0" w:color="auto"/>
                <w:bottom w:val="none" w:sz="0" w:space="0" w:color="auto"/>
                <w:right w:val="none" w:sz="0" w:space="0" w:color="auto"/>
              </w:divBdr>
            </w:div>
            <w:div w:id="489517790">
              <w:marLeft w:val="0"/>
              <w:marRight w:val="0"/>
              <w:marTop w:val="0"/>
              <w:marBottom w:val="0"/>
              <w:divBdr>
                <w:top w:val="none" w:sz="0" w:space="0" w:color="auto"/>
                <w:left w:val="none" w:sz="0" w:space="0" w:color="auto"/>
                <w:bottom w:val="none" w:sz="0" w:space="0" w:color="auto"/>
                <w:right w:val="none" w:sz="0" w:space="0" w:color="auto"/>
              </w:divBdr>
            </w:div>
            <w:div w:id="491220804">
              <w:marLeft w:val="0"/>
              <w:marRight w:val="0"/>
              <w:marTop w:val="0"/>
              <w:marBottom w:val="0"/>
              <w:divBdr>
                <w:top w:val="none" w:sz="0" w:space="0" w:color="auto"/>
                <w:left w:val="none" w:sz="0" w:space="0" w:color="auto"/>
                <w:bottom w:val="none" w:sz="0" w:space="0" w:color="auto"/>
                <w:right w:val="none" w:sz="0" w:space="0" w:color="auto"/>
              </w:divBdr>
            </w:div>
            <w:div w:id="491340402">
              <w:marLeft w:val="0"/>
              <w:marRight w:val="0"/>
              <w:marTop w:val="0"/>
              <w:marBottom w:val="0"/>
              <w:divBdr>
                <w:top w:val="none" w:sz="0" w:space="0" w:color="auto"/>
                <w:left w:val="none" w:sz="0" w:space="0" w:color="auto"/>
                <w:bottom w:val="none" w:sz="0" w:space="0" w:color="auto"/>
                <w:right w:val="none" w:sz="0" w:space="0" w:color="auto"/>
              </w:divBdr>
            </w:div>
            <w:div w:id="493037758">
              <w:marLeft w:val="0"/>
              <w:marRight w:val="0"/>
              <w:marTop w:val="0"/>
              <w:marBottom w:val="0"/>
              <w:divBdr>
                <w:top w:val="none" w:sz="0" w:space="0" w:color="auto"/>
                <w:left w:val="none" w:sz="0" w:space="0" w:color="auto"/>
                <w:bottom w:val="none" w:sz="0" w:space="0" w:color="auto"/>
                <w:right w:val="none" w:sz="0" w:space="0" w:color="auto"/>
              </w:divBdr>
            </w:div>
            <w:div w:id="493103589">
              <w:marLeft w:val="0"/>
              <w:marRight w:val="0"/>
              <w:marTop w:val="0"/>
              <w:marBottom w:val="0"/>
              <w:divBdr>
                <w:top w:val="none" w:sz="0" w:space="0" w:color="auto"/>
                <w:left w:val="none" w:sz="0" w:space="0" w:color="auto"/>
                <w:bottom w:val="none" w:sz="0" w:space="0" w:color="auto"/>
                <w:right w:val="none" w:sz="0" w:space="0" w:color="auto"/>
              </w:divBdr>
            </w:div>
            <w:div w:id="493646109">
              <w:marLeft w:val="0"/>
              <w:marRight w:val="0"/>
              <w:marTop w:val="0"/>
              <w:marBottom w:val="0"/>
              <w:divBdr>
                <w:top w:val="none" w:sz="0" w:space="0" w:color="auto"/>
                <w:left w:val="none" w:sz="0" w:space="0" w:color="auto"/>
                <w:bottom w:val="none" w:sz="0" w:space="0" w:color="auto"/>
                <w:right w:val="none" w:sz="0" w:space="0" w:color="auto"/>
              </w:divBdr>
            </w:div>
            <w:div w:id="494340139">
              <w:marLeft w:val="0"/>
              <w:marRight w:val="0"/>
              <w:marTop w:val="0"/>
              <w:marBottom w:val="0"/>
              <w:divBdr>
                <w:top w:val="none" w:sz="0" w:space="0" w:color="auto"/>
                <w:left w:val="none" w:sz="0" w:space="0" w:color="auto"/>
                <w:bottom w:val="none" w:sz="0" w:space="0" w:color="auto"/>
                <w:right w:val="none" w:sz="0" w:space="0" w:color="auto"/>
              </w:divBdr>
            </w:div>
            <w:div w:id="494535235">
              <w:marLeft w:val="0"/>
              <w:marRight w:val="0"/>
              <w:marTop w:val="0"/>
              <w:marBottom w:val="0"/>
              <w:divBdr>
                <w:top w:val="none" w:sz="0" w:space="0" w:color="auto"/>
                <w:left w:val="none" w:sz="0" w:space="0" w:color="auto"/>
                <w:bottom w:val="none" w:sz="0" w:space="0" w:color="auto"/>
                <w:right w:val="none" w:sz="0" w:space="0" w:color="auto"/>
              </w:divBdr>
            </w:div>
            <w:div w:id="494804093">
              <w:marLeft w:val="0"/>
              <w:marRight w:val="0"/>
              <w:marTop w:val="0"/>
              <w:marBottom w:val="0"/>
              <w:divBdr>
                <w:top w:val="none" w:sz="0" w:space="0" w:color="auto"/>
                <w:left w:val="none" w:sz="0" w:space="0" w:color="auto"/>
                <w:bottom w:val="none" w:sz="0" w:space="0" w:color="auto"/>
                <w:right w:val="none" w:sz="0" w:space="0" w:color="auto"/>
              </w:divBdr>
            </w:div>
            <w:div w:id="494804773">
              <w:marLeft w:val="0"/>
              <w:marRight w:val="0"/>
              <w:marTop w:val="0"/>
              <w:marBottom w:val="0"/>
              <w:divBdr>
                <w:top w:val="none" w:sz="0" w:space="0" w:color="auto"/>
                <w:left w:val="none" w:sz="0" w:space="0" w:color="auto"/>
                <w:bottom w:val="none" w:sz="0" w:space="0" w:color="auto"/>
                <w:right w:val="none" w:sz="0" w:space="0" w:color="auto"/>
              </w:divBdr>
            </w:div>
            <w:div w:id="495413981">
              <w:marLeft w:val="0"/>
              <w:marRight w:val="0"/>
              <w:marTop w:val="0"/>
              <w:marBottom w:val="0"/>
              <w:divBdr>
                <w:top w:val="none" w:sz="0" w:space="0" w:color="auto"/>
                <w:left w:val="none" w:sz="0" w:space="0" w:color="auto"/>
                <w:bottom w:val="none" w:sz="0" w:space="0" w:color="auto"/>
                <w:right w:val="none" w:sz="0" w:space="0" w:color="auto"/>
              </w:divBdr>
            </w:div>
            <w:div w:id="496501184">
              <w:marLeft w:val="0"/>
              <w:marRight w:val="0"/>
              <w:marTop w:val="0"/>
              <w:marBottom w:val="0"/>
              <w:divBdr>
                <w:top w:val="none" w:sz="0" w:space="0" w:color="auto"/>
                <w:left w:val="none" w:sz="0" w:space="0" w:color="auto"/>
                <w:bottom w:val="none" w:sz="0" w:space="0" w:color="auto"/>
                <w:right w:val="none" w:sz="0" w:space="0" w:color="auto"/>
              </w:divBdr>
            </w:div>
            <w:div w:id="496963075">
              <w:marLeft w:val="0"/>
              <w:marRight w:val="0"/>
              <w:marTop w:val="0"/>
              <w:marBottom w:val="0"/>
              <w:divBdr>
                <w:top w:val="none" w:sz="0" w:space="0" w:color="auto"/>
                <w:left w:val="none" w:sz="0" w:space="0" w:color="auto"/>
                <w:bottom w:val="none" w:sz="0" w:space="0" w:color="auto"/>
                <w:right w:val="none" w:sz="0" w:space="0" w:color="auto"/>
              </w:divBdr>
            </w:div>
            <w:div w:id="498161166">
              <w:marLeft w:val="0"/>
              <w:marRight w:val="0"/>
              <w:marTop w:val="0"/>
              <w:marBottom w:val="0"/>
              <w:divBdr>
                <w:top w:val="none" w:sz="0" w:space="0" w:color="auto"/>
                <w:left w:val="none" w:sz="0" w:space="0" w:color="auto"/>
                <w:bottom w:val="none" w:sz="0" w:space="0" w:color="auto"/>
                <w:right w:val="none" w:sz="0" w:space="0" w:color="auto"/>
              </w:divBdr>
            </w:div>
            <w:div w:id="498808642">
              <w:marLeft w:val="0"/>
              <w:marRight w:val="0"/>
              <w:marTop w:val="0"/>
              <w:marBottom w:val="0"/>
              <w:divBdr>
                <w:top w:val="none" w:sz="0" w:space="0" w:color="auto"/>
                <w:left w:val="none" w:sz="0" w:space="0" w:color="auto"/>
                <w:bottom w:val="none" w:sz="0" w:space="0" w:color="auto"/>
                <w:right w:val="none" w:sz="0" w:space="0" w:color="auto"/>
              </w:divBdr>
            </w:div>
            <w:div w:id="499589495">
              <w:marLeft w:val="0"/>
              <w:marRight w:val="0"/>
              <w:marTop w:val="0"/>
              <w:marBottom w:val="0"/>
              <w:divBdr>
                <w:top w:val="none" w:sz="0" w:space="0" w:color="auto"/>
                <w:left w:val="none" w:sz="0" w:space="0" w:color="auto"/>
                <w:bottom w:val="none" w:sz="0" w:space="0" w:color="auto"/>
                <w:right w:val="none" w:sz="0" w:space="0" w:color="auto"/>
              </w:divBdr>
            </w:div>
            <w:div w:id="499927589">
              <w:marLeft w:val="0"/>
              <w:marRight w:val="0"/>
              <w:marTop w:val="0"/>
              <w:marBottom w:val="0"/>
              <w:divBdr>
                <w:top w:val="none" w:sz="0" w:space="0" w:color="auto"/>
                <w:left w:val="none" w:sz="0" w:space="0" w:color="auto"/>
                <w:bottom w:val="none" w:sz="0" w:space="0" w:color="auto"/>
                <w:right w:val="none" w:sz="0" w:space="0" w:color="auto"/>
              </w:divBdr>
            </w:div>
            <w:div w:id="500000432">
              <w:marLeft w:val="0"/>
              <w:marRight w:val="0"/>
              <w:marTop w:val="0"/>
              <w:marBottom w:val="0"/>
              <w:divBdr>
                <w:top w:val="none" w:sz="0" w:space="0" w:color="auto"/>
                <w:left w:val="none" w:sz="0" w:space="0" w:color="auto"/>
                <w:bottom w:val="none" w:sz="0" w:space="0" w:color="auto"/>
                <w:right w:val="none" w:sz="0" w:space="0" w:color="auto"/>
              </w:divBdr>
            </w:div>
            <w:div w:id="500390662">
              <w:marLeft w:val="0"/>
              <w:marRight w:val="0"/>
              <w:marTop w:val="0"/>
              <w:marBottom w:val="0"/>
              <w:divBdr>
                <w:top w:val="none" w:sz="0" w:space="0" w:color="auto"/>
                <w:left w:val="none" w:sz="0" w:space="0" w:color="auto"/>
                <w:bottom w:val="none" w:sz="0" w:space="0" w:color="auto"/>
                <w:right w:val="none" w:sz="0" w:space="0" w:color="auto"/>
              </w:divBdr>
            </w:div>
            <w:div w:id="500584289">
              <w:marLeft w:val="0"/>
              <w:marRight w:val="0"/>
              <w:marTop w:val="0"/>
              <w:marBottom w:val="0"/>
              <w:divBdr>
                <w:top w:val="none" w:sz="0" w:space="0" w:color="auto"/>
                <w:left w:val="none" w:sz="0" w:space="0" w:color="auto"/>
                <w:bottom w:val="none" w:sz="0" w:space="0" w:color="auto"/>
                <w:right w:val="none" w:sz="0" w:space="0" w:color="auto"/>
              </w:divBdr>
            </w:div>
            <w:div w:id="501354694">
              <w:marLeft w:val="0"/>
              <w:marRight w:val="0"/>
              <w:marTop w:val="0"/>
              <w:marBottom w:val="0"/>
              <w:divBdr>
                <w:top w:val="none" w:sz="0" w:space="0" w:color="auto"/>
                <w:left w:val="none" w:sz="0" w:space="0" w:color="auto"/>
                <w:bottom w:val="none" w:sz="0" w:space="0" w:color="auto"/>
                <w:right w:val="none" w:sz="0" w:space="0" w:color="auto"/>
              </w:divBdr>
            </w:div>
            <w:div w:id="503201312">
              <w:marLeft w:val="0"/>
              <w:marRight w:val="0"/>
              <w:marTop w:val="0"/>
              <w:marBottom w:val="0"/>
              <w:divBdr>
                <w:top w:val="none" w:sz="0" w:space="0" w:color="auto"/>
                <w:left w:val="none" w:sz="0" w:space="0" w:color="auto"/>
                <w:bottom w:val="none" w:sz="0" w:space="0" w:color="auto"/>
                <w:right w:val="none" w:sz="0" w:space="0" w:color="auto"/>
              </w:divBdr>
            </w:div>
            <w:div w:id="503321445">
              <w:marLeft w:val="0"/>
              <w:marRight w:val="0"/>
              <w:marTop w:val="0"/>
              <w:marBottom w:val="0"/>
              <w:divBdr>
                <w:top w:val="none" w:sz="0" w:space="0" w:color="auto"/>
                <w:left w:val="none" w:sz="0" w:space="0" w:color="auto"/>
                <w:bottom w:val="none" w:sz="0" w:space="0" w:color="auto"/>
                <w:right w:val="none" w:sz="0" w:space="0" w:color="auto"/>
              </w:divBdr>
            </w:div>
            <w:div w:id="503665709">
              <w:marLeft w:val="0"/>
              <w:marRight w:val="0"/>
              <w:marTop w:val="0"/>
              <w:marBottom w:val="0"/>
              <w:divBdr>
                <w:top w:val="none" w:sz="0" w:space="0" w:color="auto"/>
                <w:left w:val="none" w:sz="0" w:space="0" w:color="auto"/>
                <w:bottom w:val="none" w:sz="0" w:space="0" w:color="auto"/>
                <w:right w:val="none" w:sz="0" w:space="0" w:color="auto"/>
              </w:divBdr>
            </w:div>
            <w:div w:id="503788682">
              <w:marLeft w:val="0"/>
              <w:marRight w:val="0"/>
              <w:marTop w:val="0"/>
              <w:marBottom w:val="0"/>
              <w:divBdr>
                <w:top w:val="none" w:sz="0" w:space="0" w:color="auto"/>
                <w:left w:val="none" w:sz="0" w:space="0" w:color="auto"/>
                <w:bottom w:val="none" w:sz="0" w:space="0" w:color="auto"/>
                <w:right w:val="none" w:sz="0" w:space="0" w:color="auto"/>
              </w:divBdr>
            </w:div>
            <w:div w:id="503979941">
              <w:marLeft w:val="0"/>
              <w:marRight w:val="0"/>
              <w:marTop w:val="0"/>
              <w:marBottom w:val="0"/>
              <w:divBdr>
                <w:top w:val="none" w:sz="0" w:space="0" w:color="auto"/>
                <w:left w:val="none" w:sz="0" w:space="0" w:color="auto"/>
                <w:bottom w:val="none" w:sz="0" w:space="0" w:color="auto"/>
                <w:right w:val="none" w:sz="0" w:space="0" w:color="auto"/>
              </w:divBdr>
            </w:div>
            <w:div w:id="505755976">
              <w:marLeft w:val="0"/>
              <w:marRight w:val="0"/>
              <w:marTop w:val="0"/>
              <w:marBottom w:val="0"/>
              <w:divBdr>
                <w:top w:val="none" w:sz="0" w:space="0" w:color="auto"/>
                <w:left w:val="none" w:sz="0" w:space="0" w:color="auto"/>
                <w:bottom w:val="none" w:sz="0" w:space="0" w:color="auto"/>
                <w:right w:val="none" w:sz="0" w:space="0" w:color="auto"/>
              </w:divBdr>
            </w:div>
            <w:div w:id="506216588">
              <w:marLeft w:val="0"/>
              <w:marRight w:val="0"/>
              <w:marTop w:val="0"/>
              <w:marBottom w:val="0"/>
              <w:divBdr>
                <w:top w:val="none" w:sz="0" w:space="0" w:color="auto"/>
                <w:left w:val="none" w:sz="0" w:space="0" w:color="auto"/>
                <w:bottom w:val="none" w:sz="0" w:space="0" w:color="auto"/>
                <w:right w:val="none" w:sz="0" w:space="0" w:color="auto"/>
              </w:divBdr>
            </w:div>
            <w:div w:id="507058537">
              <w:marLeft w:val="0"/>
              <w:marRight w:val="0"/>
              <w:marTop w:val="0"/>
              <w:marBottom w:val="0"/>
              <w:divBdr>
                <w:top w:val="none" w:sz="0" w:space="0" w:color="auto"/>
                <w:left w:val="none" w:sz="0" w:space="0" w:color="auto"/>
                <w:bottom w:val="none" w:sz="0" w:space="0" w:color="auto"/>
                <w:right w:val="none" w:sz="0" w:space="0" w:color="auto"/>
              </w:divBdr>
            </w:div>
            <w:div w:id="507910445">
              <w:marLeft w:val="0"/>
              <w:marRight w:val="0"/>
              <w:marTop w:val="0"/>
              <w:marBottom w:val="0"/>
              <w:divBdr>
                <w:top w:val="none" w:sz="0" w:space="0" w:color="auto"/>
                <w:left w:val="none" w:sz="0" w:space="0" w:color="auto"/>
                <w:bottom w:val="none" w:sz="0" w:space="0" w:color="auto"/>
                <w:right w:val="none" w:sz="0" w:space="0" w:color="auto"/>
              </w:divBdr>
            </w:div>
            <w:div w:id="507913079">
              <w:marLeft w:val="0"/>
              <w:marRight w:val="0"/>
              <w:marTop w:val="0"/>
              <w:marBottom w:val="0"/>
              <w:divBdr>
                <w:top w:val="none" w:sz="0" w:space="0" w:color="auto"/>
                <w:left w:val="none" w:sz="0" w:space="0" w:color="auto"/>
                <w:bottom w:val="none" w:sz="0" w:space="0" w:color="auto"/>
                <w:right w:val="none" w:sz="0" w:space="0" w:color="auto"/>
              </w:divBdr>
            </w:div>
            <w:div w:id="508985113">
              <w:marLeft w:val="0"/>
              <w:marRight w:val="0"/>
              <w:marTop w:val="0"/>
              <w:marBottom w:val="0"/>
              <w:divBdr>
                <w:top w:val="none" w:sz="0" w:space="0" w:color="auto"/>
                <w:left w:val="none" w:sz="0" w:space="0" w:color="auto"/>
                <w:bottom w:val="none" w:sz="0" w:space="0" w:color="auto"/>
                <w:right w:val="none" w:sz="0" w:space="0" w:color="auto"/>
              </w:divBdr>
            </w:div>
            <w:div w:id="509220179">
              <w:marLeft w:val="0"/>
              <w:marRight w:val="0"/>
              <w:marTop w:val="0"/>
              <w:marBottom w:val="0"/>
              <w:divBdr>
                <w:top w:val="none" w:sz="0" w:space="0" w:color="auto"/>
                <w:left w:val="none" w:sz="0" w:space="0" w:color="auto"/>
                <w:bottom w:val="none" w:sz="0" w:space="0" w:color="auto"/>
                <w:right w:val="none" w:sz="0" w:space="0" w:color="auto"/>
              </w:divBdr>
            </w:div>
            <w:div w:id="509491720">
              <w:marLeft w:val="0"/>
              <w:marRight w:val="0"/>
              <w:marTop w:val="0"/>
              <w:marBottom w:val="0"/>
              <w:divBdr>
                <w:top w:val="none" w:sz="0" w:space="0" w:color="auto"/>
                <w:left w:val="none" w:sz="0" w:space="0" w:color="auto"/>
                <w:bottom w:val="none" w:sz="0" w:space="0" w:color="auto"/>
                <w:right w:val="none" w:sz="0" w:space="0" w:color="auto"/>
              </w:divBdr>
            </w:div>
            <w:div w:id="509612398">
              <w:marLeft w:val="0"/>
              <w:marRight w:val="0"/>
              <w:marTop w:val="0"/>
              <w:marBottom w:val="0"/>
              <w:divBdr>
                <w:top w:val="none" w:sz="0" w:space="0" w:color="auto"/>
                <w:left w:val="none" w:sz="0" w:space="0" w:color="auto"/>
                <w:bottom w:val="none" w:sz="0" w:space="0" w:color="auto"/>
                <w:right w:val="none" w:sz="0" w:space="0" w:color="auto"/>
              </w:divBdr>
            </w:div>
            <w:div w:id="509875191">
              <w:marLeft w:val="0"/>
              <w:marRight w:val="0"/>
              <w:marTop w:val="0"/>
              <w:marBottom w:val="0"/>
              <w:divBdr>
                <w:top w:val="none" w:sz="0" w:space="0" w:color="auto"/>
                <w:left w:val="none" w:sz="0" w:space="0" w:color="auto"/>
                <w:bottom w:val="none" w:sz="0" w:space="0" w:color="auto"/>
                <w:right w:val="none" w:sz="0" w:space="0" w:color="auto"/>
              </w:divBdr>
            </w:div>
            <w:div w:id="510416848">
              <w:marLeft w:val="0"/>
              <w:marRight w:val="0"/>
              <w:marTop w:val="0"/>
              <w:marBottom w:val="0"/>
              <w:divBdr>
                <w:top w:val="none" w:sz="0" w:space="0" w:color="auto"/>
                <w:left w:val="none" w:sz="0" w:space="0" w:color="auto"/>
                <w:bottom w:val="none" w:sz="0" w:space="0" w:color="auto"/>
                <w:right w:val="none" w:sz="0" w:space="0" w:color="auto"/>
              </w:divBdr>
            </w:div>
            <w:div w:id="510681565">
              <w:marLeft w:val="0"/>
              <w:marRight w:val="0"/>
              <w:marTop w:val="0"/>
              <w:marBottom w:val="0"/>
              <w:divBdr>
                <w:top w:val="none" w:sz="0" w:space="0" w:color="auto"/>
                <w:left w:val="none" w:sz="0" w:space="0" w:color="auto"/>
                <w:bottom w:val="none" w:sz="0" w:space="0" w:color="auto"/>
                <w:right w:val="none" w:sz="0" w:space="0" w:color="auto"/>
              </w:divBdr>
            </w:div>
            <w:div w:id="510877484">
              <w:marLeft w:val="0"/>
              <w:marRight w:val="0"/>
              <w:marTop w:val="0"/>
              <w:marBottom w:val="0"/>
              <w:divBdr>
                <w:top w:val="none" w:sz="0" w:space="0" w:color="auto"/>
                <w:left w:val="none" w:sz="0" w:space="0" w:color="auto"/>
                <w:bottom w:val="none" w:sz="0" w:space="0" w:color="auto"/>
                <w:right w:val="none" w:sz="0" w:space="0" w:color="auto"/>
              </w:divBdr>
            </w:div>
            <w:div w:id="511918574">
              <w:marLeft w:val="0"/>
              <w:marRight w:val="0"/>
              <w:marTop w:val="0"/>
              <w:marBottom w:val="0"/>
              <w:divBdr>
                <w:top w:val="none" w:sz="0" w:space="0" w:color="auto"/>
                <w:left w:val="none" w:sz="0" w:space="0" w:color="auto"/>
                <w:bottom w:val="none" w:sz="0" w:space="0" w:color="auto"/>
                <w:right w:val="none" w:sz="0" w:space="0" w:color="auto"/>
              </w:divBdr>
            </w:div>
            <w:div w:id="512184516">
              <w:marLeft w:val="0"/>
              <w:marRight w:val="0"/>
              <w:marTop w:val="0"/>
              <w:marBottom w:val="0"/>
              <w:divBdr>
                <w:top w:val="none" w:sz="0" w:space="0" w:color="auto"/>
                <w:left w:val="none" w:sz="0" w:space="0" w:color="auto"/>
                <w:bottom w:val="none" w:sz="0" w:space="0" w:color="auto"/>
                <w:right w:val="none" w:sz="0" w:space="0" w:color="auto"/>
              </w:divBdr>
            </w:div>
            <w:div w:id="513807035">
              <w:marLeft w:val="0"/>
              <w:marRight w:val="0"/>
              <w:marTop w:val="0"/>
              <w:marBottom w:val="0"/>
              <w:divBdr>
                <w:top w:val="none" w:sz="0" w:space="0" w:color="auto"/>
                <w:left w:val="none" w:sz="0" w:space="0" w:color="auto"/>
                <w:bottom w:val="none" w:sz="0" w:space="0" w:color="auto"/>
                <w:right w:val="none" w:sz="0" w:space="0" w:color="auto"/>
              </w:divBdr>
            </w:div>
            <w:div w:id="514466613">
              <w:marLeft w:val="0"/>
              <w:marRight w:val="0"/>
              <w:marTop w:val="0"/>
              <w:marBottom w:val="0"/>
              <w:divBdr>
                <w:top w:val="none" w:sz="0" w:space="0" w:color="auto"/>
                <w:left w:val="none" w:sz="0" w:space="0" w:color="auto"/>
                <w:bottom w:val="none" w:sz="0" w:space="0" w:color="auto"/>
                <w:right w:val="none" w:sz="0" w:space="0" w:color="auto"/>
              </w:divBdr>
            </w:div>
            <w:div w:id="516044783">
              <w:marLeft w:val="0"/>
              <w:marRight w:val="0"/>
              <w:marTop w:val="0"/>
              <w:marBottom w:val="0"/>
              <w:divBdr>
                <w:top w:val="none" w:sz="0" w:space="0" w:color="auto"/>
                <w:left w:val="none" w:sz="0" w:space="0" w:color="auto"/>
                <w:bottom w:val="none" w:sz="0" w:space="0" w:color="auto"/>
                <w:right w:val="none" w:sz="0" w:space="0" w:color="auto"/>
              </w:divBdr>
            </w:div>
            <w:div w:id="516236649">
              <w:marLeft w:val="0"/>
              <w:marRight w:val="0"/>
              <w:marTop w:val="0"/>
              <w:marBottom w:val="0"/>
              <w:divBdr>
                <w:top w:val="none" w:sz="0" w:space="0" w:color="auto"/>
                <w:left w:val="none" w:sz="0" w:space="0" w:color="auto"/>
                <w:bottom w:val="none" w:sz="0" w:space="0" w:color="auto"/>
                <w:right w:val="none" w:sz="0" w:space="0" w:color="auto"/>
              </w:divBdr>
            </w:div>
            <w:div w:id="516432477">
              <w:marLeft w:val="0"/>
              <w:marRight w:val="0"/>
              <w:marTop w:val="0"/>
              <w:marBottom w:val="0"/>
              <w:divBdr>
                <w:top w:val="none" w:sz="0" w:space="0" w:color="auto"/>
                <w:left w:val="none" w:sz="0" w:space="0" w:color="auto"/>
                <w:bottom w:val="none" w:sz="0" w:space="0" w:color="auto"/>
                <w:right w:val="none" w:sz="0" w:space="0" w:color="auto"/>
              </w:divBdr>
            </w:div>
            <w:div w:id="516776928">
              <w:marLeft w:val="0"/>
              <w:marRight w:val="0"/>
              <w:marTop w:val="0"/>
              <w:marBottom w:val="0"/>
              <w:divBdr>
                <w:top w:val="none" w:sz="0" w:space="0" w:color="auto"/>
                <w:left w:val="none" w:sz="0" w:space="0" w:color="auto"/>
                <w:bottom w:val="none" w:sz="0" w:space="0" w:color="auto"/>
                <w:right w:val="none" w:sz="0" w:space="0" w:color="auto"/>
              </w:divBdr>
            </w:div>
            <w:div w:id="517548323">
              <w:marLeft w:val="0"/>
              <w:marRight w:val="0"/>
              <w:marTop w:val="0"/>
              <w:marBottom w:val="0"/>
              <w:divBdr>
                <w:top w:val="none" w:sz="0" w:space="0" w:color="auto"/>
                <w:left w:val="none" w:sz="0" w:space="0" w:color="auto"/>
                <w:bottom w:val="none" w:sz="0" w:space="0" w:color="auto"/>
                <w:right w:val="none" w:sz="0" w:space="0" w:color="auto"/>
              </w:divBdr>
            </w:div>
            <w:div w:id="518347952">
              <w:marLeft w:val="0"/>
              <w:marRight w:val="0"/>
              <w:marTop w:val="0"/>
              <w:marBottom w:val="0"/>
              <w:divBdr>
                <w:top w:val="none" w:sz="0" w:space="0" w:color="auto"/>
                <w:left w:val="none" w:sz="0" w:space="0" w:color="auto"/>
                <w:bottom w:val="none" w:sz="0" w:space="0" w:color="auto"/>
                <w:right w:val="none" w:sz="0" w:space="0" w:color="auto"/>
              </w:divBdr>
            </w:div>
            <w:div w:id="519123380">
              <w:marLeft w:val="0"/>
              <w:marRight w:val="0"/>
              <w:marTop w:val="0"/>
              <w:marBottom w:val="0"/>
              <w:divBdr>
                <w:top w:val="none" w:sz="0" w:space="0" w:color="auto"/>
                <w:left w:val="none" w:sz="0" w:space="0" w:color="auto"/>
                <w:bottom w:val="none" w:sz="0" w:space="0" w:color="auto"/>
                <w:right w:val="none" w:sz="0" w:space="0" w:color="auto"/>
              </w:divBdr>
            </w:div>
            <w:div w:id="519439861">
              <w:marLeft w:val="0"/>
              <w:marRight w:val="0"/>
              <w:marTop w:val="0"/>
              <w:marBottom w:val="0"/>
              <w:divBdr>
                <w:top w:val="none" w:sz="0" w:space="0" w:color="auto"/>
                <w:left w:val="none" w:sz="0" w:space="0" w:color="auto"/>
                <w:bottom w:val="none" w:sz="0" w:space="0" w:color="auto"/>
                <w:right w:val="none" w:sz="0" w:space="0" w:color="auto"/>
              </w:divBdr>
            </w:div>
            <w:div w:id="521478179">
              <w:marLeft w:val="0"/>
              <w:marRight w:val="0"/>
              <w:marTop w:val="0"/>
              <w:marBottom w:val="0"/>
              <w:divBdr>
                <w:top w:val="none" w:sz="0" w:space="0" w:color="auto"/>
                <w:left w:val="none" w:sz="0" w:space="0" w:color="auto"/>
                <w:bottom w:val="none" w:sz="0" w:space="0" w:color="auto"/>
                <w:right w:val="none" w:sz="0" w:space="0" w:color="auto"/>
              </w:divBdr>
            </w:div>
            <w:div w:id="522986474">
              <w:marLeft w:val="0"/>
              <w:marRight w:val="0"/>
              <w:marTop w:val="0"/>
              <w:marBottom w:val="0"/>
              <w:divBdr>
                <w:top w:val="none" w:sz="0" w:space="0" w:color="auto"/>
                <w:left w:val="none" w:sz="0" w:space="0" w:color="auto"/>
                <w:bottom w:val="none" w:sz="0" w:space="0" w:color="auto"/>
                <w:right w:val="none" w:sz="0" w:space="0" w:color="auto"/>
              </w:divBdr>
            </w:div>
            <w:div w:id="523135566">
              <w:marLeft w:val="0"/>
              <w:marRight w:val="0"/>
              <w:marTop w:val="0"/>
              <w:marBottom w:val="0"/>
              <w:divBdr>
                <w:top w:val="none" w:sz="0" w:space="0" w:color="auto"/>
                <w:left w:val="none" w:sz="0" w:space="0" w:color="auto"/>
                <w:bottom w:val="none" w:sz="0" w:space="0" w:color="auto"/>
                <w:right w:val="none" w:sz="0" w:space="0" w:color="auto"/>
              </w:divBdr>
            </w:div>
            <w:div w:id="524251825">
              <w:marLeft w:val="0"/>
              <w:marRight w:val="0"/>
              <w:marTop w:val="0"/>
              <w:marBottom w:val="0"/>
              <w:divBdr>
                <w:top w:val="none" w:sz="0" w:space="0" w:color="auto"/>
                <w:left w:val="none" w:sz="0" w:space="0" w:color="auto"/>
                <w:bottom w:val="none" w:sz="0" w:space="0" w:color="auto"/>
                <w:right w:val="none" w:sz="0" w:space="0" w:color="auto"/>
              </w:divBdr>
            </w:div>
            <w:div w:id="525140672">
              <w:marLeft w:val="0"/>
              <w:marRight w:val="0"/>
              <w:marTop w:val="0"/>
              <w:marBottom w:val="0"/>
              <w:divBdr>
                <w:top w:val="none" w:sz="0" w:space="0" w:color="auto"/>
                <w:left w:val="none" w:sz="0" w:space="0" w:color="auto"/>
                <w:bottom w:val="none" w:sz="0" w:space="0" w:color="auto"/>
                <w:right w:val="none" w:sz="0" w:space="0" w:color="auto"/>
              </w:divBdr>
            </w:div>
            <w:div w:id="525674527">
              <w:marLeft w:val="0"/>
              <w:marRight w:val="0"/>
              <w:marTop w:val="0"/>
              <w:marBottom w:val="0"/>
              <w:divBdr>
                <w:top w:val="none" w:sz="0" w:space="0" w:color="auto"/>
                <w:left w:val="none" w:sz="0" w:space="0" w:color="auto"/>
                <w:bottom w:val="none" w:sz="0" w:space="0" w:color="auto"/>
                <w:right w:val="none" w:sz="0" w:space="0" w:color="auto"/>
              </w:divBdr>
            </w:div>
            <w:div w:id="527761915">
              <w:marLeft w:val="0"/>
              <w:marRight w:val="0"/>
              <w:marTop w:val="0"/>
              <w:marBottom w:val="0"/>
              <w:divBdr>
                <w:top w:val="none" w:sz="0" w:space="0" w:color="auto"/>
                <w:left w:val="none" w:sz="0" w:space="0" w:color="auto"/>
                <w:bottom w:val="none" w:sz="0" w:space="0" w:color="auto"/>
                <w:right w:val="none" w:sz="0" w:space="0" w:color="auto"/>
              </w:divBdr>
            </w:div>
            <w:div w:id="527916391">
              <w:marLeft w:val="0"/>
              <w:marRight w:val="0"/>
              <w:marTop w:val="0"/>
              <w:marBottom w:val="0"/>
              <w:divBdr>
                <w:top w:val="none" w:sz="0" w:space="0" w:color="auto"/>
                <w:left w:val="none" w:sz="0" w:space="0" w:color="auto"/>
                <w:bottom w:val="none" w:sz="0" w:space="0" w:color="auto"/>
                <w:right w:val="none" w:sz="0" w:space="0" w:color="auto"/>
              </w:divBdr>
            </w:div>
            <w:div w:id="528034370">
              <w:marLeft w:val="0"/>
              <w:marRight w:val="0"/>
              <w:marTop w:val="0"/>
              <w:marBottom w:val="0"/>
              <w:divBdr>
                <w:top w:val="none" w:sz="0" w:space="0" w:color="auto"/>
                <w:left w:val="none" w:sz="0" w:space="0" w:color="auto"/>
                <w:bottom w:val="none" w:sz="0" w:space="0" w:color="auto"/>
                <w:right w:val="none" w:sz="0" w:space="0" w:color="auto"/>
              </w:divBdr>
            </w:div>
            <w:div w:id="528572536">
              <w:marLeft w:val="0"/>
              <w:marRight w:val="0"/>
              <w:marTop w:val="0"/>
              <w:marBottom w:val="0"/>
              <w:divBdr>
                <w:top w:val="none" w:sz="0" w:space="0" w:color="auto"/>
                <w:left w:val="none" w:sz="0" w:space="0" w:color="auto"/>
                <w:bottom w:val="none" w:sz="0" w:space="0" w:color="auto"/>
                <w:right w:val="none" w:sz="0" w:space="0" w:color="auto"/>
              </w:divBdr>
            </w:div>
            <w:div w:id="529030802">
              <w:marLeft w:val="0"/>
              <w:marRight w:val="0"/>
              <w:marTop w:val="0"/>
              <w:marBottom w:val="0"/>
              <w:divBdr>
                <w:top w:val="none" w:sz="0" w:space="0" w:color="auto"/>
                <w:left w:val="none" w:sz="0" w:space="0" w:color="auto"/>
                <w:bottom w:val="none" w:sz="0" w:space="0" w:color="auto"/>
                <w:right w:val="none" w:sz="0" w:space="0" w:color="auto"/>
              </w:divBdr>
            </w:div>
            <w:div w:id="529338351">
              <w:marLeft w:val="0"/>
              <w:marRight w:val="0"/>
              <w:marTop w:val="0"/>
              <w:marBottom w:val="0"/>
              <w:divBdr>
                <w:top w:val="none" w:sz="0" w:space="0" w:color="auto"/>
                <w:left w:val="none" w:sz="0" w:space="0" w:color="auto"/>
                <w:bottom w:val="none" w:sz="0" w:space="0" w:color="auto"/>
                <w:right w:val="none" w:sz="0" w:space="0" w:color="auto"/>
              </w:divBdr>
            </w:div>
            <w:div w:id="529489569">
              <w:marLeft w:val="0"/>
              <w:marRight w:val="0"/>
              <w:marTop w:val="0"/>
              <w:marBottom w:val="0"/>
              <w:divBdr>
                <w:top w:val="none" w:sz="0" w:space="0" w:color="auto"/>
                <w:left w:val="none" w:sz="0" w:space="0" w:color="auto"/>
                <w:bottom w:val="none" w:sz="0" w:space="0" w:color="auto"/>
                <w:right w:val="none" w:sz="0" w:space="0" w:color="auto"/>
              </w:divBdr>
            </w:div>
            <w:div w:id="529879960">
              <w:marLeft w:val="0"/>
              <w:marRight w:val="0"/>
              <w:marTop w:val="0"/>
              <w:marBottom w:val="0"/>
              <w:divBdr>
                <w:top w:val="none" w:sz="0" w:space="0" w:color="auto"/>
                <w:left w:val="none" w:sz="0" w:space="0" w:color="auto"/>
                <w:bottom w:val="none" w:sz="0" w:space="0" w:color="auto"/>
                <w:right w:val="none" w:sz="0" w:space="0" w:color="auto"/>
              </w:divBdr>
            </w:div>
            <w:div w:id="532154663">
              <w:marLeft w:val="0"/>
              <w:marRight w:val="0"/>
              <w:marTop w:val="0"/>
              <w:marBottom w:val="0"/>
              <w:divBdr>
                <w:top w:val="none" w:sz="0" w:space="0" w:color="auto"/>
                <w:left w:val="none" w:sz="0" w:space="0" w:color="auto"/>
                <w:bottom w:val="none" w:sz="0" w:space="0" w:color="auto"/>
                <w:right w:val="none" w:sz="0" w:space="0" w:color="auto"/>
              </w:divBdr>
            </w:div>
            <w:div w:id="532353519">
              <w:marLeft w:val="0"/>
              <w:marRight w:val="0"/>
              <w:marTop w:val="0"/>
              <w:marBottom w:val="0"/>
              <w:divBdr>
                <w:top w:val="none" w:sz="0" w:space="0" w:color="auto"/>
                <w:left w:val="none" w:sz="0" w:space="0" w:color="auto"/>
                <w:bottom w:val="none" w:sz="0" w:space="0" w:color="auto"/>
                <w:right w:val="none" w:sz="0" w:space="0" w:color="auto"/>
              </w:divBdr>
            </w:div>
            <w:div w:id="533230436">
              <w:marLeft w:val="0"/>
              <w:marRight w:val="0"/>
              <w:marTop w:val="0"/>
              <w:marBottom w:val="0"/>
              <w:divBdr>
                <w:top w:val="none" w:sz="0" w:space="0" w:color="auto"/>
                <w:left w:val="none" w:sz="0" w:space="0" w:color="auto"/>
                <w:bottom w:val="none" w:sz="0" w:space="0" w:color="auto"/>
                <w:right w:val="none" w:sz="0" w:space="0" w:color="auto"/>
              </w:divBdr>
            </w:div>
            <w:div w:id="533271939">
              <w:marLeft w:val="0"/>
              <w:marRight w:val="0"/>
              <w:marTop w:val="0"/>
              <w:marBottom w:val="0"/>
              <w:divBdr>
                <w:top w:val="none" w:sz="0" w:space="0" w:color="auto"/>
                <w:left w:val="none" w:sz="0" w:space="0" w:color="auto"/>
                <w:bottom w:val="none" w:sz="0" w:space="0" w:color="auto"/>
                <w:right w:val="none" w:sz="0" w:space="0" w:color="auto"/>
              </w:divBdr>
            </w:div>
            <w:div w:id="533349963">
              <w:marLeft w:val="0"/>
              <w:marRight w:val="0"/>
              <w:marTop w:val="0"/>
              <w:marBottom w:val="0"/>
              <w:divBdr>
                <w:top w:val="none" w:sz="0" w:space="0" w:color="auto"/>
                <w:left w:val="none" w:sz="0" w:space="0" w:color="auto"/>
                <w:bottom w:val="none" w:sz="0" w:space="0" w:color="auto"/>
                <w:right w:val="none" w:sz="0" w:space="0" w:color="auto"/>
              </w:divBdr>
            </w:div>
            <w:div w:id="533612378">
              <w:marLeft w:val="0"/>
              <w:marRight w:val="0"/>
              <w:marTop w:val="0"/>
              <w:marBottom w:val="0"/>
              <w:divBdr>
                <w:top w:val="none" w:sz="0" w:space="0" w:color="auto"/>
                <w:left w:val="none" w:sz="0" w:space="0" w:color="auto"/>
                <w:bottom w:val="none" w:sz="0" w:space="0" w:color="auto"/>
                <w:right w:val="none" w:sz="0" w:space="0" w:color="auto"/>
              </w:divBdr>
            </w:div>
            <w:div w:id="533932282">
              <w:marLeft w:val="0"/>
              <w:marRight w:val="0"/>
              <w:marTop w:val="0"/>
              <w:marBottom w:val="0"/>
              <w:divBdr>
                <w:top w:val="none" w:sz="0" w:space="0" w:color="auto"/>
                <w:left w:val="none" w:sz="0" w:space="0" w:color="auto"/>
                <w:bottom w:val="none" w:sz="0" w:space="0" w:color="auto"/>
                <w:right w:val="none" w:sz="0" w:space="0" w:color="auto"/>
              </w:divBdr>
            </w:div>
            <w:div w:id="534268948">
              <w:marLeft w:val="0"/>
              <w:marRight w:val="0"/>
              <w:marTop w:val="0"/>
              <w:marBottom w:val="0"/>
              <w:divBdr>
                <w:top w:val="none" w:sz="0" w:space="0" w:color="auto"/>
                <w:left w:val="none" w:sz="0" w:space="0" w:color="auto"/>
                <w:bottom w:val="none" w:sz="0" w:space="0" w:color="auto"/>
                <w:right w:val="none" w:sz="0" w:space="0" w:color="auto"/>
              </w:divBdr>
            </w:div>
            <w:div w:id="534999377">
              <w:marLeft w:val="0"/>
              <w:marRight w:val="0"/>
              <w:marTop w:val="0"/>
              <w:marBottom w:val="0"/>
              <w:divBdr>
                <w:top w:val="none" w:sz="0" w:space="0" w:color="auto"/>
                <w:left w:val="none" w:sz="0" w:space="0" w:color="auto"/>
                <w:bottom w:val="none" w:sz="0" w:space="0" w:color="auto"/>
                <w:right w:val="none" w:sz="0" w:space="0" w:color="auto"/>
              </w:divBdr>
            </w:div>
            <w:div w:id="537426016">
              <w:marLeft w:val="0"/>
              <w:marRight w:val="0"/>
              <w:marTop w:val="0"/>
              <w:marBottom w:val="0"/>
              <w:divBdr>
                <w:top w:val="none" w:sz="0" w:space="0" w:color="auto"/>
                <w:left w:val="none" w:sz="0" w:space="0" w:color="auto"/>
                <w:bottom w:val="none" w:sz="0" w:space="0" w:color="auto"/>
                <w:right w:val="none" w:sz="0" w:space="0" w:color="auto"/>
              </w:divBdr>
            </w:div>
            <w:div w:id="537668425">
              <w:marLeft w:val="0"/>
              <w:marRight w:val="0"/>
              <w:marTop w:val="0"/>
              <w:marBottom w:val="0"/>
              <w:divBdr>
                <w:top w:val="none" w:sz="0" w:space="0" w:color="auto"/>
                <w:left w:val="none" w:sz="0" w:space="0" w:color="auto"/>
                <w:bottom w:val="none" w:sz="0" w:space="0" w:color="auto"/>
                <w:right w:val="none" w:sz="0" w:space="0" w:color="auto"/>
              </w:divBdr>
            </w:div>
            <w:div w:id="538248909">
              <w:marLeft w:val="0"/>
              <w:marRight w:val="0"/>
              <w:marTop w:val="0"/>
              <w:marBottom w:val="0"/>
              <w:divBdr>
                <w:top w:val="none" w:sz="0" w:space="0" w:color="auto"/>
                <w:left w:val="none" w:sz="0" w:space="0" w:color="auto"/>
                <w:bottom w:val="none" w:sz="0" w:space="0" w:color="auto"/>
                <w:right w:val="none" w:sz="0" w:space="0" w:color="auto"/>
              </w:divBdr>
            </w:div>
            <w:div w:id="538325629">
              <w:marLeft w:val="0"/>
              <w:marRight w:val="0"/>
              <w:marTop w:val="0"/>
              <w:marBottom w:val="0"/>
              <w:divBdr>
                <w:top w:val="none" w:sz="0" w:space="0" w:color="auto"/>
                <w:left w:val="none" w:sz="0" w:space="0" w:color="auto"/>
                <w:bottom w:val="none" w:sz="0" w:space="0" w:color="auto"/>
                <w:right w:val="none" w:sz="0" w:space="0" w:color="auto"/>
              </w:divBdr>
            </w:div>
            <w:div w:id="539787061">
              <w:marLeft w:val="0"/>
              <w:marRight w:val="0"/>
              <w:marTop w:val="0"/>
              <w:marBottom w:val="0"/>
              <w:divBdr>
                <w:top w:val="none" w:sz="0" w:space="0" w:color="auto"/>
                <w:left w:val="none" w:sz="0" w:space="0" w:color="auto"/>
                <w:bottom w:val="none" w:sz="0" w:space="0" w:color="auto"/>
                <w:right w:val="none" w:sz="0" w:space="0" w:color="auto"/>
              </w:divBdr>
            </w:div>
            <w:div w:id="540243150">
              <w:marLeft w:val="0"/>
              <w:marRight w:val="0"/>
              <w:marTop w:val="0"/>
              <w:marBottom w:val="0"/>
              <w:divBdr>
                <w:top w:val="none" w:sz="0" w:space="0" w:color="auto"/>
                <w:left w:val="none" w:sz="0" w:space="0" w:color="auto"/>
                <w:bottom w:val="none" w:sz="0" w:space="0" w:color="auto"/>
                <w:right w:val="none" w:sz="0" w:space="0" w:color="auto"/>
              </w:divBdr>
            </w:div>
            <w:div w:id="540289222">
              <w:marLeft w:val="0"/>
              <w:marRight w:val="0"/>
              <w:marTop w:val="0"/>
              <w:marBottom w:val="0"/>
              <w:divBdr>
                <w:top w:val="none" w:sz="0" w:space="0" w:color="auto"/>
                <w:left w:val="none" w:sz="0" w:space="0" w:color="auto"/>
                <w:bottom w:val="none" w:sz="0" w:space="0" w:color="auto"/>
                <w:right w:val="none" w:sz="0" w:space="0" w:color="auto"/>
              </w:divBdr>
            </w:div>
            <w:div w:id="541139138">
              <w:marLeft w:val="0"/>
              <w:marRight w:val="0"/>
              <w:marTop w:val="0"/>
              <w:marBottom w:val="0"/>
              <w:divBdr>
                <w:top w:val="none" w:sz="0" w:space="0" w:color="auto"/>
                <w:left w:val="none" w:sz="0" w:space="0" w:color="auto"/>
                <w:bottom w:val="none" w:sz="0" w:space="0" w:color="auto"/>
                <w:right w:val="none" w:sz="0" w:space="0" w:color="auto"/>
              </w:divBdr>
            </w:div>
            <w:div w:id="541405042">
              <w:marLeft w:val="0"/>
              <w:marRight w:val="0"/>
              <w:marTop w:val="0"/>
              <w:marBottom w:val="0"/>
              <w:divBdr>
                <w:top w:val="none" w:sz="0" w:space="0" w:color="auto"/>
                <w:left w:val="none" w:sz="0" w:space="0" w:color="auto"/>
                <w:bottom w:val="none" w:sz="0" w:space="0" w:color="auto"/>
                <w:right w:val="none" w:sz="0" w:space="0" w:color="auto"/>
              </w:divBdr>
            </w:div>
            <w:div w:id="542180599">
              <w:marLeft w:val="0"/>
              <w:marRight w:val="0"/>
              <w:marTop w:val="0"/>
              <w:marBottom w:val="0"/>
              <w:divBdr>
                <w:top w:val="none" w:sz="0" w:space="0" w:color="auto"/>
                <w:left w:val="none" w:sz="0" w:space="0" w:color="auto"/>
                <w:bottom w:val="none" w:sz="0" w:space="0" w:color="auto"/>
                <w:right w:val="none" w:sz="0" w:space="0" w:color="auto"/>
              </w:divBdr>
            </w:div>
            <w:div w:id="542400387">
              <w:marLeft w:val="0"/>
              <w:marRight w:val="0"/>
              <w:marTop w:val="0"/>
              <w:marBottom w:val="0"/>
              <w:divBdr>
                <w:top w:val="none" w:sz="0" w:space="0" w:color="auto"/>
                <w:left w:val="none" w:sz="0" w:space="0" w:color="auto"/>
                <w:bottom w:val="none" w:sz="0" w:space="0" w:color="auto"/>
                <w:right w:val="none" w:sz="0" w:space="0" w:color="auto"/>
              </w:divBdr>
            </w:div>
            <w:div w:id="542644608">
              <w:marLeft w:val="0"/>
              <w:marRight w:val="0"/>
              <w:marTop w:val="0"/>
              <w:marBottom w:val="0"/>
              <w:divBdr>
                <w:top w:val="none" w:sz="0" w:space="0" w:color="auto"/>
                <w:left w:val="none" w:sz="0" w:space="0" w:color="auto"/>
                <w:bottom w:val="none" w:sz="0" w:space="0" w:color="auto"/>
                <w:right w:val="none" w:sz="0" w:space="0" w:color="auto"/>
              </w:divBdr>
            </w:div>
            <w:div w:id="543057312">
              <w:marLeft w:val="0"/>
              <w:marRight w:val="0"/>
              <w:marTop w:val="0"/>
              <w:marBottom w:val="0"/>
              <w:divBdr>
                <w:top w:val="none" w:sz="0" w:space="0" w:color="auto"/>
                <w:left w:val="none" w:sz="0" w:space="0" w:color="auto"/>
                <w:bottom w:val="none" w:sz="0" w:space="0" w:color="auto"/>
                <w:right w:val="none" w:sz="0" w:space="0" w:color="auto"/>
              </w:divBdr>
            </w:div>
            <w:div w:id="544875972">
              <w:marLeft w:val="0"/>
              <w:marRight w:val="0"/>
              <w:marTop w:val="0"/>
              <w:marBottom w:val="0"/>
              <w:divBdr>
                <w:top w:val="none" w:sz="0" w:space="0" w:color="auto"/>
                <w:left w:val="none" w:sz="0" w:space="0" w:color="auto"/>
                <w:bottom w:val="none" w:sz="0" w:space="0" w:color="auto"/>
                <w:right w:val="none" w:sz="0" w:space="0" w:color="auto"/>
              </w:divBdr>
            </w:div>
            <w:div w:id="545605422">
              <w:marLeft w:val="0"/>
              <w:marRight w:val="0"/>
              <w:marTop w:val="0"/>
              <w:marBottom w:val="0"/>
              <w:divBdr>
                <w:top w:val="none" w:sz="0" w:space="0" w:color="auto"/>
                <w:left w:val="none" w:sz="0" w:space="0" w:color="auto"/>
                <w:bottom w:val="none" w:sz="0" w:space="0" w:color="auto"/>
                <w:right w:val="none" w:sz="0" w:space="0" w:color="auto"/>
              </w:divBdr>
            </w:div>
            <w:div w:id="545801288">
              <w:marLeft w:val="0"/>
              <w:marRight w:val="0"/>
              <w:marTop w:val="0"/>
              <w:marBottom w:val="0"/>
              <w:divBdr>
                <w:top w:val="none" w:sz="0" w:space="0" w:color="auto"/>
                <w:left w:val="none" w:sz="0" w:space="0" w:color="auto"/>
                <w:bottom w:val="none" w:sz="0" w:space="0" w:color="auto"/>
                <w:right w:val="none" w:sz="0" w:space="0" w:color="auto"/>
              </w:divBdr>
            </w:div>
            <w:div w:id="546183959">
              <w:marLeft w:val="0"/>
              <w:marRight w:val="0"/>
              <w:marTop w:val="0"/>
              <w:marBottom w:val="0"/>
              <w:divBdr>
                <w:top w:val="none" w:sz="0" w:space="0" w:color="auto"/>
                <w:left w:val="none" w:sz="0" w:space="0" w:color="auto"/>
                <w:bottom w:val="none" w:sz="0" w:space="0" w:color="auto"/>
                <w:right w:val="none" w:sz="0" w:space="0" w:color="auto"/>
              </w:divBdr>
            </w:div>
            <w:div w:id="546256376">
              <w:marLeft w:val="0"/>
              <w:marRight w:val="0"/>
              <w:marTop w:val="0"/>
              <w:marBottom w:val="0"/>
              <w:divBdr>
                <w:top w:val="none" w:sz="0" w:space="0" w:color="auto"/>
                <w:left w:val="none" w:sz="0" w:space="0" w:color="auto"/>
                <w:bottom w:val="none" w:sz="0" w:space="0" w:color="auto"/>
                <w:right w:val="none" w:sz="0" w:space="0" w:color="auto"/>
              </w:divBdr>
            </w:div>
            <w:div w:id="546576024">
              <w:marLeft w:val="0"/>
              <w:marRight w:val="0"/>
              <w:marTop w:val="0"/>
              <w:marBottom w:val="0"/>
              <w:divBdr>
                <w:top w:val="none" w:sz="0" w:space="0" w:color="auto"/>
                <w:left w:val="none" w:sz="0" w:space="0" w:color="auto"/>
                <w:bottom w:val="none" w:sz="0" w:space="0" w:color="auto"/>
                <w:right w:val="none" w:sz="0" w:space="0" w:color="auto"/>
              </w:divBdr>
            </w:div>
            <w:div w:id="547035805">
              <w:marLeft w:val="0"/>
              <w:marRight w:val="0"/>
              <w:marTop w:val="0"/>
              <w:marBottom w:val="0"/>
              <w:divBdr>
                <w:top w:val="none" w:sz="0" w:space="0" w:color="auto"/>
                <w:left w:val="none" w:sz="0" w:space="0" w:color="auto"/>
                <w:bottom w:val="none" w:sz="0" w:space="0" w:color="auto"/>
                <w:right w:val="none" w:sz="0" w:space="0" w:color="auto"/>
              </w:divBdr>
            </w:div>
            <w:div w:id="547380867">
              <w:marLeft w:val="0"/>
              <w:marRight w:val="0"/>
              <w:marTop w:val="0"/>
              <w:marBottom w:val="0"/>
              <w:divBdr>
                <w:top w:val="none" w:sz="0" w:space="0" w:color="auto"/>
                <w:left w:val="none" w:sz="0" w:space="0" w:color="auto"/>
                <w:bottom w:val="none" w:sz="0" w:space="0" w:color="auto"/>
                <w:right w:val="none" w:sz="0" w:space="0" w:color="auto"/>
              </w:divBdr>
            </w:div>
            <w:div w:id="547761382">
              <w:marLeft w:val="0"/>
              <w:marRight w:val="0"/>
              <w:marTop w:val="0"/>
              <w:marBottom w:val="0"/>
              <w:divBdr>
                <w:top w:val="none" w:sz="0" w:space="0" w:color="auto"/>
                <w:left w:val="none" w:sz="0" w:space="0" w:color="auto"/>
                <w:bottom w:val="none" w:sz="0" w:space="0" w:color="auto"/>
                <w:right w:val="none" w:sz="0" w:space="0" w:color="auto"/>
              </w:divBdr>
            </w:div>
            <w:div w:id="548302275">
              <w:marLeft w:val="0"/>
              <w:marRight w:val="0"/>
              <w:marTop w:val="0"/>
              <w:marBottom w:val="0"/>
              <w:divBdr>
                <w:top w:val="none" w:sz="0" w:space="0" w:color="auto"/>
                <w:left w:val="none" w:sz="0" w:space="0" w:color="auto"/>
                <w:bottom w:val="none" w:sz="0" w:space="0" w:color="auto"/>
                <w:right w:val="none" w:sz="0" w:space="0" w:color="auto"/>
              </w:divBdr>
            </w:div>
            <w:div w:id="548491701">
              <w:marLeft w:val="0"/>
              <w:marRight w:val="0"/>
              <w:marTop w:val="0"/>
              <w:marBottom w:val="0"/>
              <w:divBdr>
                <w:top w:val="none" w:sz="0" w:space="0" w:color="auto"/>
                <w:left w:val="none" w:sz="0" w:space="0" w:color="auto"/>
                <w:bottom w:val="none" w:sz="0" w:space="0" w:color="auto"/>
                <w:right w:val="none" w:sz="0" w:space="0" w:color="auto"/>
              </w:divBdr>
            </w:div>
            <w:div w:id="548878093">
              <w:marLeft w:val="0"/>
              <w:marRight w:val="0"/>
              <w:marTop w:val="0"/>
              <w:marBottom w:val="0"/>
              <w:divBdr>
                <w:top w:val="none" w:sz="0" w:space="0" w:color="auto"/>
                <w:left w:val="none" w:sz="0" w:space="0" w:color="auto"/>
                <w:bottom w:val="none" w:sz="0" w:space="0" w:color="auto"/>
                <w:right w:val="none" w:sz="0" w:space="0" w:color="auto"/>
              </w:divBdr>
            </w:div>
            <w:div w:id="549268660">
              <w:marLeft w:val="0"/>
              <w:marRight w:val="0"/>
              <w:marTop w:val="0"/>
              <w:marBottom w:val="0"/>
              <w:divBdr>
                <w:top w:val="none" w:sz="0" w:space="0" w:color="auto"/>
                <w:left w:val="none" w:sz="0" w:space="0" w:color="auto"/>
                <w:bottom w:val="none" w:sz="0" w:space="0" w:color="auto"/>
                <w:right w:val="none" w:sz="0" w:space="0" w:color="auto"/>
              </w:divBdr>
            </w:div>
            <w:div w:id="549655358">
              <w:marLeft w:val="0"/>
              <w:marRight w:val="0"/>
              <w:marTop w:val="0"/>
              <w:marBottom w:val="0"/>
              <w:divBdr>
                <w:top w:val="none" w:sz="0" w:space="0" w:color="auto"/>
                <w:left w:val="none" w:sz="0" w:space="0" w:color="auto"/>
                <w:bottom w:val="none" w:sz="0" w:space="0" w:color="auto"/>
                <w:right w:val="none" w:sz="0" w:space="0" w:color="auto"/>
              </w:divBdr>
            </w:div>
            <w:div w:id="550270361">
              <w:marLeft w:val="0"/>
              <w:marRight w:val="0"/>
              <w:marTop w:val="0"/>
              <w:marBottom w:val="0"/>
              <w:divBdr>
                <w:top w:val="none" w:sz="0" w:space="0" w:color="auto"/>
                <w:left w:val="none" w:sz="0" w:space="0" w:color="auto"/>
                <w:bottom w:val="none" w:sz="0" w:space="0" w:color="auto"/>
                <w:right w:val="none" w:sz="0" w:space="0" w:color="auto"/>
              </w:divBdr>
            </w:div>
            <w:div w:id="551768086">
              <w:marLeft w:val="0"/>
              <w:marRight w:val="0"/>
              <w:marTop w:val="0"/>
              <w:marBottom w:val="0"/>
              <w:divBdr>
                <w:top w:val="none" w:sz="0" w:space="0" w:color="auto"/>
                <w:left w:val="none" w:sz="0" w:space="0" w:color="auto"/>
                <w:bottom w:val="none" w:sz="0" w:space="0" w:color="auto"/>
                <w:right w:val="none" w:sz="0" w:space="0" w:color="auto"/>
              </w:divBdr>
            </w:div>
            <w:div w:id="553273755">
              <w:marLeft w:val="0"/>
              <w:marRight w:val="0"/>
              <w:marTop w:val="0"/>
              <w:marBottom w:val="0"/>
              <w:divBdr>
                <w:top w:val="none" w:sz="0" w:space="0" w:color="auto"/>
                <w:left w:val="none" w:sz="0" w:space="0" w:color="auto"/>
                <w:bottom w:val="none" w:sz="0" w:space="0" w:color="auto"/>
                <w:right w:val="none" w:sz="0" w:space="0" w:color="auto"/>
              </w:divBdr>
            </w:div>
            <w:div w:id="553466437">
              <w:marLeft w:val="0"/>
              <w:marRight w:val="0"/>
              <w:marTop w:val="0"/>
              <w:marBottom w:val="0"/>
              <w:divBdr>
                <w:top w:val="none" w:sz="0" w:space="0" w:color="auto"/>
                <w:left w:val="none" w:sz="0" w:space="0" w:color="auto"/>
                <w:bottom w:val="none" w:sz="0" w:space="0" w:color="auto"/>
                <w:right w:val="none" w:sz="0" w:space="0" w:color="auto"/>
              </w:divBdr>
            </w:div>
            <w:div w:id="553590653">
              <w:marLeft w:val="0"/>
              <w:marRight w:val="0"/>
              <w:marTop w:val="0"/>
              <w:marBottom w:val="0"/>
              <w:divBdr>
                <w:top w:val="none" w:sz="0" w:space="0" w:color="auto"/>
                <w:left w:val="none" w:sz="0" w:space="0" w:color="auto"/>
                <w:bottom w:val="none" w:sz="0" w:space="0" w:color="auto"/>
                <w:right w:val="none" w:sz="0" w:space="0" w:color="auto"/>
              </w:divBdr>
            </w:div>
            <w:div w:id="553808417">
              <w:marLeft w:val="0"/>
              <w:marRight w:val="0"/>
              <w:marTop w:val="0"/>
              <w:marBottom w:val="0"/>
              <w:divBdr>
                <w:top w:val="none" w:sz="0" w:space="0" w:color="auto"/>
                <w:left w:val="none" w:sz="0" w:space="0" w:color="auto"/>
                <w:bottom w:val="none" w:sz="0" w:space="0" w:color="auto"/>
                <w:right w:val="none" w:sz="0" w:space="0" w:color="auto"/>
              </w:divBdr>
            </w:div>
            <w:div w:id="555286936">
              <w:marLeft w:val="0"/>
              <w:marRight w:val="0"/>
              <w:marTop w:val="0"/>
              <w:marBottom w:val="0"/>
              <w:divBdr>
                <w:top w:val="none" w:sz="0" w:space="0" w:color="auto"/>
                <w:left w:val="none" w:sz="0" w:space="0" w:color="auto"/>
                <w:bottom w:val="none" w:sz="0" w:space="0" w:color="auto"/>
                <w:right w:val="none" w:sz="0" w:space="0" w:color="auto"/>
              </w:divBdr>
            </w:div>
            <w:div w:id="555511442">
              <w:marLeft w:val="0"/>
              <w:marRight w:val="0"/>
              <w:marTop w:val="0"/>
              <w:marBottom w:val="0"/>
              <w:divBdr>
                <w:top w:val="none" w:sz="0" w:space="0" w:color="auto"/>
                <w:left w:val="none" w:sz="0" w:space="0" w:color="auto"/>
                <w:bottom w:val="none" w:sz="0" w:space="0" w:color="auto"/>
                <w:right w:val="none" w:sz="0" w:space="0" w:color="auto"/>
              </w:divBdr>
            </w:div>
            <w:div w:id="556012000">
              <w:marLeft w:val="0"/>
              <w:marRight w:val="0"/>
              <w:marTop w:val="0"/>
              <w:marBottom w:val="0"/>
              <w:divBdr>
                <w:top w:val="none" w:sz="0" w:space="0" w:color="auto"/>
                <w:left w:val="none" w:sz="0" w:space="0" w:color="auto"/>
                <w:bottom w:val="none" w:sz="0" w:space="0" w:color="auto"/>
                <w:right w:val="none" w:sz="0" w:space="0" w:color="auto"/>
              </w:divBdr>
            </w:div>
            <w:div w:id="557127979">
              <w:marLeft w:val="0"/>
              <w:marRight w:val="0"/>
              <w:marTop w:val="0"/>
              <w:marBottom w:val="0"/>
              <w:divBdr>
                <w:top w:val="none" w:sz="0" w:space="0" w:color="auto"/>
                <w:left w:val="none" w:sz="0" w:space="0" w:color="auto"/>
                <w:bottom w:val="none" w:sz="0" w:space="0" w:color="auto"/>
                <w:right w:val="none" w:sz="0" w:space="0" w:color="auto"/>
              </w:divBdr>
            </w:div>
            <w:div w:id="557324450">
              <w:marLeft w:val="0"/>
              <w:marRight w:val="0"/>
              <w:marTop w:val="0"/>
              <w:marBottom w:val="0"/>
              <w:divBdr>
                <w:top w:val="none" w:sz="0" w:space="0" w:color="auto"/>
                <w:left w:val="none" w:sz="0" w:space="0" w:color="auto"/>
                <w:bottom w:val="none" w:sz="0" w:space="0" w:color="auto"/>
                <w:right w:val="none" w:sz="0" w:space="0" w:color="auto"/>
              </w:divBdr>
            </w:div>
            <w:div w:id="557593146">
              <w:marLeft w:val="0"/>
              <w:marRight w:val="0"/>
              <w:marTop w:val="0"/>
              <w:marBottom w:val="0"/>
              <w:divBdr>
                <w:top w:val="none" w:sz="0" w:space="0" w:color="auto"/>
                <w:left w:val="none" w:sz="0" w:space="0" w:color="auto"/>
                <w:bottom w:val="none" w:sz="0" w:space="0" w:color="auto"/>
                <w:right w:val="none" w:sz="0" w:space="0" w:color="auto"/>
              </w:divBdr>
            </w:div>
            <w:div w:id="557672450">
              <w:marLeft w:val="0"/>
              <w:marRight w:val="0"/>
              <w:marTop w:val="0"/>
              <w:marBottom w:val="0"/>
              <w:divBdr>
                <w:top w:val="none" w:sz="0" w:space="0" w:color="auto"/>
                <w:left w:val="none" w:sz="0" w:space="0" w:color="auto"/>
                <w:bottom w:val="none" w:sz="0" w:space="0" w:color="auto"/>
                <w:right w:val="none" w:sz="0" w:space="0" w:color="auto"/>
              </w:divBdr>
            </w:div>
            <w:div w:id="557673172">
              <w:marLeft w:val="0"/>
              <w:marRight w:val="0"/>
              <w:marTop w:val="0"/>
              <w:marBottom w:val="0"/>
              <w:divBdr>
                <w:top w:val="none" w:sz="0" w:space="0" w:color="auto"/>
                <w:left w:val="none" w:sz="0" w:space="0" w:color="auto"/>
                <w:bottom w:val="none" w:sz="0" w:space="0" w:color="auto"/>
                <w:right w:val="none" w:sz="0" w:space="0" w:color="auto"/>
              </w:divBdr>
            </w:div>
            <w:div w:id="557935075">
              <w:marLeft w:val="0"/>
              <w:marRight w:val="0"/>
              <w:marTop w:val="0"/>
              <w:marBottom w:val="0"/>
              <w:divBdr>
                <w:top w:val="none" w:sz="0" w:space="0" w:color="auto"/>
                <w:left w:val="none" w:sz="0" w:space="0" w:color="auto"/>
                <w:bottom w:val="none" w:sz="0" w:space="0" w:color="auto"/>
                <w:right w:val="none" w:sz="0" w:space="0" w:color="auto"/>
              </w:divBdr>
            </w:div>
            <w:div w:id="558243787">
              <w:marLeft w:val="0"/>
              <w:marRight w:val="0"/>
              <w:marTop w:val="0"/>
              <w:marBottom w:val="0"/>
              <w:divBdr>
                <w:top w:val="none" w:sz="0" w:space="0" w:color="auto"/>
                <w:left w:val="none" w:sz="0" w:space="0" w:color="auto"/>
                <w:bottom w:val="none" w:sz="0" w:space="0" w:color="auto"/>
                <w:right w:val="none" w:sz="0" w:space="0" w:color="auto"/>
              </w:divBdr>
            </w:div>
            <w:div w:id="558902832">
              <w:marLeft w:val="0"/>
              <w:marRight w:val="0"/>
              <w:marTop w:val="0"/>
              <w:marBottom w:val="0"/>
              <w:divBdr>
                <w:top w:val="none" w:sz="0" w:space="0" w:color="auto"/>
                <w:left w:val="none" w:sz="0" w:space="0" w:color="auto"/>
                <w:bottom w:val="none" w:sz="0" w:space="0" w:color="auto"/>
                <w:right w:val="none" w:sz="0" w:space="0" w:color="auto"/>
              </w:divBdr>
            </w:div>
            <w:div w:id="558977402">
              <w:marLeft w:val="0"/>
              <w:marRight w:val="0"/>
              <w:marTop w:val="0"/>
              <w:marBottom w:val="0"/>
              <w:divBdr>
                <w:top w:val="none" w:sz="0" w:space="0" w:color="auto"/>
                <w:left w:val="none" w:sz="0" w:space="0" w:color="auto"/>
                <w:bottom w:val="none" w:sz="0" w:space="0" w:color="auto"/>
                <w:right w:val="none" w:sz="0" w:space="0" w:color="auto"/>
              </w:divBdr>
            </w:div>
            <w:div w:id="559678159">
              <w:marLeft w:val="0"/>
              <w:marRight w:val="0"/>
              <w:marTop w:val="0"/>
              <w:marBottom w:val="0"/>
              <w:divBdr>
                <w:top w:val="none" w:sz="0" w:space="0" w:color="auto"/>
                <w:left w:val="none" w:sz="0" w:space="0" w:color="auto"/>
                <w:bottom w:val="none" w:sz="0" w:space="0" w:color="auto"/>
                <w:right w:val="none" w:sz="0" w:space="0" w:color="auto"/>
              </w:divBdr>
            </w:div>
            <w:div w:id="560020552">
              <w:marLeft w:val="0"/>
              <w:marRight w:val="0"/>
              <w:marTop w:val="0"/>
              <w:marBottom w:val="0"/>
              <w:divBdr>
                <w:top w:val="none" w:sz="0" w:space="0" w:color="auto"/>
                <w:left w:val="none" w:sz="0" w:space="0" w:color="auto"/>
                <w:bottom w:val="none" w:sz="0" w:space="0" w:color="auto"/>
                <w:right w:val="none" w:sz="0" w:space="0" w:color="auto"/>
              </w:divBdr>
            </w:div>
            <w:div w:id="560754771">
              <w:marLeft w:val="0"/>
              <w:marRight w:val="0"/>
              <w:marTop w:val="0"/>
              <w:marBottom w:val="0"/>
              <w:divBdr>
                <w:top w:val="none" w:sz="0" w:space="0" w:color="auto"/>
                <w:left w:val="none" w:sz="0" w:space="0" w:color="auto"/>
                <w:bottom w:val="none" w:sz="0" w:space="0" w:color="auto"/>
                <w:right w:val="none" w:sz="0" w:space="0" w:color="auto"/>
              </w:divBdr>
            </w:div>
            <w:div w:id="561258709">
              <w:marLeft w:val="0"/>
              <w:marRight w:val="0"/>
              <w:marTop w:val="0"/>
              <w:marBottom w:val="0"/>
              <w:divBdr>
                <w:top w:val="none" w:sz="0" w:space="0" w:color="auto"/>
                <w:left w:val="none" w:sz="0" w:space="0" w:color="auto"/>
                <w:bottom w:val="none" w:sz="0" w:space="0" w:color="auto"/>
                <w:right w:val="none" w:sz="0" w:space="0" w:color="auto"/>
              </w:divBdr>
            </w:div>
            <w:div w:id="561260643">
              <w:marLeft w:val="0"/>
              <w:marRight w:val="0"/>
              <w:marTop w:val="0"/>
              <w:marBottom w:val="0"/>
              <w:divBdr>
                <w:top w:val="none" w:sz="0" w:space="0" w:color="auto"/>
                <w:left w:val="none" w:sz="0" w:space="0" w:color="auto"/>
                <w:bottom w:val="none" w:sz="0" w:space="0" w:color="auto"/>
                <w:right w:val="none" w:sz="0" w:space="0" w:color="auto"/>
              </w:divBdr>
            </w:div>
            <w:div w:id="561450597">
              <w:marLeft w:val="0"/>
              <w:marRight w:val="0"/>
              <w:marTop w:val="0"/>
              <w:marBottom w:val="0"/>
              <w:divBdr>
                <w:top w:val="none" w:sz="0" w:space="0" w:color="auto"/>
                <w:left w:val="none" w:sz="0" w:space="0" w:color="auto"/>
                <w:bottom w:val="none" w:sz="0" w:space="0" w:color="auto"/>
                <w:right w:val="none" w:sz="0" w:space="0" w:color="auto"/>
              </w:divBdr>
            </w:div>
            <w:div w:id="561672722">
              <w:marLeft w:val="0"/>
              <w:marRight w:val="0"/>
              <w:marTop w:val="0"/>
              <w:marBottom w:val="0"/>
              <w:divBdr>
                <w:top w:val="none" w:sz="0" w:space="0" w:color="auto"/>
                <w:left w:val="none" w:sz="0" w:space="0" w:color="auto"/>
                <w:bottom w:val="none" w:sz="0" w:space="0" w:color="auto"/>
                <w:right w:val="none" w:sz="0" w:space="0" w:color="auto"/>
              </w:divBdr>
            </w:div>
            <w:div w:id="562251230">
              <w:marLeft w:val="0"/>
              <w:marRight w:val="0"/>
              <w:marTop w:val="0"/>
              <w:marBottom w:val="0"/>
              <w:divBdr>
                <w:top w:val="none" w:sz="0" w:space="0" w:color="auto"/>
                <w:left w:val="none" w:sz="0" w:space="0" w:color="auto"/>
                <w:bottom w:val="none" w:sz="0" w:space="0" w:color="auto"/>
                <w:right w:val="none" w:sz="0" w:space="0" w:color="auto"/>
              </w:divBdr>
            </w:div>
            <w:div w:id="562566799">
              <w:marLeft w:val="0"/>
              <w:marRight w:val="0"/>
              <w:marTop w:val="0"/>
              <w:marBottom w:val="0"/>
              <w:divBdr>
                <w:top w:val="none" w:sz="0" w:space="0" w:color="auto"/>
                <w:left w:val="none" w:sz="0" w:space="0" w:color="auto"/>
                <w:bottom w:val="none" w:sz="0" w:space="0" w:color="auto"/>
                <w:right w:val="none" w:sz="0" w:space="0" w:color="auto"/>
              </w:divBdr>
            </w:div>
            <w:div w:id="562838365">
              <w:marLeft w:val="0"/>
              <w:marRight w:val="0"/>
              <w:marTop w:val="0"/>
              <w:marBottom w:val="0"/>
              <w:divBdr>
                <w:top w:val="none" w:sz="0" w:space="0" w:color="auto"/>
                <w:left w:val="none" w:sz="0" w:space="0" w:color="auto"/>
                <w:bottom w:val="none" w:sz="0" w:space="0" w:color="auto"/>
                <w:right w:val="none" w:sz="0" w:space="0" w:color="auto"/>
              </w:divBdr>
            </w:div>
            <w:div w:id="563100286">
              <w:marLeft w:val="0"/>
              <w:marRight w:val="0"/>
              <w:marTop w:val="0"/>
              <w:marBottom w:val="0"/>
              <w:divBdr>
                <w:top w:val="none" w:sz="0" w:space="0" w:color="auto"/>
                <w:left w:val="none" w:sz="0" w:space="0" w:color="auto"/>
                <w:bottom w:val="none" w:sz="0" w:space="0" w:color="auto"/>
                <w:right w:val="none" w:sz="0" w:space="0" w:color="auto"/>
              </w:divBdr>
            </w:div>
            <w:div w:id="564149247">
              <w:marLeft w:val="0"/>
              <w:marRight w:val="0"/>
              <w:marTop w:val="0"/>
              <w:marBottom w:val="0"/>
              <w:divBdr>
                <w:top w:val="none" w:sz="0" w:space="0" w:color="auto"/>
                <w:left w:val="none" w:sz="0" w:space="0" w:color="auto"/>
                <w:bottom w:val="none" w:sz="0" w:space="0" w:color="auto"/>
                <w:right w:val="none" w:sz="0" w:space="0" w:color="auto"/>
              </w:divBdr>
            </w:div>
            <w:div w:id="565144403">
              <w:marLeft w:val="0"/>
              <w:marRight w:val="0"/>
              <w:marTop w:val="0"/>
              <w:marBottom w:val="0"/>
              <w:divBdr>
                <w:top w:val="none" w:sz="0" w:space="0" w:color="auto"/>
                <w:left w:val="none" w:sz="0" w:space="0" w:color="auto"/>
                <w:bottom w:val="none" w:sz="0" w:space="0" w:color="auto"/>
                <w:right w:val="none" w:sz="0" w:space="0" w:color="auto"/>
              </w:divBdr>
            </w:div>
            <w:div w:id="565381488">
              <w:marLeft w:val="0"/>
              <w:marRight w:val="0"/>
              <w:marTop w:val="0"/>
              <w:marBottom w:val="0"/>
              <w:divBdr>
                <w:top w:val="none" w:sz="0" w:space="0" w:color="auto"/>
                <w:left w:val="none" w:sz="0" w:space="0" w:color="auto"/>
                <w:bottom w:val="none" w:sz="0" w:space="0" w:color="auto"/>
                <w:right w:val="none" w:sz="0" w:space="0" w:color="auto"/>
              </w:divBdr>
            </w:div>
            <w:div w:id="565916059">
              <w:marLeft w:val="0"/>
              <w:marRight w:val="0"/>
              <w:marTop w:val="0"/>
              <w:marBottom w:val="0"/>
              <w:divBdr>
                <w:top w:val="none" w:sz="0" w:space="0" w:color="auto"/>
                <w:left w:val="none" w:sz="0" w:space="0" w:color="auto"/>
                <w:bottom w:val="none" w:sz="0" w:space="0" w:color="auto"/>
                <w:right w:val="none" w:sz="0" w:space="0" w:color="auto"/>
              </w:divBdr>
            </w:div>
            <w:div w:id="565917454">
              <w:marLeft w:val="0"/>
              <w:marRight w:val="0"/>
              <w:marTop w:val="0"/>
              <w:marBottom w:val="0"/>
              <w:divBdr>
                <w:top w:val="none" w:sz="0" w:space="0" w:color="auto"/>
                <w:left w:val="none" w:sz="0" w:space="0" w:color="auto"/>
                <w:bottom w:val="none" w:sz="0" w:space="0" w:color="auto"/>
                <w:right w:val="none" w:sz="0" w:space="0" w:color="auto"/>
              </w:divBdr>
            </w:div>
            <w:div w:id="565991453">
              <w:marLeft w:val="0"/>
              <w:marRight w:val="0"/>
              <w:marTop w:val="0"/>
              <w:marBottom w:val="0"/>
              <w:divBdr>
                <w:top w:val="none" w:sz="0" w:space="0" w:color="auto"/>
                <w:left w:val="none" w:sz="0" w:space="0" w:color="auto"/>
                <w:bottom w:val="none" w:sz="0" w:space="0" w:color="auto"/>
                <w:right w:val="none" w:sz="0" w:space="0" w:color="auto"/>
              </w:divBdr>
            </w:div>
            <w:div w:id="566191773">
              <w:marLeft w:val="0"/>
              <w:marRight w:val="0"/>
              <w:marTop w:val="0"/>
              <w:marBottom w:val="0"/>
              <w:divBdr>
                <w:top w:val="none" w:sz="0" w:space="0" w:color="auto"/>
                <w:left w:val="none" w:sz="0" w:space="0" w:color="auto"/>
                <w:bottom w:val="none" w:sz="0" w:space="0" w:color="auto"/>
                <w:right w:val="none" w:sz="0" w:space="0" w:color="auto"/>
              </w:divBdr>
            </w:div>
            <w:div w:id="566301903">
              <w:marLeft w:val="0"/>
              <w:marRight w:val="0"/>
              <w:marTop w:val="0"/>
              <w:marBottom w:val="0"/>
              <w:divBdr>
                <w:top w:val="none" w:sz="0" w:space="0" w:color="auto"/>
                <w:left w:val="none" w:sz="0" w:space="0" w:color="auto"/>
                <w:bottom w:val="none" w:sz="0" w:space="0" w:color="auto"/>
                <w:right w:val="none" w:sz="0" w:space="0" w:color="auto"/>
              </w:divBdr>
            </w:div>
            <w:div w:id="566458329">
              <w:marLeft w:val="0"/>
              <w:marRight w:val="0"/>
              <w:marTop w:val="0"/>
              <w:marBottom w:val="0"/>
              <w:divBdr>
                <w:top w:val="none" w:sz="0" w:space="0" w:color="auto"/>
                <w:left w:val="none" w:sz="0" w:space="0" w:color="auto"/>
                <w:bottom w:val="none" w:sz="0" w:space="0" w:color="auto"/>
                <w:right w:val="none" w:sz="0" w:space="0" w:color="auto"/>
              </w:divBdr>
            </w:div>
            <w:div w:id="567108440">
              <w:marLeft w:val="0"/>
              <w:marRight w:val="0"/>
              <w:marTop w:val="0"/>
              <w:marBottom w:val="0"/>
              <w:divBdr>
                <w:top w:val="none" w:sz="0" w:space="0" w:color="auto"/>
                <w:left w:val="none" w:sz="0" w:space="0" w:color="auto"/>
                <w:bottom w:val="none" w:sz="0" w:space="0" w:color="auto"/>
                <w:right w:val="none" w:sz="0" w:space="0" w:color="auto"/>
              </w:divBdr>
            </w:div>
            <w:div w:id="567156680">
              <w:marLeft w:val="0"/>
              <w:marRight w:val="0"/>
              <w:marTop w:val="0"/>
              <w:marBottom w:val="0"/>
              <w:divBdr>
                <w:top w:val="none" w:sz="0" w:space="0" w:color="auto"/>
                <w:left w:val="none" w:sz="0" w:space="0" w:color="auto"/>
                <w:bottom w:val="none" w:sz="0" w:space="0" w:color="auto"/>
                <w:right w:val="none" w:sz="0" w:space="0" w:color="auto"/>
              </w:divBdr>
            </w:div>
            <w:div w:id="567612905">
              <w:marLeft w:val="0"/>
              <w:marRight w:val="0"/>
              <w:marTop w:val="0"/>
              <w:marBottom w:val="0"/>
              <w:divBdr>
                <w:top w:val="none" w:sz="0" w:space="0" w:color="auto"/>
                <w:left w:val="none" w:sz="0" w:space="0" w:color="auto"/>
                <w:bottom w:val="none" w:sz="0" w:space="0" w:color="auto"/>
                <w:right w:val="none" w:sz="0" w:space="0" w:color="auto"/>
              </w:divBdr>
            </w:div>
            <w:div w:id="567689178">
              <w:marLeft w:val="0"/>
              <w:marRight w:val="0"/>
              <w:marTop w:val="0"/>
              <w:marBottom w:val="0"/>
              <w:divBdr>
                <w:top w:val="none" w:sz="0" w:space="0" w:color="auto"/>
                <w:left w:val="none" w:sz="0" w:space="0" w:color="auto"/>
                <w:bottom w:val="none" w:sz="0" w:space="0" w:color="auto"/>
                <w:right w:val="none" w:sz="0" w:space="0" w:color="auto"/>
              </w:divBdr>
            </w:div>
            <w:div w:id="567766768">
              <w:marLeft w:val="0"/>
              <w:marRight w:val="0"/>
              <w:marTop w:val="0"/>
              <w:marBottom w:val="0"/>
              <w:divBdr>
                <w:top w:val="none" w:sz="0" w:space="0" w:color="auto"/>
                <w:left w:val="none" w:sz="0" w:space="0" w:color="auto"/>
                <w:bottom w:val="none" w:sz="0" w:space="0" w:color="auto"/>
                <w:right w:val="none" w:sz="0" w:space="0" w:color="auto"/>
              </w:divBdr>
            </w:div>
            <w:div w:id="568079536">
              <w:marLeft w:val="0"/>
              <w:marRight w:val="0"/>
              <w:marTop w:val="0"/>
              <w:marBottom w:val="0"/>
              <w:divBdr>
                <w:top w:val="none" w:sz="0" w:space="0" w:color="auto"/>
                <w:left w:val="none" w:sz="0" w:space="0" w:color="auto"/>
                <w:bottom w:val="none" w:sz="0" w:space="0" w:color="auto"/>
                <w:right w:val="none" w:sz="0" w:space="0" w:color="auto"/>
              </w:divBdr>
            </w:div>
            <w:div w:id="568416954">
              <w:marLeft w:val="0"/>
              <w:marRight w:val="0"/>
              <w:marTop w:val="0"/>
              <w:marBottom w:val="0"/>
              <w:divBdr>
                <w:top w:val="none" w:sz="0" w:space="0" w:color="auto"/>
                <w:left w:val="none" w:sz="0" w:space="0" w:color="auto"/>
                <w:bottom w:val="none" w:sz="0" w:space="0" w:color="auto"/>
                <w:right w:val="none" w:sz="0" w:space="0" w:color="auto"/>
              </w:divBdr>
            </w:div>
            <w:div w:id="568420914">
              <w:marLeft w:val="0"/>
              <w:marRight w:val="0"/>
              <w:marTop w:val="0"/>
              <w:marBottom w:val="0"/>
              <w:divBdr>
                <w:top w:val="none" w:sz="0" w:space="0" w:color="auto"/>
                <w:left w:val="none" w:sz="0" w:space="0" w:color="auto"/>
                <w:bottom w:val="none" w:sz="0" w:space="0" w:color="auto"/>
                <w:right w:val="none" w:sz="0" w:space="0" w:color="auto"/>
              </w:divBdr>
            </w:div>
            <w:div w:id="568466826">
              <w:marLeft w:val="0"/>
              <w:marRight w:val="0"/>
              <w:marTop w:val="0"/>
              <w:marBottom w:val="0"/>
              <w:divBdr>
                <w:top w:val="none" w:sz="0" w:space="0" w:color="auto"/>
                <w:left w:val="none" w:sz="0" w:space="0" w:color="auto"/>
                <w:bottom w:val="none" w:sz="0" w:space="0" w:color="auto"/>
                <w:right w:val="none" w:sz="0" w:space="0" w:color="auto"/>
              </w:divBdr>
            </w:div>
            <w:div w:id="568731107">
              <w:marLeft w:val="0"/>
              <w:marRight w:val="0"/>
              <w:marTop w:val="0"/>
              <w:marBottom w:val="0"/>
              <w:divBdr>
                <w:top w:val="none" w:sz="0" w:space="0" w:color="auto"/>
                <w:left w:val="none" w:sz="0" w:space="0" w:color="auto"/>
                <w:bottom w:val="none" w:sz="0" w:space="0" w:color="auto"/>
                <w:right w:val="none" w:sz="0" w:space="0" w:color="auto"/>
              </w:divBdr>
            </w:div>
            <w:div w:id="569316491">
              <w:marLeft w:val="0"/>
              <w:marRight w:val="0"/>
              <w:marTop w:val="0"/>
              <w:marBottom w:val="0"/>
              <w:divBdr>
                <w:top w:val="none" w:sz="0" w:space="0" w:color="auto"/>
                <w:left w:val="none" w:sz="0" w:space="0" w:color="auto"/>
                <w:bottom w:val="none" w:sz="0" w:space="0" w:color="auto"/>
                <w:right w:val="none" w:sz="0" w:space="0" w:color="auto"/>
              </w:divBdr>
            </w:div>
            <w:div w:id="569735381">
              <w:marLeft w:val="0"/>
              <w:marRight w:val="0"/>
              <w:marTop w:val="0"/>
              <w:marBottom w:val="0"/>
              <w:divBdr>
                <w:top w:val="none" w:sz="0" w:space="0" w:color="auto"/>
                <w:left w:val="none" w:sz="0" w:space="0" w:color="auto"/>
                <w:bottom w:val="none" w:sz="0" w:space="0" w:color="auto"/>
                <w:right w:val="none" w:sz="0" w:space="0" w:color="auto"/>
              </w:divBdr>
            </w:div>
            <w:div w:id="570193798">
              <w:marLeft w:val="0"/>
              <w:marRight w:val="0"/>
              <w:marTop w:val="0"/>
              <w:marBottom w:val="0"/>
              <w:divBdr>
                <w:top w:val="none" w:sz="0" w:space="0" w:color="auto"/>
                <w:left w:val="none" w:sz="0" w:space="0" w:color="auto"/>
                <w:bottom w:val="none" w:sz="0" w:space="0" w:color="auto"/>
                <w:right w:val="none" w:sz="0" w:space="0" w:color="auto"/>
              </w:divBdr>
            </w:div>
            <w:div w:id="570504184">
              <w:marLeft w:val="0"/>
              <w:marRight w:val="0"/>
              <w:marTop w:val="0"/>
              <w:marBottom w:val="0"/>
              <w:divBdr>
                <w:top w:val="none" w:sz="0" w:space="0" w:color="auto"/>
                <w:left w:val="none" w:sz="0" w:space="0" w:color="auto"/>
                <w:bottom w:val="none" w:sz="0" w:space="0" w:color="auto"/>
                <w:right w:val="none" w:sz="0" w:space="0" w:color="auto"/>
              </w:divBdr>
            </w:div>
            <w:div w:id="571309012">
              <w:marLeft w:val="0"/>
              <w:marRight w:val="0"/>
              <w:marTop w:val="0"/>
              <w:marBottom w:val="0"/>
              <w:divBdr>
                <w:top w:val="none" w:sz="0" w:space="0" w:color="auto"/>
                <w:left w:val="none" w:sz="0" w:space="0" w:color="auto"/>
                <w:bottom w:val="none" w:sz="0" w:space="0" w:color="auto"/>
                <w:right w:val="none" w:sz="0" w:space="0" w:color="auto"/>
              </w:divBdr>
            </w:div>
            <w:div w:id="571623464">
              <w:marLeft w:val="0"/>
              <w:marRight w:val="0"/>
              <w:marTop w:val="0"/>
              <w:marBottom w:val="0"/>
              <w:divBdr>
                <w:top w:val="none" w:sz="0" w:space="0" w:color="auto"/>
                <w:left w:val="none" w:sz="0" w:space="0" w:color="auto"/>
                <w:bottom w:val="none" w:sz="0" w:space="0" w:color="auto"/>
                <w:right w:val="none" w:sz="0" w:space="0" w:color="auto"/>
              </w:divBdr>
            </w:div>
            <w:div w:id="572593871">
              <w:marLeft w:val="0"/>
              <w:marRight w:val="0"/>
              <w:marTop w:val="0"/>
              <w:marBottom w:val="0"/>
              <w:divBdr>
                <w:top w:val="none" w:sz="0" w:space="0" w:color="auto"/>
                <w:left w:val="none" w:sz="0" w:space="0" w:color="auto"/>
                <w:bottom w:val="none" w:sz="0" w:space="0" w:color="auto"/>
                <w:right w:val="none" w:sz="0" w:space="0" w:color="auto"/>
              </w:divBdr>
            </w:div>
            <w:div w:id="573668240">
              <w:marLeft w:val="0"/>
              <w:marRight w:val="0"/>
              <w:marTop w:val="0"/>
              <w:marBottom w:val="0"/>
              <w:divBdr>
                <w:top w:val="none" w:sz="0" w:space="0" w:color="auto"/>
                <w:left w:val="none" w:sz="0" w:space="0" w:color="auto"/>
                <w:bottom w:val="none" w:sz="0" w:space="0" w:color="auto"/>
                <w:right w:val="none" w:sz="0" w:space="0" w:color="auto"/>
              </w:divBdr>
            </w:div>
            <w:div w:id="574361496">
              <w:marLeft w:val="0"/>
              <w:marRight w:val="0"/>
              <w:marTop w:val="0"/>
              <w:marBottom w:val="0"/>
              <w:divBdr>
                <w:top w:val="none" w:sz="0" w:space="0" w:color="auto"/>
                <w:left w:val="none" w:sz="0" w:space="0" w:color="auto"/>
                <w:bottom w:val="none" w:sz="0" w:space="0" w:color="auto"/>
                <w:right w:val="none" w:sz="0" w:space="0" w:color="auto"/>
              </w:divBdr>
            </w:div>
            <w:div w:id="574557616">
              <w:marLeft w:val="0"/>
              <w:marRight w:val="0"/>
              <w:marTop w:val="0"/>
              <w:marBottom w:val="0"/>
              <w:divBdr>
                <w:top w:val="none" w:sz="0" w:space="0" w:color="auto"/>
                <w:left w:val="none" w:sz="0" w:space="0" w:color="auto"/>
                <w:bottom w:val="none" w:sz="0" w:space="0" w:color="auto"/>
                <w:right w:val="none" w:sz="0" w:space="0" w:color="auto"/>
              </w:divBdr>
            </w:div>
            <w:div w:id="574776637">
              <w:marLeft w:val="0"/>
              <w:marRight w:val="0"/>
              <w:marTop w:val="0"/>
              <w:marBottom w:val="0"/>
              <w:divBdr>
                <w:top w:val="none" w:sz="0" w:space="0" w:color="auto"/>
                <w:left w:val="none" w:sz="0" w:space="0" w:color="auto"/>
                <w:bottom w:val="none" w:sz="0" w:space="0" w:color="auto"/>
                <w:right w:val="none" w:sz="0" w:space="0" w:color="auto"/>
              </w:divBdr>
            </w:div>
            <w:div w:id="575284316">
              <w:marLeft w:val="0"/>
              <w:marRight w:val="0"/>
              <w:marTop w:val="0"/>
              <w:marBottom w:val="0"/>
              <w:divBdr>
                <w:top w:val="none" w:sz="0" w:space="0" w:color="auto"/>
                <w:left w:val="none" w:sz="0" w:space="0" w:color="auto"/>
                <w:bottom w:val="none" w:sz="0" w:space="0" w:color="auto"/>
                <w:right w:val="none" w:sz="0" w:space="0" w:color="auto"/>
              </w:divBdr>
            </w:div>
            <w:div w:id="575751222">
              <w:marLeft w:val="0"/>
              <w:marRight w:val="0"/>
              <w:marTop w:val="0"/>
              <w:marBottom w:val="0"/>
              <w:divBdr>
                <w:top w:val="none" w:sz="0" w:space="0" w:color="auto"/>
                <w:left w:val="none" w:sz="0" w:space="0" w:color="auto"/>
                <w:bottom w:val="none" w:sz="0" w:space="0" w:color="auto"/>
                <w:right w:val="none" w:sz="0" w:space="0" w:color="auto"/>
              </w:divBdr>
            </w:div>
            <w:div w:id="575941636">
              <w:marLeft w:val="0"/>
              <w:marRight w:val="0"/>
              <w:marTop w:val="0"/>
              <w:marBottom w:val="0"/>
              <w:divBdr>
                <w:top w:val="none" w:sz="0" w:space="0" w:color="auto"/>
                <w:left w:val="none" w:sz="0" w:space="0" w:color="auto"/>
                <w:bottom w:val="none" w:sz="0" w:space="0" w:color="auto"/>
                <w:right w:val="none" w:sz="0" w:space="0" w:color="auto"/>
              </w:divBdr>
            </w:div>
            <w:div w:id="578711460">
              <w:marLeft w:val="0"/>
              <w:marRight w:val="0"/>
              <w:marTop w:val="0"/>
              <w:marBottom w:val="0"/>
              <w:divBdr>
                <w:top w:val="none" w:sz="0" w:space="0" w:color="auto"/>
                <w:left w:val="none" w:sz="0" w:space="0" w:color="auto"/>
                <w:bottom w:val="none" w:sz="0" w:space="0" w:color="auto"/>
                <w:right w:val="none" w:sz="0" w:space="0" w:color="auto"/>
              </w:divBdr>
            </w:div>
            <w:div w:id="579100978">
              <w:marLeft w:val="0"/>
              <w:marRight w:val="0"/>
              <w:marTop w:val="0"/>
              <w:marBottom w:val="0"/>
              <w:divBdr>
                <w:top w:val="none" w:sz="0" w:space="0" w:color="auto"/>
                <w:left w:val="none" w:sz="0" w:space="0" w:color="auto"/>
                <w:bottom w:val="none" w:sz="0" w:space="0" w:color="auto"/>
                <w:right w:val="none" w:sz="0" w:space="0" w:color="auto"/>
              </w:divBdr>
            </w:div>
            <w:div w:id="579145255">
              <w:marLeft w:val="0"/>
              <w:marRight w:val="0"/>
              <w:marTop w:val="0"/>
              <w:marBottom w:val="0"/>
              <w:divBdr>
                <w:top w:val="none" w:sz="0" w:space="0" w:color="auto"/>
                <w:left w:val="none" w:sz="0" w:space="0" w:color="auto"/>
                <w:bottom w:val="none" w:sz="0" w:space="0" w:color="auto"/>
                <w:right w:val="none" w:sz="0" w:space="0" w:color="auto"/>
              </w:divBdr>
            </w:div>
            <w:div w:id="579218787">
              <w:marLeft w:val="0"/>
              <w:marRight w:val="0"/>
              <w:marTop w:val="0"/>
              <w:marBottom w:val="0"/>
              <w:divBdr>
                <w:top w:val="none" w:sz="0" w:space="0" w:color="auto"/>
                <w:left w:val="none" w:sz="0" w:space="0" w:color="auto"/>
                <w:bottom w:val="none" w:sz="0" w:space="0" w:color="auto"/>
                <w:right w:val="none" w:sz="0" w:space="0" w:color="auto"/>
              </w:divBdr>
            </w:div>
            <w:div w:id="579607368">
              <w:marLeft w:val="0"/>
              <w:marRight w:val="0"/>
              <w:marTop w:val="0"/>
              <w:marBottom w:val="0"/>
              <w:divBdr>
                <w:top w:val="none" w:sz="0" w:space="0" w:color="auto"/>
                <w:left w:val="none" w:sz="0" w:space="0" w:color="auto"/>
                <w:bottom w:val="none" w:sz="0" w:space="0" w:color="auto"/>
                <w:right w:val="none" w:sz="0" w:space="0" w:color="auto"/>
              </w:divBdr>
            </w:div>
            <w:div w:id="580523983">
              <w:marLeft w:val="0"/>
              <w:marRight w:val="0"/>
              <w:marTop w:val="0"/>
              <w:marBottom w:val="0"/>
              <w:divBdr>
                <w:top w:val="none" w:sz="0" w:space="0" w:color="auto"/>
                <w:left w:val="none" w:sz="0" w:space="0" w:color="auto"/>
                <w:bottom w:val="none" w:sz="0" w:space="0" w:color="auto"/>
                <w:right w:val="none" w:sz="0" w:space="0" w:color="auto"/>
              </w:divBdr>
            </w:div>
            <w:div w:id="580678354">
              <w:marLeft w:val="0"/>
              <w:marRight w:val="0"/>
              <w:marTop w:val="0"/>
              <w:marBottom w:val="0"/>
              <w:divBdr>
                <w:top w:val="none" w:sz="0" w:space="0" w:color="auto"/>
                <w:left w:val="none" w:sz="0" w:space="0" w:color="auto"/>
                <w:bottom w:val="none" w:sz="0" w:space="0" w:color="auto"/>
                <w:right w:val="none" w:sz="0" w:space="0" w:color="auto"/>
              </w:divBdr>
            </w:div>
            <w:div w:id="580722858">
              <w:marLeft w:val="0"/>
              <w:marRight w:val="0"/>
              <w:marTop w:val="0"/>
              <w:marBottom w:val="0"/>
              <w:divBdr>
                <w:top w:val="none" w:sz="0" w:space="0" w:color="auto"/>
                <w:left w:val="none" w:sz="0" w:space="0" w:color="auto"/>
                <w:bottom w:val="none" w:sz="0" w:space="0" w:color="auto"/>
                <w:right w:val="none" w:sz="0" w:space="0" w:color="auto"/>
              </w:divBdr>
            </w:div>
            <w:div w:id="581258747">
              <w:marLeft w:val="0"/>
              <w:marRight w:val="0"/>
              <w:marTop w:val="0"/>
              <w:marBottom w:val="0"/>
              <w:divBdr>
                <w:top w:val="none" w:sz="0" w:space="0" w:color="auto"/>
                <w:left w:val="none" w:sz="0" w:space="0" w:color="auto"/>
                <w:bottom w:val="none" w:sz="0" w:space="0" w:color="auto"/>
                <w:right w:val="none" w:sz="0" w:space="0" w:color="auto"/>
              </w:divBdr>
            </w:div>
            <w:div w:id="581448755">
              <w:marLeft w:val="0"/>
              <w:marRight w:val="0"/>
              <w:marTop w:val="0"/>
              <w:marBottom w:val="0"/>
              <w:divBdr>
                <w:top w:val="none" w:sz="0" w:space="0" w:color="auto"/>
                <w:left w:val="none" w:sz="0" w:space="0" w:color="auto"/>
                <w:bottom w:val="none" w:sz="0" w:space="0" w:color="auto"/>
                <w:right w:val="none" w:sz="0" w:space="0" w:color="auto"/>
              </w:divBdr>
            </w:div>
            <w:div w:id="581530676">
              <w:marLeft w:val="0"/>
              <w:marRight w:val="0"/>
              <w:marTop w:val="0"/>
              <w:marBottom w:val="0"/>
              <w:divBdr>
                <w:top w:val="none" w:sz="0" w:space="0" w:color="auto"/>
                <w:left w:val="none" w:sz="0" w:space="0" w:color="auto"/>
                <w:bottom w:val="none" w:sz="0" w:space="0" w:color="auto"/>
                <w:right w:val="none" w:sz="0" w:space="0" w:color="auto"/>
              </w:divBdr>
            </w:div>
            <w:div w:id="582180573">
              <w:marLeft w:val="0"/>
              <w:marRight w:val="0"/>
              <w:marTop w:val="0"/>
              <w:marBottom w:val="0"/>
              <w:divBdr>
                <w:top w:val="none" w:sz="0" w:space="0" w:color="auto"/>
                <w:left w:val="none" w:sz="0" w:space="0" w:color="auto"/>
                <w:bottom w:val="none" w:sz="0" w:space="0" w:color="auto"/>
                <w:right w:val="none" w:sz="0" w:space="0" w:color="auto"/>
              </w:divBdr>
            </w:div>
            <w:div w:id="583029829">
              <w:marLeft w:val="0"/>
              <w:marRight w:val="0"/>
              <w:marTop w:val="0"/>
              <w:marBottom w:val="0"/>
              <w:divBdr>
                <w:top w:val="none" w:sz="0" w:space="0" w:color="auto"/>
                <w:left w:val="none" w:sz="0" w:space="0" w:color="auto"/>
                <w:bottom w:val="none" w:sz="0" w:space="0" w:color="auto"/>
                <w:right w:val="none" w:sz="0" w:space="0" w:color="auto"/>
              </w:divBdr>
            </w:div>
            <w:div w:id="583032576">
              <w:marLeft w:val="0"/>
              <w:marRight w:val="0"/>
              <w:marTop w:val="0"/>
              <w:marBottom w:val="0"/>
              <w:divBdr>
                <w:top w:val="none" w:sz="0" w:space="0" w:color="auto"/>
                <w:left w:val="none" w:sz="0" w:space="0" w:color="auto"/>
                <w:bottom w:val="none" w:sz="0" w:space="0" w:color="auto"/>
                <w:right w:val="none" w:sz="0" w:space="0" w:color="auto"/>
              </w:divBdr>
            </w:div>
            <w:div w:id="583301011">
              <w:marLeft w:val="0"/>
              <w:marRight w:val="0"/>
              <w:marTop w:val="0"/>
              <w:marBottom w:val="0"/>
              <w:divBdr>
                <w:top w:val="none" w:sz="0" w:space="0" w:color="auto"/>
                <w:left w:val="none" w:sz="0" w:space="0" w:color="auto"/>
                <w:bottom w:val="none" w:sz="0" w:space="0" w:color="auto"/>
                <w:right w:val="none" w:sz="0" w:space="0" w:color="auto"/>
              </w:divBdr>
            </w:div>
            <w:div w:id="583344744">
              <w:marLeft w:val="0"/>
              <w:marRight w:val="0"/>
              <w:marTop w:val="0"/>
              <w:marBottom w:val="0"/>
              <w:divBdr>
                <w:top w:val="none" w:sz="0" w:space="0" w:color="auto"/>
                <w:left w:val="none" w:sz="0" w:space="0" w:color="auto"/>
                <w:bottom w:val="none" w:sz="0" w:space="0" w:color="auto"/>
                <w:right w:val="none" w:sz="0" w:space="0" w:color="auto"/>
              </w:divBdr>
            </w:div>
            <w:div w:id="583681739">
              <w:marLeft w:val="0"/>
              <w:marRight w:val="0"/>
              <w:marTop w:val="0"/>
              <w:marBottom w:val="0"/>
              <w:divBdr>
                <w:top w:val="none" w:sz="0" w:space="0" w:color="auto"/>
                <w:left w:val="none" w:sz="0" w:space="0" w:color="auto"/>
                <w:bottom w:val="none" w:sz="0" w:space="0" w:color="auto"/>
                <w:right w:val="none" w:sz="0" w:space="0" w:color="auto"/>
              </w:divBdr>
            </w:div>
            <w:div w:id="583957910">
              <w:marLeft w:val="0"/>
              <w:marRight w:val="0"/>
              <w:marTop w:val="0"/>
              <w:marBottom w:val="0"/>
              <w:divBdr>
                <w:top w:val="none" w:sz="0" w:space="0" w:color="auto"/>
                <w:left w:val="none" w:sz="0" w:space="0" w:color="auto"/>
                <w:bottom w:val="none" w:sz="0" w:space="0" w:color="auto"/>
                <w:right w:val="none" w:sz="0" w:space="0" w:color="auto"/>
              </w:divBdr>
            </w:div>
            <w:div w:id="585307848">
              <w:marLeft w:val="0"/>
              <w:marRight w:val="0"/>
              <w:marTop w:val="0"/>
              <w:marBottom w:val="0"/>
              <w:divBdr>
                <w:top w:val="none" w:sz="0" w:space="0" w:color="auto"/>
                <w:left w:val="none" w:sz="0" w:space="0" w:color="auto"/>
                <w:bottom w:val="none" w:sz="0" w:space="0" w:color="auto"/>
                <w:right w:val="none" w:sz="0" w:space="0" w:color="auto"/>
              </w:divBdr>
            </w:div>
            <w:div w:id="585308135">
              <w:marLeft w:val="0"/>
              <w:marRight w:val="0"/>
              <w:marTop w:val="0"/>
              <w:marBottom w:val="0"/>
              <w:divBdr>
                <w:top w:val="none" w:sz="0" w:space="0" w:color="auto"/>
                <w:left w:val="none" w:sz="0" w:space="0" w:color="auto"/>
                <w:bottom w:val="none" w:sz="0" w:space="0" w:color="auto"/>
                <w:right w:val="none" w:sz="0" w:space="0" w:color="auto"/>
              </w:divBdr>
            </w:div>
            <w:div w:id="585499314">
              <w:marLeft w:val="0"/>
              <w:marRight w:val="0"/>
              <w:marTop w:val="0"/>
              <w:marBottom w:val="0"/>
              <w:divBdr>
                <w:top w:val="none" w:sz="0" w:space="0" w:color="auto"/>
                <w:left w:val="none" w:sz="0" w:space="0" w:color="auto"/>
                <w:bottom w:val="none" w:sz="0" w:space="0" w:color="auto"/>
                <w:right w:val="none" w:sz="0" w:space="0" w:color="auto"/>
              </w:divBdr>
            </w:div>
            <w:div w:id="587083947">
              <w:marLeft w:val="0"/>
              <w:marRight w:val="0"/>
              <w:marTop w:val="0"/>
              <w:marBottom w:val="0"/>
              <w:divBdr>
                <w:top w:val="none" w:sz="0" w:space="0" w:color="auto"/>
                <w:left w:val="none" w:sz="0" w:space="0" w:color="auto"/>
                <w:bottom w:val="none" w:sz="0" w:space="0" w:color="auto"/>
                <w:right w:val="none" w:sz="0" w:space="0" w:color="auto"/>
              </w:divBdr>
            </w:div>
            <w:div w:id="587153338">
              <w:marLeft w:val="0"/>
              <w:marRight w:val="0"/>
              <w:marTop w:val="0"/>
              <w:marBottom w:val="0"/>
              <w:divBdr>
                <w:top w:val="none" w:sz="0" w:space="0" w:color="auto"/>
                <w:left w:val="none" w:sz="0" w:space="0" w:color="auto"/>
                <w:bottom w:val="none" w:sz="0" w:space="0" w:color="auto"/>
                <w:right w:val="none" w:sz="0" w:space="0" w:color="auto"/>
              </w:divBdr>
            </w:div>
            <w:div w:id="587618892">
              <w:marLeft w:val="0"/>
              <w:marRight w:val="0"/>
              <w:marTop w:val="0"/>
              <w:marBottom w:val="0"/>
              <w:divBdr>
                <w:top w:val="none" w:sz="0" w:space="0" w:color="auto"/>
                <w:left w:val="none" w:sz="0" w:space="0" w:color="auto"/>
                <w:bottom w:val="none" w:sz="0" w:space="0" w:color="auto"/>
                <w:right w:val="none" w:sz="0" w:space="0" w:color="auto"/>
              </w:divBdr>
            </w:div>
            <w:div w:id="587693721">
              <w:marLeft w:val="0"/>
              <w:marRight w:val="0"/>
              <w:marTop w:val="0"/>
              <w:marBottom w:val="0"/>
              <w:divBdr>
                <w:top w:val="none" w:sz="0" w:space="0" w:color="auto"/>
                <w:left w:val="none" w:sz="0" w:space="0" w:color="auto"/>
                <w:bottom w:val="none" w:sz="0" w:space="0" w:color="auto"/>
                <w:right w:val="none" w:sz="0" w:space="0" w:color="auto"/>
              </w:divBdr>
            </w:div>
            <w:div w:id="589504290">
              <w:marLeft w:val="0"/>
              <w:marRight w:val="0"/>
              <w:marTop w:val="0"/>
              <w:marBottom w:val="0"/>
              <w:divBdr>
                <w:top w:val="none" w:sz="0" w:space="0" w:color="auto"/>
                <w:left w:val="none" w:sz="0" w:space="0" w:color="auto"/>
                <w:bottom w:val="none" w:sz="0" w:space="0" w:color="auto"/>
                <w:right w:val="none" w:sz="0" w:space="0" w:color="auto"/>
              </w:divBdr>
            </w:div>
            <w:div w:id="589656978">
              <w:marLeft w:val="0"/>
              <w:marRight w:val="0"/>
              <w:marTop w:val="0"/>
              <w:marBottom w:val="0"/>
              <w:divBdr>
                <w:top w:val="none" w:sz="0" w:space="0" w:color="auto"/>
                <w:left w:val="none" w:sz="0" w:space="0" w:color="auto"/>
                <w:bottom w:val="none" w:sz="0" w:space="0" w:color="auto"/>
                <w:right w:val="none" w:sz="0" w:space="0" w:color="auto"/>
              </w:divBdr>
            </w:div>
            <w:div w:id="590049006">
              <w:marLeft w:val="0"/>
              <w:marRight w:val="0"/>
              <w:marTop w:val="0"/>
              <w:marBottom w:val="0"/>
              <w:divBdr>
                <w:top w:val="none" w:sz="0" w:space="0" w:color="auto"/>
                <w:left w:val="none" w:sz="0" w:space="0" w:color="auto"/>
                <w:bottom w:val="none" w:sz="0" w:space="0" w:color="auto"/>
                <w:right w:val="none" w:sz="0" w:space="0" w:color="auto"/>
              </w:divBdr>
            </w:div>
            <w:div w:id="592857412">
              <w:marLeft w:val="0"/>
              <w:marRight w:val="0"/>
              <w:marTop w:val="0"/>
              <w:marBottom w:val="0"/>
              <w:divBdr>
                <w:top w:val="none" w:sz="0" w:space="0" w:color="auto"/>
                <w:left w:val="none" w:sz="0" w:space="0" w:color="auto"/>
                <w:bottom w:val="none" w:sz="0" w:space="0" w:color="auto"/>
                <w:right w:val="none" w:sz="0" w:space="0" w:color="auto"/>
              </w:divBdr>
            </w:div>
            <w:div w:id="593127837">
              <w:marLeft w:val="0"/>
              <w:marRight w:val="0"/>
              <w:marTop w:val="0"/>
              <w:marBottom w:val="0"/>
              <w:divBdr>
                <w:top w:val="none" w:sz="0" w:space="0" w:color="auto"/>
                <w:left w:val="none" w:sz="0" w:space="0" w:color="auto"/>
                <w:bottom w:val="none" w:sz="0" w:space="0" w:color="auto"/>
                <w:right w:val="none" w:sz="0" w:space="0" w:color="auto"/>
              </w:divBdr>
            </w:div>
            <w:div w:id="593972379">
              <w:marLeft w:val="0"/>
              <w:marRight w:val="0"/>
              <w:marTop w:val="0"/>
              <w:marBottom w:val="0"/>
              <w:divBdr>
                <w:top w:val="none" w:sz="0" w:space="0" w:color="auto"/>
                <w:left w:val="none" w:sz="0" w:space="0" w:color="auto"/>
                <w:bottom w:val="none" w:sz="0" w:space="0" w:color="auto"/>
                <w:right w:val="none" w:sz="0" w:space="0" w:color="auto"/>
              </w:divBdr>
            </w:div>
            <w:div w:id="594752254">
              <w:marLeft w:val="0"/>
              <w:marRight w:val="0"/>
              <w:marTop w:val="0"/>
              <w:marBottom w:val="0"/>
              <w:divBdr>
                <w:top w:val="none" w:sz="0" w:space="0" w:color="auto"/>
                <w:left w:val="none" w:sz="0" w:space="0" w:color="auto"/>
                <w:bottom w:val="none" w:sz="0" w:space="0" w:color="auto"/>
                <w:right w:val="none" w:sz="0" w:space="0" w:color="auto"/>
              </w:divBdr>
            </w:div>
            <w:div w:id="595747908">
              <w:marLeft w:val="0"/>
              <w:marRight w:val="0"/>
              <w:marTop w:val="0"/>
              <w:marBottom w:val="0"/>
              <w:divBdr>
                <w:top w:val="none" w:sz="0" w:space="0" w:color="auto"/>
                <w:left w:val="none" w:sz="0" w:space="0" w:color="auto"/>
                <w:bottom w:val="none" w:sz="0" w:space="0" w:color="auto"/>
                <w:right w:val="none" w:sz="0" w:space="0" w:color="auto"/>
              </w:divBdr>
            </w:div>
            <w:div w:id="596328535">
              <w:marLeft w:val="0"/>
              <w:marRight w:val="0"/>
              <w:marTop w:val="0"/>
              <w:marBottom w:val="0"/>
              <w:divBdr>
                <w:top w:val="none" w:sz="0" w:space="0" w:color="auto"/>
                <w:left w:val="none" w:sz="0" w:space="0" w:color="auto"/>
                <w:bottom w:val="none" w:sz="0" w:space="0" w:color="auto"/>
                <w:right w:val="none" w:sz="0" w:space="0" w:color="auto"/>
              </w:divBdr>
            </w:div>
            <w:div w:id="596790076">
              <w:marLeft w:val="0"/>
              <w:marRight w:val="0"/>
              <w:marTop w:val="0"/>
              <w:marBottom w:val="0"/>
              <w:divBdr>
                <w:top w:val="none" w:sz="0" w:space="0" w:color="auto"/>
                <w:left w:val="none" w:sz="0" w:space="0" w:color="auto"/>
                <w:bottom w:val="none" w:sz="0" w:space="0" w:color="auto"/>
                <w:right w:val="none" w:sz="0" w:space="0" w:color="auto"/>
              </w:divBdr>
            </w:div>
            <w:div w:id="598030538">
              <w:marLeft w:val="0"/>
              <w:marRight w:val="0"/>
              <w:marTop w:val="0"/>
              <w:marBottom w:val="0"/>
              <w:divBdr>
                <w:top w:val="none" w:sz="0" w:space="0" w:color="auto"/>
                <w:left w:val="none" w:sz="0" w:space="0" w:color="auto"/>
                <w:bottom w:val="none" w:sz="0" w:space="0" w:color="auto"/>
                <w:right w:val="none" w:sz="0" w:space="0" w:color="auto"/>
              </w:divBdr>
            </w:div>
            <w:div w:id="598147113">
              <w:marLeft w:val="0"/>
              <w:marRight w:val="0"/>
              <w:marTop w:val="0"/>
              <w:marBottom w:val="0"/>
              <w:divBdr>
                <w:top w:val="none" w:sz="0" w:space="0" w:color="auto"/>
                <w:left w:val="none" w:sz="0" w:space="0" w:color="auto"/>
                <w:bottom w:val="none" w:sz="0" w:space="0" w:color="auto"/>
                <w:right w:val="none" w:sz="0" w:space="0" w:color="auto"/>
              </w:divBdr>
            </w:div>
            <w:div w:id="598414579">
              <w:marLeft w:val="0"/>
              <w:marRight w:val="0"/>
              <w:marTop w:val="0"/>
              <w:marBottom w:val="0"/>
              <w:divBdr>
                <w:top w:val="none" w:sz="0" w:space="0" w:color="auto"/>
                <w:left w:val="none" w:sz="0" w:space="0" w:color="auto"/>
                <w:bottom w:val="none" w:sz="0" w:space="0" w:color="auto"/>
                <w:right w:val="none" w:sz="0" w:space="0" w:color="auto"/>
              </w:divBdr>
            </w:div>
            <w:div w:id="599525702">
              <w:marLeft w:val="0"/>
              <w:marRight w:val="0"/>
              <w:marTop w:val="0"/>
              <w:marBottom w:val="0"/>
              <w:divBdr>
                <w:top w:val="none" w:sz="0" w:space="0" w:color="auto"/>
                <w:left w:val="none" w:sz="0" w:space="0" w:color="auto"/>
                <w:bottom w:val="none" w:sz="0" w:space="0" w:color="auto"/>
                <w:right w:val="none" w:sz="0" w:space="0" w:color="auto"/>
              </w:divBdr>
            </w:div>
            <w:div w:id="601492889">
              <w:marLeft w:val="0"/>
              <w:marRight w:val="0"/>
              <w:marTop w:val="0"/>
              <w:marBottom w:val="0"/>
              <w:divBdr>
                <w:top w:val="none" w:sz="0" w:space="0" w:color="auto"/>
                <w:left w:val="none" w:sz="0" w:space="0" w:color="auto"/>
                <w:bottom w:val="none" w:sz="0" w:space="0" w:color="auto"/>
                <w:right w:val="none" w:sz="0" w:space="0" w:color="auto"/>
              </w:divBdr>
            </w:div>
            <w:div w:id="602037266">
              <w:marLeft w:val="0"/>
              <w:marRight w:val="0"/>
              <w:marTop w:val="0"/>
              <w:marBottom w:val="0"/>
              <w:divBdr>
                <w:top w:val="none" w:sz="0" w:space="0" w:color="auto"/>
                <w:left w:val="none" w:sz="0" w:space="0" w:color="auto"/>
                <w:bottom w:val="none" w:sz="0" w:space="0" w:color="auto"/>
                <w:right w:val="none" w:sz="0" w:space="0" w:color="auto"/>
              </w:divBdr>
            </w:div>
            <w:div w:id="602225369">
              <w:marLeft w:val="0"/>
              <w:marRight w:val="0"/>
              <w:marTop w:val="0"/>
              <w:marBottom w:val="0"/>
              <w:divBdr>
                <w:top w:val="none" w:sz="0" w:space="0" w:color="auto"/>
                <w:left w:val="none" w:sz="0" w:space="0" w:color="auto"/>
                <w:bottom w:val="none" w:sz="0" w:space="0" w:color="auto"/>
                <w:right w:val="none" w:sz="0" w:space="0" w:color="auto"/>
              </w:divBdr>
            </w:div>
            <w:div w:id="603071111">
              <w:marLeft w:val="0"/>
              <w:marRight w:val="0"/>
              <w:marTop w:val="0"/>
              <w:marBottom w:val="0"/>
              <w:divBdr>
                <w:top w:val="none" w:sz="0" w:space="0" w:color="auto"/>
                <w:left w:val="none" w:sz="0" w:space="0" w:color="auto"/>
                <w:bottom w:val="none" w:sz="0" w:space="0" w:color="auto"/>
                <w:right w:val="none" w:sz="0" w:space="0" w:color="auto"/>
              </w:divBdr>
            </w:div>
            <w:div w:id="603654998">
              <w:marLeft w:val="0"/>
              <w:marRight w:val="0"/>
              <w:marTop w:val="0"/>
              <w:marBottom w:val="0"/>
              <w:divBdr>
                <w:top w:val="none" w:sz="0" w:space="0" w:color="auto"/>
                <w:left w:val="none" w:sz="0" w:space="0" w:color="auto"/>
                <w:bottom w:val="none" w:sz="0" w:space="0" w:color="auto"/>
                <w:right w:val="none" w:sz="0" w:space="0" w:color="auto"/>
              </w:divBdr>
            </w:div>
            <w:div w:id="604728430">
              <w:marLeft w:val="0"/>
              <w:marRight w:val="0"/>
              <w:marTop w:val="0"/>
              <w:marBottom w:val="0"/>
              <w:divBdr>
                <w:top w:val="none" w:sz="0" w:space="0" w:color="auto"/>
                <w:left w:val="none" w:sz="0" w:space="0" w:color="auto"/>
                <w:bottom w:val="none" w:sz="0" w:space="0" w:color="auto"/>
                <w:right w:val="none" w:sz="0" w:space="0" w:color="auto"/>
              </w:divBdr>
            </w:div>
            <w:div w:id="604843880">
              <w:marLeft w:val="0"/>
              <w:marRight w:val="0"/>
              <w:marTop w:val="0"/>
              <w:marBottom w:val="0"/>
              <w:divBdr>
                <w:top w:val="none" w:sz="0" w:space="0" w:color="auto"/>
                <w:left w:val="none" w:sz="0" w:space="0" w:color="auto"/>
                <w:bottom w:val="none" w:sz="0" w:space="0" w:color="auto"/>
                <w:right w:val="none" w:sz="0" w:space="0" w:color="auto"/>
              </w:divBdr>
            </w:div>
            <w:div w:id="605115269">
              <w:marLeft w:val="0"/>
              <w:marRight w:val="0"/>
              <w:marTop w:val="0"/>
              <w:marBottom w:val="0"/>
              <w:divBdr>
                <w:top w:val="none" w:sz="0" w:space="0" w:color="auto"/>
                <w:left w:val="none" w:sz="0" w:space="0" w:color="auto"/>
                <w:bottom w:val="none" w:sz="0" w:space="0" w:color="auto"/>
                <w:right w:val="none" w:sz="0" w:space="0" w:color="auto"/>
              </w:divBdr>
            </w:div>
            <w:div w:id="605701093">
              <w:marLeft w:val="0"/>
              <w:marRight w:val="0"/>
              <w:marTop w:val="0"/>
              <w:marBottom w:val="0"/>
              <w:divBdr>
                <w:top w:val="none" w:sz="0" w:space="0" w:color="auto"/>
                <w:left w:val="none" w:sz="0" w:space="0" w:color="auto"/>
                <w:bottom w:val="none" w:sz="0" w:space="0" w:color="auto"/>
                <w:right w:val="none" w:sz="0" w:space="0" w:color="auto"/>
              </w:divBdr>
            </w:div>
            <w:div w:id="605885304">
              <w:marLeft w:val="0"/>
              <w:marRight w:val="0"/>
              <w:marTop w:val="0"/>
              <w:marBottom w:val="0"/>
              <w:divBdr>
                <w:top w:val="none" w:sz="0" w:space="0" w:color="auto"/>
                <w:left w:val="none" w:sz="0" w:space="0" w:color="auto"/>
                <w:bottom w:val="none" w:sz="0" w:space="0" w:color="auto"/>
                <w:right w:val="none" w:sz="0" w:space="0" w:color="auto"/>
              </w:divBdr>
            </w:div>
            <w:div w:id="608775715">
              <w:marLeft w:val="0"/>
              <w:marRight w:val="0"/>
              <w:marTop w:val="0"/>
              <w:marBottom w:val="0"/>
              <w:divBdr>
                <w:top w:val="none" w:sz="0" w:space="0" w:color="auto"/>
                <w:left w:val="none" w:sz="0" w:space="0" w:color="auto"/>
                <w:bottom w:val="none" w:sz="0" w:space="0" w:color="auto"/>
                <w:right w:val="none" w:sz="0" w:space="0" w:color="auto"/>
              </w:divBdr>
            </w:div>
            <w:div w:id="608902252">
              <w:marLeft w:val="0"/>
              <w:marRight w:val="0"/>
              <w:marTop w:val="0"/>
              <w:marBottom w:val="0"/>
              <w:divBdr>
                <w:top w:val="none" w:sz="0" w:space="0" w:color="auto"/>
                <w:left w:val="none" w:sz="0" w:space="0" w:color="auto"/>
                <w:bottom w:val="none" w:sz="0" w:space="0" w:color="auto"/>
                <w:right w:val="none" w:sz="0" w:space="0" w:color="auto"/>
              </w:divBdr>
            </w:div>
            <w:div w:id="609091912">
              <w:marLeft w:val="0"/>
              <w:marRight w:val="0"/>
              <w:marTop w:val="0"/>
              <w:marBottom w:val="0"/>
              <w:divBdr>
                <w:top w:val="none" w:sz="0" w:space="0" w:color="auto"/>
                <w:left w:val="none" w:sz="0" w:space="0" w:color="auto"/>
                <w:bottom w:val="none" w:sz="0" w:space="0" w:color="auto"/>
                <w:right w:val="none" w:sz="0" w:space="0" w:color="auto"/>
              </w:divBdr>
            </w:div>
            <w:div w:id="609123497">
              <w:marLeft w:val="0"/>
              <w:marRight w:val="0"/>
              <w:marTop w:val="0"/>
              <w:marBottom w:val="0"/>
              <w:divBdr>
                <w:top w:val="none" w:sz="0" w:space="0" w:color="auto"/>
                <w:left w:val="none" w:sz="0" w:space="0" w:color="auto"/>
                <w:bottom w:val="none" w:sz="0" w:space="0" w:color="auto"/>
                <w:right w:val="none" w:sz="0" w:space="0" w:color="auto"/>
              </w:divBdr>
            </w:div>
            <w:div w:id="609237464">
              <w:marLeft w:val="0"/>
              <w:marRight w:val="0"/>
              <w:marTop w:val="0"/>
              <w:marBottom w:val="0"/>
              <w:divBdr>
                <w:top w:val="none" w:sz="0" w:space="0" w:color="auto"/>
                <w:left w:val="none" w:sz="0" w:space="0" w:color="auto"/>
                <w:bottom w:val="none" w:sz="0" w:space="0" w:color="auto"/>
                <w:right w:val="none" w:sz="0" w:space="0" w:color="auto"/>
              </w:divBdr>
            </w:div>
            <w:div w:id="609943923">
              <w:marLeft w:val="0"/>
              <w:marRight w:val="0"/>
              <w:marTop w:val="0"/>
              <w:marBottom w:val="0"/>
              <w:divBdr>
                <w:top w:val="none" w:sz="0" w:space="0" w:color="auto"/>
                <w:left w:val="none" w:sz="0" w:space="0" w:color="auto"/>
                <w:bottom w:val="none" w:sz="0" w:space="0" w:color="auto"/>
                <w:right w:val="none" w:sz="0" w:space="0" w:color="auto"/>
              </w:divBdr>
            </w:div>
            <w:div w:id="610167300">
              <w:marLeft w:val="0"/>
              <w:marRight w:val="0"/>
              <w:marTop w:val="0"/>
              <w:marBottom w:val="0"/>
              <w:divBdr>
                <w:top w:val="none" w:sz="0" w:space="0" w:color="auto"/>
                <w:left w:val="none" w:sz="0" w:space="0" w:color="auto"/>
                <w:bottom w:val="none" w:sz="0" w:space="0" w:color="auto"/>
                <w:right w:val="none" w:sz="0" w:space="0" w:color="auto"/>
              </w:divBdr>
            </w:div>
            <w:div w:id="610666176">
              <w:marLeft w:val="0"/>
              <w:marRight w:val="0"/>
              <w:marTop w:val="0"/>
              <w:marBottom w:val="0"/>
              <w:divBdr>
                <w:top w:val="none" w:sz="0" w:space="0" w:color="auto"/>
                <w:left w:val="none" w:sz="0" w:space="0" w:color="auto"/>
                <w:bottom w:val="none" w:sz="0" w:space="0" w:color="auto"/>
                <w:right w:val="none" w:sz="0" w:space="0" w:color="auto"/>
              </w:divBdr>
            </w:div>
            <w:div w:id="611548147">
              <w:marLeft w:val="0"/>
              <w:marRight w:val="0"/>
              <w:marTop w:val="0"/>
              <w:marBottom w:val="0"/>
              <w:divBdr>
                <w:top w:val="none" w:sz="0" w:space="0" w:color="auto"/>
                <w:left w:val="none" w:sz="0" w:space="0" w:color="auto"/>
                <w:bottom w:val="none" w:sz="0" w:space="0" w:color="auto"/>
                <w:right w:val="none" w:sz="0" w:space="0" w:color="auto"/>
              </w:divBdr>
            </w:div>
            <w:div w:id="613749807">
              <w:marLeft w:val="0"/>
              <w:marRight w:val="0"/>
              <w:marTop w:val="0"/>
              <w:marBottom w:val="0"/>
              <w:divBdr>
                <w:top w:val="none" w:sz="0" w:space="0" w:color="auto"/>
                <w:left w:val="none" w:sz="0" w:space="0" w:color="auto"/>
                <w:bottom w:val="none" w:sz="0" w:space="0" w:color="auto"/>
                <w:right w:val="none" w:sz="0" w:space="0" w:color="auto"/>
              </w:divBdr>
            </w:div>
            <w:div w:id="614141458">
              <w:marLeft w:val="0"/>
              <w:marRight w:val="0"/>
              <w:marTop w:val="0"/>
              <w:marBottom w:val="0"/>
              <w:divBdr>
                <w:top w:val="none" w:sz="0" w:space="0" w:color="auto"/>
                <w:left w:val="none" w:sz="0" w:space="0" w:color="auto"/>
                <w:bottom w:val="none" w:sz="0" w:space="0" w:color="auto"/>
                <w:right w:val="none" w:sz="0" w:space="0" w:color="auto"/>
              </w:divBdr>
            </w:div>
            <w:div w:id="615017138">
              <w:marLeft w:val="0"/>
              <w:marRight w:val="0"/>
              <w:marTop w:val="0"/>
              <w:marBottom w:val="0"/>
              <w:divBdr>
                <w:top w:val="none" w:sz="0" w:space="0" w:color="auto"/>
                <w:left w:val="none" w:sz="0" w:space="0" w:color="auto"/>
                <w:bottom w:val="none" w:sz="0" w:space="0" w:color="auto"/>
                <w:right w:val="none" w:sz="0" w:space="0" w:color="auto"/>
              </w:divBdr>
            </w:div>
            <w:div w:id="615219067">
              <w:marLeft w:val="0"/>
              <w:marRight w:val="0"/>
              <w:marTop w:val="0"/>
              <w:marBottom w:val="0"/>
              <w:divBdr>
                <w:top w:val="none" w:sz="0" w:space="0" w:color="auto"/>
                <w:left w:val="none" w:sz="0" w:space="0" w:color="auto"/>
                <w:bottom w:val="none" w:sz="0" w:space="0" w:color="auto"/>
                <w:right w:val="none" w:sz="0" w:space="0" w:color="auto"/>
              </w:divBdr>
            </w:div>
            <w:div w:id="615645327">
              <w:marLeft w:val="0"/>
              <w:marRight w:val="0"/>
              <w:marTop w:val="0"/>
              <w:marBottom w:val="0"/>
              <w:divBdr>
                <w:top w:val="none" w:sz="0" w:space="0" w:color="auto"/>
                <w:left w:val="none" w:sz="0" w:space="0" w:color="auto"/>
                <w:bottom w:val="none" w:sz="0" w:space="0" w:color="auto"/>
                <w:right w:val="none" w:sz="0" w:space="0" w:color="auto"/>
              </w:divBdr>
            </w:div>
            <w:div w:id="615871725">
              <w:marLeft w:val="0"/>
              <w:marRight w:val="0"/>
              <w:marTop w:val="0"/>
              <w:marBottom w:val="0"/>
              <w:divBdr>
                <w:top w:val="none" w:sz="0" w:space="0" w:color="auto"/>
                <w:left w:val="none" w:sz="0" w:space="0" w:color="auto"/>
                <w:bottom w:val="none" w:sz="0" w:space="0" w:color="auto"/>
                <w:right w:val="none" w:sz="0" w:space="0" w:color="auto"/>
              </w:divBdr>
            </w:div>
            <w:div w:id="615985865">
              <w:marLeft w:val="0"/>
              <w:marRight w:val="0"/>
              <w:marTop w:val="0"/>
              <w:marBottom w:val="0"/>
              <w:divBdr>
                <w:top w:val="none" w:sz="0" w:space="0" w:color="auto"/>
                <w:left w:val="none" w:sz="0" w:space="0" w:color="auto"/>
                <w:bottom w:val="none" w:sz="0" w:space="0" w:color="auto"/>
                <w:right w:val="none" w:sz="0" w:space="0" w:color="auto"/>
              </w:divBdr>
            </w:div>
            <w:div w:id="616453849">
              <w:marLeft w:val="0"/>
              <w:marRight w:val="0"/>
              <w:marTop w:val="0"/>
              <w:marBottom w:val="0"/>
              <w:divBdr>
                <w:top w:val="none" w:sz="0" w:space="0" w:color="auto"/>
                <w:left w:val="none" w:sz="0" w:space="0" w:color="auto"/>
                <w:bottom w:val="none" w:sz="0" w:space="0" w:color="auto"/>
                <w:right w:val="none" w:sz="0" w:space="0" w:color="auto"/>
              </w:divBdr>
            </w:div>
            <w:div w:id="616640172">
              <w:marLeft w:val="0"/>
              <w:marRight w:val="0"/>
              <w:marTop w:val="0"/>
              <w:marBottom w:val="0"/>
              <w:divBdr>
                <w:top w:val="none" w:sz="0" w:space="0" w:color="auto"/>
                <w:left w:val="none" w:sz="0" w:space="0" w:color="auto"/>
                <w:bottom w:val="none" w:sz="0" w:space="0" w:color="auto"/>
                <w:right w:val="none" w:sz="0" w:space="0" w:color="auto"/>
              </w:divBdr>
            </w:div>
            <w:div w:id="617107568">
              <w:marLeft w:val="0"/>
              <w:marRight w:val="0"/>
              <w:marTop w:val="0"/>
              <w:marBottom w:val="0"/>
              <w:divBdr>
                <w:top w:val="none" w:sz="0" w:space="0" w:color="auto"/>
                <w:left w:val="none" w:sz="0" w:space="0" w:color="auto"/>
                <w:bottom w:val="none" w:sz="0" w:space="0" w:color="auto"/>
                <w:right w:val="none" w:sz="0" w:space="0" w:color="auto"/>
              </w:divBdr>
            </w:div>
            <w:div w:id="617491460">
              <w:marLeft w:val="0"/>
              <w:marRight w:val="0"/>
              <w:marTop w:val="0"/>
              <w:marBottom w:val="0"/>
              <w:divBdr>
                <w:top w:val="none" w:sz="0" w:space="0" w:color="auto"/>
                <w:left w:val="none" w:sz="0" w:space="0" w:color="auto"/>
                <w:bottom w:val="none" w:sz="0" w:space="0" w:color="auto"/>
                <w:right w:val="none" w:sz="0" w:space="0" w:color="auto"/>
              </w:divBdr>
            </w:div>
            <w:div w:id="618298104">
              <w:marLeft w:val="0"/>
              <w:marRight w:val="0"/>
              <w:marTop w:val="0"/>
              <w:marBottom w:val="0"/>
              <w:divBdr>
                <w:top w:val="none" w:sz="0" w:space="0" w:color="auto"/>
                <w:left w:val="none" w:sz="0" w:space="0" w:color="auto"/>
                <w:bottom w:val="none" w:sz="0" w:space="0" w:color="auto"/>
                <w:right w:val="none" w:sz="0" w:space="0" w:color="auto"/>
              </w:divBdr>
            </w:div>
            <w:div w:id="618991462">
              <w:marLeft w:val="0"/>
              <w:marRight w:val="0"/>
              <w:marTop w:val="0"/>
              <w:marBottom w:val="0"/>
              <w:divBdr>
                <w:top w:val="none" w:sz="0" w:space="0" w:color="auto"/>
                <w:left w:val="none" w:sz="0" w:space="0" w:color="auto"/>
                <w:bottom w:val="none" w:sz="0" w:space="0" w:color="auto"/>
                <w:right w:val="none" w:sz="0" w:space="0" w:color="auto"/>
              </w:divBdr>
            </w:div>
            <w:div w:id="620571013">
              <w:marLeft w:val="0"/>
              <w:marRight w:val="0"/>
              <w:marTop w:val="0"/>
              <w:marBottom w:val="0"/>
              <w:divBdr>
                <w:top w:val="none" w:sz="0" w:space="0" w:color="auto"/>
                <w:left w:val="none" w:sz="0" w:space="0" w:color="auto"/>
                <w:bottom w:val="none" w:sz="0" w:space="0" w:color="auto"/>
                <w:right w:val="none" w:sz="0" w:space="0" w:color="auto"/>
              </w:divBdr>
            </w:div>
            <w:div w:id="620571424">
              <w:marLeft w:val="0"/>
              <w:marRight w:val="0"/>
              <w:marTop w:val="0"/>
              <w:marBottom w:val="0"/>
              <w:divBdr>
                <w:top w:val="none" w:sz="0" w:space="0" w:color="auto"/>
                <w:left w:val="none" w:sz="0" w:space="0" w:color="auto"/>
                <w:bottom w:val="none" w:sz="0" w:space="0" w:color="auto"/>
                <w:right w:val="none" w:sz="0" w:space="0" w:color="auto"/>
              </w:divBdr>
            </w:div>
            <w:div w:id="620914484">
              <w:marLeft w:val="0"/>
              <w:marRight w:val="0"/>
              <w:marTop w:val="0"/>
              <w:marBottom w:val="0"/>
              <w:divBdr>
                <w:top w:val="none" w:sz="0" w:space="0" w:color="auto"/>
                <w:left w:val="none" w:sz="0" w:space="0" w:color="auto"/>
                <w:bottom w:val="none" w:sz="0" w:space="0" w:color="auto"/>
                <w:right w:val="none" w:sz="0" w:space="0" w:color="auto"/>
              </w:divBdr>
            </w:div>
            <w:div w:id="621763777">
              <w:marLeft w:val="0"/>
              <w:marRight w:val="0"/>
              <w:marTop w:val="0"/>
              <w:marBottom w:val="0"/>
              <w:divBdr>
                <w:top w:val="none" w:sz="0" w:space="0" w:color="auto"/>
                <w:left w:val="none" w:sz="0" w:space="0" w:color="auto"/>
                <w:bottom w:val="none" w:sz="0" w:space="0" w:color="auto"/>
                <w:right w:val="none" w:sz="0" w:space="0" w:color="auto"/>
              </w:divBdr>
            </w:div>
            <w:div w:id="622465000">
              <w:marLeft w:val="0"/>
              <w:marRight w:val="0"/>
              <w:marTop w:val="0"/>
              <w:marBottom w:val="0"/>
              <w:divBdr>
                <w:top w:val="none" w:sz="0" w:space="0" w:color="auto"/>
                <w:left w:val="none" w:sz="0" w:space="0" w:color="auto"/>
                <w:bottom w:val="none" w:sz="0" w:space="0" w:color="auto"/>
                <w:right w:val="none" w:sz="0" w:space="0" w:color="auto"/>
              </w:divBdr>
            </w:div>
            <w:div w:id="622737226">
              <w:marLeft w:val="0"/>
              <w:marRight w:val="0"/>
              <w:marTop w:val="0"/>
              <w:marBottom w:val="0"/>
              <w:divBdr>
                <w:top w:val="none" w:sz="0" w:space="0" w:color="auto"/>
                <w:left w:val="none" w:sz="0" w:space="0" w:color="auto"/>
                <w:bottom w:val="none" w:sz="0" w:space="0" w:color="auto"/>
                <w:right w:val="none" w:sz="0" w:space="0" w:color="auto"/>
              </w:divBdr>
            </w:div>
            <w:div w:id="623006497">
              <w:marLeft w:val="0"/>
              <w:marRight w:val="0"/>
              <w:marTop w:val="0"/>
              <w:marBottom w:val="0"/>
              <w:divBdr>
                <w:top w:val="none" w:sz="0" w:space="0" w:color="auto"/>
                <w:left w:val="none" w:sz="0" w:space="0" w:color="auto"/>
                <w:bottom w:val="none" w:sz="0" w:space="0" w:color="auto"/>
                <w:right w:val="none" w:sz="0" w:space="0" w:color="auto"/>
              </w:divBdr>
            </w:div>
            <w:div w:id="624192523">
              <w:marLeft w:val="0"/>
              <w:marRight w:val="0"/>
              <w:marTop w:val="0"/>
              <w:marBottom w:val="0"/>
              <w:divBdr>
                <w:top w:val="none" w:sz="0" w:space="0" w:color="auto"/>
                <w:left w:val="none" w:sz="0" w:space="0" w:color="auto"/>
                <w:bottom w:val="none" w:sz="0" w:space="0" w:color="auto"/>
                <w:right w:val="none" w:sz="0" w:space="0" w:color="auto"/>
              </w:divBdr>
            </w:div>
            <w:div w:id="624625628">
              <w:marLeft w:val="0"/>
              <w:marRight w:val="0"/>
              <w:marTop w:val="0"/>
              <w:marBottom w:val="0"/>
              <w:divBdr>
                <w:top w:val="none" w:sz="0" w:space="0" w:color="auto"/>
                <w:left w:val="none" w:sz="0" w:space="0" w:color="auto"/>
                <w:bottom w:val="none" w:sz="0" w:space="0" w:color="auto"/>
                <w:right w:val="none" w:sz="0" w:space="0" w:color="auto"/>
              </w:divBdr>
            </w:div>
            <w:div w:id="624776455">
              <w:marLeft w:val="0"/>
              <w:marRight w:val="0"/>
              <w:marTop w:val="0"/>
              <w:marBottom w:val="0"/>
              <w:divBdr>
                <w:top w:val="none" w:sz="0" w:space="0" w:color="auto"/>
                <w:left w:val="none" w:sz="0" w:space="0" w:color="auto"/>
                <w:bottom w:val="none" w:sz="0" w:space="0" w:color="auto"/>
                <w:right w:val="none" w:sz="0" w:space="0" w:color="auto"/>
              </w:divBdr>
            </w:div>
            <w:div w:id="626395362">
              <w:marLeft w:val="0"/>
              <w:marRight w:val="0"/>
              <w:marTop w:val="0"/>
              <w:marBottom w:val="0"/>
              <w:divBdr>
                <w:top w:val="none" w:sz="0" w:space="0" w:color="auto"/>
                <w:left w:val="none" w:sz="0" w:space="0" w:color="auto"/>
                <w:bottom w:val="none" w:sz="0" w:space="0" w:color="auto"/>
                <w:right w:val="none" w:sz="0" w:space="0" w:color="auto"/>
              </w:divBdr>
            </w:div>
            <w:div w:id="627442691">
              <w:marLeft w:val="0"/>
              <w:marRight w:val="0"/>
              <w:marTop w:val="0"/>
              <w:marBottom w:val="0"/>
              <w:divBdr>
                <w:top w:val="none" w:sz="0" w:space="0" w:color="auto"/>
                <w:left w:val="none" w:sz="0" w:space="0" w:color="auto"/>
                <w:bottom w:val="none" w:sz="0" w:space="0" w:color="auto"/>
                <w:right w:val="none" w:sz="0" w:space="0" w:color="auto"/>
              </w:divBdr>
            </w:div>
            <w:div w:id="628704077">
              <w:marLeft w:val="0"/>
              <w:marRight w:val="0"/>
              <w:marTop w:val="0"/>
              <w:marBottom w:val="0"/>
              <w:divBdr>
                <w:top w:val="none" w:sz="0" w:space="0" w:color="auto"/>
                <w:left w:val="none" w:sz="0" w:space="0" w:color="auto"/>
                <w:bottom w:val="none" w:sz="0" w:space="0" w:color="auto"/>
                <w:right w:val="none" w:sz="0" w:space="0" w:color="auto"/>
              </w:divBdr>
            </w:div>
            <w:div w:id="629046792">
              <w:marLeft w:val="0"/>
              <w:marRight w:val="0"/>
              <w:marTop w:val="0"/>
              <w:marBottom w:val="0"/>
              <w:divBdr>
                <w:top w:val="none" w:sz="0" w:space="0" w:color="auto"/>
                <w:left w:val="none" w:sz="0" w:space="0" w:color="auto"/>
                <w:bottom w:val="none" w:sz="0" w:space="0" w:color="auto"/>
                <w:right w:val="none" w:sz="0" w:space="0" w:color="auto"/>
              </w:divBdr>
            </w:div>
            <w:div w:id="629092153">
              <w:marLeft w:val="0"/>
              <w:marRight w:val="0"/>
              <w:marTop w:val="0"/>
              <w:marBottom w:val="0"/>
              <w:divBdr>
                <w:top w:val="none" w:sz="0" w:space="0" w:color="auto"/>
                <w:left w:val="none" w:sz="0" w:space="0" w:color="auto"/>
                <w:bottom w:val="none" w:sz="0" w:space="0" w:color="auto"/>
                <w:right w:val="none" w:sz="0" w:space="0" w:color="auto"/>
              </w:divBdr>
            </w:div>
            <w:div w:id="629439736">
              <w:marLeft w:val="0"/>
              <w:marRight w:val="0"/>
              <w:marTop w:val="0"/>
              <w:marBottom w:val="0"/>
              <w:divBdr>
                <w:top w:val="none" w:sz="0" w:space="0" w:color="auto"/>
                <w:left w:val="none" w:sz="0" w:space="0" w:color="auto"/>
                <w:bottom w:val="none" w:sz="0" w:space="0" w:color="auto"/>
                <w:right w:val="none" w:sz="0" w:space="0" w:color="auto"/>
              </w:divBdr>
            </w:div>
            <w:div w:id="630601157">
              <w:marLeft w:val="0"/>
              <w:marRight w:val="0"/>
              <w:marTop w:val="0"/>
              <w:marBottom w:val="0"/>
              <w:divBdr>
                <w:top w:val="none" w:sz="0" w:space="0" w:color="auto"/>
                <w:left w:val="none" w:sz="0" w:space="0" w:color="auto"/>
                <w:bottom w:val="none" w:sz="0" w:space="0" w:color="auto"/>
                <w:right w:val="none" w:sz="0" w:space="0" w:color="auto"/>
              </w:divBdr>
            </w:div>
            <w:div w:id="631594513">
              <w:marLeft w:val="0"/>
              <w:marRight w:val="0"/>
              <w:marTop w:val="0"/>
              <w:marBottom w:val="0"/>
              <w:divBdr>
                <w:top w:val="none" w:sz="0" w:space="0" w:color="auto"/>
                <w:left w:val="none" w:sz="0" w:space="0" w:color="auto"/>
                <w:bottom w:val="none" w:sz="0" w:space="0" w:color="auto"/>
                <w:right w:val="none" w:sz="0" w:space="0" w:color="auto"/>
              </w:divBdr>
            </w:div>
            <w:div w:id="632561993">
              <w:marLeft w:val="0"/>
              <w:marRight w:val="0"/>
              <w:marTop w:val="0"/>
              <w:marBottom w:val="0"/>
              <w:divBdr>
                <w:top w:val="none" w:sz="0" w:space="0" w:color="auto"/>
                <w:left w:val="none" w:sz="0" w:space="0" w:color="auto"/>
                <w:bottom w:val="none" w:sz="0" w:space="0" w:color="auto"/>
                <w:right w:val="none" w:sz="0" w:space="0" w:color="auto"/>
              </w:divBdr>
            </w:div>
            <w:div w:id="633364340">
              <w:marLeft w:val="0"/>
              <w:marRight w:val="0"/>
              <w:marTop w:val="0"/>
              <w:marBottom w:val="0"/>
              <w:divBdr>
                <w:top w:val="none" w:sz="0" w:space="0" w:color="auto"/>
                <w:left w:val="none" w:sz="0" w:space="0" w:color="auto"/>
                <w:bottom w:val="none" w:sz="0" w:space="0" w:color="auto"/>
                <w:right w:val="none" w:sz="0" w:space="0" w:color="auto"/>
              </w:divBdr>
            </w:div>
            <w:div w:id="635110528">
              <w:marLeft w:val="0"/>
              <w:marRight w:val="0"/>
              <w:marTop w:val="0"/>
              <w:marBottom w:val="0"/>
              <w:divBdr>
                <w:top w:val="none" w:sz="0" w:space="0" w:color="auto"/>
                <w:left w:val="none" w:sz="0" w:space="0" w:color="auto"/>
                <w:bottom w:val="none" w:sz="0" w:space="0" w:color="auto"/>
                <w:right w:val="none" w:sz="0" w:space="0" w:color="auto"/>
              </w:divBdr>
            </w:div>
            <w:div w:id="635373661">
              <w:marLeft w:val="0"/>
              <w:marRight w:val="0"/>
              <w:marTop w:val="0"/>
              <w:marBottom w:val="0"/>
              <w:divBdr>
                <w:top w:val="none" w:sz="0" w:space="0" w:color="auto"/>
                <w:left w:val="none" w:sz="0" w:space="0" w:color="auto"/>
                <w:bottom w:val="none" w:sz="0" w:space="0" w:color="auto"/>
                <w:right w:val="none" w:sz="0" w:space="0" w:color="auto"/>
              </w:divBdr>
            </w:div>
            <w:div w:id="635642516">
              <w:marLeft w:val="0"/>
              <w:marRight w:val="0"/>
              <w:marTop w:val="0"/>
              <w:marBottom w:val="0"/>
              <w:divBdr>
                <w:top w:val="none" w:sz="0" w:space="0" w:color="auto"/>
                <w:left w:val="none" w:sz="0" w:space="0" w:color="auto"/>
                <w:bottom w:val="none" w:sz="0" w:space="0" w:color="auto"/>
                <w:right w:val="none" w:sz="0" w:space="0" w:color="auto"/>
              </w:divBdr>
            </w:div>
            <w:div w:id="635915601">
              <w:marLeft w:val="0"/>
              <w:marRight w:val="0"/>
              <w:marTop w:val="0"/>
              <w:marBottom w:val="0"/>
              <w:divBdr>
                <w:top w:val="none" w:sz="0" w:space="0" w:color="auto"/>
                <w:left w:val="none" w:sz="0" w:space="0" w:color="auto"/>
                <w:bottom w:val="none" w:sz="0" w:space="0" w:color="auto"/>
                <w:right w:val="none" w:sz="0" w:space="0" w:color="auto"/>
              </w:divBdr>
            </w:div>
            <w:div w:id="636029443">
              <w:marLeft w:val="0"/>
              <w:marRight w:val="0"/>
              <w:marTop w:val="0"/>
              <w:marBottom w:val="0"/>
              <w:divBdr>
                <w:top w:val="none" w:sz="0" w:space="0" w:color="auto"/>
                <w:left w:val="none" w:sz="0" w:space="0" w:color="auto"/>
                <w:bottom w:val="none" w:sz="0" w:space="0" w:color="auto"/>
                <w:right w:val="none" w:sz="0" w:space="0" w:color="auto"/>
              </w:divBdr>
            </w:div>
            <w:div w:id="636564939">
              <w:marLeft w:val="0"/>
              <w:marRight w:val="0"/>
              <w:marTop w:val="0"/>
              <w:marBottom w:val="0"/>
              <w:divBdr>
                <w:top w:val="none" w:sz="0" w:space="0" w:color="auto"/>
                <w:left w:val="none" w:sz="0" w:space="0" w:color="auto"/>
                <w:bottom w:val="none" w:sz="0" w:space="0" w:color="auto"/>
                <w:right w:val="none" w:sz="0" w:space="0" w:color="auto"/>
              </w:divBdr>
            </w:div>
            <w:div w:id="637028615">
              <w:marLeft w:val="0"/>
              <w:marRight w:val="0"/>
              <w:marTop w:val="0"/>
              <w:marBottom w:val="0"/>
              <w:divBdr>
                <w:top w:val="none" w:sz="0" w:space="0" w:color="auto"/>
                <w:left w:val="none" w:sz="0" w:space="0" w:color="auto"/>
                <w:bottom w:val="none" w:sz="0" w:space="0" w:color="auto"/>
                <w:right w:val="none" w:sz="0" w:space="0" w:color="auto"/>
              </w:divBdr>
            </w:div>
            <w:div w:id="637145939">
              <w:marLeft w:val="0"/>
              <w:marRight w:val="0"/>
              <w:marTop w:val="0"/>
              <w:marBottom w:val="0"/>
              <w:divBdr>
                <w:top w:val="none" w:sz="0" w:space="0" w:color="auto"/>
                <w:left w:val="none" w:sz="0" w:space="0" w:color="auto"/>
                <w:bottom w:val="none" w:sz="0" w:space="0" w:color="auto"/>
                <w:right w:val="none" w:sz="0" w:space="0" w:color="auto"/>
              </w:divBdr>
            </w:div>
            <w:div w:id="637999096">
              <w:marLeft w:val="0"/>
              <w:marRight w:val="0"/>
              <w:marTop w:val="0"/>
              <w:marBottom w:val="0"/>
              <w:divBdr>
                <w:top w:val="none" w:sz="0" w:space="0" w:color="auto"/>
                <w:left w:val="none" w:sz="0" w:space="0" w:color="auto"/>
                <w:bottom w:val="none" w:sz="0" w:space="0" w:color="auto"/>
                <w:right w:val="none" w:sz="0" w:space="0" w:color="auto"/>
              </w:divBdr>
            </w:div>
            <w:div w:id="639265894">
              <w:marLeft w:val="0"/>
              <w:marRight w:val="0"/>
              <w:marTop w:val="0"/>
              <w:marBottom w:val="0"/>
              <w:divBdr>
                <w:top w:val="none" w:sz="0" w:space="0" w:color="auto"/>
                <w:left w:val="none" w:sz="0" w:space="0" w:color="auto"/>
                <w:bottom w:val="none" w:sz="0" w:space="0" w:color="auto"/>
                <w:right w:val="none" w:sz="0" w:space="0" w:color="auto"/>
              </w:divBdr>
            </w:div>
            <w:div w:id="639920397">
              <w:marLeft w:val="0"/>
              <w:marRight w:val="0"/>
              <w:marTop w:val="0"/>
              <w:marBottom w:val="0"/>
              <w:divBdr>
                <w:top w:val="none" w:sz="0" w:space="0" w:color="auto"/>
                <w:left w:val="none" w:sz="0" w:space="0" w:color="auto"/>
                <w:bottom w:val="none" w:sz="0" w:space="0" w:color="auto"/>
                <w:right w:val="none" w:sz="0" w:space="0" w:color="auto"/>
              </w:divBdr>
            </w:div>
            <w:div w:id="640034606">
              <w:marLeft w:val="0"/>
              <w:marRight w:val="0"/>
              <w:marTop w:val="0"/>
              <w:marBottom w:val="0"/>
              <w:divBdr>
                <w:top w:val="none" w:sz="0" w:space="0" w:color="auto"/>
                <w:left w:val="none" w:sz="0" w:space="0" w:color="auto"/>
                <w:bottom w:val="none" w:sz="0" w:space="0" w:color="auto"/>
                <w:right w:val="none" w:sz="0" w:space="0" w:color="auto"/>
              </w:divBdr>
            </w:div>
            <w:div w:id="640112777">
              <w:marLeft w:val="0"/>
              <w:marRight w:val="0"/>
              <w:marTop w:val="0"/>
              <w:marBottom w:val="0"/>
              <w:divBdr>
                <w:top w:val="none" w:sz="0" w:space="0" w:color="auto"/>
                <w:left w:val="none" w:sz="0" w:space="0" w:color="auto"/>
                <w:bottom w:val="none" w:sz="0" w:space="0" w:color="auto"/>
                <w:right w:val="none" w:sz="0" w:space="0" w:color="auto"/>
              </w:divBdr>
            </w:div>
            <w:div w:id="640381412">
              <w:marLeft w:val="0"/>
              <w:marRight w:val="0"/>
              <w:marTop w:val="0"/>
              <w:marBottom w:val="0"/>
              <w:divBdr>
                <w:top w:val="none" w:sz="0" w:space="0" w:color="auto"/>
                <w:left w:val="none" w:sz="0" w:space="0" w:color="auto"/>
                <w:bottom w:val="none" w:sz="0" w:space="0" w:color="auto"/>
                <w:right w:val="none" w:sz="0" w:space="0" w:color="auto"/>
              </w:divBdr>
            </w:div>
            <w:div w:id="640958791">
              <w:marLeft w:val="0"/>
              <w:marRight w:val="0"/>
              <w:marTop w:val="0"/>
              <w:marBottom w:val="0"/>
              <w:divBdr>
                <w:top w:val="none" w:sz="0" w:space="0" w:color="auto"/>
                <w:left w:val="none" w:sz="0" w:space="0" w:color="auto"/>
                <w:bottom w:val="none" w:sz="0" w:space="0" w:color="auto"/>
                <w:right w:val="none" w:sz="0" w:space="0" w:color="auto"/>
              </w:divBdr>
            </w:div>
            <w:div w:id="641470247">
              <w:marLeft w:val="0"/>
              <w:marRight w:val="0"/>
              <w:marTop w:val="0"/>
              <w:marBottom w:val="0"/>
              <w:divBdr>
                <w:top w:val="none" w:sz="0" w:space="0" w:color="auto"/>
                <w:left w:val="none" w:sz="0" w:space="0" w:color="auto"/>
                <w:bottom w:val="none" w:sz="0" w:space="0" w:color="auto"/>
                <w:right w:val="none" w:sz="0" w:space="0" w:color="auto"/>
              </w:divBdr>
            </w:div>
            <w:div w:id="641617939">
              <w:marLeft w:val="0"/>
              <w:marRight w:val="0"/>
              <w:marTop w:val="0"/>
              <w:marBottom w:val="0"/>
              <w:divBdr>
                <w:top w:val="none" w:sz="0" w:space="0" w:color="auto"/>
                <w:left w:val="none" w:sz="0" w:space="0" w:color="auto"/>
                <w:bottom w:val="none" w:sz="0" w:space="0" w:color="auto"/>
                <w:right w:val="none" w:sz="0" w:space="0" w:color="auto"/>
              </w:divBdr>
            </w:div>
            <w:div w:id="642391339">
              <w:marLeft w:val="0"/>
              <w:marRight w:val="0"/>
              <w:marTop w:val="0"/>
              <w:marBottom w:val="0"/>
              <w:divBdr>
                <w:top w:val="none" w:sz="0" w:space="0" w:color="auto"/>
                <w:left w:val="none" w:sz="0" w:space="0" w:color="auto"/>
                <w:bottom w:val="none" w:sz="0" w:space="0" w:color="auto"/>
                <w:right w:val="none" w:sz="0" w:space="0" w:color="auto"/>
              </w:divBdr>
            </w:div>
            <w:div w:id="642395032">
              <w:marLeft w:val="0"/>
              <w:marRight w:val="0"/>
              <w:marTop w:val="0"/>
              <w:marBottom w:val="0"/>
              <w:divBdr>
                <w:top w:val="none" w:sz="0" w:space="0" w:color="auto"/>
                <w:left w:val="none" w:sz="0" w:space="0" w:color="auto"/>
                <w:bottom w:val="none" w:sz="0" w:space="0" w:color="auto"/>
                <w:right w:val="none" w:sz="0" w:space="0" w:color="auto"/>
              </w:divBdr>
            </w:div>
            <w:div w:id="642781790">
              <w:marLeft w:val="0"/>
              <w:marRight w:val="0"/>
              <w:marTop w:val="0"/>
              <w:marBottom w:val="0"/>
              <w:divBdr>
                <w:top w:val="none" w:sz="0" w:space="0" w:color="auto"/>
                <w:left w:val="none" w:sz="0" w:space="0" w:color="auto"/>
                <w:bottom w:val="none" w:sz="0" w:space="0" w:color="auto"/>
                <w:right w:val="none" w:sz="0" w:space="0" w:color="auto"/>
              </w:divBdr>
            </w:div>
            <w:div w:id="643046057">
              <w:marLeft w:val="0"/>
              <w:marRight w:val="0"/>
              <w:marTop w:val="0"/>
              <w:marBottom w:val="0"/>
              <w:divBdr>
                <w:top w:val="none" w:sz="0" w:space="0" w:color="auto"/>
                <w:left w:val="none" w:sz="0" w:space="0" w:color="auto"/>
                <w:bottom w:val="none" w:sz="0" w:space="0" w:color="auto"/>
                <w:right w:val="none" w:sz="0" w:space="0" w:color="auto"/>
              </w:divBdr>
            </w:div>
            <w:div w:id="643123891">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643506844">
              <w:marLeft w:val="0"/>
              <w:marRight w:val="0"/>
              <w:marTop w:val="0"/>
              <w:marBottom w:val="0"/>
              <w:divBdr>
                <w:top w:val="none" w:sz="0" w:space="0" w:color="auto"/>
                <w:left w:val="none" w:sz="0" w:space="0" w:color="auto"/>
                <w:bottom w:val="none" w:sz="0" w:space="0" w:color="auto"/>
                <w:right w:val="none" w:sz="0" w:space="0" w:color="auto"/>
              </w:divBdr>
            </w:div>
            <w:div w:id="644045565">
              <w:marLeft w:val="0"/>
              <w:marRight w:val="0"/>
              <w:marTop w:val="0"/>
              <w:marBottom w:val="0"/>
              <w:divBdr>
                <w:top w:val="none" w:sz="0" w:space="0" w:color="auto"/>
                <w:left w:val="none" w:sz="0" w:space="0" w:color="auto"/>
                <w:bottom w:val="none" w:sz="0" w:space="0" w:color="auto"/>
                <w:right w:val="none" w:sz="0" w:space="0" w:color="auto"/>
              </w:divBdr>
            </w:div>
            <w:div w:id="644117361">
              <w:marLeft w:val="0"/>
              <w:marRight w:val="0"/>
              <w:marTop w:val="0"/>
              <w:marBottom w:val="0"/>
              <w:divBdr>
                <w:top w:val="none" w:sz="0" w:space="0" w:color="auto"/>
                <w:left w:val="none" w:sz="0" w:space="0" w:color="auto"/>
                <w:bottom w:val="none" w:sz="0" w:space="0" w:color="auto"/>
                <w:right w:val="none" w:sz="0" w:space="0" w:color="auto"/>
              </w:divBdr>
            </w:div>
            <w:div w:id="645016477">
              <w:marLeft w:val="0"/>
              <w:marRight w:val="0"/>
              <w:marTop w:val="0"/>
              <w:marBottom w:val="0"/>
              <w:divBdr>
                <w:top w:val="none" w:sz="0" w:space="0" w:color="auto"/>
                <w:left w:val="none" w:sz="0" w:space="0" w:color="auto"/>
                <w:bottom w:val="none" w:sz="0" w:space="0" w:color="auto"/>
                <w:right w:val="none" w:sz="0" w:space="0" w:color="auto"/>
              </w:divBdr>
            </w:div>
            <w:div w:id="645167277">
              <w:marLeft w:val="0"/>
              <w:marRight w:val="0"/>
              <w:marTop w:val="0"/>
              <w:marBottom w:val="0"/>
              <w:divBdr>
                <w:top w:val="none" w:sz="0" w:space="0" w:color="auto"/>
                <w:left w:val="none" w:sz="0" w:space="0" w:color="auto"/>
                <w:bottom w:val="none" w:sz="0" w:space="0" w:color="auto"/>
                <w:right w:val="none" w:sz="0" w:space="0" w:color="auto"/>
              </w:divBdr>
            </w:div>
            <w:div w:id="646250686">
              <w:marLeft w:val="0"/>
              <w:marRight w:val="0"/>
              <w:marTop w:val="0"/>
              <w:marBottom w:val="0"/>
              <w:divBdr>
                <w:top w:val="none" w:sz="0" w:space="0" w:color="auto"/>
                <w:left w:val="none" w:sz="0" w:space="0" w:color="auto"/>
                <w:bottom w:val="none" w:sz="0" w:space="0" w:color="auto"/>
                <w:right w:val="none" w:sz="0" w:space="0" w:color="auto"/>
              </w:divBdr>
            </w:div>
            <w:div w:id="646515319">
              <w:marLeft w:val="0"/>
              <w:marRight w:val="0"/>
              <w:marTop w:val="0"/>
              <w:marBottom w:val="0"/>
              <w:divBdr>
                <w:top w:val="none" w:sz="0" w:space="0" w:color="auto"/>
                <w:left w:val="none" w:sz="0" w:space="0" w:color="auto"/>
                <w:bottom w:val="none" w:sz="0" w:space="0" w:color="auto"/>
                <w:right w:val="none" w:sz="0" w:space="0" w:color="auto"/>
              </w:divBdr>
            </w:div>
            <w:div w:id="646786204">
              <w:marLeft w:val="0"/>
              <w:marRight w:val="0"/>
              <w:marTop w:val="0"/>
              <w:marBottom w:val="0"/>
              <w:divBdr>
                <w:top w:val="none" w:sz="0" w:space="0" w:color="auto"/>
                <w:left w:val="none" w:sz="0" w:space="0" w:color="auto"/>
                <w:bottom w:val="none" w:sz="0" w:space="0" w:color="auto"/>
                <w:right w:val="none" w:sz="0" w:space="0" w:color="auto"/>
              </w:divBdr>
            </w:div>
            <w:div w:id="646977730">
              <w:marLeft w:val="0"/>
              <w:marRight w:val="0"/>
              <w:marTop w:val="0"/>
              <w:marBottom w:val="0"/>
              <w:divBdr>
                <w:top w:val="none" w:sz="0" w:space="0" w:color="auto"/>
                <w:left w:val="none" w:sz="0" w:space="0" w:color="auto"/>
                <w:bottom w:val="none" w:sz="0" w:space="0" w:color="auto"/>
                <w:right w:val="none" w:sz="0" w:space="0" w:color="auto"/>
              </w:divBdr>
            </w:div>
            <w:div w:id="647323670">
              <w:marLeft w:val="0"/>
              <w:marRight w:val="0"/>
              <w:marTop w:val="0"/>
              <w:marBottom w:val="0"/>
              <w:divBdr>
                <w:top w:val="none" w:sz="0" w:space="0" w:color="auto"/>
                <w:left w:val="none" w:sz="0" w:space="0" w:color="auto"/>
                <w:bottom w:val="none" w:sz="0" w:space="0" w:color="auto"/>
                <w:right w:val="none" w:sz="0" w:space="0" w:color="auto"/>
              </w:divBdr>
            </w:div>
            <w:div w:id="648098225">
              <w:marLeft w:val="0"/>
              <w:marRight w:val="0"/>
              <w:marTop w:val="0"/>
              <w:marBottom w:val="0"/>
              <w:divBdr>
                <w:top w:val="none" w:sz="0" w:space="0" w:color="auto"/>
                <w:left w:val="none" w:sz="0" w:space="0" w:color="auto"/>
                <w:bottom w:val="none" w:sz="0" w:space="0" w:color="auto"/>
                <w:right w:val="none" w:sz="0" w:space="0" w:color="auto"/>
              </w:divBdr>
            </w:div>
            <w:div w:id="648172850">
              <w:marLeft w:val="0"/>
              <w:marRight w:val="0"/>
              <w:marTop w:val="0"/>
              <w:marBottom w:val="0"/>
              <w:divBdr>
                <w:top w:val="none" w:sz="0" w:space="0" w:color="auto"/>
                <w:left w:val="none" w:sz="0" w:space="0" w:color="auto"/>
                <w:bottom w:val="none" w:sz="0" w:space="0" w:color="auto"/>
                <w:right w:val="none" w:sz="0" w:space="0" w:color="auto"/>
              </w:divBdr>
            </w:div>
            <w:div w:id="648368339">
              <w:marLeft w:val="0"/>
              <w:marRight w:val="0"/>
              <w:marTop w:val="0"/>
              <w:marBottom w:val="0"/>
              <w:divBdr>
                <w:top w:val="none" w:sz="0" w:space="0" w:color="auto"/>
                <w:left w:val="none" w:sz="0" w:space="0" w:color="auto"/>
                <w:bottom w:val="none" w:sz="0" w:space="0" w:color="auto"/>
                <w:right w:val="none" w:sz="0" w:space="0" w:color="auto"/>
              </w:divBdr>
            </w:div>
            <w:div w:id="649552337">
              <w:marLeft w:val="0"/>
              <w:marRight w:val="0"/>
              <w:marTop w:val="0"/>
              <w:marBottom w:val="0"/>
              <w:divBdr>
                <w:top w:val="none" w:sz="0" w:space="0" w:color="auto"/>
                <w:left w:val="none" w:sz="0" w:space="0" w:color="auto"/>
                <w:bottom w:val="none" w:sz="0" w:space="0" w:color="auto"/>
                <w:right w:val="none" w:sz="0" w:space="0" w:color="auto"/>
              </w:divBdr>
            </w:div>
            <w:div w:id="650794570">
              <w:marLeft w:val="0"/>
              <w:marRight w:val="0"/>
              <w:marTop w:val="0"/>
              <w:marBottom w:val="0"/>
              <w:divBdr>
                <w:top w:val="none" w:sz="0" w:space="0" w:color="auto"/>
                <w:left w:val="none" w:sz="0" w:space="0" w:color="auto"/>
                <w:bottom w:val="none" w:sz="0" w:space="0" w:color="auto"/>
                <w:right w:val="none" w:sz="0" w:space="0" w:color="auto"/>
              </w:divBdr>
            </w:div>
            <w:div w:id="650795618">
              <w:marLeft w:val="0"/>
              <w:marRight w:val="0"/>
              <w:marTop w:val="0"/>
              <w:marBottom w:val="0"/>
              <w:divBdr>
                <w:top w:val="none" w:sz="0" w:space="0" w:color="auto"/>
                <w:left w:val="none" w:sz="0" w:space="0" w:color="auto"/>
                <w:bottom w:val="none" w:sz="0" w:space="0" w:color="auto"/>
                <w:right w:val="none" w:sz="0" w:space="0" w:color="auto"/>
              </w:divBdr>
            </w:div>
            <w:div w:id="652030223">
              <w:marLeft w:val="0"/>
              <w:marRight w:val="0"/>
              <w:marTop w:val="0"/>
              <w:marBottom w:val="0"/>
              <w:divBdr>
                <w:top w:val="none" w:sz="0" w:space="0" w:color="auto"/>
                <w:left w:val="none" w:sz="0" w:space="0" w:color="auto"/>
                <w:bottom w:val="none" w:sz="0" w:space="0" w:color="auto"/>
                <w:right w:val="none" w:sz="0" w:space="0" w:color="auto"/>
              </w:divBdr>
            </w:div>
            <w:div w:id="654066061">
              <w:marLeft w:val="0"/>
              <w:marRight w:val="0"/>
              <w:marTop w:val="0"/>
              <w:marBottom w:val="0"/>
              <w:divBdr>
                <w:top w:val="none" w:sz="0" w:space="0" w:color="auto"/>
                <w:left w:val="none" w:sz="0" w:space="0" w:color="auto"/>
                <w:bottom w:val="none" w:sz="0" w:space="0" w:color="auto"/>
                <w:right w:val="none" w:sz="0" w:space="0" w:color="auto"/>
              </w:divBdr>
            </w:div>
            <w:div w:id="654577698">
              <w:marLeft w:val="0"/>
              <w:marRight w:val="0"/>
              <w:marTop w:val="0"/>
              <w:marBottom w:val="0"/>
              <w:divBdr>
                <w:top w:val="none" w:sz="0" w:space="0" w:color="auto"/>
                <w:left w:val="none" w:sz="0" w:space="0" w:color="auto"/>
                <w:bottom w:val="none" w:sz="0" w:space="0" w:color="auto"/>
                <w:right w:val="none" w:sz="0" w:space="0" w:color="auto"/>
              </w:divBdr>
            </w:div>
            <w:div w:id="655573227">
              <w:marLeft w:val="0"/>
              <w:marRight w:val="0"/>
              <w:marTop w:val="0"/>
              <w:marBottom w:val="0"/>
              <w:divBdr>
                <w:top w:val="none" w:sz="0" w:space="0" w:color="auto"/>
                <w:left w:val="none" w:sz="0" w:space="0" w:color="auto"/>
                <w:bottom w:val="none" w:sz="0" w:space="0" w:color="auto"/>
                <w:right w:val="none" w:sz="0" w:space="0" w:color="auto"/>
              </w:divBdr>
            </w:div>
            <w:div w:id="656299662">
              <w:marLeft w:val="0"/>
              <w:marRight w:val="0"/>
              <w:marTop w:val="0"/>
              <w:marBottom w:val="0"/>
              <w:divBdr>
                <w:top w:val="none" w:sz="0" w:space="0" w:color="auto"/>
                <w:left w:val="none" w:sz="0" w:space="0" w:color="auto"/>
                <w:bottom w:val="none" w:sz="0" w:space="0" w:color="auto"/>
                <w:right w:val="none" w:sz="0" w:space="0" w:color="auto"/>
              </w:divBdr>
            </w:div>
            <w:div w:id="657657931">
              <w:marLeft w:val="0"/>
              <w:marRight w:val="0"/>
              <w:marTop w:val="0"/>
              <w:marBottom w:val="0"/>
              <w:divBdr>
                <w:top w:val="none" w:sz="0" w:space="0" w:color="auto"/>
                <w:left w:val="none" w:sz="0" w:space="0" w:color="auto"/>
                <w:bottom w:val="none" w:sz="0" w:space="0" w:color="auto"/>
                <w:right w:val="none" w:sz="0" w:space="0" w:color="auto"/>
              </w:divBdr>
            </w:div>
            <w:div w:id="658004154">
              <w:marLeft w:val="0"/>
              <w:marRight w:val="0"/>
              <w:marTop w:val="0"/>
              <w:marBottom w:val="0"/>
              <w:divBdr>
                <w:top w:val="none" w:sz="0" w:space="0" w:color="auto"/>
                <w:left w:val="none" w:sz="0" w:space="0" w:color="auto"/>
                <w:bottom w:val="none" w:sz="0" w:space="0" w:color="auto"/>
                <w:right w:val="none" w:sz="0" w:space="0" w:color="auto"/>
              </w:divBdr>
            </w:div>
            <w:div w:id="658310513">
              <w:marLeft w:val="0"/>
              <w:marRight w:val="0"/>
              <w:marTop w:val="0"/>
              <w:marBottom w:val="0"/>
              <w:divBdr>
                <w:top w:val="none" w:sz="0" w:space="0" w:color="auto"/>
                <w:left w:val="none" w:sz="0" w:space="0" w:color="auto"/>
                <w:bottom w:val="none" w:sz="0" w:space="0" w:color="auto"/>
                <w:right w:val="none" w:sz="0" w:space="0" w:color="auto"/>
              </w:divBdr>
            </w:div>
            <w:div w:id="658341639">
              <w:marLeft w:val="0"/>
              <w:marRight w:val="0"/>
              <w:marTop w:val="0"/>
              <w:marBottom w:val="0"/>
              <w:divBdr>
                <w:top w:val="none" w:sz="0" w:space="0" w:color="auto"/>
                <w:left w:val="none" w:sz="0" w:space="0" w:color="auto"/>
                <w:bottom w:val="none" w:sz="0" w:space="0" w:color="auto"/>
                <w:right w:val="none" w:sz="0" w:space="0" w:color="auto"/>
              </w:divBdr>
            </w:div>
            <w:div w:id="658577971">
              <w:marLeft w:val="0"/>
              <w:marRight w:val="0"/>
              <w:marTop w:val="0"/>
              <w:marBottom w:val="0"/>
              <w:divBdr>
                <w:top w:val="none" w:sz="0" w:space="0" w:color="auto"/>
                <w:left w:val="none" w:sz="0" w:space="0" w:color="auto"/>
                <w:bottom w:val="none" w:sz="0" w:space="0" w:color="auto"/>
                <w:right w:val="none" w:sz="0" w:space="0" w:color="auto"/>
              </w:divBdr>
            </w:div>
            <w:div w:id="659116044">
              <w:marLeft w:val="0"/>
              <w:marRight w:val="0"/>
              <w:marTop w:val="0"/>
              <w:marBottom w:val="0"/>
              <w:divBdr>
                <w:top w:val="none" w:sz="0" w:space="0" w:color="auto"/>
                <w:left w:val="none" w:sz="0" w:space="0" w:color="auto"/>
                <w:bottom w:val="none" w:sz="0" w:space="0" w:color="auto"/>
                <w:right w:val="none" w:sz="0" w:space="0" w:color="auto"/>
              </w:divBdr>
            </w:div>
            <w:div w:id="659769619">
              <w:marLeft w:val="0"/>
              <w:marRight w:val="0"/>
              <w:marTop w:val="0"/>
              <w:marBottom w:val="0"/>
              <w:divBdr>
                <w:top w:val="none" w:sz="0" w:space="0" w:color="auto"/>
                <w:left w:val="none" w:sz="0" w:space="0" w:color="auto"/>
                <w:bottom w:val="none" w:sz="0" w:space="0" w:color="auto"/>
                <w:right w:val="none" w:sz="0" w:space="0" w:color="auto"/>
              </w:divBdr>
            </w:div>
            <w:div w:id="660085191">
              <w:marLeft w:val="0"/>
              <w:marRight w:val="0"/>
              <w:marTop w:val="0"/>
              <w:marBottom w:val="0"/>
              <w:divBdr>
                <w:top w:val="none" w:sz="0" w:space="0" w:color="auto"/>
                <w:left w:val="none" w:sz="0" w:space="0" w:color="auto"/>
                <w:bottom w:val="none" w:sz="0" w:space="0" w:color="auto"/>
                <w:right w:val="none" w:sz="0" w:space="0" w:color="auto"/>
              </w:divBdr>
            </w:div>
            <w:div w:id="661012563">
              <w:marLeft w:val="0"/>
              <w:marRight w:val="0"/>
              <w:marTop w:val="0"/>
              <w:marBottom w:val="0"/>
              <w:divBdr>
                <w:top w:val="none" w:sz="0" w:space="0" w:color="auto"/>
                <w:left w:val="none" w:sz="0" w:space="0" w:color="auto"/>
                <w:bottom w:val="none" w:sz="0" w:space="0" w:color="auto"/>
                <w:right w:val="none" w:sz="0" w:space="0" w:color="auto"/>
              </w:divBdr>
            </w:div>
            <w:div w:id="661280992">
              <w:marLeft w:val="0"/>
              <w:marRight w:val="0"/>
              <w:marTop w:val="0"/>
              <w:marBottom w:val="0"/>
              <w:divBdr>
                <w:top w:val="none" w:sz="0" w:space="0" w:color="auto"/>
                <w:left w:val="none" w:sz="0" w:space="0" w:color="auto"/>
                <w:bottom w:val="none" w:sz="0" w:space="0" w:color="auto"/>
                <w:right w:val="none" w:sz="0" w:space="0" w:color="auto"/>
              </w:divBdr>
            </w:div>
            <w:div w:id="661356017">
              <w:marLeft w:val="0"/>
              <w:marRight w:val="0"/>
              <w:marTop w:val="0"/>
              <w:marBottom w:val="0"/>
              <w:divBdr>
                <w:top w:val="none" w:sz="0" w:space="0" w:color="auto"/>
                <w:left w:val="none" w:sz="0" w:space="0" w:color="auto"/>
                <w:bottom w:val="none" w:sz="0" w:space="0" w:color="auto"/>
                <w:right w:val="none" w:sz="0" w:space="0" w:color="auto"/>
              </w:divBdr>
            </w:div>
            <w:div w:id="661785170">
              <w:marLeft w:val="0"/>
              <w:marRight w:val="0"/>
              <w:marTop w:val="0"/>
              <w:marBottom w:val="0"/>
              <w:divBdr>
                <w:top w:val="none" w:sz="0" w:space="0" w:color="auto"/>
                <w:left w:val="none" w:sz="0" w:space="0" w:color="auto"/>
                <w:bottom w:val="none" w:sz="0" w:space="0" w:color="auto"/>
                <w:right w:val="none" w:sz="0" w:space="0" w:color="auto"/>
              </w:divBdr>
            </w:div>
            <w:div w:id="663778373">
              <w:marLeft w:val="0"/>
              <w:marRight w:val="0"/>
              <w:marTop w:val="0"/>
              <w:marBottom w:val="0"/>
              <w:divBdr>
                <w:top w:val="none" w:sz="0" w:space="0" w:color="auto"/>
                <w:left w:val="none" w:sz="0" w:space="0" w:color="auto"/>
                <w:bottom w:val="none" w:sz="0" w:space="0" w:color="auto"/>
                <w:right w:val="none" w:sz="0" w:space="0" w:color="auto"/>
              </w:divBdr>
            </w:div>
            <w:div w:id="664436185">
              <w:marLeft w:val="0"/>
              <w:marRight w:val="0"/>
              <w:marTop w:val="0"/>
              <w:marBottom w:val="0"/>
              <w:divBdr>
                <w:top w:val="none" w:sz="0" w:space="0" w:color="auto"/>
                <w:left w:val="none" w:sz="0" w:space="0" w:color="auto"/>
                <w:bottom w:val="none" w:sz="0" w:space="0" w:color="auto"/>
                <w:right w:val="none" w:sz="0" w:space="0" w:color="auto"/>
              </w:divBdr>
            </w:div>
            <w:div w:id="665747432">
              <w:marLeft w:val="0"/>
              <w:marRight w:val="0"/>
              <w:marTop w:val="0"/>
              <w:marBottom w:val="0"/>
              <w:divBdr>
                <w:top w:val="none" w:sz="0" w:space="0" w:color="auto"/>
                <w:left w:val="none" w:sz="0" w:space="0" w:color="auto"/>
                <w:bottom w:val="none" w:sz="0" w:space="0" w:color="auto"/>
                <w:right w:val="none" w:sz="0" w:space="0" w:color="auto"/>
              </w:divBdr>
            </w:div>
            <w:div w:id="665934046">
              <w:marLeft w:val="0"/>
              <w:marRight w:val="0"/>
              <w:marTop w:val="0"/>
              <w:marBottom w:val="0"/>
              <w:divBdr>
                <w:top w:val="none" w:sz="0" w:space="0" w:color="auto"/>
                <w:left w:val="none" w:sz="0" w:space="0" w:color="auto"/>
                <w:bottom w:val="none" w:sz="0" w:space="0" w:color="auto"/>
                <w:right w:val="none" w:sz="0" w:space="0" w:color="auto"/>
              </w:divBdr>
            </w:div>
            <w:div w:id="667560528">
              <w:marLeft w:val="0"/>
              <w:marRight w:val="0"/>
              <w:marTop w:val="0"/>
              <w:marBottom w:val="0"/>
              <w:divBdr>
                <w:top w:val="none" w:sz="0" w:space="0" w:color="auto"/>
                <w:left w:val="none" w:sz="0" w:space="0" w:color="auto"/>
                <w:bottom w:val="none" w:sz="0" w:space="0" w:color="auto"/>
                <w:right w:val="none" w:sz="0" w:space="0" w:color="auto"/>
              </w:divBdr>
            </w:div>
            <w:div w:id="668094273">
              <w:marLeft w:val="0"/>
              <w:marRight w:val="0"/>
              <w:marTop w:val="0"/>
              <w:marBottom w:val="0"/>
              <w:divBdr>
                <w:top w:val="none" w:sz="0" w:space="0" w:color="auto"/>
                <w:left w:val="none" w:sz="0" w:space="0" w:color="auto"/>
                <w:bottom w:val="none" w:sz="0" w:space="0" w:color="auto"/>
                <w:right w:val="none" w:sz="0" w:space="0" w:color="auto"/>
              </w:divBdr>
            </w:div>
            <w:div w:id="668097070">
              <w:marLeft w:val="0"/>
              <w:marRight w:val="0"/>
              <w:marTop w:val="0"/>
              <w:marBottom w:val="0"/>
              <w:divBdr>
                <w:top w:val="none" w:sz="0" w:space="0" w:color="auto"/>
                <w:left w:val="none" w:sz="0" w:space="0" w:color="auto"/>
                <w:bottom w:val="none" w:sz="0" w:space="0" w:color="auto"/>
                <w:right w:val="none" w:sz="0" w:space="0" w:color="auto"/>
              </w:divBdr>
            </w:div>
            <w:div w:id="669529568">
              <w:marLeft w:val="0"/>
              <w:marRight w:val="0"/>
              <w:marTop w:val="0"/>
              <w:marBottom w:val="0"/>
              <w:divBdr>
                <w:top w:val="none" w:sz="0" w:space="0" w:color="auto"/>
                <w:left w:val="none" w:sz="0" w:space="0" w:color="auto"/>
                <w:bottom w:val="none" w:sz="0" w:space="0" w:color="auto"/>
                <w:right w:val="none" w:sz="0" w:space="0" w:color="auto"/>
              </w:divBdr>
            </w:div>
            <w:div w:id="669601645">
              <w:marLeft w:val="0"/>
              <w:marRight w:val="0"/>
              <w:marTop w:val="0"/>
              <w:marBottom w:val="0"/>
              <w:divBdr>
                <w:top w:val="none" w:sz="0" w:space="0" w:color="auto"/>
                <w:left w:val="none" w:sz="0" w:space="0" w:color="auto"/>
                <w:bottom w:val="none" w:sz="0" w:space="0" w:color="auto"/>
                <w:right w:val="none" w:sz="0" w:space="0" w:color="auto"/>
              </w:divBdr>
            </w:div>
            <w:div w:id="670109118">
              <w:marLeft w:val="0"/>
              <w:marRight w:val="0"/>
              <w:marTop w:val="0"/>
              <w:marBottom w:val="0"/>
              <w:divBdr>
                <w:top w:val="none" w:sz="0" w:space="0" w:color="auto"/>
                <w:left w:val="none" w:sz="0" w:space="0" w:color="auto"/>
                <w:bottom w:val="none" w:sz="0" w:space="0" w:color="auto"/>
                <w:right w:val="none" w:sz="0" w:space="0" w:color="auto"/>
              </w:divBdr>
            </w:div>
            <w:div w:id="671251638">
              <w:marLeft w:val="0"/>
              <w:marRight w:val="0"/>
              <w:marTop w:val="0"/>
              <w:marBottom w:val="0"/>
              <w:divBdr>
                <w:top w:val="none" w:sz="0" w:space="0" w:color="auto"/>
                <w:left w:val="none" w:sz="0" w:space="0" w:color="auto"/>
                <w:bottom w:val="none" w:sz="0" w:space="0" w:color="auto"/>
                <w:right w:val="none" w:sz="0" w:space="0" w:color="auto"/>
              </w:divBdr>
            </w:div>
            <w:div w:id="671838684">
              <w:marLeft w:val="0"/>
              <w:marRight w:val="0"/>
              <w:marTop w:val="0"/>
              <w:marBottom w:val="0"/>
              <w:divBdr>
                <w:top w:val="none" w:sz="0" w:space="0" w:color="auto"/>
                <w:left w:val="none" w:sz="0" w:space="0" w:color="auto"/>
                <w:bottom w:val="none" w:sz="0" w:space="0" w:color="auto"/>
                <w:right w:val="none" w:sz="0" w:space="0" w:color="auto"/>
              </w:divBdr>
            </w:div>
            <w:div w:id="672217987">
              <w:marLeft w:val="0"/>
              <w:marRight w:val="0"/>
              <w:marTop w:val="0"/>
              <w:marBottom w:val="0"/>
              <w:divBdr>
                <w:top w:val="none" w:sz="0" w:space="0" w:color="auto"/>
                <w:left w:val="none" w:sz="0" w:space="0" w:color="auto"/>
                <w:bottom w:val="none" w:sz="0" w:space="0" w:color="auto"/>
                <w:right w:val="none" w:sz="0" w:space="0" w:color="auto"/>
              </w:divBdr>
            </w:div>
            <w:div w:id="672536954">
              <w:marLeft w:val="0"/>
              <w:marRight w:val="0"/>
              <w:marTop w:val="0"/>
              <w:marBottom w:val="0"/>
              <w:divBdr>
                <w:top w:val="none" w:sz="0" w:space="0" w:color="auto"/>
                <w:left w:val="none" w:sz="0" w:space="0" w:color="auto"/>
                <w:bottom w:val="none" w:sz="0" w:space="0" w:color="auto"/>
                <w:right w:val="none" w:sz="0" w:space="0" w:color="auto"/>
              </w:divBdr>
            </w:div>
            <w:div w:id="673144029">
              <w:marLeft w:val="0"/>
              <w:marRight w:val="0"/>
              <w:marTop w:val="0"/>
              <w:marBottom w:val="0"/>
              <w:divBdr>
                <w:top w:val="none" w:sz="0" w:space="0" w:color="auto"/>
                <w:left w:val="none" w:sz="0" w:space="0" w:color="auto"/>
                <w:bottom w:val="none" w:sz="0" w:space="0" w:color="auto"/>
                <w:right w:val="none" w:sz="0" w:space="0" w:color="auto"/>
              </w:divBdr>
            </w:div>
            <w:div w:id="673532170">
              <w:marLeft w:val="0"/>
              <w:marRight w:val="0"/>
              <w:marTop w:val="0"/>
              <w:marBottom w:val="0"/>
              <w:divBdr>
                <w:top w:val="none" w:sz="0" w:space="0" w:color="auto"/>
                <w:left w:val="none" w:sz="0" w:space="0" w:color="auto"/>
                <w:bottom w:val="none" w:sz="0" w:space="0" w:color="auto"/>
                <w:right w:val="none" w:sz="0" w:space="0" w:color="auto"/>
              </w:divBdr>
            </w:div>
            <w:div w:id="674845593">
              <w:marLeft w:val="0"/>
              <w:marRight w:val="0"/>
              <w:marTop w:val="0"/>
              <w:marBottom w:val="0"/>
              <w:divBdr>
                <w:top w:val="none" w:sz="0" w:space="0" w:color="auto"/>
                <w:left w:val="none" w:sz="0" w:space="0" w:color="auto"/>
                <w:bottom w:val="none" w:sz="0" w:space="0" w:color="auto"/>
                <w:right w:val="none" w:sz="0" w:space="0" w:color="auto"/>
              </w:divBdr>
            </w:div>
            <w:div w:id="675546164">
              <w:marLeft w:val="0"/>
              <w:marRight w:val="0"/>
              <w:marTop w:val="0"/>
              <w:marBottom w:val="0"/>
              <w:divBdr>
                <w:top w:val="none" w:sz="0" w:space="0" w:color="auto"/>
                <w:left w:val="none" w:sz="0" w:space="0" w:color="auto"/>
                <w:bottom w:val="none" w:sz="0" w:space="0" w:color="auto"/>
                <w:right w:val="none" w:sz="0" w:space="0" w:color="auto"/>
              </w:divBdr>
            </w:div>
            <w:div w:id="677467007">
              <w:marLeft w:val="0"/>
              <w:marRight w:val="0"/>
              <w:marTop w:val="0"/>
              <w:marBottom w:val="0"/>
              <w:divBdr>
                <w:top w:val="none" w:sz="0" w:space="0" w:color="auto"/>
                <w:left w:val="none" w:sz="0" w:space="0" w:color="auto"/>
                <w:bottom w:val="none" w:sz="0" w:space="0" w:color="auto"/>
                <w:right w:val="none" w:sz="0" w:space="0" w:color="auto"/>
              </w:divBdr>
            </w:div>
            <w:div w:id="677536632">
              <w:marLeft w:val="0"/>
              <w:marRight w:val="0"/>
              <w:marTop w:val="0"/>
              <w:marBottom w:val="0"/>
              <w:divBdr>
                <w:top w:val="none" w:sz="0" w:space="0" w:color="auto"/>
                <w:left w:val="none" w:sz="0" w:space="0" w:color="auto"/>
                <w:bottom w:val="none" w:sz="0" w:space="0" w:color="auto"/>
                <w:right w:val="none" w:sz="0" w:space="0" w:color="auto"/>
              </w:divBdr>
            </w:div>
            <w:div w:id="677849080">
              <w:marLeft w:val="0"/>
              <w:marRight w:val="0"/>
              <w:marTop w:val="0"/>
              <w:marBottom w:val="0"/>
              <w:divBdr>
                <w:top w:val="none" w:sz="0" w:space="0" w:color="auto"/>
                <w:left w:val="none" w:sz="0" w:space="0" w:color="auto"/>
                <w:bottom w:val="none" w:sz="0" w:space="0" w:color="auto"/>
                <w:right w:val="none" w:sz="0" w:space="0" w:color="auto"/>
              </w:divBdr>
            </w:div>
            <w:div w:id="677997697">
              <w:marLeft w:val="0"/>
              <w:marRight w:val="0"/>
              <w:marTop w:val="0"/>
              <w:marBottom w:val="0"/>
              <w:divBdr>
                <w:top w:val="none" w:sz="0" w:space="0" w:color="auto"/>
                <w:left w:val="none" w:sz="0" w:space="0" w:color="auto"/>
                <w:bottom w:val="none" w:sz="0" w:space="0" w:color="auto"/>
                <w:right w:val="none" w:sz="0" w:space="0" w:color="auto"/>
              </w:divBdr>
            </w:div>
            <w:div w:id="678311351">
              <w:marLeft w:val="0"/>
              <w:marRight w:val="0"/>
              <w:marTop w:val="0"/>
              <w:marBottom w:val="0"/>
              <w:divBdr>
                <w:top w:val="none" w:sz="0" w:space="0" w:color="auto"/>
                <w:left w:val="none" w:sz="0" w:space="0" w:color="auto"/>
                <w:bottom w:val="none" w:sz="0" w:space="0" w:color="auto"/>
                <w:right w:val="none" w:sz="0" w:space="0" w:color="auto"/>
              </w:divBdr>
            </w:div>
            <w:div w:id="678502047">
              <w:marLeft w:val="0"/>
              <w:marRight w:val="0"/>
              <w:marTop w:val="0"/>
              <w:marBottom w:val="0"/>
              <w:divBdr>
                <w:top w:val="none" w:sz="0" w:space="0" w:color="auto"/>
                <w:left w:val="none" w:sz="0" w:space="0" w:color="auto"/>
                <w:bottom w:val="none" w:sz="0" w:space="0" w:color="auto"/>
                <w:right w:val="none" w:sz="0" w:space="0" w:color="auto"/>
              </w:divBdr>
            </w:div>
            <w:div w:id="678779507">
              <w:marLeft w:val="0"/>
              <w:marRight w:val="0"/>
              <w:marTop w:val="0"/>
              <w:marBottom w:val="0"/>
              <w:divBdr>
                <w:top w:val="none" w:sz="0" w:space="0" w:color="auto"/>
                <w:left w:val="none" w:sz="0" w:space="0" w:color="auto"/>
                <w:bottom w:val="none" w:sz="0" w:space="0" w:color="auto"/>
                <w:right w:val="none" w:sz="0" w:space="0" w:color="auto"/>
              </w:divBdr>
            </w:div>
            <w:div w:id="678849292">
              <w:marLeft w:val="0"/>
              <w:marRight w:val="0"/>
              <w:marTop w:val="0"/>
              <w:marBottom w:val="0"/>
              <w:divBdr>
                <w:top w:val="none" w:sz="0" w:space="0" w:color="auto"/>
                <w:left w:val="none" w:sz="0" w:space="0" w:color="auto"/>
                <w:bottom w:val="none" w:sz="0" w:space="0" w:color="auto"/>
                <w:right w:val="none" w:sz="0" w:space="0" w:color="auto"/>
              </w:divBdr>
            </w:div>
            <w:div w:id="680280044">
              <w:marLeft w:val="0"/>
              <w:marRight w:val="0"/>
              <w:marTop w:val="0"/>
              <w:marBottom w:val="0"/>
              <w:divBdr>
                <w:top w:val="none" w:sz="0" w:space="0" w:color="auto"/>
                <w:left w:val="none" w:sz="0" w:space="0" w:color="auto"/>
                <w:bottom w:val="none" w:sz="0" w:space="0" w:color="auto"/>
                <w:right w:val="none" w:sz="0" w:space="0" w:color="auto"/>
              </w:divBdr>
            </w:div>
            <w:div w:id="681854578">
              <w:marLeft w:val="0"/>
              <w:marRight w:val="0"/>
              <w:marTop w:val="0"/>
              <w:marBottom w:val="0"/>
              <w:divBdr>
                <w:top w:val="none" w:sz="0" w:space="0" w:color="auto"/>
                <w:left w:val="none" w:sz="0" w:space="0" w:color="auto"/>
                <w:bottom w:val="none" w:sz="0" w:space="0" w:color="auto"/>
                <w:right w:val="none" w:sz="0" w:space="0" w:color="auto"/>
              </w:divBdr>
            </w:div>
            <w:div w:id="682123826">
              <w:marLeft w:val="0"/>
              <w:marRight w:val="0"/>
              <w:marTop w:val="0"/>
              <w:marBottom w:val="0"/>
              <w:divBdr>
                <w:top w:val="none" w:sz="0" w:space="0" w:color="auto"/>
                <w:left w:val="none" w:sz="0" w:space="0" w:color="auto"/>
                <w:bottom w:val="none" w:sz="0" w:space="0" w:color="auto"/>
                <w:right w:val="none" w:sz="0" w:space="0" w:color="auto"/>
              </w:divBdr>
            </w:div>
            <w:div w:id="682560874">
              <w:marLeft w:val="0"/>
              <w:marRight w:val="0"/>
              <w:marTop w:val="0"/>
              <w:marBottom w:val="0"/>
              <w:divBdr>
                <w:top w:val="none" w:sz="0" w:space="0" w:color="auto"/>
                <w:left w:val="none" w:sz="0" w:space="0" w:color="auto"/>
                <w:bottom w:val="none" w:sz="0" w:space="0" w:color="auto"/>
                <w:right w:val="none" w:sz="0" w:space="0" w:color="auto"/>
              </w:divBdr>
            </w:div>
            <w:div w:id="682586731">
              <w:marLeft w:val="0"/>
              <w:marRight w:val="0"/>
              <w:marTop w:val="0"/>
              <w:marBottom w:val="0"/>
              <w:divBdr>
                <w:top w:val="none" w:sz="0" w:space="0" w:color="auto"/>
                <w:left w:val="none" w:sz="0" w:space="0" w:color="auto"/>
                <w:bottom w:val="none" w:sz="0" w:space="0" w:color="auto"/>
                <w:right w:val="none" w:sz="0" w:space="0" w:color="auto"/>
              </w:divBdr>
            </w:div>
            <w:div w:id="683090811">
              <w:marLeft w:val="0"/>
              <w:marRight w:val="0"/>
              <w:marTop w:val="0"/>
              <w:marBottom w:val="0"/>
              <w:divBdr>
                <w:top w:val="none" w:sz="0" w:space="0" w:color="auto"/>
                <w:left w:val="none" w:sz="0" w:space="0" w:color="auto"/>
                <w:bottom w:val="none" w:sz="0" w:space="0" w:color="auto"/>
                <w:right w:val="none" w:sz="0" w:space="0" w:color="auto"/>
              </w:divBdr>
            </w:div>
            <w:div w:id="683476310">
              <w:marLeft w:val="0"/>
              <w:marRight w:val="0"/>
              <w:marTop w:val="0"/>
              <w:marBottom w:val="0"/>
              <w:divBdr>
                <w:top w:val="none" w:sz="0" w:space="0" w:color="auto"/>
                <w:left w:val="none" w:sz="0" w:space="0" w:color="auto"/>
                <w:bottom w:val="none" w:sz="0" w:space="0" w:color="auto"/>
                <w:right w:val="none" w:sz="0" w:space="0" w:color="auto"/>
              </w:divBdr>
            </w:div>
            <w:div w:id="683626174">
              <w:marLeft w:val="0"/>
              <w:marRight w:val="0"/>
              <w:marTop w:val="0"/>
              <w:marBottom w:val="0"/>
              <w:divBdr>
                <w:top w:val="none" w:sz="0" w:space="0" w:color="auto"/>
                <w:left w:val="none" w:sz="0" w:space="0" w:color="auto"/>
                <w:bottom w:val="none" w:sz="0" w:space="0" w:color="auto"/>
                <w:right w:val="none" w:sz="0" w:space="0" w:color="auto"/>
              </w:divBdr>
            </w:div>
            <w:div w:id="684093372">
              <w:marLeft w:val="0"/>
              <w:marRight w:val="0"/>
              <w:marTop w:val="0"/>
              <w:marBottom w:val="0"/>
              <w:divBdr>
                <w:top w:val="none" w:sz="0" w:space="0" w:color="auto"/>
                <w:left w:val="none" w:sz="0" w:space="0" w:color="auto"/>
                <w:bottom w:val="none" w:sz="0" w:space="0" w:color="auto"/>
                <w:right w:val="none" w:sz="0" w:space="0" w:color="auto"/>
              </w:divBdr>
            </w:div>
            <w:div w:id="685715810">
              <w:marLeft w:val="0"/>
              <w:marRight w:val="0"/>
              <w:marTop w:val="0"/>
              <w:marBottom w:val="0"/>
              <w:divBdr>
                <w:top w:val="none" w:sz="0" w:space="0" w:color="auto"/>
                <w:left w:val="none" w:sz="0" w:space="0" w:color="auto"/>
                <w:bottom w:val="none" w:sz="0" w:space="0" w:color="auto"/>
                <w:right w:val="none" w:sz="0" w:space="0" w:color="auto"/>
              </w:divBdr>
            </w:div>
            <w:div w:id="685787588">
              <w:marLeft w:val="0"/>
              <w:marRight w:val="0"/>
              <w:marTop w:val="0"/>
              <w:marBottom w:val="0"/>
              <w:divBdr>
                <w:top w:val="none" w:sz="0" w:space="0" w:color="auto"/>
                <w:left w:val="none" w:sz="0" w:space="0" w:color="auto"/>
                <w:bottom w:val="none" w:sz="0" w:space="0" w:color="auto"/>
                <w:right w:val="none" w:sz="0" w:space="0" w:color="auto"/>
              </w:divBdr>
            </w:div>
            <w:div w:id="685835468">
              <w:marLeft w:val="0"/>
              <w:marRight w:val="0"/>
              <w:marTop w:val="0"/>
              <w:marBottom w:val="0"/>
              <w:divBdr>
                <w:top w:val="none" w:sz="0" w:space="0" w:color="auto"/>
                <w:left w:val="none" w:sz="0" w:space="0" w:color="auto"/>
                <w:bottom w:val="none" w:sz="0" w:space="0" w:color="auto"/>
                <w:right w:val="none" w:sz="0" w:space="0" w:color="auto"/>
              </w:divBdr>
            </w:div>
            <w:div w:id="685863459">
              <w:marLeft w:val="0"/>
              <w:marRight w:val="0"/>
              <w:marTop w:val="0"/>
              <w:marBottom w:val="0"/>
              <w:divBdr>
                <w:top w:val="none" w:sz="0" w:space="0" w:color="auto"/>
                <w:left w:val="none" w:sz="0" w:space="0" w:color="auto"/>
                <w:bottom w:val="none" w:sz="0" w:space="0" w:color="auto"/>
                <w:right w:val="none" w:sz="0" w:space="0" w:color="auto"/>
              </w:divBdr>
            </w:div>
            <w:div w:id="686102599">
              <w:marLeft w:val="0"/>
              <w:marRight w:val="0"/>
              <w:marTop w:val="0"/>
              <w:marBottom w:val="0"/>
              <w:divBdr>
                <w:top w:val="none" w:sz="0" w:space="0" w:color="auto"/>
                <w:left w:val="none" w:sz="0" w:space="0" w:color="auto"/>
                <w:bottom w:val="none" w:sz="0" w:space="0" w:color="auto"/>
                <w:right w:val="none" w:sz="0" w:space="0" w:color="auto"/>
              </w:divBdr>
            </w:div>
            <w:div w:id="687559701">
              <w:marLeft w:val="0"/>
              <w:marRight w:val="0"/>
              <w:marTop w:val="0"/>
              <w:marBottom w:val="0"/>
              <w:divBdr>
                <w:top w:val="none" w:sz="0" w:space="0" w:color="auto"/>
                <w:left w:val="none" w:sz="0" w:space="0" w:color="auto"/>
                <w:bottom w:val="none" w:sz="0" w:space="0" w:color="auto"/>
                <w:right w:val="none" w:sz="0" w:space="0" w:color="auto"/>
              </w:divBdr>
            </w:div>
            <w:div w:id="687605703">
              <w:marLeft w:val="0"/>
              <w:marRight w:val="0"/>
              <w:marTop w:val="0"/>
              <w:marBottom w:val="0"/>
              <w:divBdr>
                <w:top w:val="none" w:sz="0" w:space="0" w:color="auto"/>
                <w:left w:val="none" w:sz="0" w:space="0" w:color="auto"/>
                <w:bottom w:val="none" w:sz="0" w:space="0" w:color="auto"/>
                <w:right w:val="none" w:sz="0" w:space="0" w:color="auto"/>
              </w:divBdr>
            </w:div>
            <w:div w:id="687951973">
              <w:marLeft w:val="0"/>
              <w:marRight w:val="0"/>
              <w:marTop w:val="0"/>
              <w:marBottom w:val="0"/>
              <w:divBdr>
                <w:top w:val="none" w:sz="0" w:space="0" w:color="auto"/>
                <w:left w:val="none" w:sz="0" w:space="0" w:color="auto"/>
                <w:bottom w:val="none" w:sz="0" w:space="0" w:color="auto"/>
                <w:right w:val="none" w:sz="0" w:space="0" w:color="auto"/>
              </w:divBdr>
            </w:div>
            <w:div w:id="688603453">
              <w:marLeft w:val="0"/>
              <w:marRight w:val="0"/>
              <w:marTop w:val="0"/>
              <w:marBottom w:val="0"/>
              <w:divBdr>
                <w:top w:val="none" w:sz="0" w:space="0" w:color="auto"/>
                <w:left w:val="none" w:sz="0" w:space="0" w:color="auto"/>
                <w:bottom w:val="none" w:sz="0" w:space="0" w:color="auto"/>
                <w:right w:val="none" w:sz="0" w:space="0" w:color="auto"/>
              </w:divBdr>
            </w:div>
            <w:div w:id="688680749">
              <w:marLeft w:val="0"/>
              <w:marRight w:val="0"/>
              <w:marTop w:val="0"/>
              <w:marBottom w:val="0"/>
              <w:divBdr>
                <w:top w:val="none" w:sz="0" w:space="0" w:color="auto"/>
                <w:left w:val="none" w:sz="0" w:space="0" w:color="auto"/>
                <w:bottom w:val="none" w:sz="0" w:space="0" w:color="auto"/>
                <w:right w:val="none" w:sz="0" w:space="0" w:color="auto"/>
              </w:divBdr>
            </w:div>
            <w:div w:id="689138474">
              <w:marLeft w:val="0"/>
              <w:marRight w:val="0"/>
              <w:marTop w:val="0"/>
              <w:marBottom w:val="0"/>
              <w:divBdr>
                <w:top w:val="none" w:sz="0" w:space="0" w:color="auto"/>
                <w:left w:val="none" w:sz="0" w:space="0" w:color="auto"/>
                <w:bottom w:val="none" w:sz="0" w:space="0" w:color="auto"/>
                <w:right w:val="none" w:sz="0" w:space="0" w:color="auto"/>
              </w:divBdr>
            </w:div>
            <w:div w:id="689451162">
              <w:marLeft w:val="0"/>
              <w:marRight w:val="0"/>
              <w:marTop w:val="0"/>
              <w:marBottom w:val="0"/>
              <w:divBdr>
                <w:top w:val="none" w:sz="0" w:space="0" w:color="auto"/>
                <w:left w:val="none" w:sz="0" w:space="0" w:color="auto"/>
                <w:bottom w:val="none" w:sz="0" w:space="0" w:color="auto"/>
                <w:right w:val="none" w:sz="0" w:space="0" w:color="auto"/>
              </w:divBdr>
            </w:div>
            <w:div w:id="690499145">
              <w:marLeft w:val="0"/>
              <w:marRight w:val="0"/>
              <w:marTop w:val="0"/>
              <w:marBottom w:val="0"/>
              <w:divBdr>
                <w:top w:val="none" w:sz="0" w:space="0" w:color="auto"/>
                <w:left w:val="none" w:sz="0" w:space="0" w:color="auto"/>
                <w:bottom w:val="none" w:sz="0" w:space="0" w:color="auto"/>
                <w:right w:val="none" w:sz="0" w:space="0" w:color="auto"/>
              </w:divBdr>
            </w:div>
            <w:div w:id="691490500">
              <w:marLeft w:val="0"/>
              <w:marRight w:val="0"/>
              <w:marTop w:val="0"/>
              <w:marBottom w:val="0"/>
              <w:divBdr>
                <w:top w:val="none" w:sz="0" w:space="0" w:color="auto"/>
                <w:left w:val="none" w:sz="0" w:space="0" w:color="auto"/>
                <w:bottom w:val="none" w:sz="0" w:space="0" w:color="auto"/>
                <w:right w:val="none" w:sz="0" w:space="0" w:color="auto"/>
              </w:divBdr>
            </w:div>
            <w:div w:id="691614387">
              <w:marLeft w:val="0"/>
              <w:marRight w:val="0"/>
              <w:marTop w:val="0"/>
              <w:marBottom w:val="0"/>
              <w:divBdr>
                <w:top w:val="none" w:sz="0" w:space="0" w:color="auto"/>
                <w:left w:val="none" w:sz="0" w:space="0" w:color="auto"/>
                <w:bottom w:val="none" w:sz="0" w:space="0" w:color="auto"/>
                <w:right w:val="none" w:sz="0" w:space="0" w:color="auto"/>
              </w:divBdr>
            </w:div>
            <w:div w:id="692347326">
              <w:marLeft w:val="0"/>
              <w:marRight w:val="0"/>
              <w:marTop w:val="0"/>
              <w:marBottom w:val="0"/>
              <w:divBdr>
                <w:top w:val="none" w:sz="0" w:space="0" w:color="auto"/>
                <w:left w:val="none" w:sz="0" w:space="0" w:color="auto"/>
                <w:bottom w:val="none" w:sz="0" w:space="0" w:color="auto"/>
                <w:right w:val="none" w:sz="0" w:space="0" w:color="auto"/>
              </w:divBdr>
            </w:div>
            <w:div w:id="696732689">
              <w:marLeft w:val="0"/>
              <w:marRight w:val="0"/>
              <w:marTop w:val="0"/>
              <w:marBottom w:val="0"/>
              <w:divBdr>
                <w:top w:val="none" w:sz="0" w:space="0" w:color="auto"/>
                <w:left w:val="none" w:sz="0" w:space="0" w:color="auto"/>
                <w:bottom w:val="none" w:sz="0" w:space="0" w:color="auto"/>
                <w:right w:val="none" w:sz="0" w:space="0" w:color="auto"/>
              </w:divBdr>
            </w:div>
            <w:div w:id="696810646">
              <w:marLeft w:val="0"/>
              <w:marRight w:val="0"/>
              <w:marTop w:val="0"/>
              <w:marBottom w:val="0"/>
              <w:divBdr>
                <w:top w:val="none" w:sz="0" w:space="0" w:color="auto"/>
                <w:left w:val="none" w:sz="0" w:space="0" w:color="auto"/>
                <w:bottom w:val="none" w:sz="0" w:space="0" w:color="auto"/>
                <w:right w:val="none" w:sz="0" w:space="0" w:color="auto"/>
              </w:divBdr>
            </w:div>
            <w:div w:id="697200563">
              <w:marLeft w:val="0"/>
              <w:marRight w:val="0"/>
              <w:marTop w:val="0"/>
              <w:marBottom w:val="0"/>
              <w:divBdr>
                <w:top w:val="none" w:sz="0" w:space="0" w:color="auto"/>
                <w:left w:val="none" w:sz="0" w:space="0" w:color="auto"/>
                <w:bottom w:val="none" w:sz="0" w:space="0" w:color="auto"/>
                <w:right w:val="none" w:sz="0" w:space="0" w:color="auto"/>
              </w:divBdr>
            </w:div>
            <w:div w:id="697465242">
              <w:marLeft w:val="0"/>
              <w:marRight w:val="0"/>
              <w:marTop w:val="0"/>
              <w:marBottom w:val="0"/>
              <w:divBdr>
                <w:top w:val="none" w:sz="0" w:space="0" w:color="auto"/>
                <w:left w:val="none" w:sz="0" w:space="0" w:color="auto"/>
                <w:bottom w:val="none" w:sz="0" w:space="0" w:color="auto"/>
                <w:right w:val="none" w:sz="0" w:space="0" w:color="auto"/>
              </w:divBdr>
            </w:div>
            <w:div w:id="698046817">
              <w:marLeft w:val="0"/>
              <w:marRight w:val="0"/>
              <w:marTop w:val="0"/>
              <w:marBottom w:val="0"/>
              <w:divBdr>
                <w:top w:val="none" w:sz="0" w:space="0" w:color="auto"/>
                <w:left w:val="none" w:sz="0" w:space="0" w:color="auto"/>
                <w:bottom w:val="none" w:sz="0" w:space="0" w:color="auto"/>
                <w:right w:val="none" w:sz="0" w:space="0" w:color="auto"/>
              </w:divBdr>
            </w:div>
            <w:div w:id="698436519">
              <w:marLeft w:val="0"/>
              <w:marRight w:val="0"/>
              <w:marTop w:val="0"/>
              <w:marBottom w:val="0"/>
              <w:divBdr>
                <w:top w:val="none" w:sz="0" w:space="0" w:color="auto"/>
                <w:left w:val="none" w:sz="0" w:space="0" w:color="auto"/>
                <w:bottom w:val="none" w:sz="0" w:space="0" w:color="auto"/>
                <w:right w:val="none" w:sz="0" w:space="0" w:color="auto"/>
              </w:divBdr>
            </w:div>
            <w:div w:id="699016963">
              <w:marLeft w:val="0"/>
              <w:marRight w:val="0"/>
              <w:marTop w:val="0"/>
              <w:marBottom w:val="0"/>
              <w:divBdr>
                <w:top w:val="none" w:sz="0" w:space="0" w:color="auto"/>
                <w:left w:val="none" w:sz="0" w:space="0" w:color="auto"/>
                <w:bottom w:val="none" w:sz="0" w:space="0" w:color="auto"/>
                <w:right w:val="none" w:sz="0" w:space="0" w:color="auto"/>
              </w:divBdr>
            </w:div>
            <w:div w:id="699358920">
              <w:marLeft w:val="0"/>
              <w:marRight w:val="0"/>
              <w:marTop w:val="0"/>
              <w:marBottom w:val="0"/>
              <w:divBdr>
                <w:top w:val="none" w:sz="0" w:space="0" w:color="auto"/>
                <w:left w:val="none" w:sz="0" w:space="0" w:color="auto"/>
                <w:bottom w:val="none" w:sz="0" w:space="0" w:color="auto"/>
                <w:right w:val="none" w:sz="0" w:space="0" w:color="auto"/>
              </w:divBdr>
            </w:div>
            <w:div w:id="700210067">
              <w:marLeft w:val="0"/>
              <w:marRight w:val="0"/>
              <w:marTop w:val="0"/>
              <w:marBottom w:val="0"/>
              <w:divBdr>
                <w:top w:val="none" w:sz="0" w:space="0" w:color="auto"/>
                <w:left w:val="none" w:sz="0" w:space="0" w:color="auto"/>
                <w:bottom w:val="none" w:sz="0" w:space="0" w:color="auto"/>
                <w:right w:val="none" w:sz="0" w:space="0" w:color="auto"/>
              </w:divBdr>
            </w:div>
            <w:div w:id="700981561">
              <w:marLeft w:val="0"/>
              <w:marRight w:val="0"/>
              <w:marTop w:val="0"/>
              <w:marBottom w:val="0"/>
              <w:divBdr>
                <w:top w:val="none" w:sz="0" w:space="0" w:color="auto"/>
                <w:left w:val="none" w:sz="0" w:space="0" w:color="auto"/>
                <w:bottom w:val="none" w:sz="0" w:space="0" w:color="auto"/>
                <w:right w:val="none" w:sz="0" w:space="0" w:color="auto"/>
              </w:divBdr>
            </w:div>
            <w:div w:id="703751154">
              <w:marLeft w:val="0"/>
              <w:marRight w:val="0"/>
              <w:marTop w:val="0"/>
              <w:marBottom w:val="0"/>
              <w:divBdr>
                <w:top w:val="none" w:sz="0" w:space="0" w:color="auto"/>
                <w:left w:val="none" w:sz="0" w:space="0" w:color="auto"/>
                <w:bottom w:val="none" w:sz="0" w:space="0" w:color="auto"/>
                <w:right w:val="none" w:sz="0" w:space="0" w:color="auto"/>
              </w:divBdr>
            </w:div>
            <w:div w:id="704210076">
              <w:marLeft w:val="0"/>
              <w:marRight w:val="0"/>
              <w:marTop w:val="0"/>
              <w:marBottom w:val="0"/>
              <w:divBdr>
                <w:top w:val="none" w:sz="0" w:space="0" w:color="auto"/>
                <w:left w:val="none" w:sz="0" w:space="0" w:color="auto"/>
                <w:bottom w:val="none" w:sz="0" w:space="0" w:color="auto"/>
                <w:right w:val="none" w:sz="0" w:space="0" w:color="auto"/>
              </w:divBdr>
            </w:div>
            <w:div w:id="704448280">
              <w:marLeft w:val="0"/>
              <w:marRight w:val="0"/>
              <w:marTop w:val="0"/>
              <w:marBottom w:val="0"/>
              <w:divBdr>
                <w:top w:val="none" w:sz="0" w:space="0" w:color="auto"/>
                <w:left w:val="none" w:sz="0" w:space="0" w:color="auto"/>
                <w:bottom w:val="none" w:sz="0" w:space="0" w:color="auto"/>
                <w:right w:val="none" w:sz="0" w:space="0" w:color="auto"/>
              </w:divBdr>
            </w:div>
            <w:div w:id="704520593">
              <w:marLeft w:val="0"/>
              <w:marRight w:val="0"/>
              <w:marTop w:val="0"/>
              <w:marBottom w:val="0"/>
              <w:divBdr>
                <w:top w:val="none" w:sz="0" w:space="0" w:color="auto"/>
                <w:left w:val="none" w:sz="0" w:space="0" w:color="auto"/>
                <w:bottom w:val="none" w:sz="0" w:space="0" w:color="auto"/>
                <w:right w:val="none" w:sz="0" w:space="0" w:color="auto"/>
              </w:divBdr>
            </w:div>
            <w:div w:id="704644312">
              <w:marLeft w:val="0"/>
              <w:marRight w:val="0"/>
              <w:marTop w:val="0"/>
              <w:marBottom w:val="0"/>
              <w:divBdr>
                <w:top w:val="none" w:sz="0" w:space="0" w:color="auto"/>
                <w:left w:val="none" w:sz="0" w:space="0" w:color="auto"/>
                <w:bottom w:val="none" w:sz="0" w:space="0" w:color="auto"/>
                <w:right w:val="none" w:sz="0" w:space="0" w:color="auto"/>
              </w:divBdr>
            </w:div>
            <w:div w:id="705300441">
              <w:marLeft w:val="0"/>
              <w:marRight w:val="0"/>
              <w:marTop w:val="0"/>
              <w:marBottom w:val="0"/>
              <w:divBdr>
                <w:top w:val="none" w:sz="0" w:space="0" w:color="auto"/>
                <w:left w:val="none" w:sz="0" w:space="0" w:color="auto"/>
                <w:bottom w:val="none" w:sz="0" w:space="0" w:color="auto"/>
                <w:right w:val="none" w:sz="0" w:space="0" w:color="auto"/>
              </w:divBdr>
            </w:div>
            <w:div w:id="705760269">
              <w:marLeft w:val="0"/>
              <w:marRight w:val="0"/>
              <w:marTop w:val="0"/>
              <w:marBottom w:val="0"/>
              <w:divBdr>
                <w:top w:val="none" w:sz="0" w:space="0" w:color="auto"/>
                <w:left w:val="none" w:sz="0" w:space="0" w:color="auto"/>
                <w:bottom w:val="none" w:sz="0" w:space="0" w:color="auto"/>
                <w:right w:val="none" w:sz="0" w:space="0" w:color="auto"/>
              </w:divBdr>
            </w:div>
            <w:div w:id="706179751">
              <w:marLeft w:val="0"/>
              <w:marRight w:val="0"/>
              <w:marTop w:val="0"/>
              <w:marBottom w:val="0"/>
              <w:divBdr>
                <w:top w:val="none" w:sz="0" w:space="0" w:color="auto"/>
                <w:left w:val="none" w:sz="0" w:space="0" w:color="auto"/>
                <w:bottom w:val="none" w:sz="0" w:space="0" w:color="auto"/>
                <w:right w:val="none" w:sz="0" w:space="0" w:color="auto"/>
              </w:divBdr>
            </w:div>
            <w:div w:id="706757265">
              <w:marLeft w:val="0"/>
              <w:marRight w:val="0"/>
              <w:marTop w:val="0"/>
              <w:marBottom w:val="0"/>
              <w:divBdr>
                <w:top w:val="none" w:sz="0" w:space="0" w:color="auto"/>
                <w:left w:val="none" w:sz="0" w:space="0" w:color="auto"/>
                <w:bottom w:val="none" w:sz="0" w:space="0" w:color="auto"/>
                <w:right w:val="none" w:sz="0" w:space="0" w:color="auto"/>
              </w:divBdr>
            </w:div>
            <w:div w:id="707141272">
              <w:marLeft w:val="0"/>
              <w:marRight w:val="0"/>
              <w:marTop w:val="0"/>
              <w:marBottom w:val="0"/>
              <w:divBdr>
                <w:top w:val="none" w:sz="0" w:space="0" w:color="auto"/>
                <w:left w:val="none" w:sz="0" w:space="0" w:color="auto"/>
                <w:bottom w:val="none" w:sz="0" w:space="0" w:color="auto"/>
                <w:right w:val="none" w:sz="0" w:space="0" w:color="auto"/>
              </w:divBdr>
            </w:div>
            <w:div w:id="707221999">
              <w:marLeft w:val="0"/>
              <w:marRight w:val="0"/>
              <w:marTop w:val="0"/>
              <w:marBottom w:val="0"/>
              <w:divBdr>
                <w:top w:val="none" w:sz="0" w:space="0" w:color="auto"/>
                <w:left w:val="none" w:sz="0" w:space="0" w:color="auto"/>
                <w:bottom w:val="none" w:sz="0" w:space="0" w:color="auto"/>
                <w:right w:val="none" w:sz="0" w:space="0" w:color="auto"/>
              </w:divBdr>
            </w:div>
            <w:div w:id="708340754">
              <w:marLeft w:val="0"/>
              <w:marRight w:val="0"/>
              <w:marTop w:val="0"/>
              <w:marBottom w:val="0"/>
              <w:divBdr>
                <w:top w:val="none" w:sz="0" w:space="0" w:color="auto"/>
                <w:left w:val="none" w:sz="0" w:space="0" w:color="auto"/>
                <w:bottom w:val="none" w:sz="0" w:space="0" w:color="auto"/>
                <w:right w:val="none" w:sz="0" w:space="0" w:color="auto"/>
              </w:divBdr>
            </w:div>
            <w:div w:id="708575764">
              <w:marLeft w:val="0"/>
              <w:marRight w:val="0"/>
              <w:marTop w:val="0"/>
              <w:marBottom w:val="0"/>
              <w:divBdr>
                <w:top w:val="none" w:sz="0" w:space="0" w:color="auto"/>
                <w:left w:val="none" w:sz="0" w:space="0" w:color="auto"/>
                <w:bottom w:val="none" w:sz="0" w:space="0" w:color="auto"/>
                <w:right w:val="none" w:sz="0" w:space="0" w:color="auto"/>
              </w:divBdr>
            </w:div>
            <w:div w:id="708803386">
              <w:marLeft w:val="0"/>
              <w:marRight w:val="0"/>
              <w:marTop w:val="0"/>
              <w:marBottom w:val="0"/>
              <w:divBdr>
                <w:top w:val="none" w:sz="0" w:space="0" w:color="auto"/>
                <w:left w:val="none" w:sz="0" w:space="0" w:color="auto"/>
                <w:bottom w:val="none" w:sz="0" w:space="0" w:color="auto"/>
                <w:right w:val="none" w:sz="0" w:space="0" w:color="auto"/>
              </w:divBdr>
            </w:div>
            <w:div w:id="710955302">
              <w:marLeft w:val="0"/>
              <w:marRight w:val="0"/>
              <w:marTop w:val="0"/>
              <w:marBottom w:val="0"/>
              <w:divBdr>
                <w:top w:val="none" w:sz="0" w:space="0" w:color="auto"/>
                <w:left w:val="none" w:sz="0" w:space="0" w:color="auto"/>
                <w:bottom w:val="none" w:sz="0" w:space="0" w:color="auto"/>
                <w:right w:val="none" w:sz="0" w:space="0" w:color="auto"/>
              </w:divBdr>
            </w:div>
            <w:div w:id="710959275">
              <w:marLeft w:val="0"/>
              <w:marRight w:val="0"/>
              <w:marTop w:val="0"/>
              <w:marBottom w:val="0"/>
              <w:divBdr>
                <w:top w:val="none" w:sz="0" w:space="0" w:color="auto"/>
                <w:left w:val="none" w:sz="0" w:space="0" w:color="auto"/>
                <w:bottom w:val="none" w:sz="0" w:space="0" w:color="auto"/>
                <w:right w:val="none" w:sz="0" w:space="0" w:color="auto"/>
              </w:divBdr>
            </w:div>
            <w:div w:id="711419276">
              <w:marLeft w:val="0"/>
              <w:marRight w:val="0"/>
              <w:marTop w:val="0"/>
              <w:marBottom w:val="0"/>
              <w:divBdr>
                <w:top w:val="none" w:sz="0" w:space="0" w:color="auto"/>
                <w:left w:val="none" w:sz="0" w:space="0" w:color="auto"/>
                <w:bottom w:val="none" w:sz="0" w:space="0" w:color="auto"/>
                <w:right w:val="none" w:sz="0" w:space="0" w:color="auto"/>
              </w:divBdr>
            </w:div>
            <w:div w:id="713968825">
              <w:marLeft w:val="0"/>
              <w:marRight w:val="0"/>
              <w:marTop w:val="0"/>
              <w:marBottom w:val="0"/>
              <w:divBdr>
                <w:top w:val="none" w:sz="0" w:space="0" w:color="auto"/>
                <w:left w:val="none" w:sz="0" w:space="0" w:color="auto"/>
                <w:bottom w:val="none" w:sz="0" w:space="0" w:color="auto"/>
                <w:right w:val="none" w:sz="0" w:space="0" w:color="auto"/>
              </w:divBdr>
            </w:div>
            <w:div w:id="715812399">
              <w:marLeft w:val="0"/>
              <w:marRight w:val="0"/>
              <w:marTop w:val="0"/>
              <w:marBottom w:val="0"/>
              <w:divBdr>
                <w:top w:val="none" w:sz="0" w:space="0" w:color="auto"/>
                <w:left w:val="none" w:sz="0" w:space="0" w:color="auto"/>
                <w:bottom w:val="none" w:sz="0" w:space="0" w:color="auto"/>
                <w:right w:val="none" w:sz="0" w:space="0" w:color="auto"/>
              </w:divBdr>
            </w:div>
            <w:div w:id="716201471">
              <w:marLeft w:val="0"/>
              <w:marRight w:val="0"/>
              <w:marTop w:val="0"/>
              <w:marBottom w:val="0"/>
              <w:divBdr>
                <w:top w:val="none" w:sz="0" w:space="0" w:color="auto"/>
                <w:left w:val="none" w:sz="0" w:space="0" w:color="auto"/>
                <w:bottom w:val="none" w:sz="0" w:space="0" w:color="auto"/>
                <w:right w:val="none" w:sz="0" w:space="0" w:color="auto"/>
              </w:divBdr>
            </w:div>
            <w:div w:id="716274243">
              <w:marLeft w:val="0"/>
              <w:marRight w:val="0"/>
              <w:marTop w:val="0"/>
              <w:marBottom w:val="0"/>
              <w:divBdr>
                <w:top w:val="none" w:sz="0" w:space="0" w:color="auto"/>
                <w:left w:val="none" w:sz="0" w:space="0" w:color="auto"/>
                <w:bottom w:val="none" w:sz="0" w:space="0" w:color="auto"/>
                <w:right w:val="none" w:sz="0" w:space="0" w:color="auto"/>
              </w:divBdr>
            </w:div>
            <w:div w:id="717898550">
              <w:marLeft w:val="0"/>
              <w:marRight w:val="0"/>
              <w:marTop w:val="0"/>
              <w:marBottom w:val="0"/>
              <w:divBdr>
                <w:top w:val="none" w:sz="0" w:space="0" w:color="auto"/>
                <w:left w:val="none" w:sz="0" w:space="0" w:color="auto"/>
                <w:bottom w:val="none" w:sz="0" w:space="0" w:color="auto"/>
                <w:right w:val="none" w:sz="0" w:space="0" w:color="auto"/>
              </w:divBdr>
            </w:div>
            <w:div w:id="718625431">
              <w:marLeft w:val="0"/>
              <w:marRight w:val="0"/>
              <w:marTop w:val="0"/>
              <w:marBottom w:val="0"/>
              <w:divBdr>
                <w:top w:val="none" w:sz="0" w:space="0" w:color="auto"/>
                <w:left w:val="none" w:sz="0" w:space="0" w:color="auto"/>
                <w:bottom w:val="none" w:sz="0" w:space="0" w:color="auto"/>
                <w:right w:val="none" w:sz="0" w:space="0" w:color="auto"/>
              </w:divBdr>
            </w:div>
            <w:div w:id="719862216">
              <w:marLeft w:val="0"/>
              <w:marRight w:val="0"/>
              <w:marTop w:val="0"/>
              <w:marBottom w:val="0"/>
              <w:divBdr>
                <w:top w:val="none" w:sz="0" w:space="0" w:color="auto"/>
                <w:left w:val="none" w:sz="0" w:space="0" w:color="auto"/>
                <w:bottom w:val="none" w:sz="0" w:space="0" w:color="auto"/>
                <w:right w:val="none" w:sz="0" w:space="0" w:color="auto"/>
              </w:divBdr>
            </w:div>
            <w:div w:id="719937501">
              <w:marLeft w:val="0"/>
              <w:marRight w:val="0"/>
              <w:marTop w:val="0"/>
              <w:marBottom w:val="0"/>
              <w:divBdr>
                <w:top w:val="none" w:sz="0" w:space="0" w:color="auto"/>
                <w:left w:val="none" w:sz="0" w:space="0" w:color="auto"/>
                <w:bottom w:val="none" w:sz="0" w:space="0" w:color="auto"/>
                <w:right w:val="none" w:sz="0" w:space="0" w:color="auto"/>
              </w:divBdr>
            </w:div>
            <w:div w:id="721632199">
              <w:marLeft w:val="0"/>
              <w:marRight w:val="0"/>
              <w:marTop w:val="0"/>
              <w:marBottom w:val="0"/>
              <w:divBdr>
                <w:top w:val="none" w:sz="0" w:space="0" w:color="auto"/>
                <w:left w:val="none" w:sz="0" w:space="0" w:color="auto"/>
                <w:bottom w:val="none" w:sz="0" w:space="0" w:color="auto"/>
                <w:right w:val="none" w:sz="0" w:space="0" w:color="auto"/>
              </w:divBdr>
            </w:div>
            <w:div w:id="722603054">
              <w:marLeft w:val="0"/>
              <w:marRight w:val="0"/>
              <w:marTop w:val="0"/>
              <w:marBottom w:val="0"/>
              <w:divBdr>
                <w:top w:val="none" w:sz="0" w:space="0" w:color="auto"/>
                <w:left w:val="none" w:sz="0" w:space="0" w:color="auto"/>
                <w:bottom w:val="none" w:sz="0" w:space="0" w:color="auto"/>
                <w:right w:val="none" w:sz="0" w:space="0" w:color="auto"/>
              </w:divBdr>
            </w:div>
            <w:div w:id="723523297">
              <w:marLeft w:val="0"/>
              <w:marRight w:val="0"/>
              <w:marTop w:val="0"/>
              <w:marBottom w:val="0"/>
              <w:divBdr>
                <w:top w:val="none" w:sz="0" w:space="0" w:color="auto"/>
                <w:left w:val="none" w:sz="0" w:space="0" w:color="auto"/>
                <w:bottom w:val="none" w:sz="0" w:space="0" w:color="auto"/>
                <w:right w:val="none" w:sz="0" w:space="0" w:color="auto"/>
              </w:divBdr>
            </w:div>
            <w:div w:id="723988990">
              <w:marLeft w:val="0"/>
              <w:marRight w:val="0"/>
              <w:marTop w:val="0"/>
              <w:marBottom w:val="0"/>
              <w:divBdr>
                <w:top w:val="none" w:sz="0" w:space="0" w:color="auto"/>
                <w:left w:val="none" w:sz="0" w:space="0" w:color="auto"/>
                <w:bottom w:val="none" w:sz="0" w:space="0" w:color="auto"/>
                <w:right w:val="none" w:sz="0" w:space="0" w:color="auto"/>
              </w:divBdr>
            </w:div>
            <w:div w:id="725376748">
              <w:marLeft w:val="0"/>
              <w:marRight w:val="0"/>
              <w:marTop w:val="0"/>
              <w:marBottom w:val="0"/>
              <w:divBdr>
                <w:top w:val="none" w:sz="0" w:space="0" w:color="auto"/>
                <w:left w:val="none" w:sz="0" w:space="0" w:color="auto"/>
                <w:bottom w:val="none" w:sz="0" w:space="0" w:color="auto"/>
                <w:right w:val="none" w:sz="0" w:space="0" w:color="auto"/>
              </w:divBdr>
            </w:div>
            <w:div w:id="725879950">
              <w:marLeft w:val="0"/>
              <w:marRight w:val="0"/>
              <w:marTop w:val="0"/>
              <w:marBottom w:val="0"/>
              <w:divBdr>
                <w:top w:val="none" w:sz="0" w:space="0" w:color="auto"/>
                <w:left w:val="none" w:sz="0" w:space="0" w:color="auto"/>
                <w:bottom w:val="none" w:sz="0" w:space="0" w:color="auto"/>
                <w:right w:val="none" w:sz="0" w:space="0" w:color="auto"/>
              </w:divBdr>
            </w:div>
            <w:div w:id="726104207">
              <w:marLeft w:val="0"/>
              <w:marRight w:val="0"/>
              <w:marTop w:val="0"/>
              <w:marBottom w:val="0"/>
              <w:divBdr>
                <w:top w:val="none" w:sz="0" w:space="0" w:color="auto"/>
                <w:left w:val="none" w:sz="0" w:space="0" w:color="auto"/>
                <w:bottom w:val="none" w:sz="0" w:space="0" w:color="auto"/>
                <w:right w:val="none" w:sz="0" w:space="0" w:color="auto"/>
              </w:divBdr>
            </w:div>
            <w:div w:id="728306609">
              <w:marLeft w:val="0"/>
              <w:marRight w:val="0"/>
              <w:marTop w:val="0"/>
              <w:marBottom w:val="0"/>
              <w:divBdr>
                <w:top w:val="none" w:sz="0" w:space="0" w:color="auto"/>
                <w:left w:val="none" w:sz="0" w:space="0" w:color="auto"/>
                <w:bottom w:val="none" w:sz="0" w:space="0" w:color="auto"/>
                <w:right w:val="none" w:sz="0" w:space="0" w:color="auto"/>
              </w:divBdr>
            </w:div>
            <w:div w:id="728458634">
              <w:marLeft w:val="0"/>
              <w:marRight w:val="0"/>
              <w:marTop w:val="0"/>
              <w:marBottom w:val="0"/>
              <w:divBdr>
                <w:top w:val="none" w:sz="0" w:space="0" w:color="auto"/>
                <w:left w:val="none" w:sz="0" w:space="0" w:color="auto"/>
                <w:bottom w:val="none" w:sz="0" w:space="0" w:color="auto"/>
                <w:right w:val="none" w:sz="0" w:space="0" w:color="auto"/>
              </w:divBdr>
            </w:div>
            <w:div w:id="729035130">
              <w:marLeft w:val="0"/>
              <w:marRight w:val="0"/>
              <w:marTop w:val="0"/>
              <w:marBottom w:val="0"/>
              <w:divBdr>
                <w:top w:val="none" w:sz="0" w:space="0" w:color="auto"/>
                <w:left w:val="none" w:sz="0" w:space="0" w:color="auto"/>
                <w:bottom w:val="none" w:sz="0" w:space="0" w:color="auto"/>
                <w:right w:val="none" w:sz="0" w:space="0" w:color="auto"/>
              </w:divBdr>
            </w:div>
            <w:div w:id="729154031">
              <w:marLeft w:val="0"/>
              <w:marRight w:val="0"/>
              <w:marTop w:val="0"/>
              <w:marBottom w:val="0"/>
              <w:divBdr>
                <w:top w:val="none" w:sz="0" w:space="0" w:color="auto"/>
                <w:left w:val="none" w:sz="0" w:space="0" w:color="auto"/>
                <w:bottom w:val="none" w:sz="0" w:space="0" w:color="auto"/>
                <w:right w:val="none" w:sz="0" w:space="0" w:color="auto"/>
              </w:divBdr>
            </w:div>
            <w:div w:id="729230263">
              <w:marLeft w:val="0"/>
              <w:marRight w:val="0"/>
              <w:marTop w:val="0"/>
              <w:marBottom w:val="0"/>
              <w:divBdr>
                <w:top w:val="none" w:sz="0" w:space="0" w:color="auto"/>
                <w:left w:val="none" w:sz="0" w:space="0" w:color="auto"/>
                <w:bottom w:val="none" w:sz="0" w:space="0" w:color="auto"/>
                <w:right w:val="none" w:sz="0" w:space="0" w:color="auto"/>
              </w:divBdr>
            </w:div>
            <w:div w:id="729616571">
              <w:marLeft w:val="0"/>
              <w:marRight w:val="0"/>
              <w:marTop w:val="0"/>
              <w:marBottom w:val="0"/>
              <w:divBdr>
                <w:top w:val="none" w:sz="0" w:space="0" w:color="auto"/>
                <w:left w:val="none" w:sz="0" w:space="0" w:color="auto"/>
                <w:bottom w:val="none" w:sz="0" w:space="0" w:color="auto"/>
                <w:right w:val="none" w:sz="0" w:space="0" w:color="auto"/>
              </w:divBdr>
            </w:div>
            <w:div w:id="730234190">
              <w:marLeft w:val="0"/>
              <w:marRight w:val="0"/>
              <w:marTop w:val="0"/>
              <w:marBottom w:val="0"/>
              <w:divBdr>
                <w:top w:val="none" w:sz="0" w:space="0" w:color="auto"/>
                <w:left w:val="none" w:sz="0" w:space="0" w:color="auto"/>
                <w:bottom w:val="none" w:sz="0" w:space="0" w:color="auto"/>
                <w:right w:val="none" w:sz="0" w:space="0" w:color="auto"/>
              </w:divBdr>
            </w:div>
            <w:div w:id="730812865">
              <w:marLeft w:val="0"/>
              <w:marRight w:val="0"/>
              <w:marTop w:val="0"/>
              <w:marBottom w:val="0"/>
              <w:divBdr>
                <w:top w:val="none" w:sz="0" w:space="0" w:color="auto"/>
                <w:left w:val="none" w:sz="0" w:space="0" w:color="auto"/>
                <w:bottom w:val="none" w:sz="0" w:space="0" w:color="auto"/>
                <w:right w:val="none" w:sz="0" w:space="0" w:color="auto"/>
              </w:divBdr>
            </w:div>
            <w:div w:id="731192684">
              <w:marLeft w:val="0"/>
              <w:marRight w:val="0"/>
              <w:marTop w:val="0"/>
              <w:marBottom w:val="0"/>
              <w:divBdr>
                <w:top w:val="none" w:sz="0" w:space="0" w:color="auto"/>
                <w:left w:val="none" w:sz="0" w:space="0" w:color="auto"/>
                <w:bottom w:val="none" w:sz="0" w:space="0" w:color="auto"/>
                <w:right w:val="none" w:sz="0" w:space="0" w:color="auto"/>
              </w:divBdr>
            </w:div>
            <w:div w:id="731270879">
              <w:marLeft w:val="0"/>
              <w:marRight w:val="0"/>
              <w:marTop w:val="0"/>
              <w:marBottom w:val="0"/>
              <w:divBdr>
                <w:top w:val="none" w:sz="0" w:space="0" w:color="auto"/>
                <w:left w:val="none" w:sz="0" w:space="0" w:color="auto"/>
                <w:bottom w:val="none" w:sz="0" w:space="0" w:color="auto"/>
                <w:right w:val="none" w:sz="0" w:space="0" w:color="auto"/>
              </w:divBdr>
            </w:div>
            <w:div w:id="731342954">
              <w:marLeft w:val="0"/>
              <w:marRight w:val="0"/>
              <w:marTop w:val="0"/>
              <w:marBottom w:val="0"/>
              <w:divBdr>
                <w:top w:val="none" w:sz="0" w:space="0" w:color="auto"/>
                <w:left w:val="none" w:sz="0" w:space="0" w:color="auto"/>
                <w:bottom w:val="none" w:sz="0" w:space="0" w:color="auto"/>
                <w:right w:val="none" w:sz="0" w:space="0" w:color="auto"/>
              </w:divBdr>
            </w:div>
            <w:div w:id="732045626">
              <w:marLeft w:val="0"/>
              <w:marRight w:val="0"/>
              <w:marTop w:val="0"/>
              <w:marBottom w:val="0"/>
              <w:divBdr>
                <w:top w:val="none" w:sz="0" w:space="0" w:color="auto"/>
                <w:left w:val="none" w:sz="0" w:space="0" w:color="auto"/>
                <w:bottom w:val="none" w:sz="0" w:space="0" w:color="auto"/>
                <w:right w:val="none" w:sz="0" w:space="0" w:color="auto"/>
              </w:divBdr>
            </w:div>
            <w:div w:id="732461434">
              <w:marLeft w:val="0"/>
              <w:marRight w:val="0"/>
              <w:marTop w:val="0"/>
              <w:marBottom w:val="0"/>
              <w:divBdr>
                <w:top w:val="none" w:sz="0" w:space="0" w:color="auto"/>
                <w:left w:val="none" w:sz="0" w:space="0" w:color="auto"/>
                <w:bottom w:val="none" w:sz="0" w:space="0" w:color="auto"/>
                <w:right w:val="none" w:sz="0" w:space="0" w:color="auto"/>
              </w:divBdr>
            </w:div>
            <w:div w:id="732773324">
              <w:marLeft w:val="0"/>
              <w:marRight w:val="0"/>
              <w:marTop w:val="0"/>
              <w:marBottom w:val="0"/>
              <w:divBdr>
                <w:top w:val="none" w:sz="0" w:space="0" w:color="auto"/>
                <w:left w:val="none" w:sz="0" w:space="0" w:color="auto"/>
                <w:bottom w:val="none" w:sz="0" w:space="0" w:color="auto"/>
                <w:right w:val="none" w:sz="0" w:space="0" w:color="auto"/>
              </w:divBdr>
            </w:div>
            <w:div w:id="733506326">
              <w:marLeft w:val="0"/>
              <w:marRight w:val="0"/>
              <w:marTop w:val="0"/>
              <w:marBottom w:val="0"/>
              <w:divBdr>
                <w:top w:val="none" w:sz="0" w:space="0" w:color="auto"/>
                <w:left w:val="none" w:sz="0" w:space="0" w:color="auto"/>
                <w:bottom w:val="none" w:sz="0" w:space="0" w:color="auto"/>
                <w:right w:val="none" w:sz="0" w:space="0" w:color="auto"/>
              </w:divBdr>
            </w:div>
            <w:div w:id="733966511">
              <w:marLeft w:val="0"/>
              <w:marRight w:val="0"/>
              <w:marTop w:val="0"/>
              <w:marBottom w:val="0"/>
              <w:divBdr>
                <w:top w:val="none" w:sz="0" w:space="0" w:color="auto"/>
                <w:left w:val="none" w:sz="0" w:space="0" w:color="auto"/>
                <w:bottom w:val="none" w:sz="0" w:space="0" w:color="auto"/>
                <w:right w:val="none" w:sz="0" w:space="0" w:color="auto"/>
              </w:divBdr>
            </w:div>
            <w:div w:id="734008843">
              <w:marLeft w:val="0"/>
              <w:marRight w:val="0"/>
              <w:marTop w:val="0"/>
              <w:marBottom w:val="0"/>
              <w:divBdr>
                <w:top w:val="none" w:sz="0" w:space="0" w:color="auto"/>
                <w:left w:val="none" w:sz="0" w:space="0" w:color="auto"/>
                <w:bottom w:val="none" w:sz="0" w:space="0" w:color="auto"/>
                <w:right w:val="none" w:sz="0" w:space="0" w:color="auto"/>
              </w:divBdr>
            </w:div>
            <w:div w:id="735201037">
              <w:marLeft w:val="0"/>
              <w:marRight w:val="0"/>
              <w:marTop w:val="0"/>
              <w:marBottom w:val="0"/>
              <w:divBdr>
                <w:top w:val="none" w:sz="0" w:space="0" w:color="auto"/>
                <w:left w:val="none" w:sz="0" w:space="0" w:color="auto"/>
                <w:bottom w:val="none" w:sz="0" w:space="0" w:color="auto"/>
                <w:right w:val="none" w:sz="0" w:space="0" w:color="auto"/>
              </w:divBdr>
            </w:div>
            <w:div w:id="735398422">
              <w:marLeft w:val="0"/>
              <w:marRight w:val="0"/>
              <w:marTop w:val="0"/>
              <w:marBottom w:val="0"/>
              <w:divBdr>
                <w:top w:val="none" w:sz="0" w:space="0" w:color="auto"/>
                <w:left w:val="none" w:sz="0" w:space="0" w:color="auto"/>
                <w:bottom w:val="none" w:sz="0" w:space="0" w:color="auto"/>
                <w:right w:val="none" w:sz="0" w:space="0" w:color="auto"/>
              </w:divBdr>
            </w:div>
            <w:div w:id="735513841">
              <w:marLeft w:val="0"/>
              <w:marRight w:val="0"/>
              <w:marTop w:val="0"/>
              <w:marBottom w:val="0"/>
              <w:divBdr>
                <w:top w:val="none" w:sz="0" w:space="0" w:color="auto"/>
                <w:left w:val="none" w:sz="0" w:space="0" w:color="auto"/>
                <w:bottom w:val="none" w:sz="0" w:space="0" w:color="auto"/>
                <w:right w:val="none" w:sz="0" w:space="0" w:color="auto"/>
              </w:divBdr>
            </w:div>
            <w:div w:id="735933940">
              <w:marLeft w:val="0"/>
              <w:marRight w:val="0"/>
              <w:marTop w:val="0"/>
              <w:marBottom w:val="0"/>
              <w:divBdr>
                <w:top w:val="none" w:sz="0" w:space="0" w:color="auto"/>
                <w:left w:val="none" w:sz="0" w:space="0" w:color="auto"/>
                <w:bottom w:val="none" w:sz="0" w:space="0" w:color="auto"/>
                <w:right w:val="none" w:sz="0" w:space="0" w:color="auto"/>
              </w:divBdr>
            </w:div>
            <w:div w:id="737089708">
              <w:marLeft w:val="0"/>
              <w:marRight w:val="0"/>
              <w:marTop w:val="0"/>
              <w:marBottom w:val="0"/>
              <w:divBdr>
                <w:top w:val="none" w:sz="0" w:space="0" w:color="auto"/>
                <w:left w:val="none" w:sz="0" w:space="0" w:color="auto"/>
                <w:bottom w:val="none" w:sz="0" w:space="0" w:color="auto"/>
                <w:right w:val="none" w:sz="0" w:space="0" w:color="auto"/>
              </w:divBdr>
            </w:div>
            <w:div w:id="737289784">
              <w:marLeft w:val="0"/>
              <w:marRight w:val="0"/>
              <w:marTop w:val="0"/>
              <w:marBottom w:val="0"/>
              <w:divBdr>
                <w:top w:val="none" w:sz="0" w:space="0" w:color="auto"/>
                <w:left w:val="none" w:sz="0" w:space="0" w:color="auto"/>
                <w:bottom w:val="none" w:sz="0" w:space="0" w:color="auto"/>
                <w:right w:val="none" w:sz="0" w:space="0" w:color="auto"/>
              </w:divBdr>
            </w:div>
            <w:div w:id="738793831">
              <w:marLeft w:val="0"/>
              <w:marRight w:val="0"/>
              <w:marTop w:val="0"/>
              <w:marBottom w:val="0"/>
              <w:divBdr>
                <w:top w:val="none" w:sz="0" w:space="0" w:color="auto"/>
                <w:left w:val="none" w:sz="0" w:space="0" w:color="auto"/>
                <w:bottom w:val="none" w:sz="0" w:space="0" w:color="auto"/>
                <w:right w:val="none" w:sz="0" w:space="0" w:color="auto"/>
              </w:divBdr>
            </w:div>
            <w:div w:id="738988801">
              <w:marLeft w:val="0"/>
              <w:marRight w:val="0"/>
              <w:marTop w:val="0"/>
              <w:marBottom w:val="0"/>
              <w:divBdr>
                <w:top w:val="none" w:sz="0" w:space="0" w:color="auto"/>
                <w:left w:val="none" w:sz="0" w:space="0" w:color="auto"/>
                <w:bottom w:val="none" w:sz="0" w:space="0" w:color="auto"/>
                <w:right w:val="none" w:sz="0" w:space="0" w:color="auto"/>
              </w:divBdr>
            </w:div>
            <w:div w:id="738989708">
              <w:marLeft w:val="0"/>
              <w:marRight w:val="0"/>
              <w:marTop w:val="0"/>
              <w:marBottom w:val="0"/>
              <w:divBdr>
                <w:top w:val="none" w:sz="0" w:space="0" w:color="auto"/>
                <w:left w:val="none" w:sz="0" w:space="0" w:color="auto"/>
                <w:bottom w:val="none" w:sz="0" w:space="0" w:color="auto"/>
                <w:right w:val="none" w:sz="0" w:space="0" w:color="auto"/>
              </w:divBdr>
            </w:div>
            <w:div w:id="739055865">
              <w:marLeft w:val="0"/>
              <w:marRight w:val="0"/>
              <w:marTop w:val="0"/>
              <w:marBottom w:val="0"/>
              <w:divBdr>
                <w:top w:val="none" w:sz="0" w:space="0" w:color="auto"/>
                <w:left w:val="none" w:sz="0" w:space="0" w:color="auto"/>
                <w:bottom w:val="none" w:sz="0" w:space="0" w:color="auto"/>
                <w:right w:val="none" w:sz="0" w:space="0" w:color="auto"/>
              </w:divBdr>
            </w:div>
            <w:div w:id="740102723">
              <w:marLeft w:val="0"/>
              <w:marRight w:val="0"/>
              <w:marTop w:val="0"/>
              <w:marBottom w:val="0"/>
              <w:divBdr>
                <w:top w:val="none" w:sz="0" w:space="0" w:color="auto"/>
                <w:left w:val="none" w:sz="0" w:space="0" w:color="auto"/>
                <w:bottom w:val="none" w:sz="0" w:space="0" w:color="auto"/>
                <w:right w:val="none" w:sz="0" w:space="0" w:color="auto"/>
              </w:divBdr>
            </w:div>
            <w:div w:id="740106460">
              <w:marLeft w:val="0"/>
              <w:marRight w:val="0"/>
              <w:marTop w:val="0"/>
              <w:marBottom w:val="0"/>
              <w:divBdr>
                <w:top w:val="none" w:sz="0" w:space="0" w:color="auto"/>
                <w:left w:val="none" w:sz="0" w:space="0" w:color="auto"/>
                <w:bottom w:val="none" w:sz="0" w:space="0" w:color="auto"/>
                <w:right w:val="none" w:sz="0" w:space="0" w:color="auto"/>
              </w:divBdr>
            </w:div>
            <w:div w:id="740565899">
              <w:marLeft w:val="0"/>
              <w:marRight w:val="0"/>
              <w:marTop w:val="0"/>
              <w:marBottom w:val="0"/>
              <w:divBdr>
                <w:top w:val="none" w:sz="0" w:space="0" w:color="auto"/>
                <w:left w:val="none" w:sz="0" w:space="0" w:color="auto"/>
                <w:bottom w:val="none" w:sz="0" w:space="0" w:color="auto"/>
                <w:right w:val="none" w:sz="0" w:space="0" w:color="auto"/>
              </w:divBdr>
            </w:div>
            <w:div w:id="742024887">
              <w:marLeft w:val="0"/>
              <w:marRight w:val="0"/>
              <w:marTop w:val="0"/>
              <w:marBottom w:val="0"/>
              <w:divBdr>
                <w:top w:val="none" w:sz="0" w:space="0" w:color="auto"/>
                <w:left w:val="none" w:sz="0" w:space="0" w:color="auto"/>
                <w:bottom w:val="none" w:sz="0" w:space="0" w:color="auto"/>
                <w:right w:val="none" w:sz="0" w:space="0" w:color="auto"/>
              </w:divBdr>
            </w:div>
            <w:div w:id="742413876">
              <w:marLeft w:val="0"/>
              <w:marRight w:val="0"/>
              <w:marTop w:val="0"/>
              <w:marBottom w:val="0"/>
              <w:divBdr>
                <w:top w:val="none" w:sz="0" w:space="0" w:color="auto"/>
                <w:left w:val="none" w:sz="0" w:space="0" w:color="auto"/>
                <w:bottom w:val="none" w:sz="0" w:space="0" w:color="auto"/>
                <w:right w:val="none" w:sz="0" w:space="0" w:color="auto"/>
              </w:divBdr>
            </w:div>
            <w:div w:id="742606205">
              <w:marLeft w:val="0"/>
              <w:marRight w:val="0"/>
              <w:marTop w:val="0"/>
              <w:marBottom w:val="0"/>
              <w:divBdr>
                <w:top w:val="none" w:sz="0" w:space="0" w:color="auto"/>
                <w:left w:val="none" w:sz="0" w:space="0" w:color="auto"/>
                <w:bottom w:val="none" w:sz="0" w:space="0" w:color="auto"/>
                <w:right w:val="none" w:sz="0" w:space="0" w:color="auto"/>
              </w:divBdr>
            </w:div>
            <w:div w:id="743571546">
              <w:marLeft w:val="0"/>
              <w:marRight w:val="0"/>
              <w:marTop w:val="0"/>
              <w:marBottom w:val="0"/>
              <w:divBdr>
                <w:top w:val="none" w:sz="0" w:space="0" w:color="auto"/>
                <w:left w:val="none" w:sz="0" w:space="0" w:color="auto"/>
                <w:bottom w:val="none" w:sz="0" w:space="0" w:color="auto"/>
                <w:right w:val="none" w:sz="0" w:space="0" w:color="auto"/>
              </w:divBdr>
            </w:div>
            <w:div w:id="744186934">
              <w:marLeft w:val="0"/>
              <w:marRight w:val="0"/>
              <w:marTop w:val="0"/>
              <w:marBottom w:val="0"/>
              <w:divBdr>
                <w:top w:val="none" w:sz="0" w:space="0" w:color="auto"/>
                <w:left w:val="none" w:sz="0" w:space="0" w:color="auto"/>
                <w:bottom w:val="none" w:sz="0" w:space="0" w:color="auto"/>
                <w:right w:val="none" w:sz="0" w:space="0" w:color="auto"/>
              </w:divBdr>
            </w:div>
            <w:div w:id="745569110">
              <w:marLeft w:val="0"/>
              <w:marRight w:val="0"/>
              <w:marTop w:val="0"/>
              <w:marBottom w:val="0"/>
              <w:divBdr>
                <w:top w:val="none" w:sz="0" w:space="0" w:color="auto"/>
                <w:left w:val="none" w:sz="0" w:space="0" w:color="auto"/>
                <w:bottom w:val="none" w:sz="0" w:space="0" w:color="auto"/>
                <w:right w:val="none" w:sz="0" w:space="0" w:color="auto"/>
              </w:divBdr>
            </w:div>
            <w:div w:id="745686734">
              <w:marLeft w:val="0"/>
              <w:marRight w:val="0"/>
              <w:marTop w:val="0"/>
              <w:marBottom w:val="0"/>
              <w:divBdr>
                <w:top w:val="none" w:sz="0" w:space="0" w:color="auto"/>
                <w:left w:val="none" w:sz="0" w:space="0" w:color="auto"/>
                <w:bottom w:val="none" w:sz="0" w:space="0" w:color="auto"/>
                <w:right w:val="none" w:sz="0" w:space="0" w:color="auto"/>
              </w:divBdr>
            </w:div>
            <w:div w:id="746541689">
              <w:marLeft w:val="0"/>
              <w:marRight w:val="0"/>
              <w:marTop w:val="0"/>
              <w:marBottom w:val="0"/>
              <w:divBdr>
                <w:top w:val="none" w:sz="0" w:space="0" w:color="auto"/>
                <w:left w:val="none" w:sz="0" w:space="0" w:color="auto"/>
                <w:bottom w:val="none" w:sz="0" w:space="0" w:color="auto"/>
                <w:right w:val="none" w:sz="0" w:space="0" w:color="auto"/>
              </w:divBdr>
            </w:div>
            <w:div w:id="746684042">
              <w:marLeft w:val="0"/>
              <w:marRight w:val="0"/>
              <w:marTop w:val="0"/>
              <w:marBottom w:val="0"/>
              <w:divBdr>
                <w:top w:val="none" w:sz="0" w:space="0" w:color="auto"/>
                <w:left w:val="none" w:sz="0" w:space="0" w:color="auto"/>
                <w:bottom w:val="none" w:sz="0" w:space="0" w:color="auto"/>
                <w:right w:val="none" w:sz="0" w:space="0" w:color="auto"/>
              </w:divBdr>
            </w:div>
            <w:div w:id="746725725">
              <w:marLeft w:val="0"/>
              <w:marRight w:val="0"/>
              <w:marTop w:val="0"/>
              <w:marBottom w:val="0"/>
              <w:divBdr>
                <w:top w:val="none" w:sz="0" w:space="0" w:color="auto"/>
                <w:left w:val="none" w:sz="0" w:space="0" w:color="auto"/>
                <w:bottom w:val="none" w:sz="0" w:space="0" w:color="auto"/>
                <w:right w:val="none" w:sz="0" w:space="0" w:color="auto"/>
              </w:divBdr>
            </w:div>
            <w:div w:id="747121101">
              <w:marLeft w:val="0"/>
              <w:marRight w:val="0"/>
              <w:marTop w:val="0"/>
              <w:marBottom w:val="0"/>
              <w:divBdr>
                <w:top w:val="none" w:sz="0" w:space="0" w:color="auto"/>
                <w:left w:val="none" w:sz="0" w:space="0" w:color="auto"/>
                <w:bottom w:val="none" w:sz="0" w:space="0" w:color="auto"/>
                <w:right w:val="none" w:sz="0" w:space="0" w:color="auto"/>
              </w:divBdr>
            </w:div>
            <w:div w:id="747191646">
              <w:marLeft w:val="0"/>
              <w:marRight w:val="0"/>
              <w:marTop w:val="0"/>
              <w:marBottom w:val="0"/>
              <w:divBdr>
                <w:top w:val="none" w:sz="0" w:space="0" w:color="auto"/>
                <w:left w:val="none" w:sz="0" w:space="0" w:color="auto"/>
                <w:bottom w:val="none" w:sz="0" w:space="0" w:color="auto"/>
                <w:right w:val="none" w:sz="0" w:space="0" w:color="auto"/>
              </w:divBdr>
            </w:div>
            <w:div w:id="747650055">
              <w:marLeft w:val="0"/>
              <w:marRight w:val="0"/>
              <w:marTop w:val="0"/>
              <w:marBottom w:val="0"/>
              <w:divBdr>
                <w:top w:val="none" w:sz="0" w:space="0" w:color="auto"/>
                <w:left w:val="none" w:sz="0" w:space="0" w:color="auto"/>
                <w:bottom w:val="none" w:sz="0" w:space="0" w:color="auto"/>
                <w:right w:val="none" w:sz="0" w:space="0" w:color="auto"/>
              </w:divBdr>
            </w:div>
            <w:div w:id="748769337">
              <w:marLeft w:val="0"/>
              <w:marRight w:val="0"/>
              <w:marTop w:val="0"/>
              <w:marBottom w:val="0"/>
              <w:divBdr>
                <w:top w:val="none" w:sz="0" w:space="0" w:color="auto"/>
                <w:left w:val="none" w:sz="0" w:space="0" w:color="auto"/>
                <w:bottom w:val="none" w:sz="0" w:space="0" w:color="auto"/>
                <w:right w:val="none" w:sz="0" w:space="0" w:color="auto"/>
              </w:divBdr>
            </w:div>
            <w:div w:id="749893293">
              <w:marLeft w:val="0"/>
              <w:marRight w:val="0"/>
              <w:marTop w:val="0"/>
              <w:marBottom w:val="0"/>
              <w:divBdr>
                <w:top w:val="none" w:sz="0" w:space="0" w:color="auto"/>
                <w:left w:val="none" w:sz="0" w:space="0" w:color="auto"/>
                <w:bottom w:val="none" w:sz="0" w:space="0" w:color="auto"/>
                <w:right w:val="none" w:sz="0" w:space="0" w:color="auto"/>
              </w:divBdr>
            </w:div>
            <w:div w:id="750006811">
              <w:marLeft w:val="0"/>
              <w:marRight w:val="0"/>
              <w:marTop w:val="0"/>
              <w:marBottom w:val="0"/>
              <w:divBdr>
                <w:top w:val="none" w:sz="0" w:space="0" w:color="auto"/>
                <w:left w:val="none" w:sz="0" w:space="0" w:color="auto"/>
                <w:bottom w:val="none" w:sz="0" w:space="0" w:color="auto"/>
                <w:right w:val="none" w:sz="0" w:space="0" w:color="auto"/>
              </w:divBdr>
            </w:div>
            <w:div w:id="750007299">
              <w:marLeft w:val="0"/>
              <w:marRight w:val="0"/>
              <w:marTop w:val="0"/>
              <w:marBottom w:val="0"/>
              <w:divBdr>
                <w:top w:val="none" w:sz="0" w:space="0" w:color="auto"/>
                <w:left w:val="none" w:sz="0" w:space="0" w:color="auto"/>
                <w:bottom w:val="none" w:sz="0" w:space="0" w:color="auto"/>
                <w:right w:val="none" w:sz="0" w:space="0" w:color="auto"/>
              </w:divBdr>
            </w:div>
            <w:div w:id="750086328">
              <w:marLeft w:val="0"/>
              <w:marRight w:val="0"/>
              <w:marTop w:val="0"/>
              <w:marBottom w:val="0"/>
              <w:divBdr>
                <w:top w:val="none" w:sz="0" w:space="0" w:color="auto"/>
                <w:left w:val="none" w:sz="0" w:space="0" w:color="auto"/>
                <w:bottom w:val="none" w:sz="0" w:space="0" w:color="auto"/>
                <w:right w:val="none" w:sz="0" w:space="0" w:color="auto"/>
              </w:divBdr>
            </w:div>
            <w:div w:id="750586924">
              <w:marLeft w:val="0"/>
              <w:marRight w:val="0"/>
              <w:marTop w:val="0"/>
              <w:marBottom w:val="0"/>
              <w:divBdr>
                <w:top w:val="none" w:sz="0" w:space="0" w:color="auto"/>
                <w:left w:val="none" w:sz="0" w:space="0" w:color="auto"/>
                <w:bottom w:val="none" w:sz="0" w:space="0" w:color="auto"/>
                <w:right w:val="none" w:sz="0" w:space="0" w:color="auto"/>
              </w:divBdr>
            </w:div>
            <w:div w:id="750663600">
              <w:marLeft w:val="0"/>
              <w:marRight w:val="0"/>
              <w:marTop w:val="0"/>
              <w:marBottom w:val="0"/>
              <w:divBdr>
                <w:top w:val="none" w:sz="0" w:space="0" w:color="auto"/>
                <w:left w:val="none" w:sz="0" w:space="0" w:color="auto"/>
                <w:bottom w:val="none" w:sz="0" w:space="0" w:color="auto"/>
                <w:right w:val="none" w:sz="0" w:space="0" w:color="auto"/>
              </w:divBdr>
            </w:div>
            <w:div w:id="752047009">
              <w:marLeft w:val="0"/>
              <w:marRight w:val="0"/>
              <w:marTop w:val="0"/>
              <w:marBottom w:val="0"/>
              <w:divBdr>
                <w:top w:val="none" w:sz="0" w:space="0" w:color="auto"/>
                <w:left w:val="none" w:sz="0" w:space="0" w:color="auto"/>
                <w:bottom w:val="none" w:sz="0" w:space="0" w:color="auto"/>
                <w:right w:val="none" w:sz="0" w:space="0" w:color="auto"/>
              </w:divBdr>
            </w:div>
            <w:div w:id="752163288">
              <w:marLeft w:val="0"/>
              <w:marRight w:val="0"/>
              <w:marTop w:val="0"/>
              <w:marBottom w:val="0"/>
              <w:divBdr>
                <w:top w:val="none" w:sz="0" w:space="0" w:color="auto"/>
                <w:left w:val="none" w:sz="0" w:space="0" w:color="auto"/>
                <w:bottom w:val="none" w:sz="0" w:space="0" w:color="auto"/>
                <w:right w:val="none" w:sz="0" w:space="0" w:color="auto"/>
              </w:divBdr>
            </w:div>
            <w:div w:id="752164245">
              <w:marLeft w:val="0"/>
              <w:marRight w:val="0"/>
              <w:marTop w:val="0"/>
              <w:marBottom w:val="0"/>
              <w:divBdr>
                <w:top w:val="none" w:sz="0" w:space="0" w:color="auto"/>
                <w:left w:val="none" w:sz="0" w:space="0" w:color="auto"/>
                <w:bottom w:val="none" w:sz="0" w:space="0" w:color="auto"/>
                <w:right w:val="none" w:sz="0" w:space="0" w:color="auto"/>
              </w:divBdr>
            </w:div>
            <w:div w:id="752243714">
              <w:marLeft w:val="0"/>
              <w:marRight w:val="0"/>
              <w:marTop w:val="0"/>
              <w:marBottom w:val="0"/>
              <w:divBdr>
                <w:top w:val="none" w:sz="0" w:space="0" w:color="auto"/>
                <w:left w:val="none" w:sz="0" w:space="0" w:color="auto"/>
                <w:bottom w:val="none" w:sz="0" w:space="0" w:color="auto"/>
                <w:right w:val="none" w:sz="0" w:space="0" w:color="auto"/>
              </w:divBdr>
            </w:div>
            <w:div w:id="752901028">
              <w:marLeft w:val="0"/>
              <w:marRight w:val="0"/>
              <w:marTop w:val="0"/>
              <w:marBottom w:val="0"/>
              <w:divBdr>
                <w:top w:val="none" w:sz="0" w:space="0" w:color="auto"/>
                <w:left w:val="none" w:sz="0" w:space="0" w:color="auto"/>
                <w:bottom w:val="none" w:sz="0" w:space="0" w:color="auto"/>
                <w:right w:val="none" w:sz="0" w:space="0" w:color="auto"/>
              </w:divBdr>
            </w:div>
            <w:div w:id="753555667">
              <w:marLeft w:val="0"/>
              <w:marRight w:val="0"/>
              <w:marTop w:val="0"/>
              <w:marBottom w:val="0"/>
              <w:divBdr>
                <w:top w:val="none" w:sz="0" w:space="0" w:color="auto"/>
                <w:left w:val="none" w:sz="0" w:space="0" w:color="auto"/>
                <w:bottom w:val="none" w:sz="0" w:space="0" w:color="auto"/>
                <w:right w:val="none" w:sz="0" w:space="0" w:color="auto"/>
              </w:divBdr>
            </w:div>
            <w:div w:id="753934566">
              <w:marLeft w:val="0"/>
              <w:marRight w:val="0"/>
              <w:marTop w:val="0"/>
              <w:marBottom w:val="0"/>
              <w:divBdr>
                <w:top w:val="none" w:sz="0" w:space="0" w:color="auto"/>
                <w:left w:val="none" w:sz="0" w:space="0" w:color="auto"/>
                <w:bottom w:val="none" w:sz="0" w:space="0" w:color="auto"/>
                <w:right w:val="none" w:sz="0" w:space="0" w:color="auto"/>
              </w:divBdr>
            </w:div>
            <w:div w:id="754254166">
              <w:marLeft w:val="0"/>
              <w:marRight w:val="0"/>
              <w:marTop w:val="0"/>
              <w:marBottom w:val="0"/>
              <w:divBdr>
                <w:top w:val="none" w:sz="0" w:space="0" w:color="auto"/>
                <w:left w:val="none" w:sz="0" w:space="0" w:color="auto"/>
                <w:bottom w:val="none" w:sz="0" w:space="0" w:color="auto"/>
                <w:right w:val="none" w:sz="0" w:space="0" w:color="auto"/>
              </w:divBdr>
            </w:div>
            <w:div w:id="754595688">
              <w:marLeft w:val="0"/>
              <w:marRight w:val="0"/>
              <w:marTop w:val="0"/>
              <w:marBottom w:val="0"/>
              <w:divBdr>
                <w:top w:val="none" w:sz="0" w:space="0" w:color="auto"/>
                <w:left w:val="none" w:sz="0" w:space="0" w:color="auto"/>
                <w:bottom w:val="none" w:sz="0" w:space="0" w:color="auto"/>
                <w:right w:val="none" w:sz="0" w:space="0" w:color="auto"/>
              </w:divBdr>
            </w:div>
            <w:div w:id="755785876">
              <w:marLeft w:val="0"/>
              <w:marRight w:val="0"/>
              <w:marTop w:val="0"/>
              <w:marBottom w:val="0"/>
              <w:divBdr>
                <w:top w:val="none" w:sz="0" w:space="0" w:color="auto"/>
                <w:left w:val="none" w:sz="0" w:space="0" w:color="auto"/>
                <w:bottom w:val="none" w:sz="0" w:space="0" w:color="auto"/>
                <w:right w:val="none" w:sz="0" w:space="0" w:color="auto"/>
              </w:divBdr>
            </w:div>
            <w:div w:id="756286640">
              <w:marLeft w:val="0"/>
              <w:marRight w:val="0"/>
              <w:marTop w:val="0"/>
              <w:marBottom w:val="0"/>
              <w:divBdr>
                <w:top w:val="none" w:sz="0" w:space="0" w:color="auto"/>
                <w:left w:val="none" w:sz="0" w:space="0" w:color="auto"/>
                <w:bottom w:val="none" w:sz="0" w:space="0" w:color="auto"/>
                <w:right w:val="none" w:sz="0" w:space="0" w:color="auto"/>
              </w:divBdr>
            </w:div>
            <w:div w:id="756561988">
              <w:marLeft w:val="0"/>
              <w:marRight w:val="0"/>
              <w:marTop w:val="0"/>
              <w:marBottom w:val="0"/>
              <w:divBdr>
                <w:top w:val="none" w:sz="0" w:space="0" w:color="auto"/>
                <w:left w:val="none" w:sz="0" w:space="0" w:color="auto"/>
                <w:bottom w:val="none" w:sz="0" w:space="0" w:color="auto"/>
                <w:right w:val="none" w:sz="0" w:space="0" w:color="auto"/>
              </w:divBdr>
            </w:div>
            <w:div w:id="757677891">
              <w:marLeft w:val="0"/>
              <w:marRight w:val="0"/>
              <w:marTop w:val="0"/>
              <w:marBottom w:val="0"/>
              <w:divBdr>
                <w:top w:val="none" w:sz="0" w:space="0" w:color="auto"/>
                <w:left w:val="none" w:sz="0" w:space="0" w:color="auto"/>
                <w:bottom w:val="none" w:sz="0" w:space="0" w:color="auto"/>
                <w:right w:val="none" w:sz="0" w:space="0" w:color="auto"/>
              </w:divBdr>
            </w:div>
            <w:div w:id="759258284">
              <w:marLeft w:val="0"/>
              <w:marRight w:val="0"/>
              <w:marTop w:val="0"/>
              <w:marBottom w:val="0"/>
              <w:divBdr>
                <w:top w:val="none" w:sz="0" w:space="0" w:color="auto"/>
                <w:left w:val="none" w:sz="0" w:space="0" w:color="auto"/>
                <w:bottom w:val="none" w:sz="0" w:space="0" w:color="auto"/>
                <w:right w:val="none" w:sz="0" w:space="0" w:color="auto"/>
              </w:divBdr>
            </w:div>
            <w:div w:id="759332270">
              <w:marLeft w:val="0"/>
              <w:marRight w:val="0"/>
              <w:marTop w:val="0"/>
              <w:marBottom w:val="0"/>
              <w:divBdr>
                <w:top w:val="none" w:sz="0" w:space="0" w:color="auto"/>
                <w:left w:val="none" w:sz="0" w:space="0" w:color="auto"/>
                <w:bottom w:val="none" w:sz="0" w:space="0" w:color="auto"/>
                <w:right w:val="none" w:sz="0" w:space="0" w:color="auto"/>
              </w:divBdr>
            </w:div>
            <w:div w:id="759521355">
              <w:marLeft w:val="0"/>
              <w:marRight w:val="0"/>
              <w:marTop w:val="0"/>
              <w:marBottom w:val="0"/>
              <w:divBdr>
                <w:top w:val="none" w:sz="0" w:space="0" w:color="auto"/>
                <w:left w:val="none" w:sz="0" w:space="0" w:color="auto"/>
                <w:bottom w:val="none" w:sz="0" w:space="0" w:color="auto"/>
                <w:right w:val="none" w:sz="0" w:space="0" w:color="auto"/>
              </w:divBdr>
            </w:div>
            <w:div w:id="759909483">
              <w:marLeft w:val="0"/>
              <w:marRight w:val="0"/>
              <w:marTop w:val="0"/>
              <w:marBottom w:val="0"/>
              <w:divBdr>
                <w:top w:val="none" w:sz="0" w:space="0" w:color="auto"/>
                <w:left w:val="none" w:sz="0" w:space="0" w:color="auto"/>
                <w:bottom w:val="none" w:sz="0" w:space="0" w:color="auto"/>
                <w:right w:val="none" w:sz="0" w:space="0" w:color="auto"/>
              </w:divBdr>
            </w:div>
            <w:div w:id="760300957">
              <w:marLeft w:val="0"/>
              <w:marRight w:val="0"/>
              <w:marTop w:val="0"/>
              <w:marBottom w:val="0"/>
              <w:divBdr>
                <w:top w:val="none" w:sz="0" w:space="0" w:color="auto"/>
                <w:left w:val="none" w:sz="0" w:space="0" w:color="auto"/>
                <w:bottom w:val="none" w:sz="0" w:space="0" w:color="auto"/>
                <w:right w:val="none" w:sz="0" w:space="0" w:color="auto"/>
              </w:divBdr>
            </w:div>
            <w:div w:id="762914539">
              <w:marLeft w:val="0"/>
              <w:marRight w:val="0"/>
              <w:marTop w:val="0"/>
              <w:marBottom w:val="0"/>
              <w:divBdr>
                <w:top w:val="none" w:sz="0" w:space="0" w:color="auto"/>
                <w:left w:val="none" w:sz="0" w:space="0" w:color="auto"/>
                <w:bottom w:val="none" w:sz="0" w:space="0" w:color="auto"/>
                <w:right w:val="none" w:sz="0" w:space="0" w:color="auto"/>
              </w:divBdr>
            </w:div>
            <w:div w:id="762915860">
              <w:marLeft w:val="0"/>
              <w:marRight w:val="0"/>
              <w:marTop w:val="0"/>
              <w:marBottom w:val="0"/>
              <w:divBdr>
                <w:top w:val="none" w:sz="0" w:space="0" w:color="auto"/>
                <w:left w:val="none" w:sz="0" w:space="0" w:color="auto"/>
                <w:bottom w:val="none" w:sz="0" w:space="0" w:color="auto"/>
                <w:right w:val="none" w:sz="0" w:space="0" w:color="auto"/>
              </w:divBdr>
            </w:div>
            <w:div w:id="763189631">
              <w:marLeft w:val="0"/>
              <w:marRight w:val="0"/>
              <w:marTop w:val="0"/>
              <w:marBottom w:val="0"/>
              <w:divBdr>
                <w:top w:val="none" w:sz="0" w:space="0" w:color="auto"/>
                <w:left w:val="none" w:sz="0" w:space="0" w:color="auto"/>
                <w:bottom w:val="none" w:sz="0" w:space="0" w:color="auto"/>
                <w:right w:val="none" w:sz="0" w:space="0" w:color="auto"/>
              </w:divBdr>
            </w:div>
            <w:div w:id="763840066">
              <w:marLeft w:val="0"/>
              <w:marRight w:val="0"/>
              <w:marTop w:val="0"/>
              <w:marBottom w:val="0"/>
              <w:divBdr>
                <w:top w:val="none" w:sz="0" w:space="0" w:color="auto"/>
                <w:left w:val="none" w:sz="0" w:space="0" w:color="auto"/>
                <w:bottom w:val="none" w:sz="0" w:space="0" w:color="auto"/>
                <w:right w:val="none" w:sz="0" w:space="0" w:color="auto"/>
              </w:divBdr>
            </w:div>
            <w:div w:id="763913688">
              <w:marLeft w:val="0"/>
              <w:marRight w:val="0"/>
              <w:marTop w:val="0"/>
              <w:marBottom w:val="0"/>
              <w:divBdr>
                <w:top w:val="none" w:sz="0" w:space="0" w:color="auto"/>
                <w:left w:val="none" w:sz="0" w:space="0" w:color="auto"/>
                <w:bottom w:val="none" w:sz="0" w:space="0" w:color="auto"/>
                <w:right w:val="none" w:sz="0" w:space="0" w:color="auto"/>
              </w:divBdr>
            </w:div>
            <w:div w:id="765804756">
              <w:marLeft w:val="0"/>
              <w:marRight w:val="0"/>
              <w:marTop w:val="0"/>
              <w:marBottom w:val="0"/>
              <w:divBdr>
                <w:top w:val="none" w:sz="0" w:space="0" w:color="auto"/>
                <w:left w:val="none" w:sz="0" w:space="0" w:color="auto"/>
                <w:bottom w:val="none" w:sz="0" w:space="0" w:color="auto"/>
                <w:right w:val="none" w:sz="0" w:space="0" w:color="auto"/>
              </w:divBdr>
            </w:div>
            <w:div w:id="767778705">
              <w:marLeft w:val="0"/>
              <w:marRight w:val="0"/>
              <w:marTop w:val="0"/>
              <w:marBottom w:val="0"/>
              <w:divBdr>
                <w:top w:val="none" w:sz="0" w:space="0" w:color="auto"/>
                <w:left w:val="none" w:sz="0" w:space="0" w:color="auto"/>
                <w:bottom w:val="none" w:sz="0" w:space="0" w:color="auto"/>
                <w:right w:val="none" w:sz="0" w:space="0" w:color="auto"/>
              </w:divBdr>
            </w:div>
            <w:div w:id="769011098">
              <w:marLeft w:val="0"/>
              <w:marRight w:val="0"/>
              <w:marTop w:val="0"/>
              <w:marBottom w:val="0"/>
              <w:divBdr>
                <w:top w:val="none" w:sz="0" w:space="0" w:color="auto"/>
                <w:left w:val="none" w:sz="0" w:space="0" w:color="auto"/>
                <w:bottom w:val="none" w:sz="0" w:space="0" w:color="auto"/>
                <w:right w:val="none" w:sz="0" w:space="0" w:color="auto"/>
              </w:divBdr>
            </w:div>
            <w:div w:id="770473516">
              <w:marLeft w:val="0"/>
              <w:marRight w:val="0"/>
              <w:marTop w:val="0"/>
              <w:marBottom w:val="0"/>
              <w:divBdr>
                <w:top w:val="none" w:sz="0" w:space="0" w:color="auto"/>
                <w:left w:val="none" w:sz="0" w:space="0" w:color="auto"/>
                <w:bottom w:val="none" w:sz="0" w:space="0" w:color="auto"/>
                <w:right w:val="none" w:sz="0" w:space="0" w:color="auto"/>
              </w:divBdr>
            </w:div>
            <w:div w:id="770784797">
              <w:marLeft w:val="0"/>
              <w:marRight w:val="0"/>
              <w:marTop w:val="0"/>
              <w:marBottom w:val="0"/>
              <w:divBdr>
                <w:top w:val="none" w:sz="0" w:space="0" w:color="auto"/>
                <w:left w:val="none" w:sz="0" w:space="0" w:color="auto"/>
                <w:bottom w:val="none" w:sz="0" w:space="0" w:color="auto"/>
                <w:right w:val="none" w:sz="0" w:space="0" w:color="auto"/>
              </w:divBdr>
            </w:div>
            <w:div w:id="770979352">
              <w:marLeft w:val="0"/>
              <w:marRight w:val="0"/>
              <w:marTop w:val="0"/>
              <w:marBottom w:val="0"/>
              <w:divBdr>
                <w:top w:val="none" w:sz="0" w:space="0" w:color="auto"/>
                <w:left w:val="none" w:sz="0" w:space="0" w:color="auto"/>
                <w:bottom w:val="none" w:sz="0" w:space="0" w:color="auto"/>
                <w:right w:val="none" w:sz="0" w:space="0" w:color="auto"/>
              </w:divBdr>
            </w:div>
            <w:div w:id="771164836">
              <w:marLeft w:val="0"/>
              <w:marRight w:val="0"/>
              <w:marTop w:val="0"/>
              <w:marBottom w:val="0"/>
              <w:divBdr>
                <w:top w:val="none" w:sz="0" w:space="0" w:color="auto"/>
                <w:left w:val="none" w:sz="0" w:space="0" w:color="auto"/>
                <w:bottom w:val="none" w:sz="0" w:space="0" w:color="auto"/>
                <w:right w:val="none" w:sz="0" w:space="0" w:color="auto"/>
              </w:divBdr>
            </w:div>
            <w:div w:id="772169246">
              <w:marLeft w:val="0"/>
              <w:marRight w:val="0"/>
              <w:marTop w:val="0"/>
              <w:marBottom w:val="0"/>
              <w:divBdr>
                <w:top w:val="none" w:sz="0" w:space="0" w:color="auto"/>
                <w:left w:val="none" w:sz="0" w:space="0" w:color="auto"/>
                <w:bottom w:val="none" w:sz="0" w:space="0" w:color="auto"/>
                <w:right w:val="none" w:sz="0" w:space="0" w:color="auto"/>
              </w:divBdr>
            </w:div>
            <w:div w:id="773206063">
              <w:marLeft w:val="0"/>
              <w:marRight w:val="0"/>
              <w:marTop w:val="0"/>
              <w:marBottom w:val="0"/>
              <w:divBdr>
                <w:top w:val="none" w:sz="0" w:space="0" w:color="auto"/>
                <w:left w:val="none" w:sz="0" w:space="0" w:color="auto"/>
                <w:bottom w:val="none" w:sz="0" w:space="0" w:color="auto"/>
                <w:right w:val="none" w:sz="0" w:space="0" w:color="auto"/>
              </w:divBdr>
            </w:div>
            <w:div w:id="773868800">
              <w:marLeft w:val="0"/>
              <w:marRight w:val="0"/>
              <w:marTop w:val="0"/>
              <w:marBottom w:val="0"/>
              <w:divBdr>
                <w:top w:val="none" w:sz="0" w:space="0" w:color="auto"/>
                <w:left w:val="none" w:sz="0" w:space="0" w:color="auto"/>
                <w:bottom w:val="none" w:sz="0" w:space="0" w:color="auto"/>
                <w:right w:val="none" w:sz="0" w:space="0" w:color="auto"/>
              </w:divBdr>
            </w:div>
            <w:div w:id="774591730">
              <w:marLeft w:val="0"/>
              <w:marRight w:val="0"/>
              <w:marTop w:val="0"/>
              <w:marBottom w:val="0"/>
              <w:divBdr>
                <w:top w:val="none" w:sz="0" w:space="0" w:color="auto"/>
                <w:left w:val="none" w:sz="0" w:space="0" w:color="auto"/>
                <w:bottom w:val="none" w:sz="0" w:space="0" w:color="auto"/>
                <w:right w:val="none" w:sz="0" w:space="0" w:color="auto"/>
              </w:divBdr>
            </w:div>
            <w:div w:id="774980787">
              <w:marLeft w:val="0"/>
              <w:marRight w:val="0"/>
              <w:marTop w:val="0"/>
              <w:marBottom w:val="0"/>
              <w:divBdr>
                <w:top w:val="none" w:sz="0" w:space="0" w:color="auto"/>
                <w:left w:val="none" w:sz="0" w:space="0" w:color="auto"/>
                <w:bottom w:val="none" w:sz="0" w:space="0" w:color="auto"/>
                <w:right w:val="none" w:sz="0" w:space="0" w:color="auto"/>
              </w:divBdr>
            </w:div>
            <w:div w:id="775637685">
              <w:marLeft w:val="0"/>
              <w:marRight w:val="0"/>
              <w:marTop w:val="0"/>
              <w:marBottom w:val="0"/>
              <w:divBdr>
                <w:top w:val="none" w:sz="0" w:space="0" w:color="auto"/>
                <w:left w:val="none" w:sz="0" w:space="0" w:color="auto"/>
                <w:bottom w:val="none" w:sz="0" w:space="0" w:color="auto"/>
                <w:right w:val="none" w:sz="0" w:space="0" w:color="auto"/>
              </w:divBdr>
            </w:div>
            <w:div w:id="776213478">
              <w:marLeft w:val="0"/>
              <w:marRight w:val="0"/>
              <w:marTop w:val="0"/>
              <w:marBottom w:val="0"/>
              <w:divBdr>
                <w:top w:val="none" w:sz="0" w:space="0" w:color="auto"/>
                <w:left w:val="none" w:sz="0" w:space="0" w:color="auto"/>
                <w:bottom w:val="none" w:sz="0" w:space="0" w:color="auto"/>
                <w:right w:val="none" w:sz="0" w:space="0" w:color="auto"/>
              </w:divBdr>
            </w:div>
            <w:div w:id="776829900">
              <w:marLeft w:val="0"/>
              <w:marRight w:val="0"/>
              <w:marTop w:val="0"/>
              <w:marBottom w:val="0"/>
              <w:divBdr>
                <w:top w:val="none" w:sz="0" w:space="0" w:color="auto"/>
                <w:left w:val="none" w:sz="0" w:space="0" w:color="auto"/>
                <w:bottom w:val="none" w:sz="0" w:space="0" w:color="auto"/>
                <w:right w:val="none" w:sz="0" w:space="0" w:color="auto"/>
              </w:divBdr>
            </w:div>
            <w:div w:id="777019343">
              <w:marLeft w:val="0"/>
              <w:marRight w:val="0"/>
              <w:marTop w:val="0"/>
              <w:marBottom w:val="0"/>
              <w:divBdr>
                <w:top w:val="none" w:sz="0" w:space="0" w:color="auto"/>
                <w:left w:val="none" w:sz="0" w:space="0" w:color="auto"/>
                <w:bottom w:val="none" w:sz="0" w:space="0" w:color="auto"/>
                <w:right w:val="none" w:sz="0" w:space="0" w:color="auto"/>
              </w:divBdr>
            </w:div>
            <w:div w:id="777136446">
              <w:marLeft w:val="0"/>
              <w:marRight w:val="0"/>
              <w:marTop w:val="0"/>
              <w:marBottom w:val="0"/>
              <w:divBdr>
                <w:top w:val="none" w:sz="0" w:space="0" w:color="auto"/>
                <w:left w:val="none" w:sz="0" w:space="0" w:color="auto"/>
                <w:bottom w:val="none" w:sz="0" w:space="0" w:color="auto"/>
                <w:right w:val="none" w:sz="0" w:space="0" w:color="auto"/>
              </w:divBdr>
            </w:div>
            <w:div w:id="777601498">
              <w:marLeft w:val="0"/>
              <w:marRight w:val="0"/>
              <w:marTop w:val="0"/>
              <w:marBottom w:val="0"/>
              <w:divBdr>
                <w:top w:val="none" w:sz="0" w:space="0" w:color="auto"/>
                <w:left w:val="none" w:sz="0" w:space="0" w:color="auto"/>
                <w:bottom w:val="none" w:sz="0" w:space="0" w:color="auto"/>
                <w:right w:val="none" w:sz="0" w:space="0" w:color="auto"/>
              </w:divBdr>
            </w:div>
            <w:div w:id="777870240">
              <w:marLeft w:val="0"/>
              <w:marRight w:val="0"/>
              <w:marTop w:val="0"/>
              <w:marBottom w:val="0"/>
              <w:divBdr>
                <w:top w:val="none" w:sz="0" w:space="0" w:color="auto"/>
                <w:left w:val="none" w:sz="0" w:space="0" w:color="auto"/>
                <w:bottom w:val="none" w:sz="0" w:space="0" w:color="auto"/>
                <w:right w:val="none" w:sz="0" w:space="0" w:color="auto"/>
              </w:divBdr>
            </w:div>
            <w:div w:id="778186959">
              <w:marLeft w:val="0"/>
              <w:marRight w:val="0"/>
              <w:marTop w:val="0"/>
              <w:marBottom w:val="0"/>
              <w:divBdr>
                <w:top w:val="none" w:sz="0" w:space="0" w:color="auto"/>
                <w:left w:val="none" w:sz="0" w:space="0" w:color="auto"/>
                <w:bottom w:val="none" w:sz="0" w:space="0" w:color="auto"/>
                <w:right w:val="none" w:sz="0" w:space="0" w:color="auto"/>
              </w:divBdr>
            </w:div>
            <w:div w:id="778796237">
              <w:marLeft w:val="0"/>
              <w:marRight w:val="0"/>
              <w:marTop w:val="0"/>
              <w:marBottom w:val="0"/>
              <w:divBdr>
                <w:top w:val="none" w:sz="0" w:space="0" w:color="auto"/>
                <w:left w:val="none" w:sz="0" w:space="0" w:color="auto"/>
                <w:bottom w:val="none" w:sz="0" w:space="0" w:color="auto"/>
                <w:right w:val="none" w:sz="0" w:space="0" w:color="auto"/>
              </w:divBdr>
            </w:div>
            <w:div w:id="778841105">
              <w:marLeft w:val="0"/>
              <w:marRight w:val="0"/>
              <w:marTop w:val="0"/>
              <w:marBottom w:val="0"/>
              <w:divBdr>
                <w:top w:val="none" w:sz="0" w:space="0" w:color="auto"/>
                <w:left w:val="none" w:sz="0" w:space="0" w:color="auto"/>
                <w:bottom w:val="none" w:sz="0" w:space="0" w:color="auto"/>
                <w:right w:val="none" w:sz="0" w:space="0" w:color="auto"/>
              </w:divBdr>
            </w:div>
            <w:div w:id="779181414">
              <w:marLeft w:val="0"/>
              <w:marRight w:val="0"/>
              <w:marTop w:val="0"/>
              <w:marBottom w:val="0"/>
              <w:divBdr>
                <w:top w:val="none" w:sz="0" w:space="0" w:color="auto"/>
                <w:left w:val="none" w:sz="0" w:space="0" w:color="auto"/>
                <w:bottom w:val="none" w:sz="0" w:space="0" w:color="auto"/>
                <w:right w:val="none" w:sz="0" w:space="0" w:color="auto"/>
              </w:divBdr>
            </w:div>
            <w:div w:id="779378769">
              <w:marLeft w:val="0"/>
              <w:marRight w:val="0"/>
              <w:marTop w:val="0"/>
              <w:marBottom w:val="0"/>
              <w:divBdr>
                <w:top w:val="none" w:sz="0" w:space="0" w:color="auto"/>
                <w:left w:val="none" w:sz="0" w:space="0" w:color="auto"/>
                <w:bottom w:val="none" w:sz="0" w:space="0" w:color="auto"/>
                <w:right w:val="none" w:sz="0" w:space="0" w:color="auto"/>
              </w:divBdr>
            </w:div>
            <w:div w:id="781075612">
              <w:marLeft w:val="0"/>
              <w:marRight w:val="0"/>
              <w:marTop w:val="0"/>
              <w:marBottom w:val="0"/>
              <w:divBdr>
                <w:top w:val="none" w:sz="0" w:space="0" w:color="auto"/>
                <w:left w:val="none" w:sz="0" w:space="0" w:color="auto"/>
                <w:bottom w:val="none" w:sz="0" w:space="0" w:color="auto"/>
                <w:right w:val="none" w:sz="0" w:space="0" w:color="auto"/>
              </w:divBdr>
            </w:div>
            <w:div w:id="781536077">
              <w:marLeft w:val="0"/>
              <w:marRight w:val="0"/>
              <w:marTop w:val="0"/>
              <w:marBottom w:val="0"/>
              <w:divBdr>
                <w:top w:val="none" w:sz="0" w:space="0" w:color="auto"/>
                <w:left w:val="none" w:sz="0" w:space="0" w:color="auto"/>
                <w:bottom w:val="none" w:sz="0" w:space="0" w:color="auto"/>
                <w:right w:val="none" w:sz="0" w:space="0" w:color="auto"/>
              </w:divBdr>
            </w:div>
            <w:div w:id="781655064">
              <w:marLeft w:val="0"/>
              <w:marRight w:val="0"/>
              <w:marTop w:val="0"/>
              <w:marBottom w:val="0"/>
              <w:divBdr>
                <w:top w:val="none" w:sz="0" w:space="0" w:color="auto"/>
                <w:left w:val="none" w:sz="0" w:space="0" w:color="auto"/>
                <w:bottom w:val="none" w:sz="0" w:space="0" w:color="auto"/>
                <w:right w:val="none" w:sz="0" w:space="0" w:color="auto"/>
              </w:divBdr>
            </w:div>
            <w:div w:id="782115345">
              <w:marLeft w:val="0"/>
              <w:marRight w:val="0"/>
              <w:marTop w:val="0"/>
              <w:marBottom w:val="0"/>
              <w:divBdr>
                <w:top w:val="none" w:sz="0" w:space="0" w:color="auto"/>
                <w:left w:val="none" w:sz="0" w:space="0" w:color="auto"/>
                <w:bottom w:val="none" w:sz="0" w:space="0" w:color="auto"/>
                <w:right w:val="none" w:sz="0" w:space="0" w:color="auto"/>
              </w:divBdr>
            </w:div>
            <w:div w:id="782379521">
              <w:marLeft w:val="0"/>
              <w:marRight w:val="0"/>
              <w:marTop w:val="0"/>
              <w:marBottom w:val="0"/>
              <w:divBdr>
                <w:top w:val="none" w:sz="0" w:space="0" w:color="auto"/>
                <w:left w:val="none" w:sz="0" w:space="0" w:color="auto"/>
                <w:bottom w:val="none" w:sz="0" w:space="0" w:color="auto"/>
                <w:right w:val="none" w:sz="0" w:space="0" w:color="auto"/>
              </w:divBdr>
            </w:div>
            <w:div w:id="783353093">
              <w:marLeft w:val="0"/>
              <w:marRight w:val="0"/>
              <w:marTop w:val="0"/>
              <w:marBottom w:val="0"/>
              <w:divBdr>
                <w:top w:val="none" w:sz="0" w:space="0" w:color="auto"/>
                <w:left w:val="none" w:sz="0" w:space="0" w:color="auto"/>
                <w:bottom w:val="none" w:sz="0" w:space="0" w:color="auto"/>
                <w:right w:val="none" w:sz="0" w:space="0" w:color="auto"/>
              </w:divBdr>
            </w:div>
            <w:div w:id="783962051">
              <w:marLeft w:val="0"/>
              <w:marRight w:val="0"/>
              <w:marTop w:val="0"/>
              <w:marBottom w:val="0"/>
              <w:divBdr>
                <w:top w:val="none" w:sz="0" w:space="0" w:color="auto"/>
                <w:left w:val="none" w:sz="0" w:space="0" w:color="auto"/>
                <w:bottom w:val="none" w:sz="0" w:space="0" w:color="auto"/>
                <w:right w:val="none" w:sz="0" w:space="0" w:color="auto"/>
              </w:divBdr>
            </w:div>
            <w:div w:id="784152029">
              <w:marLeft w:val="0"/>
              <w:marRight w:val="0"/>
              <w:marTop w:val="0"/>
              <w:marBottom w:val="0"/>
              <w:divBdr>
                <w:top w:val="none" w:sz="0" w:space="0" w:color="auto"/>
                <w:left w:val="none" w:sz="0" w:space="0" w:color="auto"/>
                <w:bottom w:val="none" w:sz="0" w:space="0" w:color="auto"/>
                <w:right w:val="none" w:sz="0" w:space="0" w:color="auto"/>
              </w:divBdr>
            </w:div>
            <w:div w:id="784152726">
              <w:marLeft w:val="0"/>
              <w:marRight w:val="0"/>
              <w:marTop w:val="0"/>
              <w:marBottom w:val="0"/>
              <w:divBdr>
                <w:top w:val="none" w:sz="0" w:space="0" w:color="auto"/>
                <w:left w:val="none" w:sz="0" w:space="0" w:color="auto"/>
                <w:bottom w:val="none" w:sz="0" w:space="0" w:color="auto"/>
                <w:right w:val="none" w:sz="0" w:space="0" w:color="auto"/>
              </w:divBdr>
            </w:div>
            <w:div w:id="784159576">
              <w:marLeft w:val="0"/>
              <w:marRight w:val="0"/>
              <w:marTop w:val="0"/>
              <w:marBottom w:val="0"/>
              <w:divBdr>
                <w:top w:val="none" w:sz="0" w:space="0" w:color="auto"/>
                <w:left w:val="none" w:sz="0" w:space="0" w:color="auto"/>
                <w:bottom w:val="none" w:sz="0" w:space="0" w:color="auto"/>
                <w:right w:val="none" w:sz="0" w:space="0" w:color="auto"/>
              </w:divBdr>
            </w:div>
            <w:div w:id="784497649">
              <w:marLeft w:val="0"/>
              <w:marRight w:val="0"/>
              <w:marTop w:val="0"/>
              <w:marBottom w:val="0"/>
              <w:divBdr>
                <w:top w:val="none" w:sz="0" w:space="0" w:color="auto"/>
                <w:left w:val="none" w:sz="0" w:space="0" w:color="auto"/>
                <w:bottom w:val="none" w:sz="0" w:space="0" w:color="auto"/>
                <w:right w:val="none" w:sz="0" w:space="0" w:color="auto"/>
              </w:divBdr>
            </w:div>
            <w:div w:id="784614008">
              <w:marLeft w:val="0"/>
              <w:marRight w:val="0"/>
              <w:marTop w:val="0"/>
              <w:marBottom w:val="0"/>
              <w:divBdr>
                <w:top w:val="none" w:sz="0" w:space="0" w:color="auto"/>
                <w:left w:val="none" w:sz="0" w:space="0" w:color="auto"/>
                <w:bottom w:val="none" w:sz="0" w:space="0" w:color="auto"/>
                <w:right w:val="none" w:sz="0" w:space="0" w:color="auto"/>
              </w:divBdr>
            </w:div>
            <w:div w:id="784693971">
              <w:marLeft w:val="0"/>
              <w:marRight w:val="0"/>
              <w:marTop w:val="0"/>
              <w:marBottom w:val="0"/>
              <w:divBdr>
                <w:top w:val="none" w:sz="0" w:space="0" w:color="auto"/>
                <w:left w:val="none" w:sz="0" w:space="0" w:color="auto"/>
                <w:bottom w:val="none" w:sz="0" w:space="0" w:color="auto"/>
                <w:right w:val="none" w:sz="0" w:space="0" w:color="auto"/>
              </w:divBdr>
            </w:div>
            <w:div w:id="784813545">
              <w:marLeft w:val="0"/>
              <w:marRight w:val="0"/>
              <w:marTop w:val="0"/>
              <w:marBottom w:val="0"/>
              <w:divBdr>
                <w:top w:val="none" w:sz="0" w:space="0" w:color="auto"/>
                <w:left w:val="none" w:sz="0" w:space="0" w:color="auto"/>
                <w:bottom w:val="none" w:sz="0" w:space="0" w:color="auto"/>
                <w:right w:val="none" w:sz="0" w:space="0" w:color="auto"/>
              </w:divBdr>
            </w:div>
            <w:div w:id="784929472">
              <w:marLeft w:val="0"/>
              <w:marRight w:val="0"/>
              <w:marTop w:val="0"/>
              <w:marBottom w:val="0"/>
              <w:divBdr>
                <w:top w:val="none" w:sz="0" w:space="0" w:color="auto"/>
                <w:left w:val="none" w:sz="0" w:space="0" w:color="auto"/>
                <w:bottom w:val="none" w:sz="0" w:space="0" w:color="auto"/>
                <w:right w:val="none" w:sz="0" w:space="0" w:color="auto"/>
              </w:divBdr>
            </w:div>
            <w:div w:id="785083991">
              <w:marLeft w:val="0"/>
              <w:marRight w:val="0"/>
              <w:marTop w:val="0"/>
              <w:marBottom w:val="0"/>
              <w:divBdr>
                <w:top w:val="none" w:sz="0" w:space="0" w:color="auto"/>
                <w:left w:val="none" w:sz="0" w:space="0" w:color="auto"/>
                <w:bottom w:val="none" w:sz="0" w:space="0" w:color="auto"/>
                <w:right w:val="none" w:sz="0" w:space="0" w:color="auto"/>
              </w:divBdr>
            </w:div>
            <w:div w:id="787089461">
              <w:marLeft w:val="0"/>
              <w:marRight w:val="0"/>
              <w:marTop w:val="0"/>
              <w:marBottom w:val="0"/>
              <w:divBdr>
                <w:top w:val="none" w:sz="0" w:space="0" w:color="auto"/>
                <w:left w:val="none" w:sz="0" w:space="0" w:color="auto"/>
                <w:bottom w:val="none" w:sz="0" w:space="0" w:color="auto"/>
                <w:right w:val="none" w:sz="0" w:space="0" w:color="auto"/>
              </w:divBdr>
            </w:div>
            <w:div w:id="791939312">
              <w:marLeft w:val="0"/>
              <w:marRight w:val="0"/>
              <w:marTop w:val="0"/>
              <w:marBottom w:val="0"/>
              <w:divBdr>
                <w:top w:val="none" w:sz="0" w:space="0" w:color="auto"/>
                <w:left w:val="none" w:sz="0" w:space="0" w:color="auto"/>
                <w:bottom w:val="none" w:sz="0" w:space="0" w:color="auto"/>
                <w:right w:val="none" w:sz="0" w:space="0" w:color="auto"/>
              </w:divBdr>
            </w:div>
            <w:div w:id="792021479">
              <w:marLeft w:val="0"/>
              <w:marRight w:val="0"/>
              <w:marTop w:val="0"/>
              <w:marBottom w:val="0"/>
              <w:divBdr>
                <w:top w:val="none" w:sz="0" w:space="0" w:color="auto"/>
                <w:left w:val="none" w:sz="0" w:space="0" w:color="auto"/>
                <w:bottom w:val="none" w:sz="0" w:space="0" w:color="auto"/>
                <w:right w:val="none" w:sz="0" w:space="0" w:color="auto"/>
              </w:divBdr>
            </w:div>
            <w:div w:id="792095272">
              <w:marLeft w:val="0"/>
              <w:marRight w:val="0"/>
              <w:marTop w:val="0"/>
              <w:marBottom w:val="0"/>
              <w:divBdr>
                <w:top w:val="none" w:sz="0" w:space="0" w:color="auto"/>
                <w:left w:val="none" w:sz="0" w:space="0" w:color="auto"/>
                <w:bottom w:val="none" w:sz="0" w:space="0" w:color="auto"/>
                <w:right w:val="none" w:sz="0" w:space="0" w:color="auto"/>
              </w:divBdr>
            </w:div>
            <w:div w:id="792401004">
              <w:marLeft w:val="0"/>
              <w:marRight w:val="0"/>
              <w:marTop w:val="0"/>
              <w:marBottom w:val="0"/>
              <w:divBdr>
                <w:top w:val="none" w:sz="0" w:space="0" w:color="auto"/>
                <w:left w:val="none" w:sz="0" w:space="0" w:color="auto"/>
                <w:bottom w:val="none" w:sz="0" w:space="0" w:color="auto"/>
                <w:right w:val="none" w:sz="0" w:space="0" w:color="auto"/>
              </w:divBdr>
            </w:div>
            <w:div w:id="792403950">
              <w:marLeft w:val="0"/>
              <w:marRight w:val="0"/>
              <w:marTop w:val="0"/>
              <w:marBottom w:val="0"/>
              <w:divBdr>
                <w:top w:val="none" w:sz="0" w:space="0" w:color="auto"/>
                <w:left w:val="none" w:sz="0" w:space="0" w:color="auto"/>
                <w:bottom w:val="none" w:sz="0" w:space="0" w:color="auto"/>
                <w:right w:val="none" w:sz="0" w:space="0" w:color="auto"/>
              </w:divBdr>
            </w:div>
            <w:div w:id="793136510">
              <w:marLeft w:val="0"/>
              <w:marRight w:val="0"/>
              <w:marTop w:val="0"/>
              <w:marBottom w:val="0"/>
              <w:divBdr>
                <w:top w:val="none" w:sz="0" w:space="0" w:color="auto"/>
                <w:left w:val="none" w:sz="0" w:space="0" w:color="auto"/>
                <w:bottom w:val="none" w:sz="0" w:space="0" w:color="auto"/>
                <w:right w:val="none" w:sz="0" w:space="0" w:color="auto"/>
              </w:divBdr>
            </w:div>
            <w:div w:id="793327286">
              <w:marLeft w:val="0"/>
              <w:marRight w:val="0"/>
              <w:marTop w:val="0"/>
              <w:marBottom w:val="0"/>
              <w:divBdr>
                <w:top w:val="none" w:sz="0" w:space="0" w:color="auto"/>
                <w:left w:val="none" w:sz="0" w:space="0" w:color="auto"/>
                <w:bottom w:val="none" w:sz="0" w:space="0" w:color="auto"/>
                <w:right w:val="none" w:sz="0" w:space="0" w:color="auto"/>
              </w:divBdr>
            </w:div>
            <w:div w:id="793445741">
              <w:marLeft w:val="0"/>
              <w:marRight w:val="0"/>
              <w:marTop w:val="0"/>
              <w:marBottom w:val="0"/>
              <w:divBdr>
                <w:top w:val="none" w:sz="0" w:space="0" w:color="auto"/>
                <w:left w:val="none" w:sz="0" w:space="0" w:color="auto"/>
                <w:bottom w:val="none" w:sz="0" w:space="0" w:color="auto"/>
                <w:right w:val="none" w:sz="0" w:space="0" w:color="auto"/>
              </w:divBdr>
            </w:div>
            <w:div w:id="793864842">
              <w:marLeft w:val="0"/>
              <w:marRight w:val="0"/>
              <w:marTop w:val="0"/>
              <w:marBottom w:val="0"/>
              <w:divBdr>
                <w:top w:val="none" w:sz="0" w:space="0" w:color="auto"/>
                <w:left w:val="none" w:sz="0" w:space="0" w:color="auto"/>
                <w:bottom w:val="none" w:sz="0" w:space="0" w:color="auto"/>
                <w:right w:val="none" w:sz="0" w:space="0" w:color="auto"/>
              </w:divBdr>
            </w:div>
            <w:div w:id="794760882">
              <w:marLeft w:val="0"/>
              <w:marRight w:val="0"/>
              <w:marTop w:val="0"/>
              <w:marBottom w:val="0"/>
              <w:divBdr>
                <w:top w:val="none" w:sz="0" w:space="0" w:color="auto"/>
                <w:left w:val="none" w:sz="0" w:space="0" w:color="auto"/>
                <w:bottom w:val="none" w:sz="0" w:space="0" w:color="auto"/>
                <w:right w:val="none" w:sz="0" w:space="0" w:color="auto"/>
              </w:divBdr>
            </w:div>
            <w:div w:id="795031339">
              <w:marLeft w:val="0"/>
              <w:marRight w:val="0"/>
              <w:marTop w:val="0"/>
              <w:marBottom w:val="0"/>
              <w:divBdr>
                <w:top w:val="none" w:sz="0" w:space="0" w:color="auto"/>
                <w:left w:val="none" w:sz="0" w:space="0" w:color="auto"/>
                <w:bottom w:val="none" w:sz="0" w:space="0" w:color="auto"/>
                <w:right w:val="none" w:sz="0" w:space="0" w:color="auto"/>
              </w:divBdr>
            </w:div>
            <w:div w:id="795835955">
              <w:marLeft w:val="0"/>
              <w:marRight w:val="0"/>
              <w:marTop w:val="0"/>
              <w:marBottom w:val="0"/>
              <w:divBdr>
                <w:top w:val="none" w:sz="0" w:space="0" w:color="auto"/>
                <w:left w:val="none" w:sz="0" w:space="0" w:color="auto"/>
                <w:bottom w:val="none" w:sz="0" w:space="0" w:color="auto"/>
                <w:right w:val="none" w:sz="0" w:space="0" w:color="auto"/>
              </w:divBdr>
            </w:div>
            <w:div w:id="796022811">
              <w:marLeft w:val="0"/>
              <w:marRight w:val="0"/>
              <w:marTop w:val="0"/>
              <w:marBottom w:val="0"/>
              <w:divBdr>
                <w:top w:val="none" w:sz="0" w:space="0" w:color="auto"/>
                <w:left w:val="none" w:sz="0" w:space="0" w:color="auto"/>
                <w:bottom w:val="none" w:sz="0" w:space="0" w:color="auto"/>
                <w:right w:val="none" w:sz="0" w:space="0" w:color="auto"/>
              </w:divBdr>
            </w:div>
            <w:div w:id="796026947">
              <w:marLeft w:val="0"/>
              <w:marRight w:val="0"/>
              <w:marTop w:val="0"/>
              <w:marBottom w:val="0"/>
              <w:divBdr>
                <w:top w:val="none" w:sz="0" w:space="0" w:color="auto"/>
                <w:left w:val="none" w:sz="0" w:space="0" w:color="auto"/>
                <w:bottom w:val="none" w:sz="0" w:space="0" w:color="auto"/>
                <w:right w:val="none" w:sz="0" w:space="0" w:color="auto"/>
              </w:divBdr>
            </w:div>
            <w:div w:id="798643540">
              <w:marLeft w:val="0"/>
              <w:marRight w:val="0"/>
              <w:marTop w:val="0"/>
              <w:marBottom w:val="0"/>
              <w:divBdr>
                <w:top w:val="none" w:sz="0" w:space="0" w:color="auto"/>
                <w:left w:val="none" w:sz="0" w:space="0" w:color="auto"/>
                <w:bottom w:val="none" w:sz="0" w:space="0" w:color="auto"/>
                <w:right w:val="none" w:sz="0" w:space="0" w:color="auto"/>
              </w:divBdr>
            </w:div>
            <w:div w:id="798958180">
              <w:marLeft w:val="0"/>
              <w:marRight w:val="0"/>
              <w:marTop w:val="0"/>
              <w:marBottom w:val="0"/>
              <w:divBdr>
                <w:top w:val="none" w:sz="0" w:space="0" w:color="auto"/>
                <w:left w:val="none" w:sz="0" w:space="0" w:color="auto"/>
                <w:bottom w:val="none" w:sz="0" w:space="0" w:color="auto"/>
                <w:right w:val="none" w:sz="0" w:space="0" w:color="auto"/>
              </w:divBdr>
            </w:div>
            <w:div w:id="800341661">
              <w:marLeft w:val="0"/>
              <w:marRight w:val="0"/>
              <w:marTop w:val="0"/>
              <w:marBottom w:val="0"/>
              <w:divBdr>
                <w:top w:val="none" w:sz="0" w:space="0" w:color="auto"/>
                <w:left w:val="none" w:sz="0" w:space="0" w:color="auto"/>
                <w:bottom w:val="none" w:sz="0" w:space="0" w:color="auto"/>
                <w:right w:val="none" w:sz="0" w:space="0" w:color="auto"/>
              </w:divBdr>
            </w:div>
            <w:div w:id="800420761">
              <w:marLeft w:val="0"/>
              <w:marRight w:val="0"/>
              <w:marTop w:val="0"/>
              <w:marBottom w:val="0"/>
              <w:divBdr>
                <w:top w:val="none" w:sz="0" w:space="0" w:color="auto"/>
                <w:left w:val="none" w:sz="0" w:space="0" w:color="auto"/>
                <w:bottom w:val="none" w:sz="0" w:space="0" w:color="auto"/>
                <w:right w:val="none" w:sz="0" w:space="0" w:color="auto"/>
              </w:divBdr>
            </w:div>
            <w:div w:id="801267770">
              <w:marLeft w:val="0"/>
              <w:marRight w:val="0"/>
              <w:marTop w:val="0"/>
              <w:marBottom w:val="0"/>
              <w:divBdr>
                <w:top w:val="none" w:sz="0" w:space="0" w:color="auto"/>
                <w:left w:val="none" w:sz="0" w:space="0" w:color="auto"/>
                <w:bottom w:val="none" w:sz="0" w:space="0" w:color="auto"/>
                <w:right w:val="none" w:sz="0" w:space="0" w:color="auto"/>
              </w:divBdr>
            </w:div>
            <w:div w:id="802041835">
              <w:marLeft w:val="0"/>
              <w:marRight w:val="0"/>
              <w:marTop w:val="0"/>
              <w:marBottom w:val="0"/>
              <w:divBdr>
                <w:top w:val="none" w:sz="0" w:space="0" w:color="auto"/>
                <w:left w:val="none" w:sz="0" w:space="0" w:color="auto"/>
                <w:bottom w:val="none" w:sz="0" w:space="0" w:color="auto"/>
                <w:right w:val="none" w:sz="0" w:space="0" w:color="auto"/>
              </w:divBdr>
            </w:div>
            <w:div w:id="804586239">
              <w:marLeft w:val="0"/>
              <w:marRight w:val="0"/>
              <w:marTop w:val="0"/>
              <w:marBottom w:val="0"/>
              <w:divBdr>
                <w:top w:val="none" w:sz="0" w:space="0" w:color="auto"/>
                <w:left w:val="none" w:sz="0" w:space="0" w:color="auto"/>
                <w:bottom w:val="none" w:sz="0" w:space="0" w:color="auto"/>
                <w:right w:val="none" w:sz="0" w:space="0" w:color="auto"/>
              </w:divBdr>
            </w:div>
            <w:div w:id="805701186">
              <w:marLeft w:val="0"/>
              <w:marRight w:val="0"/>
              <w:marTop w:val="0"/>
              <w:marBottom w:val="0"/>
              <w:divBdr>
                <w:top w:val="none" w:sz="0" w:space="0" w:color="auto"/>
                <w:left w:val="none" w:sz="0" w:space="0" w:color="auto"/>
                <w:bottom w:val="none" w:sz="0" w:space="0" w:color="auto"/>
                <w:right w:val="none" w:sz="0" w:space="0" w:color="auto"/>
              </w:divBdr>
            </w:div>
            <w:div w:id="80655744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08279119">
              <w:marLeft w:val="0"/>
              <w:marRight w:val="0"/>
              <w:marTop w:val="0"/>
              <w:marBottom w:val="0"/>
              <w:divBdr>
                <w:top w:val="none" w:sz="0" w:space="0" w:color="auto"/>
                <w:left w:val="none" w:sz="0" w:space="0" w:color="auto"/>
                <w:bottom w:val="none" w:sz="0" w:space="0" w:color="auto"/>
                <w:right w:val="none" w:sz="0" w:space="0" w:color="auto"/>
              </w:divBdr>
            </w:div>
            <w:div w:id="808478304">
              <w:marLeft w:val="0"/>
              <w:marRight w:val="0"/>
              <w:marTop w:val="0"/>
              <w:marBottom w:val="0"/>
              <w:divBdr>
                <w:top w:val="none" w:sz="0" w:space="0" w:color="auto"/>
                <w:left w:val="none" w:sz="0" w:space="0" w:color="auto"/>
                <w:bottom w:val="none" w:sz="0" w:space="0" w:color="auto"/>
                <w:right w:val="none" w:sz="0" w:space="0" w:color="auto"/>
              </w:divBdr>
            </w:div>
            <w:div w:id="808546965">
              <w:marLeft w:val="0"/>
              <w:marRight w:val="0"/>
              <w:marTop w:val="0"/>
              <w:marBottom w:val="0"/>
              <w:divBdr>
                <w:top w:val="none" w:sz="0" w:space="0" w:color="auto"/>
                <w:left w:val="none" w:sz="0" w:space="0" w:color="auto"/>
                <w:bottom w:val="none" w:sz="0" w:space="0" w:color="auto"/>
                <w:right w:val="none" w:sz="0" w:space="0" w:color="auto"/>
              </w:divBdr>
            </w:div>
            <w:div w:id="809055014">
              <w:marLeft w:val="0"/>
              <w:marRight w:val="0"/>
              <w:marTop w:val="0"/>
              <w:marBottom w:val="0"/>
              <w:divBdr>
                <w:top w:val="none" w:sz="0" w:space="0" w:color="auto"/>
                <w:left w:val="none" w:sz="0" w:space="0" w:color="auto"/>
                <w:bottom w:val="none" w:sz="0" w:space="0" w:color="auto"/>
                <w:right w:val="none" w:sz="0" w:space="0" w:color="auto"/>
              </w:divBdr>
            </w:div>
            <w:div w:id="809983513">
              <w:marLeft w:val="0"/>
              <w:marRight w:val="0"/>
              <w:marTop w:val="0"/>
              <w:marBottom w:val="0"/>
              <w:divBdr>
                <w:top w:val="none" w:sz="0" w:space="0" w:color="auto"/>
                <w:left w:val="none" w:sz="0" w:space="0" w:color="auto"/>
                <w:bottom w:val="none" w:sz="0" w:space="0" w:color="auto"/>
                <w:right w:val="none" w:sz="0" w:space="0" w:color="auto"/>
              </w:divBdr>
            </w:div>
            <w:div w:id="810172741">
              <w:marLeft w:val="0"/>
              <w:marRight w:val="0"/>
              <w:marTop w:val="0"/>
              <w:marBottom w:val="0"/>
              <w:divBdr>
                <w:top w:val="none" w:sz="0" w:space="0" w:color="auto"/>
                <w:left w:val="none" w:sz="0" w:space="0" w:color="auto"/>
                <w:bottom w:val="none" w:sz="0" w:space="0" w:color="auto"/>
                <w:right w:val="none" w:sz="0" w:space="0" w:color="auto"/>
              </w:divBdr>
            </w:div>
            <w:div w:id="811405082">
              <w:marLeft w:val="0"/>
              <w:marRight w:val="0"/>
              <w:marTop w:val="0"/>
              <w:marBottom w:val="0"/>
              <w:divBdr>
                <w:top w:val="none" w:sz="0" w:space="0" w:color="auto"/>
                <w:left w:val="none" w:sz="0" w:space="0" w:color="auto"/>
                <w:bottom w:val="none" w:sz="0" w:space="0" w:color="auto"/>
                <w:right w:val="none" w:sz="0" w:space="0" w:color="auto"/>
              </w:divBdr>
            </w:div>
            <w:div w:id="811411533">
              <w:marLeft w:val="0"/>
              <w:marRight w:val="0"/>
              <w:marTop w:val="0"/>
              <w:marBottom w:val="0"/>
              <w:divBdr>
                <w:top w:val="none" w:sz="0" w:space="0" w:color="auto"/>
                <w:left w:val="none" w:sz="0" w:space="0" w:color="auto"/>
                <w:bottom w:val="none" w:sz="0" w:space="0" w:color="auto"/>
                <w:right w:val="none" w:sz="0" w:space="0" w:color="auto"/>
              </w:divBdr>
            </w:div>
            <w:div w:id="813640259">
              <w:marLeft w:val="0"/>
              <w:marRight w:val="0"/>
              <w:marTop w:val="0"/>
              <w:marBottom w:val="0"/>
              <w:divBdr>
                <w:top w:val="none" w:sz="0" w:space="0" w:color="auto"/>
                <w:left w:val="none" w:sz="0" w:space="0" w:color="auto"/>
                <w:bottom w:val="none" w:sz="0" w:space="0" w:color="auto"/>
                <w:right w:val="none" w:sz="0" w:space="0" w:color="auto"/>
              </w:divBdr>
            </w:div>
            <w:div w:id="813913734">
              <w:marLeft w:val="0"/>
              <w:marRight w:val="0"/>
              <w:marTop w:val="0"/>
              <w:marBottom w:val="0"/>
              <w:divBdr>
                <w:top w:val="none" w:sz="0" w:space="0" w:color="auto"/>
                <w:left w:val="none" w:sz="0" w:space="0" w:color="auto"/>
                <w:bottom w:val="none" w:sz="0" w:space="0" w:color="auto"/>
                <w:right w:val="none" w:sz="0" w:space="0" w:color="auto"/>
              </w:divBdr>
            </w:div>
            <w:div w:id="814178162">
              <w:marLeft w:val="0"/>
              <w:marRight w:val="0"/>
              <w:marTop w:val="0"/>
              <w:marBottom w:val="0"/>
              <w:divBdr>
                <w:top w:val="none" w:sz="0" w:space="0" w:color="auto"/>
                <w:left w:val="none" w:sz="0" w:space="0" w:color="auto"/>
                <w:bottom w:val="none" w:sz="0" w:space="0" w:color="auto"/>
                <w:right w:val="none" w:sz="0" w:space="0" w:color="auto"/>
              </w:divBdr>
            </w:div>
            <w:div w:id="814251657">
              <w:marLeft w:val="0"/>
              <w:marRight w:val="0"/>
              <w:marTop w:val="0"/>
              <w:marBottom w:val="0"/>
              <w:divBdr>
                <w:top w:val="none" w:sz="0" w:space="0" w:color="auto"/>
                <w:left w:val="none" w:sz="0" w:space="0" w:color="auto"/>
                <w:bottom w:val="none" w:sz="0" w:space="0" w:color="auto"/>
                <w:right w:val="none" w:sz="0" w:space="0" w:color="auto"/>
              </w:divBdr>
            </w:div>
            <w:div w:id="815224829">
              <w:marLeft w:val="0"/>
              <w:marRight w:val="0"/>
              <w:marTop w:val="0"/>
              <w:marBottom w:val="0"/>
              <w:divBdr>
                <w:top w:val="none" w:sz="0" w:space="0" w:color="auto"/>
                <w:left w:val="none" w:sz="0" w:space="0" w:color="auto"/>
                <w:bottom w:val="none" w:sz="0" w:space="0" w:color="auto"/>
                <w:right w:val="none" w:sz="0" w:space="0" w:color="auto"/>
              </w:divBdr>
            </w:div>
            <w:div w:id="815610113">
              <w:marLeft w:val="0"/>
              <w:marRight w:val="0"/>
              <w:marTop w:val="0"/>
              <w:marBottom w:val="0"/>
              <w:divBdr>
                <w:top w:val="none" w:sz="0" w:space="0" w:color="auto"/>
                <w:left w:val="none" w:sz="0" w:space="0" w:color="auto"/>
                <w:bottom w:val="none" w:sz="0" w:space="0" w:color="auto"/>
                <w:right w:val="none" w:sz="0" w:space="0" w:color="auto"/>
              </w:divBdr>
            </w:div>
            <w:div w:id="815879109">
              <w:marLeft w:val="0"/>
              <w:marRight w:val="0"/>
              <w:marTop w:val="0"/>
              <w:marBottom w:val="0"/>
              <w:divBdr>
                <w:top w:val="none" w:sz="0" w:space="0" w:color="auto"/>
                <w:left w:val="none" w:sz="0" w:space="0" w:color="auto"/>
                <w:bottom w:val="none" w:sz="0" w:space="0" w:color="auto"/>
                <w:right w:val="none" w:sz="0" w:space="0" w:color="auto"/>
              </w:divBdr>
            </w:div>
            <w:div w:id="816342161">
              <w:marLeft w:val="0"/>
              <w:marRight w:val="0"/>
              <w:marTop w:val="0"/>
              <w:marBottom w:val="0"/>
              <w:divBdr>
                <w:top w:val="none" w:sz="0" w:space="0" w:color="auto"/>
                <w:left w:val="none" w:sz="0" w:space="0" w:color="auto"/>
                <w:bottom w:val="none" w:sz="0" w:space="0" w:color="auto"/>
                <w:right w:val="none" w:sz="0" w:space="0" w:color="auto"/>
              </w:divBdr>
            </w:div>
            <w:div w:id="816531905">
              <w:marLeft w:val="0"/>
              <w:marRight w:val="0"/>
              <w:marTop w:val="0"/>
              <w:marBottom w:val="0"/>
              <w:divBdr>
                <w:top w:val="none" w:sz="0" w:space="0" w:color="auto"/>
                <w:left w:val="none" w:sz="0" w:space="0" w:color="auto"/>
                <w:bottom w:val="none" w:sz="0" w:space="0" w:color="auto"/>
                <w:right w:val="none" w:sz="0" w:space="0" w:color="auto"/>
              </w:divBdr>
            </w:div>
            <w:div w:id="816995724">
              <w:marLeft w:val="0"/>
              <w:marRight w:val="0"/>
              <w:marTop w:val="0"/>
              <w:marBottom w:val="0"/>
              <w:divBdr>
                <w:top w:val="none" w:sz="0" w:space="0" w:color="auto"/>
                <w:left w:val="none" w:sz="0" w:space="0" w:color="auto"/>
                <w:bottom w:val="none" w:sz="0" w:space="0" w:color="auto"/>
                <w:right w:val="none" w:sz="0" w:space="0" w:color="auto"/>
              </w:divBdr>
            </w:div>
            <w:div w:id="817117052">
              <w:marLeft w:val="0"/>
              <w:marRight w:val="0"/>
              <w:marTop w:val="0"/>
              <w:marBottom w:val="0"/>
              <w:divBdr>
                <w:top w:val="none" w:sz="0" w:space="0" w:color="auto"/>
                <w:left w:val="none" w:sz="0" w:space="0" w:color="auto"/>
                <w:bottom w:val="none" w:sz="0" w:space="0" w:color="auto"/>
                <w:right w:val="none" w:sz="0" w:space="0" w:color="auto"/>
              </w:divBdr>
            </w:div>
            <w:div w:id="817192601">
              <w:marLeft w:val="0"/>
              <w:marRight w:val="0"/>
              <w:marTop w:val="0"/>
              <w:marBottom w:val="0"/>
              <w:divBdr>
                <w:top w:val="none" w:sz="0" w:space="0" w:color="auto"/>
                <w:left w:val="none" w:sz="0" w:space="0" w:color="auto"/>
                <w:bottom w:val="none" w:sz="0" w:space="0" w:color="auto"/>
                <w:right w:val="none" w:sz="0" w:space="0" w:color="auto"/>
              </w:divBdr>
            </w:div>
            <w:div w:id="818620942">
              <w:marLeft w:val="0"/>
              <w:marRight w:val="0"/>
              <w:marTop w:val="0"/>
              <w:marBottom w:val="0"/>
              <w:divBdr>
                <w:top w:val="none" w:sz="0" w:space="0" w:color="auto"/>
                <w:left w:val="none" w:sz="0" w:space="0" w:color="auto"/>
                <w:bottom w:val="none" w:sz="0" w:space="0" w:color="auto"/>
                <w:right w:val="none" w:sz="0" w:space="0" w:color="auto"/>
              </w:divBdr>
            </w:div>
            <w:div w:id="820199680">
              <w:marLeft w:val="0"/>
              <w:marRight w:val="0"/>
              <w:marTop w:val="0"/>
              <w:marBottom w:val="0"/>
              <w:divBdr>
                <w:top w:val="none" w:sz="0" w:space="0" w:color="auto"/>
                <w:left w:val="none" w:sz="0" w:space="0" w:color="auto"/>
                <w:bottom w:val="none" w:sz="0" w:space="0" w:color="auto"/>
                <w:right w:val="none" w:sz="0" w:space="0" w:color="auto"/>
              </w:divBdr>
            </w:div>
            <w:div w:id="821509469">
              <w:marLeft w:val="0"/>
              <w:marRight w:val="0"/>
              <w:marTop w:val="0"/>
              <w:marBottom w:val="0"/>
              <w:divBdr>
                <w:top w:val="none" w:sz="0" w:space="0" w:color="auto"/>
                <w:left w:val="none" w:sz="0" w:space="0" w:color="auto"/>
                <w:bottom w:val="none" w:sz="0" w:space="0" w:color="auto"/>
                <w:right w:val="none" w:sz="0" w:space="0" w:color="auto"/>
              </w:divBdr>
            </w:div>
            <w:div w:id="822158352">
              <w:marLeft w:val="0"/>
              <w:marRight w:val="0"/>
              <w:marTop w:val="0"/>
              <w:marBottom w:val="0"/>
              <w:divBdr>
                <w:top w:val="none" w:sz="0" w:space="0" w:color="auto"/>
                <w:left w:val="none" w:sz="0" w:space="0" w:color="auto"/>
                <w:bottom w:val="none" w:sz="0" w:space="0" w:color="auto"/>
                <w:right w:val="none" w:sz="0" w:space="0" w:color="auto"/>
              </w:divBdr>
            </w:div>
            <w:div w:id="822238304">
              <w:marLeft w:val="0"/>
              <w:marRight w:val="0"/>
              <w:marTop w:val="0"/>
              <w:marBottom w:val="0"/>
              <w:divBdr>
                <w:top w:val="none" w:sz="0" w:space="0" w:color="auto"/>
                <w:left w:val="none" w:sz="0" w:space="0" w:color="auto"/>
                <w:bottom w:val="none" w:sz="0" w:space="0" w:color="auto"/>
                <w:right w:val="none" w:sz="0" w:space="0" w:color="auto"/>
              </w:divBdr>
            </w:div>
            <w:div w:id="822357249">
              <w:marLeft w:val="0"/>
              <w:marRight w:val="0"/>
              <w:marTop w:val="0"/>
              <w:marBottom w:val="0"/>
              <w:divBdr>
                <w:top w:val="none" w:sz="0" w:space="0" w:color="auto"/>
                <w:left w:val="none" w:sz="0" w:space="0" w:color="auto"/>
                <w:bottom w:val="none" w:sz="0" w:space="0" w:color="auto"/>
                <w:right w:val="none" w:sz="0" w:space="0" w:color="auto"/>
              </w:divBdr>
            </w:div>
            <w:div w:id="823084070">
              <w:marLeft w:val="0"/>
              <w:marRight w:val="0"/>
              <w:marTop w:val="0"/>
              <w:marBottom w:val="0"/>
              <w:divBdr>
                <w:top w:val="none" w:sz="0" w:space="0" w:color="auto"/>
                <w:left w:val="none" w:sz="0" w:space="0" w:color="auto"/>
                <w:bottom w:val="none" w:sz="0" w:space="0" w:color="auto"/>
                <w:right w:val="none" w:sz="0" w:space="0" w:color="auto"/>
              </w:divBdr>
            </w:div>
            <w:div w:id="823666677">
              <w:marLeft w:val="0"/>
              <w:marRight w:val="0"/>
              <w:marTop w:val="0"/>
              <w:marBottom w:val="0"/>
              <w:divBdr>
                <w:top w:val="none" w:sz="0" w:space="0" w:color="auto"/>
                <w:left w:val="none" w:sz="0" w:space="0" w:color="auto"/>
                <w:bottom w:val="none" w:sz="0" w:space="0" w:color="auto"/>
                <w:right w:val="none" w:sz="0" w:space="0" w:color="auto"/>
              </w:divBdr>
            </w:div>
            <w:div w:id="823814440">
              <w:marLeft w:val="0"/>
              <w:marRight w:val="0"/>
              <w:marTop w:val="0"/>
              <w:marBottom w:val="0"/>
              <w:divBdr>
                <w:top w:val="none" w:sz="0" w:space="0" w:color="auto"/>
                <w:left w:val="none" w:sz="0" w:space="0" w:color="auto"/>
                <w:bottom w:val="none" w:sz="0" w:space="0" w:color="auto"/>
                <w:right w:val="none" w:sz="0" w:space="0" w:color="auto"/>
              </w:divBdr>
            </w:div>
            <w:div w:id="824513915">
              <w:marLeft w:val="0"/>
              <w:marRight w:val="0"/>
              <w:marTop w:val="0"/>
              <w:marBottom w:val="0"/>
              <w:divBdr>
                <w:top w:val="none" w:sz="0" w:space="0" w:color="auto"/>
                <w:left w:val="none" w:sz="0" w:space="0" w:color="auto"/>
                <w:bottom w:val="none" w:sz="0" w:space="0" w:color="auto"/>
                <w:right w:val="none" w:sz="0" w:space="0" w:color="auto"/>
              </w:divBdr>
            </w:div>
            <w:div w:id="825898579">
              <w:marLeft w:val="0"/>
              <w:marRight w:val="0"/>
              <w:marTop w:val="0"/>
              <w:marBottom w:val="0"/>
              <w:divBdr>
                <w:top w:val="none" w:sz="0" w:space="0" w:color="auto"/>
                <w:left w:val="none" w:sz="0" w:space="0" w:color="auto"/>
                <w:bottom w:val="none" w:sz="0" w:space="0" w:color="auto"/>
                <w:right w:val="none" w:sz="0" w:space="0" w:color="auto"/>
              </w:divBdr>
            </w:div>
            <w:div w:id="826361631">
              <w:marLeft w:val="0"/>
              <w:marRight w:val="0"/>
              <w:marTop w:val="0"/>
              <w:marBottom w:val="0"/>
              <w:divBdr>
                <w:top w:val="none" w:sz="0" w:space="0" w:color="auto"/>
                <w:left w:val="none" w:sz="0" w:space="0" w:color="auto"/>
                <w:bottom w:val="none" w:sz="0" w:space="0" w:color="auto"/>
                <w:right w:val="none" w:sz="0" w:space="0" w:color="auto"/>
              </w:divBdr>
            </w:div>
            <w:div w:id="826433866">
              <w:marLeft w:val="0"/>
              <w:marRight w:val="0"/>
              <w:marTop w:val="0"/>
              <w:marBottom w:val="0"/>
              <w:divBdr>
                <w:top w:val="none" w:sz="0" w:space="0" w:color="auto"/>
                <w:left w:val="none" w:sz="0" w:space="0" w:color="auto"/>
                <w:bottom w:val="none" w:sz="0" w:space="0" w:color="auto"/>
                <w:right w:val="none" w:sz="0" w:space="0" w:color="auto"/>
              </w:divBdr>
            </w:div>
            <w:div w:id="826480409">
              <w:marLeft w:val="0"/>
              <w:marRight w:val="0"/>
              <w:marTop w:val="0"/>
              <w:marBottom w:val="0"/>
              <w:divBdr>
                <w:top w:val="none" w:sz="0" w:space="0" w:color="auto"/>
                <w:left w:val="none" w:sz="0" w:space="0" w:color="auto"/>
                <w:bottom w:val="none" w:sz="0" w:space="0" w:color="auto"/>
                <w:right w:val="none" w:sz="0" w:space="0" w:color="auto"/>
              </w:divBdr>
            </w:div>
            <w:div w:id="826480920">
              <w:marLeft w:val="0"/>
              <w:marRight w:val="0"/>
              <w:marTop w:val="0"/>
              <w:marBottom w:val="0"/>
              <w:divBdr>
                <w:top w:val="none" w:sz="0" w:space="0" w:color="auto"/>
                <w:left w:val="none" w:sz="0" w:space="0" w:color="auto"/>
                <w:bottom w:val="none" w:sz="0" w:space="0" w:color="auto"/>
                <w:right w:val="none" w:sz="0" w:space="0" w:color="auto"/>
              </w:divBdr>
            </w:div>
            <w:div w:id="829056923">
              <w:marLeft w:val="0"/>
              <w:marRight w:val="0"/>
              <w:marTop w:val="0"/>
              <w:marBottom w:val="0"/>
              <w:divBdr>
                <w:top w:val="none" w:sz="0" w:space="0" w:color="auto"/>
                <w:left w:val="none" w:sz="0" w:space="0" w:color="auto"/>
                <w:bottom w:val="none" w:sz="0" w:space="0" w:color="auto"/>
                <w:right w:val="none" w:sz="0" w:space="0" w:color="auto"/>
              </w:divBdr>
            </w:div>
            <w:div w:id="830023399">
              <w:marLeft w:val="0"/>
              <w:marRight w:val="0"/>
              <w:marTop w:val="0"/>
              <w:marBottom w:val="0"/>
              <w:divBdr>
                <w:top w:val="none" w:sz="0" w:space="0" w:color="auto"/>
                <w:left w:val="none" w:sz="0" w:space="0" w:color="auto"/>
                <w:bottom w:val="none" w:sz="0" w:space="0" w:color="auto"/>
                <w:right w:val="none" w:sz="0" w:space="0" w:color="auto"/>
              </w:divBdr>
            </w:div>
            <w:div w:id="831141701">
              <w:marLeft w:val="0"/>
              <w:marRight w:val="0"/>
              <w:marTop w:val="0"/>
              <w:marBottom w:val="0"/>
              <w:divBdr>
                <w:top w:val="none" w:sz="0" w:space="0" w:color="auto"/>
                <w:left w:val="none" w:sz="0" w:space="0" w:color="auto"/>
                <w:bottom w:val="none" w:sz="0" w:space="0" w:color="auto"/>
                <w:right w:val="none" w:sz="0" w:space="0" w:color="auto"/>
              </w:divBdr>
            </w:div>
            <w:div w:id="833184048">
              <w:marLeft w:val="0"/>
              <w:marRight w:val="0"/>
              <w:marTop w:val="0"/>
              <w:marBottom w:val="0"/>
              <w:divBdr>
                <w:top w:val="none" w:sz="0" w:space="0" w:color="auto"/>
                <w:left w:val="none" w:sz="0" w:space="0" w:color="auto"/>
                <w:bottom w:val="none" w:sz="0" w:space="0" w:color="auto"/>
                <w:right w:val="none" w:sz="0" w:space="0" w:color="auto"/>
              </w:divBdr>
            </w:div>
            <w:div w:id="833882673">
              <w:marLeft w:val="0"/>
              <w:marRight w:val="0"/>
              <w:marTop w:val="0"/>
              <w:marBottom w:val="0"/>
              <w:divBdr>
                <w:top w:val="none" w:sz="0" w:space="0" w:color="auto"/>
                <w:left w:val="none" w:sz="0" w:space="0" w:color="auto"/>
                <w:bottom w:val="none" w:sz="0" w:space="0" w:color="auto"/>
                <w:right w:val="none" w:sz="0" w:space="0" w:color="auto"/>
              </w:divBdr>
            </w:div>
            <w:div w:id="833959683">
              <w:marLeft w:val="0"/>
              <w:marRight w:val="0"/>
              <w:marTop w:val="0"/>
              <w:marBottom w:val="0"/>
              <w:divBdr>
                <w:top w:val="none" w:sz="0" w:space="0" w:color="auto"/>
                <w:left w:val="none" w:sz="0" w:space="0" w:color="auto"/>
                <w:bottom w:val="none" w:sz="0" w:space="0" w:color="auto"/>
                <w:right w:val="none" w:sz="0" w:space="0" w:color="auto"/>
              </w:divBdr>
            </w:div>
            <w:div w:id="834419002">
              <w:marLeft w:val="0"/>
              <w:marRight w:val="0"/>
              <w:marTop w:val="0"/>
              <w:marBottom w:val="0"/>
              <w:divBdr>
                <w:top w:val="none" w:sz="0" w:space="0" w:color="auto"/>
                <w:left w:val="none" w:sz="0" w:space="0" w:color="auto"/>
                <w:bottom w:val="none" w:sz="0" w:space="0" w:color="auto"/>
                <w:right w:val="none" w:sz="0" w:space="0" w:color="auto"/>
              </w:divBdr>
            </w:div>
            <w:div w:id="835075320">
              <w:marLeft w:val="0"/>
              <w:marRight w:val="0"/>
              <w:marTop w:val="0"/>
              <w:marBottom w:val="0"/>
              <w:divBdr>
                <w:top w:val="none" w:sz="0" w:space="0" w:color="auto"/>
                <w:left w:val="none" w:sz="0" w:space="0" w:color="auto"/>
                <w:bottom w:val="none" w:sz="0" w:space="0" w:color="auto"/>
                <w:right w:val="none" w:sz="0" w:space="0" w:color="auto"/>
              </w:divBdr>
            </w:div>
            <w:div w:id="835531238">
              <w:marLeft w:val="0"/>
              <w:marRight w:val="0"/>
              <w:marTop w:val="0"/>
              <w:marBottom w:val="0"/>
              <w:divBdr>
                <w:top w:val="none" w:sz="0" w:space="0" w:color="auto"/>
                <w:left w:val="none" w:sz="0" w:space="0" w:color="auto"/>
                <w:bottom w:val="none" w:sz="0" w:space="0" w:color="auto"/>
                <w:right w:val="none" w:sz="0" w:space="0" w:color="auto"/>
              </w:divBdr>
            </w:div>
            <w:div w:id="835650161">
              <w:marLeft w:val="0"/>
              <w:marRight w:val="0"/>
              <w:marTop w:val="0"/>
              <w:marBottom w:val="0"/>
              <w:divBdr>
                <w:top w:val="none" w:sz="0" w:space="0" w:color="auto"/>
                <w:left w:val="none" w:sz="0" w:space="0" w:color="auto"/>
                <w:bottom w:val="none" w:sz="0" w:space="0" w:color="auto"/>
                <w:right w:val="none" w:sz="0" w:space="0" w:color="auto"/>
              </w:divBdr>
            </w:div>
            <w:div w:id="836264828">
              <w:marLeft w:val="0"/>
              <w:marRight w:val="0"/>
              <w:marTop w:val="0"/>
              <w:marBottom w:val="0"/>
              <w:divBdr>
                <w:top w:val="none" w:sz="0" w:space="0" w:color="auto"/>
                <w:left w:val="none" w:sz="0" w:space="0" w:color="auto"/>
                <w:bottom w:val="none" w:sz="0" w:space="0" w:color="auto"/>
                <w:right w:val="none" w:sz="0" w:space="0" w:color="auto"/>
              </w:divBdr>
            </w:div>
            <w:div w:id="836655565">
              <w:marLeft w:val="0"/>
              <w:marRight w:val="0"/>
              <w:marTop w:val="0"/>
              <w:marBottom w:val="0"/>
              <w:divBdr>
                <w:top w:val="none" w:sz="0" w:space="0" w:color="auto"/>
                <w:left w:val="none" w:sz="0" w:space="0" w:color="auto"/>
                <w:bottom w:val="none" w:sz="0" w:space="0" w:color="auto"/>
                <w:right w:val="none" w:sz="0" w:space="0" w:color="auto"/>
              </w:divBdr>
            </w:div>
            <w:div w:id="836730626">
              <w:marLeft w:val="0"/>
              <w:marRight w:val="0"/>
              <w:marTop w:val="0"/>
              <w:marBottom w:val="0"/>
              <w:divBdr>
                <w:top w:val="none" w:sz="0" w:space="0" w:color="auto"/>
                <w:left w:val="none" w:sz="0" w:space="0" w:color="auto"/>
                <w:bottom w:val="none" w:sz="0" w:space="0" w:color="auto"/>
                <w:right w:val="none" w:sz="0" w:space="0" w:color="auto"/>
              </w:divBdr>
            </w:div>
            <w:div w:id="837186302">
              <w:marLeft w:val="0"/>
              <w:marRight w:val="0"/>
              <w:marTop w:val="0"/>
              <w:marBottom w:val="0"/>
              <w:divBdr>
                <w:top w:val="none" w:sz="0" w:space="0" w:color="auto"/>
                <w:left w:val="none" w:sz="0" w:space="0" w:color="auto"/>
                <w:bottom w:val="none" w:sz="0" w:space="0" w:color="auto"/>
                <w:right w:val="none" w:sz="0" w:space="0" w:color="auto"/>
              </w:divBdr>
            </w:div>
            <w:div w:id="837619690">
              <w:marLeft w:val="0"/>
              <w:marRight w:val="0"/>
              <w:marTop w:val="0"/>
              <w:marBottom w:val="0"/>
              <w:divBdr>
                <w:top w:val="none" w:sz="0" w:space="0" w:color="auto"/>
                <w:left w:val="none" w:sz="0" w:space="0" w:color="auto"/>
                <w:bottom w:val="none" w:sz="0" w:space="0" w:color="auto"/>
                <w:right w:val="none" w:sz="0" w:space="0" w:color="auto"/>
              </w:divBdr>
            </w:div>
            <w:div w:id="838084649">
              <w:marLeft w:val="0"/>
              <w:marRight w:val="0"/>
              <w:marTop w:val="0"/>
              <w:marBottom w:val="0"/>
              <w:divBdr>
                <w:top w:val="none" w:sz="0" w:space="0" w:color="auto"/>
                <w:left w:val="none" w:sz="0" w:space="0" w:color="auto"/>
                <w:bottom w:val="none" w:sz="0" w:space="0" w:color="auto"/>
                <w:right w:val="none" w:sz="0" w:space="0" w:color="auto"/>
              </w:divBdr>
            </w:div>
            <w:div w:id="838693751">
              <w:marLeft w:val="0"/>
              <w:marRight w:val="0"/>
              <w:marTop w:val="0"/>
              <w:marBottom w:val="0"/>
              <w:divBdr>
                <w:top w:val="none" w:sz="0" w:space="0" w:color="auto"/>
                <w:left w:val="none" w:sz="0" w:space="0" w:color="auto"/>
                <w:bottom w:val="none" w:sz="0" w:space="0" w:color="auto"/>
                <w:right w:val="none" w:sz="0" w:space="0" w:color="auto"/>
              </w:divBdr>
            </w:div>
            <w:div w:id="839001329">
              <w:marLeft w:val="0"/>
              <w:marRight w:val="0"/>
              <w:marTop w:val="0"/>
              <w:marBottom w:val="0"/>
              <w:divBdr>
                <w:top w:val="none" w:sz="0" w:space="0" w:color="auto"/>
                <w:left w:val="none" w:sz="0" w:space="0" w:color="auto"/>
                <w:bottom w:val="none" w:sz="0" w:space="0" w:color="auto"/>
                <w:right w:val="none" w:sz="0" w:space="0" w:color="auto"/>
              </w:divBdr>
            </w:div>
            <w:div w:id="840004978">
              <w:marLeft w:val="0"/>
              <w:marRight w:val="0"/>
              <w:marTop w:val="0"/>
              <w:marBottom w:val="0"/>
              <w:divBdr>
                <w:top w:val="none" w:sz="0" w:space="0" w:color="auto"/>
                <w:left w:val="none" w:sz="0" w:space="0" w:color="auto"/>
                <w:bottom w:val="none" w:sz="0" w:space="0" w:color="auto"/>
                <w:right w:val="none" w:sz="0" w:space="0" w:color="auto"/>
              </w:divBdr>
            </w:div>
            <w:div w:id="842478294">
              <w:marLeft w:val="0"/>
              <w:marRight w:val="0"/>
              <w:marTop w:val="0"/>
              <w:marBottom w:val="0"/>
              <w:divBdr>
                <w:top w:val="none" w:sz="0" w:space="0" w:color="auto"/>
                <w:left w:val="none" w:sz="0" w:space="0" w:color="auto"/>
                <w:bottom w:val="none" w:sz="0" w:space="0" w:color="auto"/>
                <w:right w:val="none" w:sz="0" w:space="0" w:color="auto"/>
              </w:divBdr>
            </w:div>
            <w:div w:id="843789387">
              <w:marLeft w:val="0"/>
              <w:marRight w:val="0"/>
              <w:marTop w:val="0"/>
              <w:marBottom w:val="0"/>
              <w:divBdr>
                <w:top w:val="none" w:sz="0" w:space="0" w:color="auto"/>
                <w:left w:val="none" w:sz="0" w:space="0" w:color="auto"/>
                <w:bottom w:val="none" w:sz="0" w:space="0" w:color="auto"/>
                <w:right w:val="none" w:sz="0" w:space="0" w:color="auto"/>
              </w:divBdr>
            </w:div>
            <w:div w:id="844856173">
              <w:marLeft w:val="0"/>
              <w:marRight w:val="0"/>
              <w:marTop w:val="0"/>
              <w:marBottom w:val="0"/>
              <w:divBdr>
                <w:top w:val="none" w:sz="0" w:space="0" w:color="auto"/>
                <w:left w:val="none" w:sz="0" w:space="0" w:color="auto"/>
                <w:bottom w:val="none" w:sz="0" w:space="0" w:color="auto"/>
                <w:right w:val="none" w:sz="0" w:space="0" w:color="auto"/>
              </w:divBdr>
            </w:div>
            <w:div w:id="846675418">
              <w:marLeft w:val="0"/>
              <w:marRight w:val="0"/>
              <w:marTop w:val="0"/>
              <w:marBottom w:val="0"/>
              <w:divBdr>
                <w:top w:val="none" w:sz="0" w:space="0" w:color="auto"/>
                <w:left w:val="none" w:sz="0" w:space="0" w:color="auto"/>
                <w:bottom w:val="none" w:sz="0" w:space="0" w:color="auto"/>
                <w:right w:val="none" w:sz="0" w:space="0" w:color="auto"/>
              </w:divBdr>
            </w:div>
            <w:div w:id="847133595">
              <w:marLeft w:val="0"/>
              <w:marRight w:val="0"/>
              <w:marTop w:val="0"/>
              <w:marBottom w:val="0"/>
              <w:divBdr>
                <w:top w:val="none" w:sz="0" w:space="0" w:color="auto"/>
                <w:left w:val="none" w:sz="0" w:space="0" w:color="auto"/>
                <w:bottom w:val="none" w:sz="0" w:space="0" w:color="auto"/>
                <w:right w:val="none" w:sz="0" w:space="0" w:color="auto"/>
              </w:divBdr>
            </w:div>
            <w:div w:id="847446788">
              <w:marLeft w:val="0"/>
              <w:marRight w:val="0"/>
              <w:marTop w:val="0"/>
              <w:marBottom w:val="0"/>
              <w:divBdr>
                <w:top w:val="none" w:sz="0" w:space="0" w:color="auto"/>
                <w:left w:val="none" w:sz="0" w:space="0" w:color="auto"/>
                <w:bottom w:val="none" w:sz="0" w:space="0" w:color="auto"/>
                <w:right w:val="none" w:sz="0" w:space="0" w:color="auto"/>
              </w:divBdr>
            </w:div>
            <w:div w:id="847720573">
              <w:marLeft w:val="0"/>
              <w:marRight w:val="0"/>
              <w:marTop w:val="0"/>
              <w:marBottom w:val="0"/>
              <w:divBdr>
                <w:top w:val="none" w:sz="0" w:space="0" w:color="auto"/>
                <w:left w:val="none" w:sz="0" w:space="0" w:color="auto"/>
                <w:bottom w:val="none" w:sz="0" w:space="0" w:color="auto"/>
                <w:right w:val="none" w:sz="0" w:space="0" w:color="auto"/>
              </w:divBdr>
            </w:div>
            <w:div w:id="848526545">
              <w:marLeft w:val="0"/>
              <w:marRight w:val="0"/>
              <w:marTop w:val="0"/>
              <w:marBottom w:val="0"/>
              <w:divBdr>
                <w:top w:val="none" w:sz="0" w:space="0" w:color="auto"/>
                <w:left w:val="none" w:sz="0" w:space="0" w:color="auto"/>
                <w:bottom w:val="none" w:sz="0" w:space="0" w:color="auto"/>
                <w:right w:val="none" w:sz="0" w:space="0" w:color="auto"/>
              </w:divBdr>
            </w:div>
            <w:div w:id="850068023">
              <w:marLeft w:val="0"/>
              <w:marRight w:val="0"/>
              <w:marTop w:val="0"/>
              <w:marBottom w:val="0"/>
              <w:divBdr>
                <w:top w:val="none" w:sz="0" w:space="0" w:color="auto"/>
                <w:left w:val="none" w:sz="0" w:space="0" w:color="auto"/>
                <w:bottom w:val="none" w:sz="0" w:space="0" w:color="auto"/>
                <w:right w:val="none" w:sz="0" w:space="0" w:color="auto"/>
              </w:divBdr>
            </w:div>
            <w:div w:id="850071592">
              <w:marLeft w:val="0"/>
              <w:marRight w:val="0"/>
              <w:marTop w:val="0"/>
              <w:marBottom w:val="0"/>
              <w:divBdr>
                <w:top w:val="none" w:sz="0" w:space="0" w:color="auto"/>
                <w:left w:val="none" w:sz="0" w:space="0" w:color="auto"/>
                <w:bottom w:val="none" w:sz="0" w:space="0" w:color="auto"/>
                <w:right w:val="none" w:sz="0" w:space="0" w:color="auto"/>
              </w:divBdr>
            </w:div>
            <w:div w:id="850408510">
              <w:marLeft w:val="0"/>
              <w:marRight w:val="0"/>
              <w:marTop w:val="0"/>
              <w:marBottom w:val="0"/>
              <w:divBdr>
                <w:top w:val="none" w:sz="0" w:space="0" w:color="auto"/>
                <w:left w:val="none" w:sz="0" w:space="0" w:color="auto"/>
                <w:bottom w:val="none" w:sz="0" w:space="0" w:color="auto"/>
                <w:right w:val="none" w:sz="0" w:space="0" w:color="auto"/>
              </w:divBdr>
            </w:div>
            <w:div w:id="850991767">
              <w:marLeft w:val="0"/>
              <w:marRight w:val="0"/>
              <w:marTop w:val="0"/>
              <w:marBottom w:val="0"/>
              <w:divBdr>
                <w:top w:val="none" w:sz="0" w:space="0" w:color="auto"/>
                <w:left w:val="none" w:sz="0" w:space="0" w:color="auto"/>
                <w:bottom w:val="none" w:sz="0" w:space="0" w:color="auto"/>
                <w:right w:val="none" w:sz="0" w:space="0" w:color="auto"/>
              </w:divBdr>
            </w:div>
            <w:div w:id="851064618">
              <w:marLeft w:val="0"/>
              <w:marRight w:val="0"/>
              <w:marTop w:val="0"/>
              <w:marBottom w:val="0"/>
              <w:divBdr>
                <w:top w:val="none" w:sz="0" w:space="0" w:color="auto"/>
                <w:left w:val="none" w:sz="0" w:space="0" w:color="auto"/>
                <w:bottom w:val="none" w:sz="0" w:space="0" w:color="auto"/>
                <w:right w:val="none" w:sz="0" w:space="0" w:color="auto"/>
              </w:divBdr>
            </w:div>
            <w:div w:id="851148652">
              <w:marLeft w:val="0"/>
              <w:marRight w:val="0"/>
              <w:marTop w:val="0"/>
              <w:marBottom w:val="0"/>
              <w:divBdr>
                <w:top w:val="none" w:sz="0" w:space="0" w:color="auto"/>
                <w:left w:val="none" w:sz="0" w:space="0" w:color="auto"/>
                <w:bottom w:val="none" w:sz="0" w:space="0" w:color="auto"/>
                <w:right w:val="none" w:sz="0" w:space="0" w:color="auto"/>
              </w:divBdr>
            </w:div>
            <w:div w:id="851528441">
              <w:marLeft w:val="0"/>
              <w:marRight w:val="0"/>
              <w:marTop w:val="0"/>
              <w:marBottom w:val="0"/>
              <w:divBdr>
                <w:top w:val="none" w:sz="0" w:space="0" w:color="auto"/>
                <w:left w:val="none" w:sz="0" w:space="0" w:color="auto"/>
                <w:bottom w:val="none" w:sz="0" w:space="0" w:color="auto"/>
                <w:right w:val="none" w:sz="0" w:space="0" w:color="auto"/>
              </w:divBdr>
            </w:div>
            <w:div w:id="851648223">
              <w:marLeft w:val="0"/>
              <w:marRight w:val="0"/>
              <w:marTop w:val="0"/>
              <w:marBottom w:val="0"/>
              <w:divBdr>
                <w:top w:val="none" w:sz="0" w:space="0" w:color="auto"/>
                <w:left w:val="none" w:sz="0" w:space="0" w:color="auto"/>
                <w:bottom w:val="none" w:sz="0" w:space="0" w:color="auto"/>
                <w:right w:val="none" w:sz="0" w:space="0" w:color="auto"/>
              </w:divBdr>
            </w:div>
            <w:div w:id="851650411">
              <w:marLeft w:val="0"/>
              <w:marRight w:val="0"/>
              <w:marTop w:val="0"/>
              <w:marBottom w:val="0"/>
              <w:divBdr>
                <w:top w:val="none" w:sz="0" w:space="0" w:color="auto"/>
                <w:left w:val="none" w:sz="0" w:space="0" w:color="auto"/>
                <w:bottom w:val="none" w:sz="0" w:space="0" w:color="auto"/>
                <w:right w:val="none" w:sz="0" w:space="0" w:color="auto"/>
              </w:divBdr>
            </w:div>
            <w:div w:id="851996342">
              <w:marLeft w:val="0"/>
              <w:marRight w:val="0"/>
              <w:marTop w:val="0"/>
              <w:marBottom w:val="0"/>
              <w:divBdr>
                <w:top w:val="none" w:sz="0" w:space="0" w:color="auto"/>
                <w:left w:val="none" w:sz="0" w:space="0" w:color="auto"/>
                <w:bottom w:val="none" w:sz="0" w:space="0" w:color="auto"/>
                <w:right w:val="none" w:sz="0" w:space="0" w:color="auto"/>
              </w:divBdr>
            </w:div>
            <w:div w:id="852107743">
              <w:marLeft w:val="0"/>
              <w:marRight w:val="0"/>
              <w:marTop w:val="0"/>
              <w:marBottom w:val="0"/>
              <w:divBdr>
                <w:top w:val="none" w:sz="0" w:space="0" w:color="auto"/>
                <w:left w:val="none" w:sz="0" w:space="0" w:color="auto"/>
                <w:bottom w:val="none" w:sz="0" w:space="0" w:color="auto"/>
                <w:right w:val="none" w:sz="0" w:space="0" w:color="auto"/>
              </w:divBdr>
            </w:div>
            <w:div w:id="852299725">
              <w:marLeft w:val="0"/>
              <w:marRight w:val="0"/>
              <w:marTop w:val="0"/>
              <w:marBottom w:val="0"/>
              <w:divBdr>
                <w:top w:val="none" w:sz="0" w:space="0" w:color="auto"/>
                <w:left w:val="none" w:sz="0" w:space="0" w:color="auto"/>
                <w:bottom w:val="none" w:sz="0" w:space="0" w:color="auto"/>
                <w:right w:val="none" w:sz="0" w:space="0" w:color="auto"/>
              </w:divBdr>
            </w:div>
            <w:div w:id="852568383">
              <w:marLeft w:val="0"/>
              <w:marRight w:val="0"/>
              <w:marTop w:val="0"/>
              <w:marBottom w:val="0"/>
              <w:divBdr>
                <w:top w:val="none" w:sz="0" w:space="0" w:color="auto"/>
                <w:left w:val="none" w:sz="0" w:space="0" w:color="auto"/>
                <w:bottom w:val="none" w:sz="0" w:space="0" w:color="auto"/>
                <w:right w:val="none" w:sz="0" w:space="0" w:color="auto"/>
              </w:divBdr>
            </w:div>
            <w:div w:id="852844476">
              <w:marLeft w:val="0"/>
              <w:marRight w:val="0"/>
              <w:marTop w:val="0"/>
              <w:marBottom w:val="0"/>
              <w:divBdr>
                <w:top w:val="none" w:sz="0" w:space="0" w:color="auto"/>
                <w:left w:val="none" w:sz="0" w:space="0" w:color="auto"/>
                <w:bottom w:val="none" w:sz="0" w:space="0" w:color="auto"/>
                <w:right w:val="none" w:sz="0" w:space="0" w:color="auto"/>
              </w:divBdr>
            </w:div>
            <w:div w:id="855117431">
              <w:marLeft w:val="0"/>
              <w:marRight w:val="0"/>
              <w:marTop w:val="0"/>
              <w:marBottom w:val="0"/>
              <w:divBdr>
                <w:top w:val="none" w:sz="0" w:space="0" w:color="auto"/>
                <w:left w:val="none" w:sz="0" w:space="0" w:color="auto"/>
                <w:bottom w:val="none" w:sz="0" w:space="0" w:color="auto"/>
                <w:right w:val="none" w:sz="0" w:space="0" w:color="auto"/>
              </w:divBdr>
            </w:div>
            <w:div w:id="855194303">
              <w:marLeft w:val="0"/>
              <w:marRight w:val="0"/>
              <w:marTop w:val="0"/>
              <w:marBottom w:val="0"/>
              <w:divBdr>
                <w:top w:val="none" w:sz="0" w:space="0" w:color="auto"/>
                <w:left w:val="none" w:sz="0" w:space="0" w:color="auto"/>
                <w:bottom w:val="none" w:sz="0" w:space="0" w:color="auto"/>
                <w:right w:val="none" w:sz="0" w:space="0" w:color="auto"/>
              </w:divBdr>
            </w:div>
            <w:div w:id="855735708">
              <w:marLeft w:val="0"/>
              <w:marRight w:val="0"/>
              <w:marTop w:val="0"/>
              <w:marBottom w:val="0"/>
              <w:divBdr>
                <w:top w:val="none" w:sz="0" w:space="0" w:color="auto"/>
                <w:left w:val="none" w:sz="0" w:space="0" w:color="auto"/>
                <w:bottom w:val="none" w:sz="0" w:space="0" w:color="auto"/>
                <w:right w:val="none" w:sz="0" w:space="0" w:color="auto"/>
              </w:divBdr>
            </w:div>
            <w:div w:id="856238789">
              <w:marLeft w:val="0"/>
              <w:marRight w:val="0"/>
              <w:marTop w:val="0"/>
              <w:marBottom w:val="0"/>
              <w:divBdr>
                <w:top w:val="none" w:sz="0" w:space="0" w:color="auto"/>
                <w:left w:val="none" w:sz="0" w:space="0" w:color="auto"/>
                <w:bottom w:val="none" w:sz="0" w:space="0" w:color="auto"/>
                <w:right w:val="none" w:sz="0" w:space="0" w:color="auto"/>
              </w:divBdr>
            </w:div>
            <w:div w:id="856312953">
              <w:marLeft w:val="0"/>
              <w:marRight w:val="0"/>
              <w:marTop w:val="0"/>
              <w:marBottom w:val="0"/>
              <w:divBdr>
                <w:top w:val="none" w:sz="0" w:space="0" w:color="auto"/>
                <w:left w:val="none" w:sz="0" w:space="0" w:color="auto"/>
                <w:bottom w:val="none" w:sz="0" w:space="0" w:color="auto"/>
                <w:right w:val="none" w:sz="0" w:space="0" w:color="auto"/>
              </w:divBdr>
            </w:div>
            <w:div w:id="856583189">
              <w:marLeft w:val="0"/>
              <w:marRight w:val="0"/>
              <w:marTop w:val="0"/>
              <w:marBottom w:val="0"/>
              <w:divBdr>
                <w:top w:val="none" w:sz="0" w:space="0" w:color="auto"/>
                <w:left w:val="none" w:sz="0" w:space="0" w:color="auto"/>
                <w:bottom w:val="none" w:sz="0" w:space="0" w:color="auto"/>
                <w:right w:val="none" w:sz="0" w:space="0" w:color="auto"/>
              </w:divBdr>
            </w:div>
            <w:div w:id="856845833">
              <w:marLeft w:val="0"/>
              <w:marRight w:val="0"/>
              <w:marTop w:val="0"/>
              <w:marBottom w:val="0"/>
              <w:divBdr>
                <w:top w:val="none" w:sz="0" w:space="0" w:color="auto"/>
                <w:left w:val="none" w:sz="0" w:space="0" w:color="auto"/>
                <w:bottom w:val="none" w:sz="0" w:space="0" w:color="auto"/>
                <w:right w:val="none" w:sz="0" w:space="0" w:color="auto"/>
              </w:divBdr>
            </w:div>
            <w:div w:id="856968096">
              <w:marLeft w:val="0"/>
              <w:marRight w:val="0"/>
              <w:marTop w:val="0"/>
              <w:marBottom w:val="0"/>
              <w:divBdr>
                <w:top w:val="none" w:sz="0" w:space="0" w:color="auto"/>
                <w:left w:val="none" w:sz="0" w:space="0" w:color="auto"/>
                <w:bottom w:val="none" w:sz="0" w:space="0" w:color="auto"/>
                <w:right w:val="none" w:sz="0" w:space="0" w:color="auto"/>
              </w:divBdr>
            </w:div>
            <w:div w:id="858085827">
              <w:marLeft w:val="0"/>
              <w:marRight w:val="0"/>
              <w:marTop w:val="0"/>
              <w:marBottom w:val="0"/>
              <w:divBdr>
                <w:top w:val="none" w:sz="0" w:space="0" w:color="auto"/>
                <w:left w:val="none" w:sz="0" w:space="0" w:color="auto"/>
                <w:bottom w:val="none" w:sz="0" w:space="0" w:color="auto"/>
                <w:right w:val="none" w:sz="0" w:space="0" w:color="auto"/>
              </w:divBdr>
            </w:div>
            <w:div w:id="859045933">
              <w:marLeft w:val="0"/>
              <w:marRight w:val="0"/>
              <w:marTop w:val="0"/>
              <w:marBottom w:val="0"/>
              <w:divBdr>
                <w:top w:val="none" w:sz="0" w:space="0" w:color="auto"/>
                <w:left w:val="none" w:sz="0" w:space="0" w:color="auto"/>
                <w:bottom w:val="none" w:sz="0" w:space="0" w:color="auto"/>
                <w:right w:val="none" w:sz="0" w:space="0" w:color="auto"/>
              </w:divBdr>
            </w:div>
            <w:div w:id="859199360">
              <w:marLeft w:val="0"/>
              <w:marRight w:val="0"/>
              <w:marTop w:val="0"/>
              <w:marBottom w:val="0"/>
              <w:divBdr>
                <w:top w:val="none" w:sz="0" w:space="0" w:color="auto"/>
                <w:left w:val="none" w:sz="0" w:space="0" w:color="auto"/>
                <w:bottom w:val="none" w:sz="0" w:space="0" w:color="auto"/>
                <w:right w:val="none" w:sz="0" w:space="0" w:color="auto"/>
              </w:divBdr>
            </w:div>
            <w:div w:id="859271328">
              <w:marLeft w:val="0"/>
              <w:marRight w:val="0"/>
              <w:marTop w:val="0"/>
              <w:marBottom w:val="0"/>
              <w:divBdr>
                <w:top w:val="none" w:sz="0" w:space="0" w:color="auto"/>
                <w:left w:val="none" w:sz="0" w:space="0" w:color="auto"/>
                <w:bottom w:val="none" w:sz="0" w:space="0" w:color="auto"/>
                <w:right w:val="none" w:sz="0" w:space="0" w:color="auto"/>
              </w:divBdr>
            </w:div>
            <w:div w:id="859323336">
              <w:marLeft w:val="0"/>
              <w:marRight w:val="0"/>
              <w:marTop w:val="0"/>
              <w:marBottom w:val="0"/>
              <w:divBdr>
                <w:top w:val="none" w:sz="0" w:space="0" w:color="auto"/>
                <w:left w:val="none" w:sz="0" w:space="0" w:color="auto"/>
                <w:bottom w:val="none" w:sz="0" w:space="0" w:color="auto"/>
                <w:right w:val="none" w:sz="0" w:space="0" w:color="auto"/>
              </w:divBdr>
            </w:div>
            <w:div w:id="859852589">
              <w:marLeft w:val="0"/>
              <w:marRight w:val="0"/>
              <w:marTop w:val="0"/>
              <w:marBottom w:val="0"/>
              <w:divBdr>
                <w:top w:val="none" w:sz="0" w:space="0" w:color="auto"/>
                <w:left w:val="none" w:sz="0" w:space="0" w:color="auto"/>
                <w:bottom w:val="none" w:sz="0" w:space="0" w:color="auto"/>
                <w:right w:val="none" w:sz="0" w:space="0" w:color="auto"/>
              </w:divBdr>
            </w:div>
            <w:div w:id="860122072">
              <w:marLeft w:val="0"/>
              <w:marRight w:val="0"/>
              <w:marTop w:val="0"/>
              <w:marBottom w:val="0"/>
              <w:divBdr>
                <w:top w:val="none" w:sz="0" w:space="0" w:color="auto"/>
                <w:left w:val="none" w:sz="0" w:space="0" w:color="auto"/>
                <w:bottom w:val="none" w:sz="0" w:space="0" w:color="auto"/>
                <w:right w:val="none" w:sz="0" w:space="0" w:color="auto"/>
              </w:divBdr>
            </w:div>
            <w:div w:id="860514545">
              <w:marLeft w:val="0"/>
              <w:marRight w:val="0"/>
              <w:marTop w:val="0"/>
              <w:marBottom w:val="0"/>
              <w:divBdr>
                <w:top w:val="none" w:sz="0" w:space="0" w:color="auto"/>
                <w:left w:val="none" w:sz="0" w:space="0" w:color="auto"/>
                <w:bottom w:val="none" w:sz="0" w:space="0" w:color="auto"/>
                <w:right w:val="none" w:sz="0" w:space="0" w:color="auto"/>
              </w:divBdr>
            </w:div>
            <w:div w:id="860820757">
              <w:marLeft w:val="0"/>
              <w:marRight w:val="0"/>
              <w:marTop w:val="0"/>
              <w:marBottom w:val="0"/>
              <w:divBdr>
                <w:top w:val="none" w:sz="0" w:space="0" w:color="auto"/>
                <w:left w:val="none" w:sz="0" w:space="0" w:color="auto"/>
                <w:bottom w:val="none" w:sz="0" w:space="0" w:color="auto"/>
                <w:right w:val="none" w:sz="0" w:space="0" w:color="auto"/>
              </w:divBdr>
            </w:div>
            <w:div w:id="861358273">
              <w:marLeft w:val="0"/>
              <w:marRight w:val="0"/>
              <w:marTop w:val="0"/>
              <w:marBottom w:val="0"/>
              <w:divBdr>
                <w:top w:val="none" w:sz="0" w:space="0" w:color="auto"/>
                <w:left w:val="none" w:sz="0" w:space="0" w:color="auto"/>
                <w:bottom w:val="none" w:sz="0" w:space="0" w:color="auto"/>
                <w:right w:val="none" w:sz="0" w:space="0" w:color="auto"/>
              </w:divBdr>
            </w:div>
            <w:div w:id="861744716">
              <w:marLeft w:val="0"/>
              <w:marRight w:val="0"/>
              <w:marTop w:val="0"/>
              <w:marBottom w:val="0"/>
              <w:divBdr>
                <w:top w:val="none" w:sz="0" w:space="0" w:color="auto"/>
                <w:left w:val="none" w:sz="0" w:space="0" w:color="auto"/>
                <w:bottom w:val="none" w:sz="0" w:space="0" w:color="auto"/>
                <w:right w:val="none" w:sz="0" w:space="0" w:color="auto"/>
              </w:divBdr>
            </w:div>
            <w:div w:id="861895509">
              <w:marLeft w:val="0"/>
              <w:marRight w:val="0"/>
              <w:marTop w:val="0"/>
              <w:marBottom w:val="0"/>
              <w:divBdr>
                <w:top w:val="none" w:sz="0" w:space="0" w:color="auto"/>
                <w:left w:val="none" w:sz="0" w:space="0" w:color="auto"/>
                <w:bottom w:val="none" w:sz="0" w:space="0" w:color="auto"/>
                <w:right w:val="none" w:sz="0" w:space="0" w:color="auto"/>
              </w:divBdr>
            </w:div>
            <w:div w:id="862013575">
              <w:marLeft w:val="0"/>
              <w:marRight w:val="0"/>
              <w:marTop w:val="0"/>
              <w:marBottom w:val="0"/>
              <w:divBdr>
                <w:top w:val="none" w:sz="0" w:space="0" w:color="auto"/>
                <w:left w:val="none" w:sz="0" w:space="0" w:color="auto"/>
                <w:bottom w:val="none" w:sz="0" w:space="0" w:color="auto"/>
                <w:right w:val="none" w:sz="0" w:space="0" w:color="auto"/>
              </w:divBdr>
            </w:div>
            <w:div w:id="862133853">
              <w:marLeft w:val="0"/>
              <w:marRight w:val="0"/>
              <w:marTop w:val="0"/>
              <w:marBottom w:val="0"/>
              <w:divBdr>
                <w:top w:val="none" w:sz="0" w:space="0" w:color="auto"/>
                <w:left w:val="none" w:sz="0" w:space="0" w:color="auto"/>
                <w:bottom w:val="none" w:sz="0" w:space="0" w:color="auto"/>
                <w:right w:val="none" w:sz="0" w:space="0" w:color="auto"/>
              </w:divBdr>
            </w:div>
            <w:div w:id="863133780">
              <w:marLeft w:val="0"/>
              <w:marRight w:val="0"/>
              <w:marTop w:val="0"/>
              <w:marBottom w:val="0"/>
              <w:divBdr>
                <w:top w:val="none" w:sz="0" w:space="0" w:color="auto"/>
                <w:left w:val="none" w:sz="0" w:space="0" w:color="auto"/>
                <w:bottom w:val="none" w:sz="0" w:space="0" w:color="auto"/>
                <w:right w:val="none" w:sz="0" w:space="0" w:color="auto"/>
              </w:divBdr>
            </w:div>
            <w:div w:id="863789303">
              <w:marLeft w:val="0"/>
              <w:marRight w:val="0"/>
              <w:marTop w:val="0"/>
              <w:marBottom w:val="0"/>
              <w:divBdr>
                <w:top w:val="none" w:sz="0" w:space="0" w:color="auto"/>
                <w:left w:val="none" w:sz="0" w:space="0" w:color="auto"/>
                <w:bottom w:val="none" w:sz="0" w:space="0" w:color="auto"/>
                <w:right w:val="none" w:sz="0" w:space="0" w:color="auto"/>
              </w:divBdr>
            </w:div>
            <w:div w:id="864368684">
              <w:marLeft w:val="0"/>
              <w:marRight w:val="0"/>
              <w:marTop w:val="0"/>
              <w:marBottom w:val="0"/>
              <w:divBdr>
                <w:top w:val="none" w:sz="0" w:space="0" w:color="auto"/>
                <w:left w:val="none" w:sz="0" w:space="0" w:color="auto"/>
                <w:bottom w:val="none" w:sz="0" w:space="0" w:color="auto"/>
                <w:right w:val="none" w:sz="0" w:space="0" w:color="auto"/>
              </w:divBdr>
            </w:div>
            <w:div w:id="864556312">
              <w:marLeft w:val="0"/>
              <w:marRight w:val="0"/>
              <w:marTop w:val="0"/>
              <w:marBottom w:val="0"/>
              <w:divBdr>
                <w:top w:val="none" w:sz="0" w:space="0" w:color="auto"/>
                <w:left w:val="none" w:sz="0" w:space="0" w:color="auto"/>
                <w:bottom w:val="none" w:sz="0" w:space="0" w:color="auto"/>
                <w:right w:val="none" w:sz="0" w:space="0" w:color="auto"/>
              </w:divBdr>
            </w:div>
            <w:div w:id="865631793">
              <w:marLeft w:val="0"/>
              <w:marRight w:val="0"/>
              <w:marTop w:val="0"/>
              <w:marBottom w:val="0"/>
              <w:divBdr>
                <w:top w:val="none" w:sz="0" w:space="0" w:color="auto"/>
                <w:left w:val="none" w:sz="0" w:space="0" w:color="auto"/>
                <w:bottom w:val="none" w:sz="0" w:space="0" w:color="auto"/>
                <w:right w:val="none" w:sz="0" w:space="0" w:color="auto"/>
              </w:divBdr>
            </w:div>
            <w:div w:id="865828308">
              <w:marLeft w:val="0"/>
              <w:marRight w:val="0"/>
              <w:marTop w:val="0"/>
              <w:marBottom w:val="0"/>
              <w:divBdr>
                <w:top w:val="none" w:sz="0" w:space="0" w:color="auto"/>
                <w:left w:val="none" w:sz="0" w:space="0" w:color="auto"/>
                <w:bottom w:val="none" w:sz="0" w:space="0" w:color="auto"/>
                <w:right w:val="none" w:sz="0" w:space="0" w:color="auto"/>
              </w:divBdr>
            </w:div>
            <w:div w:id="865948634">
              <w:marLeft w:val="0"/>
              <w:marRight w:val="0"/>
              <w:marTop w:val="0"/>
              <w:marBottom w:val="0"/>
              <w:divBdr>
                <w:top w:val="none" w:sz="0" w:space="0" w:color="auto"/>
                <w:left w:val="none" w:sz="0" w:space="0" w:color="auto"/>
                <w:bottom w:val="none" w:sz="0" w:space="0" w:color="auto"/>
                <w:right w:val="none" w:sz="0" w:space="0" w:color="auto"/>
              </w:divBdr>
            </w:div>
            <w:div w:id="866597883">
              <w:marLeft w:val="0"/>
              <w:marRight w:val="0"/>
              <w:marTop w:val="0"/>
              <w:marBottom w:val="0"/>
              <w:divBdr>
                <w:top w:val="none" w:sz="0" w:space="0" w:color="auto"/>
                <w:left w:val="none" w:sz="0" w:space="0" w:color="auto"/>
                <w:bottom w:val="none" w:sz="0" w:space="0" w:color="auto"/>
                <w:right w:val="none" w:sz="0" w:space="0" w:color="auto"/>
              </w:divBdr>
            </w:div>
            <w:div w:id="869144627">
              <w:marLeft w:val="0"/>
              <w:marRight w:val="0"/>
              <w:marTop w:val="0"/>
              <w:marBottom w:val="0"/>
              <w:divBdr>
                <w:top w:val="none" w:sz="0" w:space="0" w:color="auto"/>
                <w:left w:val="none" w:sz="0" w:space="0" w:color="auto"/>
                <w:bottom w:val="none" w:sz="0" w:space="0" w:color="auto"/>
                <w:right w:val="none" w:sz="0" w:space="0" w:color="auto"/>
              </w:divBdr>
            </w:div>
            <w:div w:id="869538567">
              <w:marLeft w:val="0"/>
              <w:marRight w:val="0"/>
              <w:marTop w:val="0"/>
              <w:marBottom w:val="0"/>
              <w:divBdr>
                <w:top w:val="none" w:sz="0" w:space="0" w:color="auto"/>
                <w:left w:val="none" w:sz="0" w:space="0" w:color="auto"/>
                <w:bottom w:val="none" w:sz="0" w:space="0" w:color="auto"/>
                <w:right w:val="none" w:sz="0" w:space="0" w:color="auto"/>
              </w:divBdr>
            </w:div>
            <w:div w:id="871923531">
              <w:marLeft w:val="0"/>
              <w:marRight w:val="0"/>
              <w:marTop w:val="0"/>
              <w:marBottom w:val="0"/>
              <w:divBdr>
                <w:top w:val="none" w:sz="0" w:space="0" w:color="auto"/>
                <w:left w:val="none" w:sz="0" w:space="0" w:color="auto"/>
                <w:bottom w:val="none" w:sz="0" w:space="0" w:color="auto"/>
                <w:right w:val="none" w:sz="0" w:space="0" w:color="auto"/>
              </w:divBdr>
            </w:div>
            <w:div w:id="873032281">
              <w:marLeft w:val="0"/>
              <w:marRight w:val="0"/>
              <w:marTop w:val="0"/>
              <w:marBottom w:val="0"/>
              <w:divBdr>
                <w:top w:val="none" w:sz="0" w:space="0" w:color="auto"/>
                <w:left w:val="none" w:sz="0" w:space="0" w:color="auto"/>
                <w:bottom w:val="none" w:sz="0" w:space="0" w:color="auto"/>
                <w:right w:val="none" w:sz="0" w:space="0" w:color="auto"/>
              </w:divBdr>
            </w:div>
            <w:div w:id="873035666">
              <w:marLeft w:val="0"/>
              <w:marRight w:val="0"/>
              <w:marTop w:val="0"/>
              <w:marBottom w:val="0"/>
              <w:divBdr>
                <w:top w:val="none" w:sz="0" w:space="0" w:color="auto"/>
                <w:left w:val="none" w:sz="0" w:space="0" w:color="auto"/>
                <w:bottom w:val="none" w:sz="0" w:space="0" w:color="auto"/>
                <w:right w:val="none" w:sz="0" w:space="0" w:color="auto"/>
              </w:divBdr>
            </w:div>
            <w:div w:id="873811558">
              <w:marLeft w:val="0"/>
              <w:marRight w:val="0"/>
              <w:marTop w:val="0"/>
              <w:marBottom w:val="0"/>
              <w:divBdr>
                <w:top w:val="none" w:sz="0" w:space="0" w:color="auto"/>
                <w:left w:val="none" w:sz="0" w:space="0" w:color="auto"/>
                <w:bottom w:val="none" w:sz="0" w:space="0" w:color="auto"/>
                <w:right w:val="none" w:sz="0" w:space="0" w:color="auto"/>
              </w:divBdr>
            </w:div>
            <w:div w:id="874347178">
              <w:marLeft w:val="0"/>
              <w:marRight w:val="0"/>
              <w:marTop w:val="0"/>
              <w:marBottom w:val="0"/>
              <w:divBdr>
                <w:top w:val="none" w:sz="0" w:space="0" w:color="auto"/>
                <w:left w:val="none" w:sz="0" w:space="0" w:color="auto"/>
                <w:bottom w:val="none" w:sz="0" w:space="0" w:color="auto"/>
                <w:right w:val="none" w:sz="0" w:space="0" w:color="auto"/>
              </w:divBdr>
            </w:div>
            <w:div w:id="876505892">
              <w:marLeft w:val="0"/>
              <w:marRight w:val="0"/>
              <w:marTop w:val="0"/>
              <w:marBottom w:val="0"/>
              <w:divBdr>
                <w:top w:val="none" w:sz="0" w:space="0" w:color="auto"/>
                <w:left w:val="none" w:sz="0" w:space="0" w:color="auto"/>
                <w:bottom w:val="none" w:sz="0" w:space="0" w:color="auto"/>
                <w:right w:val="none" w:sz="0" w:space="0" w:color="auto"/>
              </w:divBdr>
            </w:div>
            <w:div w:id="876697234">
              <w:marLeft w:val="0"/>
              <w:marRight w:val="0"/>
              <w:marTop w:val="0"/>
              <w:marBottom w:val="0"/>
              <w:divBdr>
                <w:top w:val="none" w:sz="0" w:space="0" w:color="auto"/>
                <w:left w:val="none" w:sz="0" w:space="0" w:color="auto"/>
                <w:bottom w:val="none" w:sz="0" w:space="0" w:color="auto"/>
                <w:right w:val="none" w:sz="0" w:space="0" w:color="auto"/>
              </w:divBdr>
            </w:div>
            <w:div w:id="878277570">
              <w:marLeft w:val="0"/>
              <w:marRight w:val="0"/>
              <w:marTop w:val="0"/>
              <w:marBottom w:val="0"/>
              <w:divBdr>
                <w:top w:val="none" w:sz="0" w:space="0" w:color="auto"/>
                <w:left w:val="none" w:sz="0" w:space="0" w:color="auto"/>
                <w:bottom w:val="none" w:sz="0" w:space="0" w:color="auto"/>
                <w:right w:val="none" w:sz="0" w:space="0" w:color="auto"/>
              </w:divBdr>
            </w:div>
            <w:div w:id="878709113">
              <w:marLeft w:val="0"/>
              <w:marRight w:val="0"/>
              <w:marTop w:val="0"/>
              <w:marBottom w:val="0"/>
              <w:divBdr>
                <w:top w:val="none" w:sz="0" w:space="0" w:color="auto"/>
                <w:left w:val="none" w:sz="0" w:space="0" w:color="auto"/>
                <w:bottom w:val="none" w:sz="0" w:space="0" w:color="auto"/>
                <w:right w:val="none" w:sz="0" w:space="0" w:color="auto"/>
              </w:divBdr>
            </w:div>
            <w:div w:id="878780195">
              <w:marLeft w:val="0"/>
              <w:marRight w:val="0"/>
              <w:marTop w:val="0"/>
              <w:marBottom w:val="0"/>
              <w:divBdr>
                <w:top w:val="none" w:sz="0" w:space="0" w:color="auto"/>
                <w:left w:val="none" w:sz="0" w:space="0" w:color="auto"/>
                <w:bottom w:val="none" w:sz="0" w:space="0" w:color="auto"/>
                <w:right w:val="none" w:sz="0" w:space="0" w:color="auto"/>
              </w:divBdr>
            </w:div>
            <w:div w:id="879317421">
              <w:marLeft w:val="0"/>
              <w:marRight w:val="0"/>
              <w:marTop w:val="0"/>
              <w:marBottom w:val="0"/>
              <w:divBdr>
                <w:top w:val="none" w:sz="0" w:space="0" w:color="auto"/>
                <w:left w:val="none" w:sz="0" w:space="0" w:color="auto"/>
                <w:bottom w:val="none" w:sz="0" w:space="0" w:color="auto"/>
                <w:right w:val="none" w:sz="0" w:space="0" w:color="auto"/>
              </w:divBdr>
            </w:div>
            <w:div w:id="879899155">
              <w:marLeft w:val="0"/>
              <w:marRight w:val="0"/>
              <w:marTop w:val="0"/>
              <w:marBottom w:val="0"/>
              <w:divBdr>
                <w:top w:val="none" w:sz="0" w:space="0" w:color="auto"/>
                <w:left w:val="none" w:sz="0" w:space="0" w:color="auto"/>
                <w:bottom w:val="none" w:sz="0" w:space="0" w:color="auto"/>
                <w:right w:val="none" w:sz="0" w:space="0" w:color="auto"/>
              </w:divBdr>
            </w:div>
            <w:div w:id="880478539">
              <w:marLeft w:val="0"/>
              <w:marRight w:val="0"/>
              <w:marTop w:val="0"/>
              <w:marBottom w:val="0"/>
              <w:divBdr>
                <w:top w:val="none" w:sz="0" w:space="0" w:color="auto"/>
                <w:left w:val="none" w:sz="0" w:space="0" w:color="auto"/>
                <w:bottom w:val="none" w:sz="0" w:space="0" w:color="auto"/>
                <w:right w:val="none" w:sz="0" w:space="0" w:color="auto"/>
              </w:divBdr>
            </w:div>
            <w:div w:id="880745298">
              <w:marLeft w:val="0"/>
              <w:marRight w:val="0"/>
              <w:marTop w:val="0"/>
              <w:marBottom w:val="0"/>
              <w:divBdr>
                <w:top w:val="none" w:sz="0" w:space="0" w:color="auto"/>
                <w:left w:val="none" w:sz="0" w:space="0" w:color="auto"/>
                <w:bottom w:val="none" w:sz="0" w:space="0" w:color="auto"/>
                <w:right w:val="none" w:sz="0" w:space="0" w:color="auto"/>
              </w:divBdr>
            </w:div>
            <w:div w:id="881677654">
              <w:marLeft w:val="0"/>
              <w:marRight w:val="0"/>
              <w:marTop w:val="0"/>
              <w:marBottom w:val="0"/>
              <w:divBdr>
                <w:top w:val="none" w:sz="0" w:space="0" w:color="auto"/>
                <w:left w:val="none" w:sz="0" w:space="0" w:color="auto"/>
                <w:bottom w:val="none" w:sz="0" w:space="0" w:color="auto"/>
                <w:right w:val="none" w:sz="0" w:space="0" w:color="auto"/>
              </w:divBdr>
            </w:div>
            <w:div w:id="881868918">
              <w:marLeft w:val="0"/>
              <w:marRight w:val="0"/>
              <w:marTop w:val="0"/>
              <w:marBottom w:val="0"/>
              <w:divBdr>
                <w:top w:val="none" w:sz="0" w:space="0" w:color="auto"/>
                <w:left w:val="none" w:sz="0" w:space="0" w:color="auto"/>
                <w:bottom w:val="none" w:sz="0" w:space="0" w:color="auto"/>
                <w:right w:val="none" w:sz="0" w:space="0" w:color="auto"/>
              </w:divBdr>
            </w:div>
            <w:div w:id="882056326">
              <w:marLeft w:val="0"/>
              <w:marRight w:val="0"/>
              <w:marTop w:val="0"/>
              <w:marBottom w:val="0"/>
              <w:divBdr>
                <w:top w:val="none" w:sz="0" w:space="0" w:color="auto"/>
                <w:left w:val="none" w:sz="0" w:space="0" w:color="auto"/>
                <w:bottom w:val="none" w:sz="0" w:space="0" w:color="auto"/>
                <w:right w:val="none" w:sz="0" w:space="0" w:color="auto"/>
              </w:divBdr>
            </w:div>
            <w:div w:id="883174701">
              <w:marLeft w:val="0"/>
              <w:marRight w:val="0"/>
              <w:marTop w:val="0"/>
              <w:marBottom w:val="0"/>
              <w:divBdr>
                <w:top w:val="none" w:sz="0" w:space="0" w:color="auto"/>
                <w:left w:val="none" w:sz="0" w:space="0" w:color="auto"/>
                <w:bottom w:val="none" w:sz="0" w:space="0" w:color="auto"/>
                <w:right w:val="none" w:sz="0" w:space="0" w:color="auto"/>
              </w:divBdr>
            </w:div>
            <w:div w:id="883561642">
              <w:marLeft w:val="0"/>
              <w:marRight w:val="0"/>
              <w:marTop w:val="0"/>
              <w:marBottom w:val="0"/>
              <w:divBdr>
                <w:top w:val="none" w:sz="0" w:space="0" w:color="auto"/>
                <w:left w:val="none" w:sz="0" w:space="0" w:color="auto"/>
                <w:bottom w:val="none" w:sz="0" w:space="0" w:color="auto"/>
                <w:right w:val="none" w:sz="0" w:space="0" w:color="auto"/>
              </w:divBdr>
            </w:div>
            <w:div w:id="885488323">
              <w:marLeft w:val="0"/>
              <w:marRight w:val="0"/>
              <w:marTop w:val="0"/>
              <w:marBottom w:val="0"/>
              <w:divBdr>
                <w:top w:val="none" w:sz="0" w:space="0" w:color="auto"/>
                <w:left w:val="none" w:sz="0" w:space="0" w:color="auto"/>
                <w:bottom w:val="none" w:sz="0" w:space="0" w:color="auto"/>
                <w:right w:val="none" w:sz="0" w:space="0" w:color="auto"/>
              </w:divBdr>
            </w:div>
            <w:div w:id="885919990">
              <w:marLeft w:val="0"/>
              <w:marRight w:val="0"/>
              <w:marTop w:val="0"/>
              <w:marBottom w:val="0"/>
              <w:divBdr>
                <w:top w:val="none" w:sz="0" w:space="0" w:color="auto"/>
                <w:left w:val="none" w:sz="0" w:space="0" w:color="auto"/>
                <w:bottom w:val="none" w:sz="0" w:space="0" w:color="auto"/>
                <w:right w:val="none" w:sz="0" w:space="0" w:color="auto"/>
              </w:divBdr>
            </w:div>
            <w:div w:id="886257005">
              <w:marLeft w:val="0"/>
              <w:marRight w:val="0"/>
              <w:marTop w:val="0"/>
              <w:marBottom w:val="0"/>
              <w:divBdr>
                <w:top w:val="none" w:sz="0" w:space="0" w:color="auto"/>
                <w:left w:val="none" w:sz="0" w:space="0" w:color="auto"/>
                <w:bottom w:val="none" w:sz="0" w:space="0" w:color="auto"/>
                <w:right w:val="none" w:sz="0" w:space="0" w:color="auto"/>
              </w:divBdr>
            </w:div>
            <w:div w:id="887643431">
              <w:marLeft w:val="0"/>
              <w:marRight w:val="0"/>
              <w:marTop w:val="0"/>
              <w:marBottom w:val="0"/>
              <w:divBdr>
                <w:top w:val="none" w:sz="0" w:space="0" w:color="auto"/>
                <w:left w:val="none" w:sz="0" w:space="0" w:color="auto"/>
                <w:bottom w:val="none" w:sz="0" w:space="0" w:color="auto"/>
                <w:right w:val="none" w:sz="0" w:space="0" w:color="auto"/>
              </w:divBdr>
            </w:div>
            <w:div w:id="887767654">
              <w:marLeft w:val="0"/>
              <w:marRight w:val="0"/>
              <w:marTop w:val="0"/>
              <w:marBottom w:val="0"/>
              <w:divBdr>
                <w:top w:val="none" w:sz="0" w:space="0" w:color="auto"/>
                <w:left w:val="none" w:sz="0" w:space="0" w:color="auto"/>
                <w:bottom w:val="none" w:sz="0" w:space="0" w:color="auto"/>
                <w:right w:val="none" w:sz="0" w:space="0" w:color="auto"/>
              </w:divBdr>
            </w:div>
            <w:div w:id="888079852">
              <w:marLeft w:val="0"/>
              <w:marRight w:val="0"/>
              <w:marTop w:val="0"/>
              <w:marBottom w:val="0"/>
              <w:divBdr>
                <w:top w:val="none" w:sz="0" w:space="0" w:color="auto"/>
                <w:left w:val="none" w:sz="0" w:space="0" w:color="auto"/>
                <w:bottom w:val="none" w:sz="0" w:space="0" w:color="auto"/>
                <w:right w:val="none" w:sz="0" w:space="0" w:color="auto"/>
              </w:divBdr>
            </w:div>
            <w:div w:id="889269350">
              <w:marLeft w:val="0"/>
              <w:marRight w:val="0"/>
              <w:marTop w:val="0"/>
              <w:marBottom w:val="0"/>
              <w:divBdr>
                <w:top w:val="none" w:sz="0" w:space="0" w:color="auto"/>
                <w:left w:val="none" w:sz="0" w:space="0" w:color="auto"/>
                <w:bottom w:val="none" w:sz="0" w:space="0" w:color="auto"/>
                <w:right w:val="none" w:sz="0" w:space="0" w:color="auto"/>
              </w:divBdr>
            </w:div>
            <w:div w:id="889849942">
              <w:marLeft w:val="0"/>
              <w:marRight w:val="0"/>
              <w:marTop w:val="0"/>
              <w:marBottom w:val="0"/>
              <w:divBdr>
                <w:top w:val="none" w:sz="0" w:space="0" w:color="auto"/>
                <w:left w:val="none" w:sz="0" w:space="0" w:color="auto"/>
                <w:bottom w:val="none" w:sz="0" w:space="0" w:color="auto"/>
                <w:right w:val="none" w:sz="0" w:space="0" w:color="auto"/>
              </w:divBdr>
            </w:div>
            <w:div w:id="890923019">
              <w:marLeft w:val="0"/>
              <w:marRight w:val="0"/>
              <w:marTop w:val="0"/>
              <w:marBottom w:val="0"/>
              <w:divBdr>
                <w:top w:val="none" w:sz="0" w:space="0" w:color="auto"/>
                <w:left w:val="none" w:sz="0" w:space="0" w:color="auto"/>
                <w:bottom w:val="none" w:sz="0" w:space="0" w:color="auto"/>
                <w:right w:val="none" w:sz="0" w:space="0" w:color="auto"/>
              </w:divBdr>
            </w:div>
            <w:div w:id="890965632">
              <w:marLeft w:val="0"/>
              <w:marRight w:val="0"/>
              <w:marTop w:val="0"/>
              <w:marBottom w:val="0"/>
              <w:divBdr>
                <w:top w:val="none" w:sz="0" w:space="0" w:color="auto"/>
                <w:left w:val="none" w:sz="0" w:space="0" w:color="auto"/>
                <w:bottom w:val="none" w:sz="0" w:space="0" w:color="auto"/>
                <w:right w:val="none" w:sz="0" w:space="0" w:color="auto"/>
              </w:divBdr>
            </w:div>
            <w:div w:id="891304562">
              <w:marLeft w:val="0"/>
              <w:marRight w:val="0"/>
              <w:marTop w:val="0"/>
              <w:marBottom w:val="0"/>
              <w:divBdr>
                <w:top w:val="none" w:sz="0" w:space="0" w:color="auto"/>
                <w:left w:val="none" w:sz="0" w:space="0" w:color="auto"/>
                <w:bottom w:val="none" w:sz="0" w:space="0" w:color="auto"/>
                <w:right w:val="none" w:sz="0" w:space="0" w:color="auto"/>
              </w:divBdr>
            </w:div>
            <w:div w:id="892621662">
              <w:marLeft w:val="0"/>
              <w:marRight w:val="0"/>
              <w:marTop w:val="0"/>
              <w:marBottom w:val="0"/>
              <w:divBdr>
                <w:top w:val="none" w:sz="0" w:space="0" w:color="auto"/>
                <w:left w:val="none" w:sz="0" w:space="0" w:color="auto"/>
                <w:bottom w:val="none" w:sz="0" w:space="0" w:color="auto"/>
                <w:right w:val="none" w:sz="0" w:space="0" w:color="auto"/>
              </w:divBdr>
            </w:div>
            <w:div w:id="892693199">
              <w:marLeft w:val="0"/>
              <w:marRight w:val="0"/>
              <w:marTop w:val="0"/>
              <w:marBottom w:val="0"/>
              <w:divBdr>
                <w:top w:val="none" w:sz="0" w:space="0" w:color="auto"/>
                <w:left w:val="none" w:sz="0" w:space="0" w:color="auto"/>
                <w:bottom w:val="none" w:sz="0" w:space="0" w:color="auto"/>
                <w:right w:val="none" w:sz="0" w:space="0" w:color="auto"/>
              </w:divBdr>
            </w:div>
            <w:div w:id="893276915">
              <w:marLeft w:val="0"/>
              <w:marRight w:val="0"/>
              <w:marTop w:val="0"/>
              <w:marBottom w:val="0"/>
              <w:divBdr>
                <w:top w:val="none" w:sz="0" w:space="0" w:color="auto"/>
                <w:left w:val="none" w:sz="0" w:space="0" w:color="auto"/>
                <w:bottom w:val="none" w:sz="0" w:space="0" w:color="auto"/>
                <w:right w:val="none" w:sz="0" w:space="0" w:color="auto"/>
              </w:divBdr>
            </w:div>
            <w:div w:id="893547567">
              <w:marLeft w:val="0"/>
              <w:marRight w:val="0"/>
              <w:marTop w:val="0"/>
              <w:marBottom w:val="0"/>
              <w:divBdr>
                <w:top w:val="none" w:sz="0" w:space="0" w:color="auto"/>
                <w:left w:val="none" w:sz="0" w:space="0" w:color="auto"/>
                <w:bottom w:val="none" w:sz="0" w:space="0" w:color="auto"/>
                <w:right w:val="none" w:sz="0" w:space="0" w:color="auto"/>
              </w:divBdr>
            </w:div>
            <w:div w:id="894581264">
              <w:marLeft w:val="0"/>
              <w:marRight w:val="0"/>
              <w:marTop w:val="0"/>
              <w:marBottom w:val="0"/>
              <w:divBdr>
                <w:top w:val="none" w:sz="0" w:space="0" w:color="auto"/>
                <w:left w:val="none" w:sz="0" w:space="0" w:color="auto"/>
                <w:bottom w:val="none" w:sz="0" w:space="0" w:color="auto"/>
                <w:right w:val="none" w:sz="0" w:space="0" w:color="auto"/>
              </w:divBdr>
            </w:div>
            <w:div w:id="897328043">
              <w:marLeft w:val="0"/>
              <w:marRight w:val="0"/>
              <w:marTop w:val="0"/>
              <w:marBottom w:val="0"/>
              <w:divBdr>
                <w:top w:val="none" w:sz="0" w:space="0" w:color="auto"/>
                <w:left w:val="none" w:sz="0" w:space="0" w:color="auto"/>
                <w:bottom w:val="none" w:sz="0" w:space="0" w:color="auto"/>
                <w:right w:val="none" w:sz="0" w:space="0" w:color="auto"/>
              </w:divBdr>
            </w:div>
            <w:div w:id="898128118">
              <w:marLeft w:val="0"/>
              <w:marRight w:val="0"/>
              <w:marTop w:val="0"/>
              <w:marBottom w:val="0"/>
              <w:divBdr>
                <w:top w:val="none" w:sz="0" w:space="0" w:color="auto"/>
                <w:left w:val="none" w:sz="0" w:space="0" w:color="auto"/>
                <w:bottom w:val="none" w:sz="0" w:space="0" w:color="auto"/>
                <w:right w:val="none" w:sz="0" w:space="0" w:color="auto"/>
              </w:divBdr>
            </w:div>
            <w:div w:id="898323909">
              <w:marLeft w:val="0"/>
              <w:marRight w:val="0"/>
              <w:marTop w:val="0"/>
              <w:marBottom w:val="0"/>
              <w:divBdr>
                <w:top w:val="none" w:sz="0" w:space="0" w:color="auto"/>
                <w:left w:val="none" w:sz="0" w:space="0" w:color="auto"/>
                <w:bottom w:val="none" w:sz="0" w:space="0" w:color="auto"/>
                <w:right w:val="none" w:sz="0" w:space="0" w:color="auto"/>
              </w:divBdr>
            </w:div>
            <w:div w:id="899167972">
              <w:marLeft w:val="0"/>
              <w:marRight w:val="0"/>
              <w:marTop w:val="0"/>
              <w:marBottom w:val="0"/>
              <w:divBdr>
                <w:top w:val="none" w:sz="0" w:space="0" w:color="auto"/>
                <w:left w:val="none" w:sz="0" w:space="0" w:color="auto"/>
                <w:bottom w:val="none" w:sz="0" w:space="0" w:color="auto"/>
                <w:right w:val="none" w:sz="0" w:space="0" w:color="auto"/>
              </w:divBdr>
            </w:div>
            <w:div w:id="899246892">
              <w:marLeft w:val="0"/>
              <w:marRight w:val="0"/>
              <w:marTop w:val="0"/>
              <w:marBottom w:val="0"/>
              <w:divBdr>
                <w:top w:val="none" w:sz="0" w:space="0" w:color="auto"/>
                <w:left w:val="none" w:sz="0" w:space="0" w:color="auto"/>
                <w:bottom w:val="none" w:sz="0" w:space="0" w:color="auto"/>
                <w:right w:val="none" w:sz="0" w:space="0" w:color="auto"/>
              </w:divBdr>
            </w:div>
            <w:div w:id="899251288">
              <w:marLeft w:val="0"/>
              <w:marRight w:val="0"/>
              <w:marTop w:val="0"/>
              <w:marBottom w:val="0"/>
              <w:divBdr>
                <w:top w:val="none" w:sz="0" w:space="0" w:color="auto"/>
                <w:left w:val="none" w:sz="0" w:space="0" w:color="auto"/>
                <w:bottom w:val="none" w:sz="0" w:space="0" w:color="auto"/>
                <w:right w:val="none" w:sz="0" w:space="0" w:color="auto"/>
              </w:divBdr>
            </w:div>
            <w:div w:id="899294063">
              <w:marLeft w:val="0"/>
              <w:marRight w:val="0"/>
              <w:marTop w:val="0"/>
              <w:marBottom w:val="0"/>
              <w:divBdr>
                <w:top w:val="none" w:sz="0" w:space="0" w:color="auto"/>
                <w:left w:val="none" w:sz="0" w:space="0" w:color="auto"/>
                <w:bottom w:val="none" w:sz="0" w:space="0" w:color="auto"/>
                <w:right w:val="none" w:sz="0" w:space="0" w:color="auto"/>
              </w:divBdr>
            </w:div>
            <w:div w:id="899443051">
              <w:marLeft w:val="0"/>
              <w:marRight w:val="0"/>
              <w:marTop w:val="0"/>
              <w:marBottom w:val="0"/>
              <w:divBdr>
                <w:top w:val="none" w:sz="0" w:space="0" w:color="auto"/>
                <w:left w:val="none" w:sz="0" w:space="0" w:color="auto"/>
                <w:bottom w:val="none" w:sz="0" w:space="0" w:color="auto"/>
                <w:right w:val="none" w:sz="0" w:space="0" w:color="auto"/>
              </w:divBdr>
            </w:div>
            <w:div w:id="900142001">
              <w:marLeft w:val="0"/>
              <w:marRight w:val="0"/>
              <w:marTop w:val="0"/>
              <w:marBottom w:val="0"/>
              <w:divBdr>
                <w:top w:val="none" w:sz="0" w:space="0" w:color="auto"/>
                <w:left w:val="none" w:sz="0" w:space="0" w:color="auto"/>
                <w:bottom w:val="none" w:sz="0" w:space="0" w:color="auto"/>
                <w:right w:val="none" w:sz="0" w:space="0" w:color="auto"/>
              </w:divBdr>
            </w:div>
            <w:div w:id="900214658">
              <w:marLeft w:val="0"/>
              <w:marRight w:val="0"/>
              <w:marTop w:val="0"/>
              <w:marBottom w:val="0"/>
              <w:divBdr>
                <w:top w:val="none" w:sz="0" w:space="0" w:color="auto"/>
                <w:left w:val="none" w:sz="0" w:space="0" w:color="auto"/>
                <w:bottom w:val="none" w:sz="0" w:space="0" w:color="auto"/>
                <w:right w:val="none" w:sz="0" w:space="0" w:color="auto"/>
              </w:divBdr>
            </w:div>
            <w:div w:id="900365051">
              <w:marLeft w:val="0"/>
              <w:marRight w:val="0"/>
              <w:marTop w:val="0"/>
              <w:marBottom w:val="0"/>
              <w:divBdr>
                <w:top w:val="none" w:sz="0" w:space="0" w:color="auto"/>
                <w:left w:val="none" w:sz="0" w:space="0" w:color="auto"/>
                <w:bottom w:val="none" w:sz="0" w:space="0" w:color="auto"/>
                <w:right w:val="none" w:sz="0" w:space="0" w:color="auto"/>
              </w:divBdr>
            </w:div>
            <w:div w:id="900404998">
              <w:marLeft w:val="0"/>
              <w:marRight w:val="0"/>
              <w:marTop w:val="0"/>
              <w:marBottom w:val="0"/>
              <w:divBdr>
                <w:top w:val="none" w:sz="0" w:space="0" w:color="auto"/>
                <w:left w:val="none" w:sz="0" w:space="0" w:color="auto"/>
                <w:bottom w:val="none" w:sz="0" w:space="0" w:color="auto"/>
                <w:right w:val="none" w:sz="0" w:space="0" w:color="auto"/>
              </w:divBdr>
            </w:div>
            <w:div w:id="900680148">
              <w:marLeft w:val="0"/>
              <w:marRight w:val="0"/>
              <w:marTop w:val="0"/>
              <w:marBottom w:val="0"/>
              <w:divBdr>
                <w:top w:val="none" w:sz="0" w:space="0" w:color="auto"/>
                <w:left w:val="none" w:sz="0" w:space="0" w:color="auto"/>
                <w:bottom w:val="none" w:sz="0" w:space="0" w:color="auto"/>
                <w:right w:val="none" w:sz="0" w:space="0" w:color="auto"/>
              </w:divBdr>
            </w:div>
            <w:div w:id="900945560">
              <w:marLeft w:val="0"/>
              <w:marRight w:val="0"/>
              <w:marTop w:val="0"/>
              <w:marBottom w:val="0"/>
              <w:divBdr>
                <w:top w:val="none" w:sz="0" w:space="0" w:color="auto"/>
                <w:left w:val="none" w:sz="0" w:space="0" w:color="auto"/>
                <w:bottom w:val="none" w:sz="0" w:space="0" w:color="auto"/>
                <w:right w:val="none" w:sz="0" w:space="0" w:color="auto"/>
              </w:divBdr>
            </w:div>
            <w:div w:id="901210140">
              <w:marLeft w:val="0"/>
              <w:marRight w:val="0"/>
              <w:marTop w:val="0"/>
              <w:marBottom w:val="0"/>
              <w:divBdr>
                <w:top w:val="none" w:sz="0" w:space="0" w:color="auto"/>
                <w:left w:val="none" w:sz="0" w:space="0" w:color="auto"/>
                <w:bottom w:val="none" w:sz="0" w:space="0" w:color="auto"/>
                <w:right w:val="none" w:sz="0" w:space="0" w:color="auto"/>
              </w:divBdr>
            </w:div>
            <w:div w:id="901331739">
              <w:marLeft w:val="0"/>
              <w:marRight w:val="0"/>
              <w:marTop w:val="0"/>
              <w:marBottom w:val="0"/>
              <w:divBdr>
                <w:top w:val="none" w:sz="0" w:space="0" w:color="auto"/>
                <w:left w:val="none" w:sz="0" w:space="0" w:color="auto"/>
                <w:bottom w:val="none" w:sz="0" w:space="0" w:color="auto"/>
                <w:right w:val="none" w:sz="0" w:space="0" w:color="auto"/>
              </w:divBdr>
            </w:div>
            <w:div w:id="901795012">
              <w:marLeft w:val="0"/>
              <w:marRight w:val="0"/>
              <w:marTop w:val="0"/>
              <w:marBottom w:val="0"/>
              <w:divBdr>
                <w:top w:val="none" w:sz="0" w:space="0" w:color="auto"/>
                <w:left w:val="none" w:sz="0" w:space="0" w:color="auto"/>
                <w:bottom w:val="none" w:sz="0" w:space="0" w:color="auto"/>
                <w:right w:val="none" w:sz="0" w:space="0" w:color="auto"/>
              </w:divBdr>
            </w:div>
            <w:div w:id="901863889">
              <w:marLeft w:val="0"/>
              <w:marRight w:val="0"/>
              <w:marTop w:val="0"/>
              <w:marBottom w:val="0"/>
              <w:divBdr>
                <w:top w:val="none" w:sz="0" w:space="0" w:color="auto"/>
                <w:left w:val="none" w:sz="0" w:space="0" w:color="auto"/>
                <w:bottom w:val="none" w:sz="0" w:space="0" w:color="auto"/>
                <w:right w:val="none" w:sz="0" w:space="0" w:color="auto"/>
              </w:divBdr>
            </w:div>
            <w:div w:id="901987818">
              <w:marLeft w:val="0"/>
              <w:marRight w:val="0"/>
              <w:marTop w:val="0"/>
              <w:marBottom w:val="0"/>
              <w:divBdr>
                <w:top w:val="none" w:sz="0" w:space="0" w:color="auto"/>
                <w:left w:val="none" w:sz="0" w:space="0" w:color="auto"/>
                <w:bottom w:val="none" w:sz="0" w:space="0" w:color="auto"/>
                <w:right w:val="none" w:sz="0" w:space="0" w:color="auto"/>
              </w:divBdr>
            </w:div>
            <w:div w:id="902061561">
              <w:marLeft w:val="0"/>
              <w:marRight w:val="0"/>
              <w:marTop w:val="0"/>
              <w:marBottom w:val="0"/>
              <w:divBdr>
                <w:top w:val="none" w:sz="0" w:space="0" w:color="auto"/>
                <w:left w:val="none" w:sz="0" w:space="0" w:color="auto"/>
                <w:bottom w:val="none" w:sz="0" w:space="0" w:color="auto"/>
                <w:right w:val="none" w:sz="0" w:space="0" w:color="auto"/>
              </w:divBdr>
            </w:div>
            <w:div w:id="902637761">
              <w:marLeft w:val="0"/>
              <w:marRight w:val="0"/>
              <w:marTop w:val="0"/>
              <w:marBottom w:val="0"/>
              <w:divBdr>
                <w:top w:val="none" w:sz="0" w:space="0" w:color="auto"/>
                <w:left w:val="none" w:sz="0" w:space="0" w:color="auto"/>
                <w:bottom w:val="none" w:sz="0" w:space="0" w:color="auto"/>
                <w:right w:val="none" w:sz="0" w:space="0" w:color="auto"/>
              </w:divBdr>
            </w:div>
            <w:div w:id="904493671">
              <w:marLeft w:val="0"/>
              <w:marRight w:val="0"/>
              <w:marTop w:val="0"/>
              <w:marBottom w:val="0"/>
              <w:divBdr>
                <w:top w:val="none" w:sz="0" w:space="0" w:color="auto"/>
                <w:left w:val="none" w:sz="0" w:space="0" w:color="auto"/>
                <w:bottom w:val="none" w:sz="0" w:space="0" w:color="auto"/>
                <w:right w:val="none" w:sz="0" w:space="0" w:color="auto"/>
              </w:divBdr>
            </w:div>
            <w:div w:id="905267528">
              <w:marLeft w:val="0"/>
              <w:marRight w:val="0"/>
              <w:marTop w:val="0"/>
              <w:marBottom w:val="0"/>
              <w:divBdr>
                <w:top w:val="none" w:sz="0" w:space="0" w:color="auto"/>
                <w:left w:val="none" w:sz="0" w:space="0" w:color="auto"/>
                <w:bottom w:val="none" w:sz="0" w:space="0" w:color="auto"/>
                <w:right w:val="none" w:sz="0" w:space="0" w:color="auto"/>
              </w:divBdr>
            </w:div>
            <w:div w:id="905382084">
              <w:marLeft w:val="0"/>
              <w:marRight w:val="0"/>
              <w:marTop w:val="0"/>
              <w:marBottom w:val="0"/>
              <w:divBdr>
                <w:top w:val="none" w:sz="0" w:space="0" w:color="auto"/>
                <w:left w:val="none" w:sz="0" w:space="0" w:color="auto"/>
                <w:bottom w:val="none" w:sz="0" w:space="0" w:color="auto"/>
                <w:right w:val="none" w:sz="0" w:space="0" w:color="auto"/>
              </w:divBdr>
            </w:div>
            <w:div w:id="905606347">
              <w:marLeft w:val="0"/>
              <w:marRight w:val="0"/>
              <w:marTop w:val="0"/>
              <w:marBottom w:val="0"/>
              <w:divBdr>
                <w:top w:val="none" w:sz="0" w:space="0" w:color="auto"/>
                <w:left w:val="none" w:sz="0" w:space="0" w:color="auto"/>
                <w:bottom w:val="none" w:sz="0" w:space="0" w:color="auto"/>
                <w:right w:val="none" w:sz="0" w:space="0" w:color="auto"/>
              </w:divBdr>
            </w:div>
            <w:div w:id="905644786">
              <w:marLeft w:val="0"/>
              <w:marRight w:val="0"/>
              <w:marTop w:val="0"/>
              <w:marBottom w:val="0"/>
              <w:divBdr>
                <w:top w:val="none" w:sz="0" w:space="0" w:color="auto"/>
                <w:left w:val="none" w:sz="0" w:space="0" w:color="auto"/>
                <w:bottom w:val="none" w:sz="0" w:space="0" w:color="auto"/>
                <w:right w:val="none" w:sz="0" w:space="0" w:color="auto"/>
              </w:divBdr>
            </w:div>
            <w:div w:id="906067326">
              <w:marLeft w:val="0"/>
              <w:marRight w:val="0"/>
              <w:marTop w:val="0"/>
              <w:marBottom w:val="0"/>
              <w:divBdr>
                <w:top w:val="none" w:sz="0" w:space="0" w:color="auto"/>
                <w:left w:val="none" w:sz="0" w:space="0" w:color="auto"/>
                <w:bottom w:val="none" w:sz="0" w:space="0" w:color="auto"/>
                <w:right w:val="none" w:sz="0" w:space="0" w:color="auto"/>
              </w:divBdr>
            </w:div>
            <w:div w:id="906496148">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907501111">
              <w:marLeft w:val="0"/>
              <w:marRight w:val="0"/>
              <w:marTop w:val="0"/>
              <w:marBottom w:val="0"/>
              <w:divBdr>
                <w:top w:val="none" w:sz="0" w:space="0" w:color="auto"/>
                <w:left w:val="none" w:sz="0" w:space="0" w:color="auto"/>
                <w:bottom w:val="none" w:sz="0" w:space="0" w:color="auto"/>
                <w:right w:val="none" w:sz="0" w:space="0" w:color="auto"/>
              </w:divBdr>
            </w:div>
            <w:div w:id="907575131">
              <w:marLeft w:val="0"/>
              <w:marRight w:val="0"/>
              <w:marTop w:val="0"/>
              <w:marBottom w:val="0"/>
              <w:divBdr>
                <w:top w:val="none" w:sz="0" w:space="0" w:color="auto"/>
                <w:left w:val="none" w:sz="0" w:space="0" w:color="auto"/>
                <w:bottom w:val="none" w:sz="0" w:space="0" w:color="auto"/>
                <w:right w:val="none" w:sz="0" w:space="0" w:color="auto"/>
              </w:divBdr>
            </w:div>
            <w:div w:id="907686522">
              <w:marLeft w:val="0"/>
              <w:marRight w:val="0"/>
              <w:marTop w:val="0"/>
              <w:marBottom w:val="0"/>
              <w:divBdr>
                <w:top w:val="none" w:sz="0" w:space="0" w:color="auto"/>
                <w:left w:val="none" w:sz="0" w:space="0" w:color="auto"/>
                <w:bottom w:val="none" w:sz="0" w:space="0" w:color="auto"/>
                <w:right w:val="none" w:sz="0" w:space="0" w:color="auto"/>
              </w:divBdr>
            </w:div>
            <w:div w:id="907692911">
              <w:marLeft w:val="0"/>
              <w:marRight w:val="0"/>
              <w:marTop w:val="0"/>
              <w:marBottom w:val="0"/>
              <w:divBdr>
                <w:top w:val="none" w:sz="0" w:space="0" w:color="auto"/>
                <w:left w:val="none" w:sz="0" w:space="0" w:color="auto"/>
                <w:bottom w:val="none" w:sz="0" w:space="0" w:color="auto"/>
                <w:right w:val="none" w:sz="0" w:space="0" w:color="auto"/>
              </w:divBdr>
            </w:div>
            <w:div w:id="908809028">
              <w:marLeft w:val="0"/>
              <w:marRight w:val="0"/>
              <w:marTop w:val="0"/>
              <w:marBottom w:val="0"/>
              <w:divBdr>
                <w:top w:val="none" w:sz="0" w:space="0" w:color="auto"/>
                <w:left w:val="none" w:sz="0" w:space="0" w:color="auto"/>
                <w:bottom w:val="none" w:sz="0" w:space="0" w:color="auto"/>
                <w:right w:val="none" w:sz="0" w:space="0" w:color="auto"/>
              </w:divBdr>
            </w:div>
            <w:div w:id="908885054">
              <w:marLeft w:val="0"/>
              <w:marRight w:val="0"/>
              <w:marTop w:val="0"/>
              <w:marBottom w:val="0"/>
              <w:divBdr>
                <w:top w:val="none" w:sz="0" w:space="0" w:color="auto"/>
                <w:left w:val="none" w:sz="0" w:space="0" w:color="auto"/>
                <w:bottom w:val="none" w:sz="0" w:space="0" w:color="auto"/>
                <w:right w:val="none" w:sz="0" w:space="0" w:color="auto"/>
              </w:divBdr>
            </w:div>
            <w:div w:id="908924112">
              <w:marLeft w:val="0"/>
              <w:marRight w:val="0"/>
              <w:marTop w:val="0"/>
              <w:marBottom w:val="0"/>
              <w:divBdr>
                <w:top w:val="none" w:sz="0" w:space="0" w:color="auto"/>
                <w:left w:val="none" w:sz="0" w:space="0" w:color="auto"/>
                <w:bottom w:val="none" w:sz="0" w:space="0" w:color="auto"/>
                <w:right w:val="none" w:sz="0" w:space="0" w:color="auto"/>
              </w:divBdr>
            </w:div>
            <w:div w:id="909577215">
              <w:marLeft w:val="0"/>
              <w:marRight w:val="0"/>
              <w:marTop w:val="0"/>
              <w:marBottom w:val="0"/>
              <w:divBdr>
                <w:top w:val="none" w:sz="0" w:space="0" w:color="auto"/>
                <w:left w:val="none" w:sz="0" w:space="0" w:color="auto"/>
                <w:bottom w:val="none" w:sz="0" w:space="0" w:color="auto"/>
                <w:right w:val="none" w:sz="0" w:space="0" w:color="auto"/>
              </w:divBdr>
            </w:div>
            <w:div w:id="910113412">
              <w:marLeft w:val="0"/>
              <w:marRight w:val="0"/>
              <w:marTop w:val="0"/>
              <w:marBottom w:val="0"/>
              <w:divBdr>
                <w:top w:val="none" w:sz="0" w:space="0" w:color="auto"/>
                <w:left w:val="none" w:sz="0" w:space="0" w:color="auto"/>
                <w:bottom w:val="none" w:sz="0" w:space="0" w:color="auto"/>
                <w:right w:val="none" w:sz="0" w:space="0" w:color="auto"/>
              </w:divBdr>
            </w:div>
            <w:div w:id="910964400">
              <w:marLeft w:val="0"/>
              <w:marRight w:val="0"/>
              <w:marTop w:val="0"/>
              <w:marBottom w:val="0"/>
              <w:divBdr>
                <w:top w:val="none" w:sz="0" w:space="0" w:color="auto"/>
                <w:left w:val="none" w:sz="0" w:space="0" w:color="auto"/>
                <w:bottom w:val="none" w:sz="0" w:space="0" w:color="auto"/>
                <w:right w:val="none" w:sz="0" w:space="0" w:color="auto"/>
              </w:divBdr>
            </w:div>
            <w:div w:id="910965714">
              <w:marLeft w:val="0"/>
              <w:marRight w:val="0"/>
              <w:marTop w:val="0"/>
              <w:marBottom w:val="0"/>
              <w:divBdr>
                <w:top w:val="none" w:sz="0" w:space="0" w:color="auto"/>
                <w:left w:val="none" w:sz="0" w:space="0" w:color="auto"/>
                <w:bottom w:val="none" w:sz="0" w:space="0" w:color="auto"/>
                <w:right w:val="none" w:sz="0" w:space="0" w:color="auto"/>
              </w:divBdr>
            </w:div>
            <w:div w:id="911155946">
              <w:marLeft w:val="0"/>
              <w:marRight w:val="0"/>
              <w:marTop w:val="0"/>
              <w:marBottom w:val="0"/>
              <w:divBdr>
                <w:top w:val="none" w:sz="0" w:space="0" w:color="auto"/>
                <w:left w:val="none" w:sz="0" w:space="0" w:color="auto"/>
                <w:bottom w:val="none" w:sz="0" w:space="0" w:color="auto"/>
                <w:right w:val="none" w:sz="0" w:space="0" w:color="auto"/>
              </w:divBdr>
            </w:div>
            <w:div w:id="911625130">
              <w:marLeft w:val="0"/>
              <w:marRight w:val="0"/>
              <w:marTop w:val="0"/>
              <w:marBottom w:val="0"/>
              <w:divBdr>
                <w:top w:val="none" w:sz="0" w:space="0" w:color="auto"/>
                <w:left w:val="none" w:sz="0" w:space="0" w:color="auto"/>
                <w:bottom w:val="none" w:sz="0" w:space="0" w:color="auto"/>
                <w:right w:val="none" w:sz="0" w:space="0" w:color="auto"/>
              </w:divBdr>
            </w:div>
            <w:div w:id="913322099">
              <w:marLeft w:val="0"/>
              <w:marRight w:val="0"/>
              <w:marTop w:val="0"/>
              <w:marBottom w:val="0"/>
              <w:divBdr>
                <w:top w:val="none" w:sz="0" w:space="0" w:color="auto"/>
                <w:left w:val="none" w:sz="0" w:space="0" w:color="auto"/>
                <w:bottom w:val="none" w:sz="0" w:space="0" w:color="auto"/>
                <w:right w:val="none" w:sz="0" w:space="0" w:color="auto"/>
              </w:divBdr>
            </w:div>
            <w:div w:id="913666300">
              <w:marLeft w:val="0"/>
              <w:marRight w:val="0"/>
              <w:marTop w:val="0"/>
              <w:marBottom w:val="0"/>
              <w:divBdr>
                <w:top w:val="none" w:sz="0" w:space="0" w:color="auto"/>
                <w:left w:val="none" w:sz="0" w:space="0" w:color="auto"/>
                <w:bottom w:val="none" w:sz="0" w:space="0" w:color="auto"/>
                <w:right w:val="none" w:sz="0" w:space="0" w:color="auto"/>
              </w:divBdr>
            </w:div>
            <w:div w:id="914172181">
              <w:marLeft w:val="0"/>
              <w:marRight w:val="0"/>
              <w:marTop w:val="0"/>
              <w:marBottom w:val="0"/>
              <w:divBdr>
                <w:top w:val="none" w:sz="0" w:space="0" w:color="auto"/>
                <w:left w:val="none" w:sz="0" w:space="0" w:color="auto"/>
                <w:bottom w:val="none" w:sz="0" w:space="0" w:color="auto"/>
                <w:right w:val="none" w:sz="0" w:space="0" w:color="auto"/>
              </w:divBdr>
            </w:div>
            <w:div w:id="914515942">
              <w:marLeft w:val="0"/>
              <w:marRight w:val="0"/>
              <w:marTop w:val="0"/>
              <w:marBottom w:val="0"/>
              <w:divBdr>
                <w:top w:val="none" w:sz="0" w:space="0" w:color="auto"/>
                <w:left w:val="none" w:sz="0" w:space="0" w:color="auto"/>
                <w:bottom w:val="none" w:sz="0" w:space="0" w:color="auto"/>
                <w:right w:val="none" w:sz="0" w:space="0" w:color="auto"/>
              </w:divBdr>
            </w:div>
            <w:div w:id="914971368">
              <w:marLeft w:val="0"/>
              <w:marRight w:val="0"/>
              <w:marTop w:val="0"/>
              <w:marBottom w:val="0"/>
              <w:divBdr>
                <w:top w:val="none" w:sz="0" w:space="0" w:color="auto"/>
                <w:left w:val="none" w:sz="0" w:space="0" w:color="auto"/>
                <w:bottom w:val="none" w:sz="0" w:space="0" w:color="auto"/>
                <w:right w:val="none" w:sz="0" w:space="0" w:color="auto"/>
              </w:divBdr>
            </w:div>
            <w:div w:id="915242813">
              <w:marLeft w:val="0"/>
              <w:marRight w:val="0"/>
              <w:marTop w:val="0"/>
              <w:marBottom w:val="0"/>
              <w:divBdr>
                <w:top w:val="none" w:sz="0" w:space="0" w:color="auto"/>
                <w:left w:val="none" w:sz="0" w:space="0" w:color="auto"/>
                <w:bottom w:val="none" w:sz="0" w:space="0" w:color="auto"/>
                <w:right w:val="none" w:sz="0" w:space="0" w:color="auto"/>
              </w:divBdr>
            </w:div>
            <w:div w:id="915285508">
              <w:marLeft w:val="0"/>
              <w:marRight w:val="0"/>
              <w:marTop w:val="0"/>
              <w:marBottom w:val="0"/>
              <w:divBdr>
                <w:top w:val="none" w:sz="0" w:space="0" w:color="auto"/>
                <w:left w:val="none" w:sz="0" w:space="0" w:color="auto"/>
                <w:bottom w:val="none" w:sz="0" w:space="0" w:color="auto"/>
                <w:right w:val="none" w:sz="0" w:space="0" w:color="auto"/>
              </w:divBdr>
            </w:div>
            <w:div w:id="915357016">
              <w:marLeft w:val="0"/>
              <w:marRight w:val="0"/>
              <w:marTop w:val="0"/>
              <w:marBottom w:val="0"/>
              <w:divBdr>
                <w:top w:val="none" w:sz="0" w:space="0" w:color="auto"/>
                <w:left w:val="none" w:sz="0" w:space="0" w:color="auto"/>
                <w:bottom w:val="none" w:sz="0" w:space="0" w:color="auto"/>
                <w:right w:val="none" w:sz="0" w:space="0" w:color="auto"/>
              </w:divBdr>
            </w:div>
            <w:div w:id="916210701">
              <w:marLeft w:val="0"/>
              <w:marRight w:val="0"/>
              <w:marTop w:val="0"/>
              <w:marBottom w:val="0"/>
              <w:divBdr>
                <w:top w:val="none" w:sz="0" w:space="0" w:color="auto"/>
                <w:left w:val="none" w:sz="0" w:space="0" w:color="auto"/>
                <w:bottom w:val="none" w:sz="0" w:space="0" w:color="auto"/>
                <w:right w:val="none" w:sz="0" w:space="0" w:color="auto"/>
              </w:divBdr>
            </w:div>
            <w:div w:id="916327563">
              <w:marLeft w:val="0"/>
              <w:marRight w:val="0"/>
              <w:marTop w:val="0"/>
              <w:marBottom w:val="0"/>
              <w:divBdr>
                <w:top w:val="none" w:sz="0" w:space="0" w:color="auto"/>
                <w:left w:val="none" w:sz="0" w:space="0" w:color="auto"/>
                <w:bottom w:val="none" w:sz="0" w:space="0" w:color="auto"/>
                <w:right w:val="none" w:sz="0" w:space="0" w:color="auto"/>
              </w:divBdr>
            </w:div>
            <w:div w:id="916793557">
              <w:marLeft w:val="0"/>
              <w:marRight w:val="0"/>
              <w:marTop w:val="0"/>
              <w:marBottom w:val="0"/>
              <w:divBdr>
                <w:top w:val="none" w:sz="0" w:space="0" w:color="auto"/>
                <w:left w:val="none" w:sz="0" w:space="0" w:color="auto"/>
                <w:bottom w:val="none" w:sz="0" w:space="0" w:color="auto"/>
                <w:right w:val="none" w:sz="0" w:space="0" w:color="auto"/>
              </w:divBdr>
            </w:div>
            <w:div w:id="917444633">
              <w:marLeft w:val="0"/>
              <w:marRight w:val="0"/>
              <w:marTop w:val="0"/>
              <w:marBottom w:val="0"/>
              <w:divBdr>
                <w:top w:val="none" w:sz="0" w:space="0" w:color="auto"/>
                <w:left w:val="none" w:sz="0" w:space="0" w:color="auto"/>
                <w:bottom w:val="none" w:sz="0" w:space="0" w:color="auto"/>
                <w:right w:val="none" w:sz="0" w:space="0" w:color="auto"/>
              </w:divBdr>
            </w:div>
            <w:div w:id="918170017">
              <w:marLeft w:val="0"/>
              <w:marRight w:val="0"/>
              <w:marTop w:val="0"/>
              <w:marBottom w:val="0"/>
              <w:divBdr>
                <w:top w:val="none" w:sz="0" w:space="0" w:color="auto"/>
                <w:left w:val="none" w:sz="0" w:space="0" w:color="auto"/>
                <w:bottom w:val="none" w:sz="0" w:space="0" w:color="auto"/>
                <w:right w:val="none" w:sz="0" w:space="0" w:color="auto"/>
              </w:divBdr>
            </w:div>
            <w:div w:id="919410184">
              <w:marLeft w:val="0"/>
              <w:marRight w:val="0"/>
              <w:marTop w:val="0"/>
              <w:marBottom w:val="0"/>
              <w:divBdr>
                <w:top w:val="none" w:sz="0" w:space="0" w:color="auto"/>
                <w:left w:val="none" w:sz="0" w:space="0" w:color="auto"/>
                <w:bottom w:val="none" w:sz="0" w:space="0" w:color="auto"/>
                <w:right w:val="none" w:sz="0" w:space="0" w:color="auto"/>
              </w:divBdr>
            </w:div>
            <w:div w:id="920263306">
              <w:marLeft w:val="0"/>
              <w:marRight w:val="0"/>
              <w:marTop w:val="0"/>
              <w:marBottom w:val="0"/>
              <w:divBdr>
                <w:top w:val="none" w:sz="0" w:space="0" w:color="auto"/>
                <w:left w:val="none" w:sz="0" w:space="0" w:color="auto"/>
                <w:bottom w:val="none" w:sz="0" w:space="0" w:color="auto"/>
                <w:right w:val="none" w:sz="0" w:space="0" w:color="auto"/>
              </w:divBdr>
            </w:div>
            <w:div w:id="920480995">
              <w:marLeft w:val="0"/>
              <w:marRight w:val="0"/>
              <w:marTop w:val="0"/>
              <w:marBottom w:val="0"/>
              <w:divBdr>
                <w:top w:val="none" w:sz="0" w:space="0" w:color="auto"/>
                <w:left w:val="none" w:sz="0" w:space="0" w:color="auto"/>
                <w:bottom w:val="none" w:sz="0" w:space="0" w:color="auto"/>
                <w:right w:val="none" w:sz="0" w:space="0" w:color="auto"/>
              </w:divBdr>
            </w:div>
            <w:div w:id="920717540">
              <w:marLeft w:val="0"/>
              <w:marRight w:val="0"/>
              <w:marTop w:val="0"/>
              <w:marBottom w:val="0"/>
              <w:divBdr>
                <w:top w:val="none" w:sz="0" w:space="0" w:color="auto"/>
                <w:left w:val="none" w:sz="0" w:space="0" w:color="auto"/>
                <w:bottom w:val="none" w:sz="0" w:space="0" w:color="auto"/>
                <w:right w:val="none" w:sz="0" w:space="0" w:color="auto"/>
              </w:divBdr>
            </w:div>
            <w:div w:id="920943773">
              <w:marLeft w:val="0"/>
              <w:marRight w:val="0"/>
              <w:marTop w:val="0"/>
              <w:marBottom w:val="0"/>
              <w:divBdr>
                <w:top w:val="none" w:sz="0" w:space="0" w:color="auto"/>
                <w:left w:val="none" w:sz="0" w:space="0" w:color="auto"/>
                <w:bottom w:val="none" w:sz="0" w:space="0" w:color="auto"/>
                <w:right w:val="none" w:sz="0" w:space="0" w:color="auto"/>
              </w:divBdr>
            </w:div>
            <w:div w:id="921985798">
              <w:marLeft w:val="0"/>
              <w:marRight w:val="0"/>
              <w:marTop w:val="0"/>
              <w:marBottom w:val="0"/>
              <w:divBdr>
                <w:top w:val="none" w:sz="0" w:space="0" w:color="auto"/>
                <w:left w:val="none" w:sz="0" w:space="0" w:color="auto"/>
                <w:bottom w:val="none" w:sz="0" w:space="0" w:color="auto"/>
                <w:right w:val="none" w:sz="0" w:space="0" w:color="auto"/>
              </w:divBdr>
            </w:div>
            <w:div w:id="922646826">
              <w:marLeft w:val="0"/>
              <w:marRight w:val="0"/>
              <w:marTop w:val="0"/>
              <w:marBottom w:val="0"/>
              <w:divBdr>
                <w:top w:val="none" w:sz="0" w:space="0" w:color="auto"/>
                <w:left w:val="none" w:sz="0" w:space="0" w:color="auto"/>
                <w:bottom w:val="none" w:sz="0" w:space="0" w:color="auto"/>
                <w:right w:val="none" w:sz="0" w:space="0" w:color="auto"/>
              </w:divBdr>
            </w:div>
            <w:div w:id="923106303">
              <w:marLeft w:val="0"/>
              <w:marRight w:val="0"/>
              <w:marTop w:val="0"/>
              <w:marBottom w:val="0"/>
              <w:divBdr>
                <w:top w:val="none" w:sz="0" w:space="0" w:color="auto"/>
                <w:left w:val="none" w:sz="0" w:space="0" w:color="auto"/>
                <w:bottom w:val="none" w:sz="0" w:space="0" w:color="auto"/>
                <w:right w:val="none" w:sz="0" w:space="0" w:color="auto"/>
              </w:divBdr>
            </w:div>
            <w:div w:id="923146330">
              <w:marLeft w:val="0"/>
              <w:marRight w:val="0"/>
              <w:marTop w:val="0"/>
              <w:marBottom w:val="0"/>
              <w:divBdr>
                <w:top w:val="none" w:sz="0" w:space="0" w:color="auto"/>
                <w:left w:val="none" w:sz="0" w:space="0" w:color="auto"/>
                <w:bottom w:val="none" w:sz="0" w:space="0" w:color="auto"/>
                <w:right w:val="none" w:sz="0" w:space="0" w:color="auto"/>
              </w:divBdr>
            </w:div>
            <w:div w:id="925460279">
              <w:marLeft w:val="0"/>
              <w:marRight w:val="0"/>
              <w:marTop w:val="0"/>
              <w:marBottom w:val="0"/>
              <w:divBdr>
                <w:top w:val="none" w:sz="0" w:space="0" w:color="auto"/>
                <w:left w:val="none" w:sz="0" w:space="0" w:color="auto"/>
                <w:bottom w:val="none" w:sz="0" w:space="0" w:color="auto"/>
                <w:right w:val="none" w:sz="0" w:space="0" w:color="auto"/>
              </w:divBdr>
            </w:div>
            <w:div w:id="926310411">
              <w:marLeft w:val="0"/>
              <w:marRight w:val="0"/>
              <w:marTop w:val="0"/>
              <w:marBottom w:val="0"/>
              <w:divBdr>
                <w:top w:val="none" w:sz="0" w:space="0" w:color="auto"/>
                <w:left w:val="none" w:sz="0" w:space="0" w:color="auto"/>
                <w:bottom w:val="none" w:sz="0" w:space="0" w:color="auto"/>
                <w:right w:val="none" w:sz="0" w:space="0" w:color="auto"/>
              </w:divBdr>
            </w:div>
            <w:div w:id="927033610">
              <w:marLeft w:val="0"/>
              <w:marRight w:val="0"/>
              <w:marTop w:val="0"/>
              <w:marBottom w:val="0"/>
              <w:divBdr>
                <w:top w:val="none" w:sz="0" w:space="0" w:color="auto"/>
                <w:left w:val="none" w:sz="0" w:space="0" w:color="auto"/>
                <w:bottom w:val="none" w:sz="0" w:space="0" w:color="auto"/>
                <w:right w:val="none" w:sz="0" w:space="0" w:color="auto"/>
              </w:divBdr>
            </w:div>
            <w:div w:id="927228409">
              <w:marLeft w:val="0"/>
              <w:marRight w:val="0"/>
              <w:marTop w:val="0"/>
              <w:marBottom w:val="0"/>
              <w:divBdr>
                <w:top w:val="none" w:sz="0" w:space="0" w:color="auto"/>
                <w:left w:val="none" w:sz="0" w:space="0" w:color="auto"/>
                <w:bottom w:val="none" w:sz="0" w:space="0" w:color="auto"/>
                <w:right w:val="none" w:sz="0" w:space="0" w:color="auto"/>
              </w:divBdr>
            </w:div>
            <w:div w:id="928083065">
              <w:marLeft w:val="0"/>
              <w:marRight w:val="0"/>
              <w:marTop w:val="0"/>
              <w:marBottom w:val="0"/>
              <w:divBdr>
                <w:top w:val="none" w:sz="0" w:space="0" w:color="auto"/>
                <w:left w:val="none" w:sz="0" w:space="0" w:color="auto"/>
                <w:bottom w:val="none" w:sz="0" w:space="0" w:color="auto"/>
                <w:right w:val="none" w:sz="0" w:space="0" w:color="auto"/>
              </w:divBdr>
            </w:div>
            <w:div w:id="928275144">
              <w:marLeft w:val="0"/>
              <w:marRight w:val="0"/>
              <w:marTop w:val="0"/>
              <w:marBottom w:val="0"/>
              <w:divBdr>
                <w:top w:val="none" w:sz="0" w:space="0" w:color="auto"/>
                <w:left w:val="none" w:sz="0" w:space="0" w:color="auto"/>
                <w:bottom w:val="none" w:sz="0" w:space="0" w:color="auto"/>
                <w:right w:val="none" w:sz="0" w:space="0" w:color="auto"/>
              </w:divBdr>
            </w:div>
            <w:div w:id="928662339">
              <w:marLeft w:val="0"/>
              <w:marRight w:val="0"/>
              <w:marTop w:val="0"/>
              <w:marBottom w:val="0"/>
              <w:divBdr>
                <w:top w:val="none" w:sz="0" w:space="0" w:color="auto"/>
                <w:left w:val="none" w:sz="0" w:space="0" w:color="auto"/>
                <w:bottom w:val="none" w:sz="0" w:space="0" w:color="auto"/>
                <w:right w:val="none" w:sz="0" w:space="0" w:color="auto"/>
              </w:divBdr>
            </w:div>
            <w:div w:id="930045688">
              <w:marLeft w:val="0"/>
              <w:marRight w:val="0"/>
              <w:marTop w:val="0"/>
              <w:marBottom w:val="0"/>
              <w:divBdr>
                <w:top w:val="none" w:sz="0" w:space="0" w:color="auto"/>
                <w:left w:val="none" w:sz="0" w:space="0" w:color="auto"/>
                <w:bottom w:val="none" w:sz="0" w:space="0" w:color="auto"/>
                <w:right w:val="none" w:sz="0" w:space="0" w:color="auto"/>
              </w:divBdr>
            </w:div>
            <w:div w:id="931085220">
              <w:marLeft w:val="0"/>
              <w:marRight w:val="0"/>
              <w:marTop w:val="0"/>
              <w:marBottom w:val="0"/>
              <w:divBdr>
                <w:top w:val="none" w:sz="0" w:space="0" w:color="auto"/>
                <w:left w:val="none" w:sz="0" w:space="0" w:color="auto"/>
                <w:bottom w:val="none" w:sz="0" w:space="0" w:color="auto"/>
                <w:right w:val="none" w:sz="0" w:space="0" w:color="auto"/>
              </w:divBdr>
            </w:div>
            <w:div w:id="932520222">
              <w:marLeft w:val="0"/>
              <w:marRight w:val="0"/>
              <w:marTop w:val="0"/>
              <w:marBottom w:val="0"/>
              <w:divBdr>
                <w:top w:val="none" w:sz="0" w:space="0" w:color="auto"/>
                <w:left w:val="none" w:sz="0" w:space="0" w:color="auto"/>
                <w:bottom w:val="none" w:sz="0" w:space="0" w:color="auto"/>
                <w:right w:val="none" w:sz="0" w:space="0" w:color="auto"/>
              </w:divBdr>
            </w:div>
            <w:div w:id="933174657">
              <w:marLeft w:val="0"/>
              <w:marRight w:val="0"/>
              <w:marTop w:val="0"/>
              <w:marBottom w:val="0"/>
              <w:divBdr>
                <w:top w:val="none" w:sz="0" w:space="0" w:color="auto"/>
                <w:left w:val="none" w:sz="0" w:space="0" w:color="auto"/>
                <w:bottom w:val="none" w:sz="0" w:space="0" w:color="auto"/>
                <w:right w:val="none" w:sz="0" w:space="0" w:color="auto"/>
              </w:divBdr>
            </w:div>
            <w:div w:id="933636681">
              <w:marLeft w:val="0"/>
              <w:marRight w:val="0"/>
              <w:marTop w:val="0"/>
              <w:marBottom w:val="0"/>
              <w:divBdr>
                <w:top w:val="none" w:sz="0" w:space="0" w:color="auto"/>
                <w:left w:val="none" w:sz="0" w:space="0" w:color="auto"/>
                <w:bottom w:val="none" w:sz="0" w:space="0" w:color="auto"/>
                <w:right w:val="none" w:sz="0" w:space="0" w:color="auto"/>
              </w:divBdr>
            </w:div>
            <w:div w:id="933709488">
              <w:marLeft w:val="0"/>
              <w:marRight w:val="0"/>
              <w:marTop w:val="0"/>
              <w:marBottom w:val="0"/>
              <w:divBdr>
                <w:top w:val="none" w:sz="0" w:space="0" w:color="auto"/>
                <w:left w:val="none" w:sz="0" w:space="0" w:color="auto"/>
                <w:bottom w:val="none" w:sz="0" w:space="0" w:color="auto"/>
                <w:right w:val="none" w:sz="0" w:space="0" w:color="auto"/>
              </w:divBdr>
            </w:div>
            <w:div w:id="935746922">
              <w:marLeft w:val="0"/>
              <w:marRight w:val="0"/>
              <w:marTop w:val="0"/>
              <w:marBottom w:val="0"/>
              <w:divBdr>
                <w:top w:val="none" w:sz="0" w:space="0" w:color="auto"/>
                <w:left w:val="none" w:sz="0" w:space="0" w:color="auto"/>
                <w:bottom w:val="none" w:sz="0" w:space="0" w:color="auto"/>
                <w:right w:val="none" w:sz="0" w:space="0" w:color="auto"/>
              </w:divBdr>
            </w:div>
            <w:div w:id="935938121">
              <w:marLeft w:val="0"/>
              <w:marRight w:val="0"/>
              <w:marTop w:val="0"/>
              <w:marBottom w:val="0"/>
              <w:divBdr>
                <w:top w:val="none" w:sz="0" w:space="0" w:color="auto"/>
                <w:left w:val="none" w:sz="0" w:space="0" w:color="auto"/>
                <w:bottom w:val="none" w:sz="0" w:space="0" w:color="auto"/>
                <w:right w:val="none" w:sz="0" w:space="0" w:color="auto"/>
              </w:divBdr>
            </w:div>
            <w:div w:id="937372469">
              <w:marLeft w:val="0"/>
              <w:marRight w:val="0"/>
              <w:marTop w:val="0"/>
              <w:marBottom w:val="0"/>
              <w:divBdr>
                <w:top w:val="none" w:sz="0" w:space="0" w:color="auto"/>
                <w:left w:val="none" w:sz="0" w:space="0" w:color="auto"/>
                <w:bottom w:val="none" w:sz="0" w:space="0" w:color="auto"/>
                <w:right w:val="none" w:sz="0" w:space="0" w:color="auto"/>
              </w:divBdr>
            </w:div>
            <w:div w:id="938029640">
              <w:marLeft w:val="0"/>
              <w:marRight w:val="0"/>
              <w:marTop w:val="0"/>
              <w:marBottom w:val="0"/>
              <w:divBdr>
                <w:top w:val="none" w:sz="0" w:space="0" w:color="auto"/>
                <w:left w:val="none" w:sz="0" w:space="0" w:color="auto"/>
                <w:bottom w:val="none" w:sz="0" w:space="0" w:color="auto"/>
                <w:right w:val="none" w:sz="0" w:space="0" w:color="auto"/>
              </w:divBdr>
            </w:div>
            <w:div w:id="938608125">
              <w:marLeft w:val="0"/>
              <w:marRight w:val="0"/>
              <w:marTop w:val="0"/>
              <w:marBottom w:val="0"/>
              <w:divBdr>
                <w:top w:val="none" w:sz="0" w:space="0" w:color="auto"/>
                <w:left w:val="none" w:sz="0" w:space="0" w:color="auto"/>
                <w:bottom w:val="none" w:sz="0" w:space="0" w:color="auto"/>
                <w:right w:val="none" w:sz="0" w:space="0" w:color="auto"/>
              </w:divBdr>
            </w:div>
            <w:div w:id="938874988">
              <w:marLeft w:val="0"/>
              <w:marRight w:val="0"/>
              <w:marTop w:val="0"/>
              <w:marBottom w:val="0"/>
              <w:divBdr>
                <w:top w:val="none" w:sz="0" w:space="0" w:color="auto"/>
                <w:left w:val="none" w:sz="0" w:space="0" w:color="auto"/>
                <w:bottom w:val="none" w:sz="0" w:space="0" w:color="auto"/>
                <w:right w:val="none" w:sz="0" w:space="0" w:color="auto"/>
              </w:divBdr>
            </w:div>
            <w:div w:id="939025555">
              <w:marLeft w:val="0"/>
              <w:marRight w:val="0"/>
              <w:marTop w:val="0"/>
              <w:marBottom w:val="0"/>
              <w:divBdr>
                <w:top w:val="none" w:sz="0" w:space="0" w:color="auto"/>
                <w:left w:val="none" w:sz="0" w:space="0" w:color="auto"/>
                <w:bottom w:val="none" w:sz="0" w:space="0" w:color="auto"/>
                <w:right w:val="none" w:sz="0" w:space="0" w:color="auto"/>
              </w:divBdr>
            </w:div>
            <w:div w:id="939289691">
              <w:marLeft w:val="0"/>
              <w:marRight w:val="0"/>
              <w:marTop w:val="0"/>
              <w:marBottom w:val="0"/>
              <w:divBdr>
                <w:top w:val="none" w:sz="0" w:space="0" w:color="auto"/>
                <w:left w:val="none" w:sz="0" w:space="0" w:color="auto"/>
                <w:bottom w:val="none" w:sz="0" w:space="0" w:color="auto"/>
                <w:right w:val="none" w:sz="0" w:space="0" w:color="auto"/>
              </w:divBdr>
            </w:div>
            <w:div w:id="939947497">
              <w:marLeft w:val="0"/>
              <w:marRight w:val="0"/>
              <w:marTop w:val="0"/>
              <w:marBottom w:val="0"/>
              <w:divBdr>
                <w:top w:val="none" w:sz="0" w:space="0" w:color="auto"/>
                <w:left w:val="none" w:sz="0" w:space="0" w:color="auto"/>
                <w:bottom w:val="none" w:sz="0" w:space="0" w:color="auto"/>
                <w:right w:val="none" w:sz="0" w:space="0" w:color="auto"/>
              </w:divBdr>
            </w:div>
            <w:div w:id="939987267">
              <w:marLeft w:val="0"/>
              <w:marRight w:val="0"/>
              <w:marTop w:val="0"/>
              <w:marBottom w:val="0"/>
              <w:divBdr>
                <w:top w:val="none" w:sz="0" w:space="0" w:color="auto"/>
                <w:left w:val="none" w:sz="0" w:space="0" w:color="auto"/>
                <w:bottom w:val="none" w:sz="0" w:space="0" w:color="auto"/>
                <w:right w:val="none" w:sz="0" w:space="0" w:color="auto"/>
              </w:divBdr>
            </w:div>
            <w:div w:id="940146506">
              <w:marLeft w:val="0"/>
              <w:marRight w:val="0"/>
              <w:marTop w:val="0"/>
              <w:marBottom w:val="0"/>
              <w:divBdr>
                <w:top w:val="none" w:sz="0" w:space="0" w:color="auto"/>
                <w:left w:val="none" w:sz="0" w:space="0" w:color="auto"/>
                <w:bottom w:val="none" w:sz="0" w:space="0" w:color="auto"/>
                <w:right w:val="none" w:sz="0" w:space="0" w:color="auto"/>
              </w:divBdr>
            </w:div>
            <w:div w:id="940262497">
              <w:marLeft w:val="0"/>
              <w:marRight w:val="0"/>
              <w:marTop w:val="0"/>
              <w:marBottom w:val="0"/>
              <w:divBdr>
                <w:top w:val="none" w:sz="0" w:space="0" w:color="auto"/>
                <w:left w:val="none" w:sz="0" w:space="0" w:color="auto"/>
                <w:bottom w:val="none" w:sz="0" w:space="0" w:color="auto"/>
                <w:right w:val="none" w:sz="0" w:space="0" w:color="auto"/>
              </w:divBdr>
            </w:div>
            <w:div w:id="940264374">
              <w:marLeft w:val="0"/>
              <w:marRight w:val="0"/>
              <w:marTop w:val="0"/>
              <w:marBottom w:val="0"/>
              <w:divBdr>
                <w:top w:val="none" w:sz="0" w:space="0" w:color="auto"/>
                <w:left w:val="none" w:sz="0" w:space="0" w:color="auto"/>
                <w:bottom w:val="none" w:sz="0" w:space="0" w:color="auto"/>
                <w:right w:val="none" w:sz="0" w:space="0" w:color="auto"/>
              </w:divBdr>
            </w:div>
            <w:div w:id="940845027">
              <w:marLeft w:val="0"/>
              <w:marRight w:val="0"/>
              <w:marTop w:val="0"/>
              <w:marBottom w:val="0"/>
              <w:divBdr>
                <w:top w:val="none" w:sz="0" w:space="0" w:color="auto"/>
                <w:left w:val="none" w:sz="0" w:space="0" w:color="auto"/>
                <w:bottom w:val="none" w:sz="0" w:space="0" w:color="auto"/>
                <w:right w:val="none" w:sz="0" w:space="0" w:color="auto"/>
              </w:divBdr>
            </w:div>
            <w:div w:id="941381629">
              <w:marLeft w:val="0"/>
              <w:marRight w:val="0"/>
              <w:marTop w:val="0"/>
              <w:marBottom w:val="0"/>
              <w:divBdr>
                <w:top w:val="none" w:sz="0" w:space="0" w:color="auto"/>
                <w:left w:val="none" w:sz="0" w:space="0" w:color="auto"/>
                <w:bottom w:val="none" w:sz="0" w:space="0" w:color="auto"/>
                <w:right w:val="none" w:sz="0" w:space="0" w:color="auto"/>
              </w:divBdr>
            </w:div>
            <w:div w:id="941491696">
              <w:marLeft w:val="0"/>
              <w:marRight w:val="0"/>
              <w:marTop w:val="0"/>
              <w:marBottom w:val="0"/>
              <w:divBdr>
                <w:top w:val="none" w:sz="0" w:space="0" w:color="auto"/>
                <w:left w:val="none" w:sz="0" w:space="0" w:color="auto"/>
                <w:bottom w:val="none" w:sz="0" w:space="0" w:color="auto"/>
                <w:right w:val="none" w:sz="0" w:space="0" w:color="auto"/>
              </w:divBdr>
            </w:div>
            <w:div w:id="942807576">
              <w:marLeft w:val="0"/>
              <w:marRight w:val="0"/>
              <w:marTop w:val="0"/>
              <w:marBottom w:val="0"/>
              <w:divBdr>
                <w:top w:val="none" w:sz="0" w:space="0" w:color="auto"/>
                <w:left w:val="none" w:sz="0" w:space="0" w:color="auto"/>
                <w:bottom w:val="none" w:sz="0" w:space="0" w:color="auto"/>
                <w:right w:val="none" w:sz="0" w:space="0" w:color="auto"/>
              </w:divBdr>
            </w:div>
            <w:div w:id="943079150">
              <w:marLeft w:val="0"/>
              <w:marRight w:val="0"/>
              <w:marTop w:val="0"/>
              <w:marBottom w:val="0"/>
              <w:divBdr>
                <w:top w:val="none" w:sz="0" w:space="0" w:color="auto"/>
                <w:left w:val="none" w:sz="0" w:space="0" w:color="auto"/>
                <w:bottom w:val="none" w:sz="0" w:space="0" w:color="auto"/>
                <w:right w:val="none" w:sz="0" w:space="0" w:color="auto"/>
              </w:divBdr>
            </w:div>
            <w:div w:id="944533510">
              <w:marLeft w:val="0"/>
              <w:marRight w:val="0"/>
              <w:marTop w:val="0"/>
              <w:marBottom w:val="0"/>
              <w:divBdr>
                <w:top w:val="none" w:sz="0" w:space="0" w:color="auto"/>
                <w:left w:val="none" w:sz="0" w:space="0" w:color="auto"/>
                <w:bottom w:val="none" w:sz="0" w:space="0" w:color="auto"/>
                <w:right w:val="none" w:sz="0" w:space="0" w:color="auto"/>
              </w:divBdr>
            </w:div>
            <w:div w:id="944653469">
              <w:marLeft w:val="0"/>
              <w:marRight w:val="0"/>
              <w:marTop w:val="0"/>
              <w:marBottom w:val="0"/>
              <w:divBdr>
                <w:top w:val="none" w:sz="0" w:space="0" w:color="auto"/>
                <w:left w:val="none" w:sz="0" w:space="0" w:color="auto"/>
                <w:bottom w:val="none" w:sz="0" w:space="0" w:color="auto"/>
                <w:right w:val="none" w:sz="0" w:space="0" w:color="auto"/>
              </w:divBdr>
            </w:div>
            <w:div w:id="945236660">
              <w:marLeft w:val="0"/>
              <w:marRight w:val="0"/>
              <w:marTop w:val="0"/>
              <w:marBottom w:val="0"/>
              <w:divBdr>
                <w:top w:val="none" w:sz="0" w:space="0" w:color="auto"/>
                <w:left w:val="none" w:sz="0" w:space="0" w:color="auto"/>
                <w:bottom w:val="none" w:sz="0" w:space="0" w:color="auto"/>
                <w:right w:val="none" w:sz="0" w:space="0" w:color="auto"/>
              </w:divBdr>
            </w:div>
            <w:div w:id="948199468">
              <w:marLeft w:val="0"/>
              <w:marRight w:val="0"/>
              <w:marTop w:val="0"/>
              <w:marBottom w:val="0"/>
              <w:divBdr>
                <w:top w:val="none" w:sz="0" w:space="0" w:color="auto"/>
                <w:left w:val="none" w:sz="0" w:space="0" w:color="auto"/>
                <w:bottom w:val="none" w:sz="0" w:space="0" w:color="auto"/>
                <w:right w:val="none" w:sz="0" w:space="0" w:color="auto"/>
              </w:divBdr>
            </w:div>
            <w:div w:id="948663839">
              <w:marLeft w:val="0"/>
              <w:marRight w:val="0"/>
              <w:marTop w:val="0"/>
              <w:marBottom w:val="0"/>
              <w:divBdr>
                <w:top w:val="none" w:sz="0" w:space="0" w:color="auto"/>
                <w:left w:val="none" w:sz="0" w:space="0" w:color="auto"/>
                <w:bottom w:val="none" w:sz="0" w:space="0" w:color="auto"/>
                <w:right w:val="none" w:sz="0" w:space="0" w:color="auto"/>
              </w:divBdr>
            </w:div>
            <w:div w:id="950164000">
              <w:marLeft w:val="0"/>
              <w:marRight w:val="0"/>
              <w:marTop w:val="0"/>
              <w:marBottom w:val="0"/>
              <w:divBdr>
                <w:top w:val="none" w:sz="0" w:space="0" w:color="auto"/>
                <w:left w:val="none" w:sz="0" w:space="0" w:color="auto"/>
                <w:bottom w:val="none" w:sz="0" w:space="0" w:color="auto"/>
                <w:right w:val="none" w:sz="0" w:space="0" w:color="auto"/>
              </w:divBdr>
            </w:div>
            <w:div w:id="950817582">
              <w:marLeft w:val="0"/>
              <w:marRight w:val="0"/>
              <w:marTop w:val="0"/>
              <w:marBottom w:val="0"/>
              <w:divBdr>
                <w:top w:val="none" w:sz="0" w:space="0" w:color="auto"/>
                <w:left w:val="none" w:sz="0" w:space="0" w:color="auto"/>
                <w:bottom w:val="none" w:sz="0" w:space="0" w:color="auto"/>
                <w:right w:val="none" w:sz="0" w:space="0" w:color="auto"/>
              </w:divBdr>
            </w:div>
            <w:div w:id="950866975">
              <w:marLeft w:val="0"/>
              <w:marRight w:val="0"/>
              <w:marTop w:val="0"/>
              <w:marBottom w:val="0"/>
              <w:divBdr>
                <w:top w:val="none" w:sz="0" w:space="0" w:color="auto"/>
                <w:left w:val="none" w:sz="0" w:space="0" w:color="auto"/>
                <w:bottom w:val="none" w:sz="0" w:space="0" w:color="auto"/>
                <w:right w:val="none" w:sz="0" w:space="0" w:color="auto"/>
              </w:divBdr>
            </w:div>
            <w:div w:id="951279042">
              <w:marLeft w:val="0"/>
              <w:marRight w:val="0"/>
              <w:marTop w:val="0"/>
              <w:marBottom w:val="0"/>
              <w:divBdr>
                <w:top w:val="none" w:sz="0" w:space="0" w:color="auto"/>
                <w:left w:val="none" w:sz="0" w:space="0" w:color="auto"/>
                <w:bottom w:val="none" w:sz="0" w:space="0" w:color="auto"/>
                <w:right w:val="none" w:sz="0" w:space="0" w:color="auto"/>
              </w:divBdr>
            </w:div>
            <w:div w:id="952514483">
              <w:marLeft w:val="0"/>
              <w:marRight w:val="0"/>
              <w:marTop w:val="0"/>
              <w:marBottom w:val="0"/>
              <w:divBdr>
                <w:top w:val="none" w:sz="0" w:space="0" w:color="auto"/>
                <w:left w:val="none" w:sz="0" w:space="0" w:color="auto"/>
                <w:bottom w:val="none" w:sz="0" w:space="0" w:color="auto"/>
                <w:right w:val="none" w:sz="0" w:space="0" w:color="auto"/>
              </w:divBdr>
            </w:div>
            <w:div w:id="952516148">
              <w:marLeft w:val="0"/>
              <w:marRight w:val="0"/>
              <w:marTop w:val="0"/>
              <w:marBottom w:val="0"/>
              <w:divBdr>
                <w:top w:val="none" w:sz="0" w:space="0" w:color="auto"/>
                <w:left w:val="none" w:sz="0" w:space="0" w:color="auto"/>
                <w:bottom w:val="none" w:sz="0" w:space="0" w:color="auto"/>
                <w:right w:val="none" w:sz="0" w:space="0" w:color="auto"/>
              </w:divBdr>
            </w:div>
            <w:div w:id="953712207">
              <w:marLeft w:val="0"/>
              <w:marRight w:val="0"/>
              <w:marTop w:val="0"/>
              <w:marBottom w:val="0"/>
              <w:divBdr>
                <w:top w:val="none" w:sz="0" w:space="0" w:color="auto"/>
                <w:left w:val="none" w:sz="0" w:space="0" w:color="auto"/>
                <w:bottom w:val="none" w:sz="0" w:space="0" w:color="auto"/>
                <w:right w:val="none" w:sz="0" w:space="0" w:color="auto"/>
              </w:divBdr>
            </w:div>
            <w:div w:id="954560801">
              <w:marLeft w:val="0"/>
              <w:marRight w:val="0"/>
              <w:marTop w:val="0"/>
              <w:marBottom w:val="0"/>
              <w:divBdr>
                <w:top w:val="none" w:sz="0" w:space="0" w:color="auto"/>
                <w:left w:val="none" w:sz="0" w:space="0" w:color="auto"/>
                <w:bottom w:val="none" w:sz="0" w:space="0" w:color="auto"/>
                <w:right w:val="none" w:sz="0" w:space="0" w:color="auto"/>
              </w:divBdr>
            </w:div>
            <w:div w:id="955672898">
              <w:marLeft w:val="0"/>
              <w:marRight w:val="0"/>
              <w:marTop w:val="0"/>
              <w:marBottom w:val="0"/>
              <w:divBdr>
                <w:top w:val="none" w:sz="0" w:space="0" w:color="auto"/>
                <w:left w:val="none" w:sz="0" w:space="0" w:color="auto"/>
                <w:bottom w:val="none" w:sz="0" w:space="0" w:color="auto"/>
                <w:right w:val="none" w:sz="0" w:space="0" w:color="auto"/>
              </w:divBdr>
            </w:div>
            <w:div w:id="955796142">
              <w:marLeft w:val="0"/>
              <w:marRight w:val="0"/>
              <w:marTop w:val="0"/>
              <w:marBottom w:val="0"/>
              <w:divBdr>
                <w:top w:val="none" w:sz="0" w:space="0" w:color="auto"/>
                <w:left w:val="none" w:sz="0" w:space="0" w:color="auto"/>
                <w:bottom w:val="none" w:sz="0" w:space="0" w:color="auto"/>
                <w:right w:val="none" w:sz="0" w:space="0" w:color="auto"/>
              </w:divBdr>
            </w:div>
            <w:div w:id="956834916">
              <w:marLeft w:val="0"/>
              <w:marRight w:val="0"/>
              <w:marTop w:val="0"/>
              <w:marBottom w:val="0"/>
              <w:divBdr>
                <w:top w:val="none" w:sz="0" w:space="0" w:color="auto"/>
                <w:left w:val="none" w:sz="0" w:space="0" w:color="auto"/>
                <w:bottom w:val="none" w:sz="0" w:space="0" w:color="auto"/>
                <w:right w:val="none" w:sz="0" w:space="0" w:color="auto"/>
              </w:divBdr>
            </w:div>
            <w:div w:id="957298215">
              <w:marLeft w:val="0"/>
              <w:marRight w:val="0"/>
              <w:marTop w:val="0"/>
              <w:marBottom w:val="0"/>
              <w:divBdr>
                <w:top w:val="none" w:sz="0" w:space="0" w:color="auto"/>
                <w:left w:val="none" w:sz="0" w:space="0" w:color="auto"/>
                <w:bottom w:val="none" w:sz="0" w:space="0" w:color="auto"/>
                <w:right w:val="none" w:sz="0" w:space="0" w:color="auto"/>
              </w:divBdr>
            </w:div>
            <w:div w:id="957561760">
              <w:marLeft w:val="0"/>
              <w:marRight w:val="0"/>
              <w:marTop w:val="0"/>
              <w:marBottom w:val="0"/>
              <w:divBdr>
                <w:top w:val="none" w:sz="0" w:space="0" w:color="auto"/>
                <w:left w:val="none" w:sz="0" w:space="0" w:color="auto"/>
                <w:bottom w:val="none" w:sz="0" w:space="0" w:color="auto"/>
                <w:right w:val="none" w:sz="0" w:space="0" w:color="auto"/>
              </w:divBdr>
            </w:div>
            <w:div w:id="957569015">
              <w:marLeft w:val="0"/>
              <w:marRight w:val="0"/>
              <w:marTop w:val="0"/>
              <w:marBottom w:val="0"/>
              <w:divBdr>
                <w:top w:val="none" w:sz="0" w:space="0" w:color="auto"/>
                <w:left w:val="none" w:sz="0" w:space="0" w:color="auto"/>
                <w:bottom w:val="none" w:sz="0" w:space="0" w:color="auto"/>
                <w:right w:val="none" w:sz="0" w:space="0" w:color="auto"/>
              </w:divBdr>
            </w:div>
            <w:div w:id="957638347">
              <w:marLeft w:val="0"/>
              <w:marRight w:val="0"/>
              <w:marTop w:val="0"/>
              <w:marBottom w:val="0"/>
              <w:divBdr>
                <w:top w:val="none" w:sz="0" w:space="0" w:color="auto"/>
                <w:left w:val="none" w:sz="0" w:space="0" w:color="auto"/>
                <w:bottom w:val="none" w:sz="0" w:space="0" w:color="auto"/>
                <w:right w:val="none" w:sz="0" w:space="0" w:color="auto"/>
              </w:divBdr>
            </w:div>
            <w:div w:id="957760193">
              <w:marLeft w:val="0"/>
              <w:marRight w:val="0"/>
              <w:marTop w:val="0"/>
              <w:marBottom w:val="0"/>
              <w:divBdr>
                <w:top w:val="none" w:sz="0" w:space="0" w:color="auto"/>
                <w:left w:val="none" w:sz="0" w:space="0" w:color="auto"/>
                <w:bottom w:val="none" w:sz="0" w:space="0" w:color="auto"/>
                <w:right w:val="none" w:sz="0" w:space="0" w:color="auto"/>
              </w:divBdr>
            </w:div>
            <w:div w:id="958145814">
              <w:marLeft w:val="0"/>
              <w:marRight w:val="0"/>
              <w:marTop w:val="0"/>
              <w:marBottom w:val="0"/>
              <w:divBdr>
                <w:top w:val="none" w:sz="0" w:space="0" w:color="auto"/>
                <w:left w:val="none" w:sz="0" w:space="0" w:color="auto"/>
                <w:bottom w:val="none" w:sz="0" w:space="0" w:color="auto"/>
                <w:right w:val="none" w:sz="0" w:space="0" w:color="auto"/>
              </w:divBdr>
            </w:div>
            <w:div w:id="958146410">
              <w:marLeft w:val="0"/>
              <w:marRight w:val="0"/>
              <w:marTop w:val="0"/>
              <w:marBottom w:val="0"/>
              <w:divBdr>
                <w:top w:val="none" w:sz="0" w:space="0" w:color="auto"/>
                <w:left w:val="none" w:sz="0" w:space="0" w:color="auto"/>
                <w:bottom w:val="none" w:sz="0" w:space="0" w:color="auto"/>
                <w:right w:val="none" w:sz="0" w:space="0" w:color="auto"/>
              </w:divBdr>
            </w:div>
            <w:div w:id="958532089">
              <w:marLeft w:val="0"/>
              <w:marRight w:val="0"/>
              <w:marTop w:val="0"/>
              <w:marBottom w:val="0"/>
              <w:divBdr>
                <w:top w:val="none" w:sz="0" w:space="0" w:color="auto"/>
                <w:left w:val="none" w:sz="0" w:space="0" w:color="auto"/>
                <w:bottom w:val="none" w:sz="0" w:space="0" w:color="auto"/>
                <w:right w:val="none" w:sz="0" w:space="0" w:color="auto"/>
              </w:divBdr>
            </w:div>
            <w:div w:id="959068343">
              <w:marLeft w:val="0"/>
              <w:marRight w:val="0"/>
              <w:marTop w:val="0"/>
              <w:marBottom w:val="0"/>
              <w:divBdr>
                <w:top w:val="none" w:sz="0" w:space="0" w:color="auto"/>
                <w:left w:val="none" w:sz="0" w:space="0" w:color="auto"/>
                <w:bottom w:val="none" w:sz="0" w:space="0" w:color="auto"/>
                <w:right w:val="none" w:sz="0" w:space="0" w:color="auto"/>
              </w:divBdr>
            </w:div>
            <w:div w:id="959263750">
              <w:marLeft w:val="0"/>
              <w:marRight w:val="0"/>
              <w:marTop w:val="0"/>
              <w:marBottom w:val="0"/>
              <w:divBdr>
                <w:top w:val="none" w:sz="0" w:space="0" w:color="auto"/>
                <w:left w:val="none" w:sz="0" w:space="0" w:color="auto"/>
                <w:bottom w:val="none" w:sz="0" w:space="0" w:color="auto"/>
                <w:right w:val="none" w:sz="0" w:space="0" w:color="auto"/>
              </w:divBdr>
            </w:div>
            <w:div w:id="959264589">
              <w:marLeft w:val="0"/>
              <w:marRight w:val="0"/>
              <w:marTop w:val="0"/>
              <w:marBottom w:val="0"/>
              <w:divBdr>
                <w:top w:val="none" w:sz="0" w:space="0" w:color="auto"/>
                <w:left w:val="none" w:sz="0" w:space="0" w:color="auto"/>
                <w:bottom w:val="none" w:sz="0" w:space="0" w:color="auto"/>
                <w:right w:val="none" w:sz="0" w:space="0" w:color="auto"/>
              </w:divBdr>
            </w:div>
            <w:div w:id="959384365">
              <w:marLeft w:val="0"/>
              <w:marRight w:val="0"/>
              <w:marTop w:val="0"/>
              <w:marBottom w:val="0"/>
              <w:divBdr>
                <w:top w:val="none" w:sz="0" w:space="0" w:color="auto"/>
                <w:left w:val="none" w:sz="0" w:space="0" w:color="auto"/>
                <w:bottom w:val="none" w:sz="0" w:space="0" w:color="auto"/>
                <w:right w:val="none" w:sz="0" w:space="0" w:color="auto"/>
              </w:divBdr>
            </w:div>
            <w:div w:id="959532666">
              <w:marLeft w:val="0"/>
              <w:marRight w:val="0"/>
              <w:marTop w:val="0"/>
              <w:marBottom w:val="0"/>
              <w:divBdr>
                <w:top w:val="none" w:sz="0" w:space="0" w:color="auto"/>
                <w:left w:val="none" w:sz="0" w:space="0" w:color="auto"/>
                <w:bottom w:val="none" w:sz="0" w:space="0" w:color="auto"/>
                <w:right w:val="none" w:sz="0" w:space="0" w:color="auto"/>
              </w:divBdr>
            </w:div>
            <w:div w:id="959724003">
              <w:marLeft w:val="0"/>
              <w:marRight w:val="0"/>
              <w:marTop w:val="0"/>
              <w:marBottom w:val="0"/>
              <w:divBdr>
                <w:top w:val="none" w:sz="0" w:space="0" w:color="auto"/>
                <w:left w:val="none" w:sz="0" w:space="0" w:color="auto"/>
                <w:bottom w:val="none" w:sz="0" w:space="0" w:color="auto"/>
                <w:right w:val="none" w:sz="0" w:space="0" w:color="auto"/>
              </w:divBdr>
            </w:div>
            <w:div w:id="960301890">
              <w:marLeft w:val="0"/>
              <w:marRight w:val="0"/>
              <w:marTop w:val="0"/>
              <w:marBottom w:val="0"/>
              <w:divBdr>
                <w:top w:val="none" w:sz="0" w:space="0" w:color="auto"/>
                <w:left w:val="none" w:sz="0" w:space="0" w:color="auto"/>
                <w:bottom w:val="none" w:sz="0" w:space="0" w:color="auto"/>
                <w:right w:val="none" w:sz="0" w:space="0" w:color="auto"/>
              </w:divBdr>
            </w:div>
            <w:div w:id="961500477">
              <w:marLeft w:val="0"/>
              <w:marRight w:val="0"/>
              <w:marTop w:val="0"/>
              <w:marBottom w:val="0"/>
              <w:divBdr>
                <w:top w:val="none" w:sz="0" w:space="0" w:color="auto"/>
                <w:left w:val="none" w:sz="0" w:space="0" w:color="auto"/>
                <w:bottom w:val="none" w:sz="0" w:space="0" w:color="auto"/>
                <w:right w:val="none" w:sz="0" w:space="0" w:color="auto"/>
              </w:divBdr>
            </w:div>
            <w:div w:id="961837867">
              <w:marLeft w:val="0"/>
              <w:marRight w:val="0"/>
              <w:marTop w:val="0"/>
              <w:marBottom w:val="0"/>
              <w:divBdr>
                <w:top w:val="none" w:sz="0" w:space="0" w:color="auto"/>
                <w:left w:val="none" w:sz="0" w:space="0" w:color="auto"/>
                <w:bottom w:val="none" w:sz="0" w:space="0" w:color="auto"/>
                <w:right w:val="none" w:sz="0" w:space="0" w:color="auto"/>
              </w:divBdr>
            </w:div>
            <w:div w:id="961962322">
              <w:marLeft w:val="0"/>
              <w:marRight w:val="0"/>
              <w:marTop w:val="0"/>
              <w:marBottom w:val="0"/>
              <w:divBdr>
                <w:top w:val="none" w:sz="0" w:space="0" w:color="auto"/>
                <w:left w:val="none" w:sz="0" w:space="0" w:color="auto"/>
                <w:bottom w:val="none" w:sz="0" w:space="0" w:color="auto"/>
                <w:right w:val="none" w:sz="0" w:space="0" w:color="auto"/>
              </w:divBdr>
            </w:div>
            <w:div w:id="963468034">
              <w:marLeft w:val="0"/>
              <w:marRight w:val="0"/>
              <w:marTop w:val="0"/>
              <w:marBottom w:val="0"/>
              <w:divBdr>
                <w:top w:val="none" w:sz="0" w:space="0" w:color="auto"/>
                <w:left w:val="none" w:sz="0" w:space="0" w:color="auto"/>
                <w:bottom w:val="none" w:sz="0" w:space="0" w:color="auto"/>
                <w:right w:val="none" w:sz="0" w:space="0" w:color="auto"/>
              </w:divBdr>
            </w:div>
            <w:div w:id="963849421">
              <w:marLeft w:val="0"/>
              <w:marRight w:val="0"/>
              <w:marTop w:val="0"/>
              <w:marBottom w:val="0"/>
              <w:divBdr>
                <w:top w:val="none" w:sz="0" w:space="0" w:color="auto"/>
                <w:left w:val="none" w:sz="0" w:space="0" w:color="auto"/>
                <w:bottom w:val="none" w:sz="0" w:space="0" w:color="auto"/>
                <w:right w:val="none" w:sz="0" w:space="0" w:color="auto"/>
              </w:divBdr>
            </w:div>
            <w:div w:id="964503920">
              <w:marLeft w:val="0"/>
              <w:marRight w:val="0"/>
              <w:marTop w:val="0"/>
              <w:marBottom w:val="0"/>
              <w:divBdr>
                <w:top w:val="none" w:sz="0" w:space="0" w:color="auto"/>
                <w:left w:val="none" w:sz="0" w:space="0" w:color="auto"/>
                <w:bottom w:val="none" w:sz="0" w:space="0" w:color="auto"/>
                <w:right w:val="none" w:sz="0" w:space="0" w:color="auto"/>
              </w:divBdr>
            </w:div>
            <w:div w:id="965350726">
              <w:marLeft w:val="0"/>
              <w:marRight w:val="0"/>
              <w:marTop w:val="0"/>
              <w:marBottom w:val="0"/>
              <w:divBdr>
                <w:top w:val="none" w:sz="0" w:space="0" w:color="auto"/>
                <w:left w:val="none" w:sz="0" w:space="0" w:color="auto"/>
                <w:bottom w:val="none" w:sz="0" w:space="0" w:color="auto"/>
                <w:right w:val="none" w:sz="0" w:space="0" w:color="auto"/>
              </w:divBdr>
            </w:div>
            <w:div w:id="965548080">
              <w:marLeft w:val="0"/>
              <w:marRight w:val="0"/>
              <w:marTop w:val="0"/>
              <w:marBottom w:val="0"/>
              <w:divBdr>
                <w:top w:val="none" w:sz="0" w:space="0" w:color="auto"/>
                <w:left w:val="none" w:sz="0" w:space="0" w:color="auto"/>
                <w:bottom w:val="none" w:sz="0" w:space="0" w:color="auto"/>
                <w:right w:val="none" w:sz="0" w:space="0" w:color="auto"/>
              </w:divBdr>
            </w:div>
            <w:div w:id="965624941">
              <w:marLeft w:val="0"/>
              <w:marRight w:val="0"/>
              <w:marTop w:val="0"/>
              <w:marBottom w:val="0"/>
              <w:divBdr>
                <w:top w:val="none" w:sz="0" w:space="0" w:color="auto"/>
                <w:left w:val="none" w:sz="0" w:space="0" w:color="auto"/>
                <w:bottom w:val="none" w:sz="0" w:space="0" w:color="auto"/>
                <w:right w:val="none" w:sz="0" w:space="0" w:color="auto"/>
              </w:divBdr>
            </w:div>
            <w:div w:id="967276272">
              <w:marLeft w:val="0"/>
              <w:marRight w:val="0"/>
              <w:marTop w:val="0"/>
              <w:marBottom w:val="0"/>
              <w:divBdr>
                <w:top w:val="none" w:sz="0" w:space="0" w:color="auto"/>
                <w:left w:val="none" w:sz="0" w:space="0" w:color="auto"/>
                <w:bottom w:val="none" w:sz="0" w:space="0" w:color="auto"/>
                <w:right w:val="none" w:sz="0" w:space="0" w:color="auto"/>
              </w:divBdr>
            </w:div>
            <w:div w:id="968244989">
              <w:marLeft w:val="0"/>
              <w:marRight w:val="0"/>
              <w:marTop w:val="0"/>
              <w:marBottom w:val="0"/>
              <w:divBdr>
                <w:top w:val="none" w:sz="0" w:space="0" w:color="auto"/>
                <w:left w:val="none" w:sz="0" w:space="0" w:color="auto"/>
                <w:bottom w:val="none" w:sz="0" w:space="0" w:color="auto"/>
                <w:right w:val="none" w:sz="0" w:space="0" w:color="auto"/>
              </w:divBdr>
            </w:div>
            <w:div w:id="969018994">
              <w:marLeft w:val="0"/>
              <w:marRight w:val="0"/>
              <w:marTop w:val="0"/>
              <w:marBottom w:val="0"/>
              <w:divBdr>
                <w:top w:val="none" w:sz="0" w:space="0" w:color="auto"/>
                <w:left w:val="none" w:sz="0" w:space="0" w:color="auto"/>
                <w:bottom w:val="none" w:sz="0" w:space="0" w:color="auto"/>
                <w:right w:val="none" w:sz="0" w:space="0" w:color="auto"/>
              </w:divBdr>
            </w:div>
            <w:div w:id="970017609">
              <w:marLeft w:val="0"/>
              <w:marRight w:val="0"/>
              <w:marTop w:val="0"/>
              <w:marBottom w:val="0"/>
              <w:divBdr>
                <w:top w:val="none" w:sz="0" w:space="0" w:color="auto"/>
                <w:left w:val="none" w:sz="0" w:space="0" w:color="auto"/>
                <w:bottom w:val="none" w:sz="0" w:space="0" w:color="auto"/>
                <w:right w:val="none" w:sz="0" w:space="0" w:color="auto"/>
              </w:divBdr>
            </w:div>
            <w:div w:id="970328517">
              <w:marLeft w:val="0"/>
              <w:marRight w:val="0"/>
              <w:marTop w:val="0"/>
              <w:marBottom w:val="0"/>
              <w:divBdr>
                <w:top w:val="none" w:sz="0" w:space="0" w:color="auto"/>
                <w:left w:val="none" w:sz="0" w:space="0" w:color="auto"/>
                <w:bottom w:val="none" w:sz="0" w:space="0" w:color="auto"/>
                <w:right w:val="none" w:sz="0" w:space="0" w:color="auto"/>
              </w:divBdr>
            </w:div>
            <w:div w:id="970943250">
              <w:marLeft w:val="0"/>
              <w:marRight w:val="0"/>
              <w:marTop w:val="0"/>
              <w:marBottom w:val="0"/>
              <w:divBdr>
                <w:top w:val="none" w:sz="0" w:space="0" w:color="auto"/>
                <w:left w:val="none" w:sz="0" w:space="0" w:color="auto"/>
                <w:bottom w:val="none" w:sz="0" w:space="0" w:color="auto"/>
                <w:right w:val="none" w:sz="0" w:space="0" w:color="auto"/>
              </w:divBdr>
            </w:div>
            <w:div w:id="971979761">
              <w:marLeft w:val="0"/>
              <w:marRight w:val="0"/>
              <w:marTop w:val="0"/>
              <w:marBottom w:val="0"/>
              <w:divBdr>
                <w:top w:val="none" w:sz="0" w:space="0" w:color="auto"/>
                <w:left w:val="none" w:sz="0" w:space="0" w:color="auto"/>
                <w:bottom w:val="none" w:sz="0" w:space="0" w:color="auto"/>
                <w:right w:val="none" w:sz="0" w:space="0" w:color="auto"/>
              </w:divBdr>
            </w:div>
            <w:div w:id="973297143">
              <w:marLeft w:val="0"/>
              <w:marRight w:val="0"/>
              <w:marTop w:val="0"/>
              <w:marBottom w:val="0"/>
              <w:divBdr>
                <w:top w:val="none" w:sz="0" w:space="0" w:color="auto"/>
                <w:left w:val="none" w:sz="0" w:space="0" w:color="auto"/>
                <w:bottom w:val="none" w:sz="0" w:space="0" w:color="auto"/>
                <w:right w:val="none" w:sz="0" w:space="0" w:color="auto"/>
              </w:divBdr>
            </w:div>
            <w:div w:id="973406496">
              <w:marLeft w:val="0"/>
              <w:marRight w:val="0"/>
              <w:marTop w:val="0"/>
              <w:marBottom w:val="0"/>
              <w:divBdr>
                <w:top w:val="none" w:sz="0" w:space="0" w:color="auto"/>
                <w:left w:val="none" w:sz="0" w:space="0" w:color="auto"/>
                <w:bottom w:val="none" w:sz="0" w:space="0" w:color="auto"/>
                <w:right w:val="none" w:sz="0" w:space="0" w:color="auto"/>
              </w:divBdr>
            </w:div>
            <w:div w:id="973604793">
              <w:marLeft w:val="0"/>
              <w:marRight w:val="0"/>
              <w:marTop w:val="0"/>
              <w:marBottom w:val="0"/>
              <w:divBdr>
                <w:top w:val="none" w:sz="0" w:space="0" w:color="auto"/>
                <w:left w:val="none" w:sz="0" w:space="0" w:color="auto"/>
                <w:bottom w:val="none" w:sz="0" w:space="0" w:color="auto"/>
                <w:right w:val="none" w:sz="0" w:space="0" w:color="auto"/>
              </w:divBdr>
            </w:div>
            <w:div w:id="973752688">
              <w:marLeft w:val="0"/>
              <w:marRight w:val="0"/>
              <w:marTop w:val="0"/>
              <w:marBottom w:val="0"/>
              <w:divBdr>
                <w:top w:val="none" w:sz="0" w:space="0" w:color="auto"/>
                <w:left w:val="none" w:sz="0" w:space="0" w:color="auto"/>
                <w:bottom w:val="none" w:sz="0" w:space="0" w:color="auto"/>
                <w:right w:val="none" w:sz="0" w:space="0" w:color="auto"/>
              </w:divBdr>
            </w:div>
            <w:div w:id="974680785">
              <w:marLeft w:val="0"/>
              <w:marRight w:val="0"/>
              <w:marTop w:val="0"/>
              <w:marBottom w:val="0"/>
              <w:divBdr>
                <w:top w:val="none" w:sz="0" w:space="0" w:color="auto"/>
                <w:left w:val="none" w:sz="0" w:space="0" w:color="auto"/>
                <w:bottom w:val="none" w:sz="0" w:space="0" w:color="auto"/>
                <w:right w:val="none" w:sz="0" w:space="0" w:color="auto"/>
              </w:divBdr>
            </w:div>
            <w:div w:id="974914240">
              <w:marLeft w:val="0"/>
              <w:marRight w:val="0"/>
              <w:marTop w:val="0"/>
              <w:marBottom w:val="0"/>
              <w:divBdr>
                <w:top w:val="none" w:sz="0" w:space="0" w:color="auto"/>
                <w:left w:val="none" w:sz="0" w:space="0" w:color="auto"/>
                <w:bottom w:val="none" w:sz="0" w:space="0" w:color="auto"/>
                <w:right w:val="none" w:sz="0" w:space="0" w:color="auto"/>
              </w:divBdr>
            </w:div>
            <w:div w:id="975644500">
              <w:marLeft w:val="0"/>
              <w:marRight w:val="0"/>
              <w:marTop w:val="0"/>
              <w:marBottom w:val="0"/>
              <w:divBdr>
                <w:top w:val="none" w:sz="0" w:space="0" w:color="auto"/>
                <w:left w:val="none" w:sz="0" w:space="0" w:color="auto"/>
                <w:bottom w:val="none" w:sz="0" w:space="0" w:color="auto"/>
                <w:right w:val="none" w:sz="0" w:space="0" w:color="auto"/>
              </w:divBdr>
            </w:div>
            <w:div w:id="975991710">
              <w:marLeft w:val="0"/>
              <w:marRight w:val="0"/>
              <w:marTop w:val="0"/>
              <w:marBottom w:val="0"/>
              <w:divBdr>
                <w:top w:val="none" w:sz="0" w:space="0" w:color="auto"/>
                <w:left w:val="none" w:sz="0" w:space="0" w:color="auto"/>
                <w:bottom w:val="none" w:sz="0" w:space="0" w:color="auto"/>
                <w:right w:val="none" w:sz="0" w:space="0" w:color="auto"/>
              </w:divBdr>
            </w:div>
            <w:div w:id="977146676">
              <w:marLeft w:val="0"/>
              <w:marRight w:val="0"/>
              <w:marTop w:val="0"/>
              <w:marBottom w:val="0"/>
              <w:divBdr>
                <w:top w:val="none" w:sz="0" w:space="0" w:color="auto"/>
                <w:left w:val="none" w:sz="0" w:space="0" w:color="auto"/>
                <w:bottom w:val="none" w:sz="0" w:space="0" w:color="auto"/>
                <w:right w:val="none" w:sz="0" w:space="0" w:color="auto"/>
              </w:divBdr>
            </w:div>
            <w:div w:id="977732517">
              <w:marLeft w:val="0"/>
              <w:marRight w:val="0"/>
              <w:marTop w:val="0"/>
              <w:marBottom w:val="0"/>
              <w:divBdr>
                <w:top w:val="none" w:sz="0" w:space="0" w:color="auto"/>
                <w:left w:val="none" w:sz="0" w:space="0" w:color="auto"/>
                <w:bottom w:val="none" w:sz="0" w:space="0" w:color="auto"/>
                <w:right w:val="none" w:sz="0" w:space="0" w:color="auto"/>
              </w:divBdr>
            </w:div>
            <w:div w:id="977957437">
              <w:marLeft w:val="0"/>
              <w:marRight w:val="0"/>
              <w:marTop w:val="0"/>
              <w:marBottom w:val="0"/>
              <w:divBdr>
                <w:top w:val="none" w:sz="0" w:space="0" w:color="auto"/>
                <w:left w:val="none" w:sz="0" w:space="0" w:color="auto"/>
                <w:bottom w:val="none" w:sz="0" w:space="0" w:color="auto"/>
                <w:right w:val="none" w:sz="0" w:space="0" w:color="auto"/>
              </w:divBdr>
            </w:div>
            <w:div w:id="978073650">
              <w:marLeft w:val="0"/>
              <w:marRight w:val="0"/>
              <w:marTop w:val="0"/>
              <w:marBottom w:val="0"/>
              <w:divBdr>
                <w:top w:val="none" w:sz="0" w:space="0" w:color="auto"/>
                <w:left w:val="none" w:sz="0" w:space="0" w:color="auto"/>
                <w:bottom w:val="none" w:sz="0" w:space="0" w:color="auto"/>
                <w:right w:val="none" w:sz="0" w:space="0" w:color="auto"/>
              </w:divBdr>
            </w:div>
            <w:div w:id="978538858">
              <w:marLeft w:val="0"/>
              <w:marRight w:val="0"/>
              <w:marTop w:val="0"/>
              <w:marBottom w:val="0"/>
              <w:divBdr>
                <w:top w:val="none" w:sz="0" w:space="0" w:color="auto"/>
                <w:left w:val="none" w:sz="0" w:space="0" w:color="auto"/>
                <w:bottom w:val="none" w:sz="0" w:space="0" w:color="auto"/>
                <w:right w:val="none" w:sz="0" w:space="0" w:color="auto"/>
              </w:divBdr>
            </w:div>
            <w:div w:id="978730678">
              <w:marLeft w:val="0"/>
              <w:marRight w:val="0"/>
              <w:marTop w:val="0"/>
              <w:marBottom w:val="0"/>
              <w:divBdr>
                <w:top w:val="none" w:sz="0" w:space="0" w:color="auto"/>
                <w:left w:val="none" w:sz="0" w:space="0" w:color="auto"/>
                <w:bottom w:val="none" w:sz="0" w:space="0" w:color="auto"/>
                <w:right w:val="none" w:sz="0" w:space="0" w:color="auto"/>
              </w:divBdr>
            </w:div>
            <w:div w:id="978848513">
              <w:marLeft w:val="0"/>
              <w:marRight w:val="0"/>
              <w:marTop w:val="0"/>
              <w:marBottom w:val="0"/>
              <w:divBdr>
                <w:top w:val="none" w:sz="0" w:space="0" w:color="auto"/>
                <w:left w:val="none" w:sz="0" w:space="0" w:color="auto"/>
                <w:bottom w:val="none" w:sz="0" w:space="0" w:color="auto"/>
                <w:right w:val="none" w:sz="0" w:space="0" w:color="auto"/>
              </w:divBdr>
            </w:div>
            <w:div w:id="980385545">
              <w:marLeft w:val="0"/>
              <w:marRight w:val="0"/>
              <w:marTop w:val="0"/>
              <w:marBottom w:val="0"/>
              <w:divBdr>
                <w:top w:val="none" w:sz="0" w:space="0" w:color="auto"/>
                <w:left w:val="none" w:sz="0" w:space="0" w:color="auto"/>
                <w:bottom w:val="none" w:sz="0" w:space="0" w:color="auto"/>
                <w:right w:val="none" w:sz="0" w:space="0" w:color="auto"/>
              </w:divBdr>
            </w:div>
            <w:div w:id="980423235">
              <w:marLeft w:val="0"/>
              <w:marRight w:val="0"/>
              <w:marTop w:val="0"/>
              <w:marBottom w:val="0"/>
              <w:divBdr>
                <w:top w:val="none" w:sz="0" w:space="0" w:color="auto"/>
                <w:left w:val="none" w:sz="0" w:space="0" w:color="auto"/>
                <w:bottom w:val="none" w:sz="0" w:space="0" w:color="auto"/>
                <w:right w:val="none" w:sz="0" w:space="0" w:color="auto"/>
              </w:divBdr>
            </w:div>
            <w:div w:id="980574746">
              <w:marLeft w:val="0"/>
              <w:marRight w:val="0"/>
              <w:marTop w:val="0"/>
              <w:marBottom w:val="0"/>
              <w:divBdr>
                <w:top w:val="none" w:sz="0" w:space="0" w:color="auto"/>
                <w:left w:val="none" w:sz="0" w:space="0" w:color="auto"/>
                <w:bottom w:val="none" w:sz="0" w:space="0" w:color="auto"/>
                <w:right w:val="none" w:sz="0" w:space="0" w:color="auto"/>
              </w:divBdr>
            </w:div>
            <w:div w:id="980696062">
              <w:marLeft w:val="0"/>
              <w:marRight w:val="0"/>
              <w:marTop w:val="0"/>
              <w:marBottom w:val="0"/>
              <w:divBdr>
                <w:top w:val="none" w:sz="0" w:space="0" w:color="auto"/>
                <w:left w:val="none" w:sz="0" w:space="0" w:color="auto"/>
                <w:bottom w:val="none" w:sz="0" w:space="0" w:color="auto"/>
                <w:right w:val="none" w:sz="0" w:space="0" w:color="auto"/>
              </w:divBdr>
            </w:div>
            <w:div w:id="981157987">
              <w:marLeft w:val="0"/>
              <w:marRight w:val="0"/>
              <w:marTop w:val="0"/>
              <w:marBottom w:val="0"/>
              <w:divBdr>
                <w:top w:val="none" w:sz="0" w:space="0" w:color="auto"/>
                <w:left w:val="none" w:sz="0" w:space="0" w:color="auto"/>
                <w:bottom w:val="none" w:sz="0" w:space="0" w:color="auto"/>
                <w:right w:val="none" w:sz="0" w:space="0" w:color="auto"/>
              </w:divBdr>
            </w:div>
            <w:div w:id="981429514">
              <w:marLeft w:val="0"/>
              <w:marRight w:val="0"/>
              <w:marTop w:val="0"/>
              <w:marBottom w:val="0"/>
              <w:divBdr>
                <w:top w:val="none" w:sz="0" w:space="0" w:color="auto"/>
                <w:left w:val="none" w:sz="0" w:space="0" w:color="auto"/>
                <w:bottom w:val="none" w:sz="0" w:space="0" w:color="auto"/>
                <w:right w:val="none" w:sz="0" w:space="0" w:color="auto"/>
              </w:divBdr>
            </w:div>
            <w:div w:id="982004135">
              <w:marLeft w:val="0"/>
              <w:marRight w:val="0"/>
              <w:marTop w:val="0"/>
              <w:marBottom w:val="0"/>
              <w:divBdr>
                <w:top w:val="none" w:sz="0" w:space="0" w:color="auto"/>
                <w:left w:val="none" w:sz="0" w:space="0" w:color="auto"/>
                <w:bottom w:val="none" w:sz="0" w:space="0" w:color="auto"/>
                <w:right w:val="none" w:sz="0" w:space="0" w:color="auto"/>
              </w:divBdr>
            </w:div>
            <w:div w:id="982464578">
              <w:marLeft w:val="0"/>
              <w:marRight w:val="0"/>
              <w:marTop w:val="0"/>
              <w:marBottom w:val="0"/>
              <w:divBdr>
                <w:top w:val="none" w:sz="0" w:space="0" w:color="auto"/>
                <w:left w:val="none" w:sz="0" w:space="0" w:color="auto"/>
                <w:bottom w:val="none" w:sz="0" w:space="0" w:color="auto"/>
                <w:right w:val="none" w:sz="0" w:space="0" w:color="auto"/>
              </w:divBdr>
            </w:div>
            <w:div w:id="982657141">
              <w:marLeft w:val="0"/>
              <w:marRight w:val="0"/>
              <w:marTop w:val="0"/>
              <w:marBottom w:val="0"/>
              <w:divBdr>
                <w:top w:val="none" w:sz="0" w:space="0" w:color="auto"/>
                <w:left w:val="none" w:sz="0" w:space="0" w:color="auto"/>
                <w:bottom w:val="none" w:sz="0" w:space="0" w:color="auto"/>
                <w:right w:val="none" w:sz="0" w:space="0" w:color="auto"/>
              </w:divBdr>
            </w:div>
            <w:div w:id="983314806">
              <w:marLeft w:val="0"/>
              <w:marRight w:val="0"/>
              <w:marTop w:val="0"/>
              <w:marBottom w:val="0"/>
              <w:divBdr>
                <w:top w:val="none" w:sz="0" w:space="0" w:color="auto"/>
                <w:left w:val="none" w:sz="0" w:space="0" w:color="auto"/>
                <w:bottom w:val="none" w:sz="0" w:space="0" w:color="auto"/>
                <w:right w:val="none" w:sz="0" w:space="0" w:color="auto"/>
              </w:divBdr>
            </w:div>
            <w:div w:id="985662981">
              <w:marLeft w:val="0"/>
              <w:marRight w:val="0"/>
              <w:marTop w:val="0"/>
              <w:marBottom w:val="0"/>
              <w:divBdr>
                <w:top w:val="none" w:sz="0" w:space="0" w:color="auto"/>
                <w:left w:val="none" w:sz="0" w:space="0" w:color="auto"/>
                <w:bottom w:val="none" w:sz="0" w:space="0" w:color="auto"/>
                <w:right w:val="none" w:sz="0" w:space="0" w:color="auto"/>
              </w:divBdr>
            </w:div>
            <w:div w:id="986324769">
              <w:marLeft w:val="0"/>
              <w:marRight w:val="0"/>
              <w:marTop w:val="0"/>
              <w:marBottom w:val="0"/>
              <w:divBdr>
                <w:top w:val="none" w:sz="0" w:space="0" w:color="auto"/>
                <w:left w:val="none" w:sz="0" w:space="0" w:color="auto"/>
                <w:bottom w:val="none" w:sz="0" w:space="0" w:color="auto"/>
                <w:right w:val="none" w:sz="0" w:space="0" w:color="auto"/>
              </w:divBdr>
            </w:div>
            <w:div w:id="986934719">
              <w:marLeft w:val="0"/>
              <w:marRight w:val="0"/>
              <w:marTop w:val="0"/>
              <w:marBottom w:val="0"/>
              <w:divBdr>
                <w:top w:val="none" w:sz="0" w:space="0" w:color="auto"/>
                <w:left w:val="none" w:sz="0" w:space="0" w:color="auto"/>
                <w:bottom w:val="none" w:sz="0" w:space="0" w:color="auto"/>
                <w:right w:val="none" w:sz="0" w:space="0" w:color="auto"/>
              </w:divBdr>
            </w:div>
            <w:div w:id="987514972">
              <w:marLeft w:val="0"/>
              <w:marRight w:val="0"/>
              <w:marTop w:val="0"/>
              <w:marBottom w:val="0"/>
              <w:divBdr>
                <w:top w:val="none" w:sz="0" w:space="0" w:color="auto"/>
                <w:left w:val="none" w:sz="0" w:space="0" w:color="auto"/>
                <w:bottom w:val="none" w:sz="0" w:space="0" w:color="auto"/>
                <w:right w:val="none" w:sz="0" w:space="0" w:color="auto"/>
              </w:divBdr>
            </w:div>
            <w:div w:id="988098602">
              <w:marLeft w:val="0"/>
              <w:marRight w:val="0"/>
              <w:marTop w:val="0"/>
              <w:marBottom w:val="0"/>
              <w:divBdr>
                <w:top w:val="none" w:sz="0" w:space="0" w:color="auto"/>
                <w:left w:val="none" w:sz="0" w:space="0" w:color="auto"/>
                <w:bottom w:val="none" w:sz="0" w:space="0" w:color="auto"/>
                <w:right w:val="none" w:sz="0" w:space="0" w:color="auto"/>
              </w:divBdr>
            </w:div>
            <w:div w:id="988174961">
              <w:marLeft w:val="0"/>
              <w:marRight w:val="0"/>
              <w:marTop w:val="0"/>
              <w:marBottom w:val="0"/>
              <w:divBdr>
                <w:top w:val="none" w:sz="0" w:space="0" w:color="auto"/>
                <w:left w:val="none" w:sz="0" w:space="0" w:color="auto"/>
                <w:bottom w:val="none" w:sz="0" w:space="0" w:color="auto"/>
                <w:right w:val="none" w:sz="0" w:space="0" w:color="auto"/>
              </w:divBdr>
            </w:div>
            <w:div w:id="988510228">
              <w:marLeft w:val="0"/>
              <w:marRight w:val="0"/>
              <w:marTop w:val="0"/>
              <w:marBottom w:val="0"/>
              <w:divBdr>
                <w:top w:val="none" w:sz="0" w:space="0" w:color="auto"/>
                <w:left w:val="none" w:sz="0" w:space="0" w:color="auto"/>
                <w:bottom w:val="none" w:sz="0" w:space="0" w:color="auto"/>
                <w:right w:val="none" w:sz="0" w:space="0" w:color="auto"/>
              </w:divBdr>
            </w:div>
            <w:div w:id="989557872">
              <w:marLeft w:val="0"/>
              <w:marRight w:val="0"/>
              <w:marTop w:val="0"/>
              <w:marBottom w:val="0"/>
              <w:divBdr>
                <w:top w:val="none" w:sz="0" w:space="0" w:color="auto"/>
                <w:left w:val="none" w:sz="0" w:space="0" w:color="auto"/>
                <w:bottom w:val="none" w:sz="0" w:space="0" w:color="auto"/>
                <w:right w:val="none" w:sz="0" w:space="0" w:color="auto"/>
              </w:divBdr>
            </w:div>
            <w:div w:id="989559906">
              <w:marLeft w:val="0"/>
              <w:marRight w:val="0"/>
              <w:marTop w:val="0"/>
              <w:marBottom w:val="0"/>
              <w:divBdr>
                <w:top w:val="none" w:sz="0" w:space="0" w:color="auto"/>
                <w:left w:val="none" w:sz="0" w:space="0" w:color="auto"/>
                <w:bottom w:val="none" w:sz="0" w:space="0" w:color="auto"/>
                <w:right w:val="none" w:sz="0" w:space="0" w:color="auto"/>
              </w:divBdr>
            </w:div>
            <w:div w:id="989598173">
              <w:marLeft w:val="0"/>
              <w:marRight w:val="0"/>
              <w:marTop w:val="0"/>
              <w:marBottom w:val="0"/>
              <w:divBdr>
                <w:top w:val="none" w:sz="0" w:space="0" w:color="auto"/>
                <w:left w:val="none" w:sz="0" w:space="0" w:color="auto"/>
                <w:bottom w:val="none" w:sz="0" w:space="0" w:color="auto"/>
                <w:right w:val="none" w:sz="0" w:space="0" w:color="auto"/>
              </w:divBdr>
            </w:div>
            <w:div w:id="989866258">
              <w:marLeft w:val="0"/>
              <w:marRight w:val="0"/>
              <w:marTop w:val="0"/>
              <w:marBottom w:val="0"/>
              <w:divBdr>
                <w:top w:val="none" w:sz="0" w:space="0" w:color="auto"/>
                <w:left w:val="none" w:sz="0" w:space="0" w:color="auto"/>
                <w:bottom w:val="none" w:sz="0" w:space="0" w:color="auto"/>
                <w:right w:val="none" w:sz="0" w:space="0" w:color="auto"/>
              </w:divBdr>
            </w:div>
            <w:div w:id="990137061">
              <w:marLeft w:val="0"/>
              <w:marRight w:val="0"/>
              <w:marTop w:val="0"/>
              <w:marBottom w:val="0"/>
              <w:divBdr>
                <w:top w:val="none" w:sz="0" w:space="0" w:color="auto"/>
                <w:left w:val="none" w:sz="0" w:space="0" w:color="auto"/>
                <w:bottom w:val="none" w:sz="0" w:space="0" w:color="auto"/>
                <w:right w:val="none" w:sz="0" w:space="0" w:color="auto"/>
              </w:divBdr>
            </w:div>
            <w:div w:id="990254165">
              <w:marLeft w:val="0"/>
              <w:marRight w:val="0"/>
              <w:marTop w:val="0"/>
              <w:marBottom w:val="0"/>
              <w:divBdr>
                <w:top w:val="none" w:sz="0" w:space="0" w:color="auto"/>
                <w:left w:val="none" w:sz="0" w:space="0" w:color="auto"/>
                <w:bottom w:val="none" w:sz="0" w:space="0" w:color="auto"/>
                <w:right w:val="none" w:sz="0" w:space="0" w:color="auto"/>
              </w:divBdr>
            </w:div>
            <w:div w:id="990448478">
              <w:marLeft w:val="0"/>
              <w:marRight w:val="0"/>
              <w:marTop w:val="0"/>
              <w:marBottom w:val="0"/>
              <w:divBdr>
                <w:top w:val="none" w:sz="0" w:space="0" w:color="auto"/>
                <w:left w:val="none" w:sz="0" w:space="0" w:color="auto"/>
                <w:bottom w:val="none" w:sz="0" w:space="0" w:color="auto"/>
                <w:right w:val="none" w:sz="0" w:space="0" w:color="auto"/>
              </w:divBdr>
            </w:div>
            <w:div w:id="992830447">
              <w:marLeft w:val="0"/>
              <w:marRight w:val="0"/>
              <w:marTop w:val="0"/>
              <w:marBottom w:val="0"/>
              <w:divBdr>
                <w:top w:val="none" w:sz="0" w:space="0" w:color="auto"/>
                <w:left w:val="none" w:sz="0" w:space="0" w:color="auto"/>
                <w:bottom w:val="none" w:sz="0" w:space="0" w:color="auto"/>
                <w:right w:val="none" w:sz="0" w:space="0" w:color="auto"/>
              </w:divBdr>
            </w:div>
            <w:div w:id="993026049">
              <w:marLeft w:val="0"/>
              <w:marRight w:val="0"/>
              <w:marTop w:val="0"/>
              <w:marBottom w:val="0"/>
              <w:divBdr>
                <w:top w:val="none" w:sz="0" w:space="0" w:color="auto"/>
                <w:left w:val="none" w:sz="0" w:space="0" w:color="auto"/>
                <w:bottom w:val="none" w:sz="0" w:space="0" w:color="auto"/>
                <w:right w:val="none" w:sz="0" w:space="0" w:color="auto"/>
              </w:divBdr>
            </w:div>
            <w:div w:id="993030795">
              <w:marLeft w:val="0"/>
              <w:marRight w:val="0"/>
              <w:marTop w:val="0"/>
              <w:marBottom w:val="0"/>
              <w:divBdr>
                <w:top w:val="none" w:sz="0" w:space="0" w:color="auto"/>
                <w:left w:val="none" w:sz="0" w:space="0" w:color="auto"/>
                <w:bottom w:val="none" w:sz="0" w:space="0" w:color="auto"/>
                <w:right w:val="none" w:sz="0" w:space="0" w:color="auto"/>
              </w:divBdr>
            </w:div>
            <w:div w:id="993409468">
              <w:marLeft w:val="0"/>
              <w:marRight w:val="0"/>
              <w:marTop w:val="0"/>
              <w:marBottom w:val="0"/>
              <w:divBdr>
                <w:top w:val="none" w:sz="0" w:space="0" w:color="auto"/>
                <w:left w:val="none" w:sz="0" w:space="0" w:color="auto"/>
                <w:bottom w:val="none" w:sz="0" w:space="0" w:color="auto"/>
                <w:right w:val="none" w:sz="0" w:space="0" w:color="auto"/>
              </w:divBdr>
            </w:div>
            <w:div w:id="994456202">
              <w:marLeft w:val="0"/>
              <w:marRight w:val="0"/>
              <w:marTop w:val="0"/>
              <w:marBottom w:val="0"/>
              <w:divBdr>
                <w:top w:val="none" w:sz="0" w:space="0" w:color="auto"/>
                <w:left w:val="none" w:sz="0" w:space="0" w:color="auto"/>
                <w:bottom w:val="none" w:sz="0" w:space="0" w:color="auto"/>
                <w:right w:val="none" w:sz="0" w:space="0" w:color="auto"/>
              </w:divBdr>
            </w:div>
            <w:div w:id="996300843">
              <w:marLeft w:val="0"/>
              <w:marRight w:val="0"/>
              <w:marTop w:val="0"/>
              <w:marBottom w:val="0"/>
              <w:divBdr>
                <w:top w:val="none" w:sz="0" w:space="0" w:color="auto"/>
                <w:left w:val="none" w:sz="0" w:space="0" w:color="auto"/>
                <w:bottom w:val="none" w:sz="0" w:space="0" w:color="auto"/>
                <w:right w:val="none" w:sz="0" w:space="0" w:color="auto"/>
              </w:divBdr>
            </w:div>
            <w:div w:id="997075391">
              <w:marLeft w:val="0"/>
              <w:marRight w:val="0"/>
              <w:marTop w:val="0"/>
              <w:marBottom w:val="0"/>
              <w:divBdr>
                <w:top w:val="none" w:sz="0" w:space="0" w:color="auto"/>
                <w:left w:val="none" w:sz="0" w:space="0" w:color="auto"/>
                <w:bottom w:val="none" w:sz="0" w:space="0" w:color="auto"/>
                <w:right w:val="none" w:sz="0" w:space="0" w:color="auto"/>
              </w:divBdr>
            </w:div>
            <w:div w:id="997147586">
              <w:marLeft w:val="0"/>
              <w:marRight w:val="0"/>
              <w:marTop w:val="0"/>
              <w:marBottom w:val="0"/>
              <w:divBdr>
                <w:top w:val="none" w:sz="0" w:space="0" w:color="auto"/>
                <w:left w:val="none" w:sz="0" w:space="0" w:color="auto"/>
                <w:bottom w:val="none" w:sz="0" w:space="0" w:color="auto"/>
                <w:right w:val="none" w:sz="0" w:space="0" w:color="auto"/>
              </w:divBdr>
            </w:div>
            <w:div w:id="998774091">
              <w:marLeft w:val="0"/>
              <w:marRight w:val="0"/>
              <w:marTop w:val="0"/>
              <w:marBottom w:val="0"/>
              <w:divBdr>
                <w:top w:val="none" w:sz="0" w:space="0" w:color="auto"/>
                <w:left w:val="none" w:sz="0" w:space="0" w:color="auto"/>
                <w:bottom w:val="none" w:sz="0" w:space="0" w:color="auto"/>
                <w:right w:val="none" w:sz="0" w:space="0" w:color="auto"/>
              </w:divBdr>
            </w:div>
            <w:div w:id="999115872">
              <w:marLeft w:val="0"/>
              <w:marRight w:val="0"/>
              <w:marTop w:val="0"/>
              <w:marBottom w:val="0"/>
              <w:divBdr>
                <w:top w:val="none" w:sz="0" w:space="0" w:color="auto"/>
                <w:left w:val="none" w:sz="0" w:space="0" w:color="auto"/>
                <w:bottom w:val="none" w:sz="0" w:space="0" w:color="auto"/>
                <w:right w:val="none" w:sz="0" w:space="0" w:color="auto"/>
              </w:divBdr>
            </w:div>
            <w:div w:id="999578931">
              <w:marLeft w:val="0"/>
              <w:marRight w:val="0"/>
              <w:marTop w:val="0"/>
              <w:marBottom w:val="0"/>
              <w:divBdr>
                <w:top w:val="none" w:sz="0" w:space="0" w:color="auto"/>
                <w:left w:val="none" w:sz="0" w:space="0" w:color="auto"/>
                <w:bottom w:val="none" w:sz="0" w:space="0" w:color="auto"/>
                <w:right w:val="none" w:sz="0" w:space="0" w:color="auto"/>
              </w:divBdr>
            </w:div>
            <w:div w:id="1000615878">
              <w:marLeft w:val="0"/>
              <w:marRight w:val="0"/>
              <w:marTop w:val="0"/>
              <w:marBottom w:val="0"/>
              <w:divBdr>
                <w:top w:val="none" w:sz="0" w:space="0" w:color="auto"/>
                <w:left w:val="none" w:sz="0" w:space="0" w:color="auto"/>
                <w:bottom w:val="none" w:sz="0" w:space="0" w:color="auto"/>
                <w:right w:val="none" w:sz="0" w:space="0" w:color="auto"/>
              </w:divBdr>
            </w:div>
            <w:div w:id="1000740583">
              <w:marLeft w:val="0"/>
              <w:marRight w:val="0"/>
              <w:marTop w:val="0"/>
              <w:marBottom w:val="0"/>
              <w:divBdr>
                <w:top w:val="none" w:sz="0" w:space="0" w:color="auto"/>
                <w:left w:val="none" w:sz="0" w:space="0" w:color="auto"/>
                <w:bottom w:val="none" w:sz="0" w:space="0" w:color="auto"/>
                <w:right w:val="none" w:sz="0" w:space="0" w:color="auto"/>
              </w:divBdr>
            </w:div>
            <w:div w:id="1000935427">
              <w:marLeft w:val="0"/>
              <w:marRight w:val="0"/>
              <w:marTop w:val="0"/>
              <w:marBottom w:val="0"/>
              <w:divBdr>
                <w:top w:val="none" w:sz="0" w:space="0" w:color="auto"/>
                <w:left w:val="none" w:sz="0" w:space="0" w:color="auto"/>
                <w:bottom w:val="none" w:sz="0" w:space="0" w:color="auto"/>
                <w:right w:val="none" w:sz="0" w:space="0" w:color="auto"/>
              </w:divBdr>
            </w:div>
            <w:div w:id="1000935821">
              <w:marLeft w:val="0"/>
              <w:marRight w:val="0"/>
              <w:marTop w:val="0"/>
              <w:marBottom w:val="0"/>
              <w:divBdr>
                <w:top w:val="none" w:sz="0" w:space="0" w:color="auto"/>
                <w:left w:val="none" w:sz="0" w:space="0" w:color="auto"/>
                <w:bottom w:val="none" w:sz="0" w:space="0" w:color="auto"/>
                <w:right w:val="none" w:sz="0" w:space="0" w:color="auto"/>
              </w:divBdr>
            </w:div>
            <w:div w:id="1003244600">
              <w:marLeft w:val="0"/>
              <w:marRight w:val="0"/>
              <w:marTop w:val="0"/>
              <w:marBottom w:val="0"/>
              <w:divBdr>
                <w:top w:val="none" w:sz="0" w:space="0" w:color="auto"/>
                <w:left w:val="none" w:sz="0" w:space="0" w:color="auto"/>
                <w:bottom w:val="none" w:sz="0" w:space="0" w:color="auto"/>
                <w:right w:val="none" w:sz="0" w:space="0" w:color="auto"/>
              </w:divBdr>
            </w:div>
            <w:div w:id="1003513889">
              <w:marLeft w:val="0"/>
              <w:marRight w:val="0"/>
              <w:marTop w:val="0"/>
              <w:marBottom w:val="0"/>
              <w:divBdr>
                <w:top w:val="none" w:sz="0" w:space="0" w:color="auto"/>
                <w:left w:val="none" w:sz="0" w:space="0" w:color="auto"/>
                <w:bottom w:val="none" w:sz="0" w:space="0" w:color="auto"/>
                <w:right w:val="none" w:sz="0" w:space="0" w:color="auto"/>
              </w:divBdr>
            </w:div>
            <w:div w:id="1003629747">
              <w:marLeft w:val="0"/>
              <w:marRight w:val="0"/>
              <w:marTop w:val="0"/>
              <w:marBottom w:val="0"/>
              <w:divBdr>
                <w:top w:val="none" w:sz="0" w:space="0" w:color="auto"/>
                <w:left w:val="none" w:sz="0" w:space="0" w:color="auto"/>
                <w:bottom w:val="none" w:sz="0" w:space="0" w:color="auto"/>
                <w:right w:val="none" w:sz="0" w:space="0" w:color="auto"/>
              </w:divBdr>
            </w:div>
            <w:div w:id="1003973395">
              <w:marLeft w:val="0"/>
              <w:marRight w:val="0"/>
              <w:marTop w:val="0"/>
              <w:marBottom w:val="0"/>
              <w:divBdr>
                <w:top w:val="none" w:sz="0" w:space="0" w:color="auto"/>
                <w:left w:val="none" w:sz="0" w:space="0" w:color="auto"/>
                <w:bottom w:val="none" w:sz="0" w:space="0" w:color="auto"/>
                <w:right w:val="none" w:sz="0" w:space="0" w:color="auto"/>
              </w:divBdr>
            </w:div>
            <w:div w:id="1004167096">
              <w:marLeft w:val="0"/>
              <w:marRight w:val="0"/>
              <w:marTop w:val="0"/>
              <w:marBottom w:val="0"/>
              <w:divBdr>
                <w:top w:val="none" w:sz="0" w:space="0" w:color="auto"/>
                <w:left w:val="none" w:sz="0" w:space="0" w:color="auto"/>
                <w:bottom w:val="none" w:sz="0" w:space="0" w:color="auto"/>
                <w:right w:val="none" w:sz="0" w:space="0" w:color="auto"/>
              </w:divBdr>
            </w:div>
            <w:div w:id="1004359602">
              <w:marLeft w:val="0"/>
              <w:marRight w:val="0"/>
              <w:marTop w:val="0"/>
              <w:marBottom w:val="0"/>
              <w:divBdr>
                <w:top w:val="none" w:sz="0" w:space="0" w:color="auto"/>
                <w:left w:val="none" w:sz="0" w:space="0" w:color="auto"/>
                <w:bottom w:val="none" w:sz="0" w:space="0" w:color="auto"/>
                <w:right w:val="none" w:sz="0" w:space="0" w:color="auto"/>
              </w:divBdr>
            </w:div>
            <w:div w:id="1004627768">
              <w:marLeft w:val="0"/>
              <w:marRight w:val="0"/>
              <w:marTop w:val="0"/>
              <w:marBottom w:val="0"/>
              <w:divBdr>
                <w:top w:val="none" w:sz="0" w:space="0" w:color="auto"/>
                <w:left w:val="none" w:sz="0" w:space="0" w:color="auto"/>
                <w:bottom w:val="none" w:sz="0" w:space="0" w:color="auto"/>
                <w:right w:val="none" w:sz="0" w:space="0" w:color="auto"/>
              </w:divBdr>
            </w:div>
            <w:div w:id="1004935311">
              <w:marLeft w:val="0"/>
              <w:marRight w:val="0"/>
              <w:marTop w:val="0"/>
              <w:marBottom w:val="0"/>
              <w:divBdr>
                <w:top w:val="none" w:sz="0" w:space="0" w:color="auto"/>
                <w:left w:val="none" w:sz="0" w:space="0" w:color="auto"/>
                <w:bottom w:val="none" w:sz="0" w:space="0" w:color="auto"/>
                <w:right w:val="none" w:sz="0" w:space="0" w:color="auto"/>
              </w:divBdr>
            </w:div>
            <w:div w:id="1005012855">
              <w:marLeft w:val="0"/>
              <w:marRight w:val="0"/>
              <w:marTop w:val="0"/>
              <w:marBottom w:val="0"/>
              <w:divBdr>
                <w:top w:val="none" w:sz="0" w:space="0" w:color="auto"/>
                <w:left w:val="none" w:sz="0" w:space="0" w:color="auto"/>
                <w:bottom w:val="none" w:sz="0" w:space="0" w:color="auto"/>
                <w:right w:val="none" w:sz="0" w:space="0" w:color="auto"/>
              </w:divBdr>
            </w:div>
            <w:div w:id="1005596910">
              <w:marLeft w:val="0"/>
              <w:marRight w:val="0"/>
              <w:marTop w:val="0"/>
              <w:marBottom w:val="0"/>
              <w:divBdr>
                <w:top w:val="none" w:sz="0" w:space="0" w:color="auto"/>
                <w:left w:val="none" w:sz="0" w:space="0" w:color="auto"/>
                <w:bottom w:val="none" w:sz="0" w:space="0" w:color="auto"/>
                <w:right w:val="none" w:sz="0" w:space="0" w:color="auto"/>
              </w:divBdr>
            </w:div>
            <w:div w:id="1006057380">
              <w:marLeft w:val="0"/>
              <w:marRight w:val="0"/>
              <w:marTop w:val="0"/>
              <w:marBottom w:val="0"/>
              <w:divBdr>
                <w:top w:val="none" w:sz="0" w:space="0" w:color="auto"/>
                <w:left w:val="none" w:sz="0" w:space="0" w:color="auto"/>
                <w:bottom w:val="none" w:sz="0" w:space="0" w:color="auto"/>
                <w:right w:val="none" w:sz="0" w:space="0" w:color="auto"/>
              </w:divBdr>
            </w:div>
            <w:div w:id="1006785302">
              <w:marLeft w:val="0"/>
              <w:marRight w:val="0"/>
              <w:marTop w:val="0"/>
              <w:marBottom w:val="0"/>
              <w:divBdr>
                <w:top w:val="none" w:sz="0" w:space="0" w:color="auto"/>
                <w:left w:val="none" w:sz="0" w:space="0" w:color="auto"/>
                <w:bottom w:val="none" w:sz="0" w:space="0" w:color="auto"/>
                <w:right w:val="none" w:sz="0" w:space="0" w:color="auto"/>
              </w:divBdr>
            </w:div>
            <w:div w:id="1009605998">
              <w:marLeft w:val="0"/>
              <w:marRight w:val="0"/>
              <w:marTop w:val="0"/>
              <w:marBottom w:val="0"/>
              <w:divBdr>
                <w:top w:val="none" w:sz="0" w:space="0" w:color="auto"/>
                <w:left w:val="none" w:sz="0" w:space="0" w:color="auto"/>
                <w:bottom w:val="none" w:sz="0" w:space="0" w:color="auto"/>
                <w:right w:val="none" w:sz="0" w:space="0" w:color="auto"/>
              </w:divBdr>
            </w:div>
            <w:div w:id="1009985299">
              <w:marLeft w:val="0"/>
              <w:marRight w:val="0"/>
              <w:marTop w:val="0"/>
              <w:marBottom w:val="0"/>
              <w:divBdr>
                <w:top w:val="none" w:sz="0" w:space="0" w:color="auto"/>
                <w:left w:val="none" w:sz="0" w:space="0" w:color="auto"/>
                <w:bottom w:val="none" w:sz="0" w:space="0" w:color="auto"/>
                <w:right w:val="none" w:sz="0" w:space="0" w:color="auto"/>
              </w:divBdr>
            </w:div>
            <w:div w:id="1010066675">
              <w:marLeft w:val="0"/>
              <w:marRight w:val="0"/>
              <w:marTop w:val="0"/>
              <w:marBottom w:val="0"/>
              <w:divBdr>
                <w:top w:val="none" w:sz="0" w:space="0" w:color="auto"/>
                <w:left w:val="none" w:sz="0" w:space="0" w:color="auto"/>
                <w:bottom w:val="none" w:sz="0" w:space="0" w:color="auto"/>
                <w:right w:val="none" w:sz="0" w:space="0" w:color="auto"/>
              </w:divBdr>
            </w:div>
            <w:div w:id="1010258669">
              <w:marLeft w:val="0"/>
              <w:marRight w:val="0"/>
              <w:marTop w:val="0"/>
              <w:marBottom w:val="0"/>
              <w:divBdr>
                <w:top w:val="none" w:sz="0" w:space="0" w:color="auto"/>
                <w:left w:val="none" w:sz="0" w:space="0" w:color="auto"/>
                <w:bottom w:val="none" w:sz="0" w:space="0" w:color="auto"/>
                <w:right w:val="none" w:sz="0" w:space="0" w:color="auto"/>
              </w:divBdr>
            </w:div>
            <w:div w:id="1010371204">
              <w:marLeft w:val="0"/>
              <w:marRight w:val="0"/>
              <w:marTop w:val="0"/>
              <w:marBottom w:val="0"/>
              <w:divBdr>
                <w:top w:val="none" w:sz="0" w:space="0" w:color="auto"/>
                <w:left w:val="none" w:sz="0" w:space="0" w:color="auto"/>
                <w:bottom w:val="none" w:sz="0" w:space="0" w:color="auto"/>
                <w:right w:val="none" w:sz="0" w:space="0" w:color="auto"/>
              </w:divBdr>
            </w:div>
            <w:div w:id="1010378758">
              <w:marLeft w:val="0"/>
              <w:marRight w:val="0"/>
              <w:marTop w:val="0"/>
              <w:marBottom w:val="0"/>
              <w:divBdr>
                <w:top w:val="none" w:sz="0" w:space="0" w:color="auto"/>
                <w:left w:val="none" w:sz="0" w:space="0" w:color="auto"/>
                <w:bottom w:val="none" w:sz="0" w:space="0" w:color="auto"/>
                <w:right w:val="none" w:sz="0" w:space="0" w:color="auto"/>
              </w:divBdr>
            </w:div>
            <w:div w:id="1010790117">
              <w:marLeft w:val="0"/>
              <w:marRight w:val="0"/>
              <w:marTop w:val="0"/>
              <w:marBottom w:val="0"/>
              <w:divBdr>
                <w:top w:val="none" w:sz="0" w:space="0" w:color="auto"/>
                <w:left w:val="none" w:sz="0" w:space="0" w:color="auto"/>
                <w:bottom w:val="none" w:sz="0" w:space="0" w:color="auto"/>
                <w:right w:val="none" w:sz="0" w:space="0" w:color="auto"/>
              </w:divBdr>
            </w:div>
            <w:div w:id="1011032794">
              <w:marLeft w:val="0"/>
              <w:marRight w:val="0"/>
              <w:marTop w:val="0"/>
              <w:marBottom w:val="0"/>
              <w:divBdr>
                <w:top w:val="none" w:sz="0" w:space="0" w:color="auto"/>
                <w:left w:val="none" w:sz="0" w:space="0" w:color="auto"/>
                <w:bottom w:val="none" w:sz="0" w:space="0" w:color="auto"/>
                <w:right w:val="none" w:sz="0" w:space="0" w:color="auto"/>
              </w:divBdr>
            </w:div>
            <w:div w:id="1011643130">
              <w:marLeft w:val="0"/>
              <w:marRight w:val="0"/>
              <w:marTop w:val="0"/>
              <w:marBottom w:val="0"/>
              <w:divBdr>
                <w:top w:val="none" w:sz="0" w:space="0" w:color="auto"/>
                <w:left w:val="none" w:sz="0" w:space="0" w:color="auto"/>
                <w:bottom w:val="none" w:sz="0" w:space="0" w:color="auto"/>
                <w:right w:val="none" w:sz="0" w:space="0" w:color="auto"/>
              </w:divBdr>
            </w:div>
            <w:div w:id="1012222087">
              <w:marLeft w:val="0"/>
              <w:marRight w:val="0"/>
              <w:marTop w:val="0"/>
              <w:marBottom w:val="0"/>
              <w:divBdr>
                <w:top w:val="none" w:sz="0" w:space="0" w:color="auto"/>
                <w:left w:val="none" w:sz="0" w:space="0" w:color="auto"/>
                <w:bottom w:val="none" w:sz="0" w:space="0" w:color="auto"/>
                <w:right w:val="none" w:sz="0" w:space="0" w:color="auto"/>
              </w:divBdr>
            </w:div>
            <w:div w:id="1012611141">
              <w:marLeft w:val="0"/>
              <w:marRight w:val="0"/>
              <w:marTop w:val="0"/>
              <w:marBottom w:val="0"/>
              <w:divBdr>
                <w:top w:val="none" w:sz="0" w:space="0" w:color="auto"/>
                <w:left w:val="none" w:sz="0" w:space="0" w:color="auto"/>
                <w:bottom w:val="none" w:sz="0" w:space="0" w:color="auto"/>
                <w:right w:val="none" w:sz="0" w:space="0" w:color="auto"/>
              </w:divBdr>
            </w:div>
            <w:div w:id="1013648463">
              <w:marLeft w:val="0"/>
              <w:marRight w:val="0"/>
              <w:marTop w:val="0"/>
              <w:marBottom w:val="0"/>
              <w:divBdr>
                <w:top w:val="none" w:sz="0" w:space="0" w:color="auto"/>
                <w:left w:val="none" w:sz="0" w:space="0" w:color="auto"/>
                <w:bottom w:val="none" w:sz="0" w:space="0" w:color="auto"/>
                <w:right w:val="none" w:sz="0" w:space="0" w:color="auto"/>
              </w:divBdr>
            </w:div>
            <w:div w:id="1015230392">
              <w:marLeft w:val="0"/>
              <w:marRight w:val="0"/>
              <w:marTop w:val="0"/>
              <w:marBottom w:val="0"/>
              <w:divBdr>
                <w:top w:val="none" w:sz="0" w:space="0" w:color="auto"/>
                <w:left w:val="none" w:sz="0" w:space="0" w:color="auto"/>
                <w:bottom w:val="none" w:sz="0" w:space="0" w:color="auto"/>
                <w:right w:val="none" w:sz="0" w:space="0" w:color="auto"/>
              </w:divBdr>
            </w:div>
            <w:div w:id="1015612446">
              <w:marLeft w:val="0"/>
              <w:marRight w:val="0"/>
              <w:marTop w:val="0"/>
              <w:marBottom w:val="0"/>
              <w:divBdr>
                <w:top w:val="none" w:sz="0" w:space="0" w:color="auto"/>
                <w:left w:val="none" w:sz="0" w:space="0" w:color="auto"/>
                <w:bottom w:val="none" w:sz="0" w:space="0" w:color="auto"/>
                <w:right w:val="none" w:sz="0" w:space="0" w:color="auto"/>
              </w:divBdr>
            </w:div>
            <w:div w:id="1016033670">
              <w:marLeft w:val="0"/>
              <w:marRight w:val="0"/>
              <w:marTop w:val="0"/>
              <w:marBottom w:val="0"/>
              <w:divBdr>
                <w:top w:val="none" w:sz="0" w:space="0" w:color="auto"/>
                <w:left w:val="none" w:sz="0" w:space="0" w:color="auto"/>
                <w:bottom w:val="none" w:sz="0" w:space="0" w:color="auto"/>
                <w:right w:val="none" w:sz="0" w:space="0" w:color="auto"/>
              </w:divBdr>
            </w:div>
            <w:div w:id="1016347755">
              <w:marLeft w:val="0"/>
              <w:marRight w:val="0"/>
              <w:marTop w:val="0"/>
              <w:marBottom w:val="0"/>
              <w:divBdr>
                <w:top w:val="none" w:sz="0" w:space="0" w:color="auto"/>
                <w:left w:val="none" w:sz="0" w:space="0" w:color="auto"/>
                <w:bottom w:val="none" w:sz="0" w:space="0" w:color="auto"/>
                <w:right w:val="none" w:sz="0" w:space="0" w:color="auto"/>
              </w:divBdr>
            </w:div>
            <w:div w:id="1016663217">
              <w:marLeft w:val="0"/>
              <w:marRight w:val="0"/>
              <w:marTop w:val="0"/>
              <w:marBottom w:val="0"/>
              <w:divBdr>
                <w:top w:val="none" w:sz="0" w:space="0" w:color="auto"/>
                <w:left w:val="none" w:sz="0" w:space="0" w:color="auto"/>
                <w:bottom w:val="none" w:sz="0" w:space="0" w:color="auto"/>
                <w:right w:val="none" w:sz="0" w:space="0" w:color="auto"/>
              </w:divBdr>
            </w:div>
            <w:div w:id="1017198015">
              <w:marLeft w:val="0"/>
              <w:marRight w:val="0"/>
              <w:marTop w:val="0"/>
              <w:marBottom w:val="0"/>
              <w:divBdr>
                <w:top w:val="none" w:sz="0" w:space="0" w:color="auto"/>
                <w:left w:val="none" w:sz="0" w:space="0" w:color="auto"/>
                <w:bottom w:val="none" w:sz="0" w:space="0" w:color="auto"/>
                <w:right w:val="none" w:sz="0" w:space="0" w:color="auto"/>
              </w:divBdr>
            </w:div>
            <w:div w:id="1018234734">
              <w:marLeft w:val="0"/>
              <w:marRight w:val="0"/>
              <w:marTop w:val="0"/>
              <w:marBottom w:val="0"/>
              <w:divBdr>
                <w:top w:val="none" w:sz="0" w:space="0" w:color="auto"/>
                <w:left w:val="none" w:sz="0" w:space="0" w:color="auto"/>
                <w:bottom w:val="none" w:sz="0" w:space="0" w:color="auto"/>
                <w:right w:val="none" w:sz="0" w:space="0" w:color="auto"/>
              </w:divBdr>
            </w:div>
            <w:div w:id="1018853379">
              <w:marLeft w:val="0"/>
              <w:marRight w:val="0"/>
              <w:marTop w:val="0"/>
              <w:marBottom w:val="0"/>
              <w:divBdr>
                <w:top w:val="none" w:sz="0" w:space="0" w:color="auto"/>
                <w:left w:val="none" w:sz="0" w:space="0" w:color="auto"/>
                <w:bottom w:val="none" w:sz="0" w:space="0" w:color="auto"/>
                <w:right w:val="none" w:sz="0" w:space="0" w:color="auto"/>
              </w:divBdr>
            </w:div>
            <w:div w:id="1018891680">
              <w:marLeft w:val="0"/>
              <w:marRight w:val="0"/>
              <w:marTop w:val="0"/>
              <w:marBottom w:val="0"/>
              <w:divBdr>
                <w:top w:val="none" w:sz="0" w:space="0" w:color="auto"/>
                <w:left w:val="none" w:sz="0" w:space="0" w:color="auto"/>
                <w:bottom w:val="none" w:sz="0" w:space="0" w:color="auto"/>
                <w:right w:val="none" w:sz="0" w:space="0" w:color="auto"/>
              </w:divBdr>
            </w:div>
            <w:div w:id="1018968646">
              <w:marLeft w:val="0"/>
              <w:marRight w:val="0"/>
              <w:marTop w:val="0"/>
              <w:marBottom w:val="0"/>
              <w:divBdr>
                <w:top w:val="none" w:sz="0" w:space="0" w:color="auto"/>
                <w:left w:val="none" w:sz="0" w:space="0" w:color="auto"/>
                <w:bottom w:val="none" w:sz="0" w:space="0" w:color="auto"/>
                <w:right w:val="none" w:sz="0" w:space="0" w:color="auto"/>
              </w:divBdr>
            </w:div>
            <w:div w:id="1019818035">
              <w:marLeft w:val="0"/>
              <w:marRight w:val="0"/>
              <w:marTop w:val="0"/>
              <w:marBottom w:val="0"/>
              <w:divBdr>
                <w:top w:val="none" w:sz="0" w:space="0" w:color="auto"/>
                <w:left w:val="none" w:sz="0" w:space="0" w:color="auto"/>
                <w:bottom w:val="none" w:sz="0" w:space="0" w:color="auto"/>
                <w:right w:val="none" w:sz="0" w:space="0" w:color="auto"/>
              </w:divBdr>
            </w:div>
            <w:div w:id="1020156575">
              <w:marLeft w:val="0"/>
              <w:marRight w:val="0"/>
              <w:marTop w:val="0"/>
              <w:marBottom w:val="0"/>
              <w:divBdr>
                <w:top w:val="none" w:sz="0" w:space="0" w:color="auto"/>
                <w:left w:val="none" w:sz="0" w:space="0" w:color="auto"/>
                <w:bottom w:val="none" w:sz="0" w:space="0" w:color="auto"/>
                <w:right w:val="none" w:sz="0" w:space="0" w:color="auto"/>
              </w:divBdr>
            </w:div>
            <w:div w:id="1020467961">
              <w:marLeft w:val="0"/>
              <w:marRight w:val="0"/>
              <w:marTop w:val="0"/>
              <w:marBottom w:val="0"/>
              <w:divBdr>
                <w:top w:val="none" w:sz="0" w:space="0" w:color="auto"/>
                <w:left w:val="none" w:sz="0" w:space="0" w:color="auto"/>
                <w:bottom w:val="none" w:sz="0" w:space="0" w:color="auto"/>
                <w:right w:val="none" w:sz="0" w:space="0" w:color="auto"/>
              </w:divBdr>
            </w:div>
            <w:div w:id="1020469782">
              <w:marLeft w:val="0"/>
              <w:marRight w:val="0"/>
              <w:marTop w:val="0"/>
              <w:marBottom w:val="0"/>
              <w:divBdr>
                <w:top w:val="none" w:sz="0" w:space="0" w:color="auto"/>
                <w:left w:val="none" w:sz="0" w:space="0" w:color="auto"/>
                <w:bottom w:val="none" w:sz="0" w:space="0" w:color="auto"/>
                <w:right w:val="none" w:sz="0" w:space="0" w:color="auto"/>
              </w:divBdr>
            </w:div>
            <w:div w:id="1020813349">
              <w:marLeft w:val="0"/>
              <w:marRight w:val="0"/>
              <w:marTop w:val="0"/>
              <w:marBottom w:val="0"/>
              <w:divBdr>
                <w:top w:val="none" w:sz="0" w:space="0" w:color="auto"/>
                <w:left w:val="none" w:sz="0" w:space="0" w:color="auto"/>
                <w:bottom w:val="none" w:sz="0" w:space="0" w:color="auto"/>
                <w:right w:val="none" w:sz="0" w:space="0" w:color="auto"/>
              </w:divBdr>
            </w:div>
            <w:div w:id="1022702500">
              <w:marLeft w:val="0"/>
              <w:marRight w:val="0"/>
              <w:marTop w:val="0"/>
              <w:marBottom w:val="0"/>
              <w:divBdr>
                <w:top w:val="none" w:sz="0" w:space="0" w:color="auto"/>
                <w:left w:val="none" w:sz="0" w:space="0" w:color="auto"/>
                <w:bottom w:val="none" w:sz="0" w:space="0" w:color="auto"/>
                <w:right w:val="none" w:sz="0" w:space="0" w:color="auto"/>
              </w:divBdr>
            </w:div>
            <w:div w:id="1023436111">
              <w:marLeft w:val="0"/>
              <w:marRight w:val="0"/>
              <w:marTop w:val="0"/>
              <w:marBottom w:val="0"/>
              <w:divBdr>
                <w:top w:val="none" w:sz="0" w:space="0" w:color="auto"/>
                <w:left w:val="none" w:sz="0" w:space="0" w:color="auto"/>
                <w:bottom w:val="none" w:sz="0" w:space="0" w:color="auto"/>
                <w:right w:val="none" w:sz="0" w:space="0" w:color="auto"/>
              </w:divBdr>
            </w:div>
            <w:div w:id="1023825982">
              <w:marLeft w:val="0"/>
              <w:marRight w:val="0"/>
              <w:marTop w:val="0"/>
              <w:marBottom w:val="0"/>
              <w:divBdr>
                <w:top w:val="none" w:sz="0" w:space="0" w:color="auto"/>
                <w:left w:val="none" w:sz="0" w:space="0" w:color="auto"/>
                <w:bottom w:val="none" w:sz="0" w:space="0" w:color="auto"/>
                <w:right w:val="none" w:sz="0" w:space="0" w:color="auto"/>
              </w:divBdr>
            </w:div>
            <w:div w:id="1024477662">
              <w:marLeft w:val="0"/>
              <w:marRight w:val="0"/>
              <w:marTop w:val="0"/>
              <w:marBottom w:val="0"/>
              <w:divBdr>
                <w:top w:val="none" w:sz="0" w:space="0" w:color="auto"/>
                <w:left w:val="none" w:sz="0" w:space="0" w:color="auto"/>
                <w:bottom w:val="none" w:sz="0" w:space="0" w:color="auto"/>
                <w:right w:val="none" w:sz="0" w:space="0" w:color="auto"/>
              </w:divBdr>
            </w:div>
            <w:div w:id="1024479132">
              <w:marLeft w:val="0"/>
              <w:marRight w:val="0"/>
              <w:marTop w:val="0"/>
              <w:marBottom w:val="0"/>
              <w:divBdr>
                <w:top w:val="none" w:sz="0" w:space="0" w:color="auto"/>
                <w:left w:val="none" w:sz="0" w:space="0" w:color="auto"/>
                <w:bottom w:val="none" w:sz="0" w:space="0" w:color="auto"/>
                <w:right w:val="none" w:sz="0" w:space="0" w:color="auto"/>
              </w:divBdr>
            </w:div>
            <w:div w:id="1024668367">
              <w:marLeft w:val="0"/>
              <w:marRight w:val="0"/>
              <w:marTop w:val="0"/>
              <w:marBottom w:val="0"/>
              <w:divBdr>
                <w:top w:val="none" w:sz="0" w:space="0" w:color="auto"/>
                <w:left w:val="none" w:sz="0" w:space="0" w:color="auto"/>
                <w:bottom w:val="none" w:sz="0" w:space="0" w:color="auto"/>
                <w:right w:val="none" w:sz="0" w:space="0" w:color="auto"/>
              </w:divBdr>
            </w:div>
            <w:div w:id="1024818555">
              <w:marLeft w:val="0"/>
              <w:marRight w:val="0"/>
              <w:marTop w:val="0"/>
              <w:marBottom w:val="0"/>
              <w:divBdr>
                <w:top w:val="none" w:sz="0" w:space="0" w:color="auto"/>
                <w:left w:val="none" w:sz="0" w:space="0" w:color="auto"/>
                <w:bottom w:val="none" w:sz="0" w:space="0" w:color="auto"/>
                <w:right w:val="none" w:sz="0" w:space="0" w:color="auto"/>
              </w:divBdr>
            </w:div>
            <w:div w:id="1024867941">
              <w:marLeft w:val="0"/>
              <w:marRight w:val="0"/>
              <w:marTop w:val="0"/>
              <w:marBottom w:val="0"/>
              <w:divBdr>
                <w:top w:val="none" w:sz="0" w:space="0" w:color="auto"/>
                <w:left w:val="none" w:sz="0" w:space="0" w:color="auto"/>
                <w:bottom w:val="none" w:sz="0" w:space="0" w:color="auto"/>
                <w:right w:val="none" w:sz="0" w:space="0" w:color="auto"/>
              </w:divBdr>
            </w:div>
            <w:div w:id="1025012613">
              <w:marLeft w:val="0"/>
              <w:marRight w:val="0"/>
              <w:marTop w:val="0"/>
              <w:marBottom w:val="0"/>
              <w:divBdr>
                <w:top w:val="none" w:sz="0" w:space="0" w:color="auto"/>
                <w:left w:val="none" w:sz="0" w:space="0" w:color="auto"/>
                <w:bottom w:val="none" w:sz="0" w:space="0" w:color="auto"/>
                <w:right w:val="none" w:sz="0" w:space="0" w:color="auto"/>
              </w:divBdr>
            </w:div>
            <w:div w:id="1025406081">
              <w:marLeft w:val="0"/>
              <w:marRight w:val="0"/>
              <w:marTop w:val="0"/>
              <w:marBottom w:val="0"/>
              <w:divBdr>
                <w:top w:val="none" w:sz="0" w:space="0" w:color="auto"/>
                <w:left w:val="none" w:sz="0" w:space="0" w:color="auto"/>
                <w:bottom w:val="none" w:sz="0" w:space="0" w:color="auto"/>
                <w:right w:val="none" w:sz="0" w:space="0" w:color="auto"/>
              </w:divBdr>
            </w:div>
            <w:div w:id="1025836280">
              <w:marLeft w:val="0"/>
              <w:marRight w:val="0"/>
              <w:marTop w:val="0"/>
              <w:marBottom w:val="0"/>
              <w:divBdr>
                <w:top w:val="none" w:sz="0" w:space="0" w:color="auto"/>
                <w:left w:val="none" w:sz="0" w:space="0" w:color="auto"/>
                <w:bottom w:val="none" w:sz="0" w:space="0" w:color="auto"/>
                <w:right w:val="none" w:sz="0" w:space="0" w:color="auto"/>
              </w:divBdr>
            </w:div>
            <w:div w:id="1026372696">
              <w:marLeft w:val="0"/>
              <w:marRight w:val="0"/>
              <w:marTop w:val="0"/>
              <w:marBottom w:val="0"/>
              <w:divBdr>
                <w:top w:val="none" w:sz="0" w:space="0" w:color="auto"/>
                <w:left w:val="none" w:sz="0" w:space="0" w:color="auto"/>
                <w:bottom w:val="none" w:sz="0" w:space="0" w:color="auto"/>
                <w:right w:val="none" w:sz="0" w:space="0" w:color="auto"/>
              </w:divBdr>
            </w:div>
            <w:div w:id="1028219046">
              <w:marLeft w:val="0"/>
              <w:marRight w:val="0"/>
              <w:marTop w:val="0"/>
              <w:marBottom w:val="0"/>
              <w:divBdr>
                <w:top w:val="none" w:sz="0" w:space="0" w:color="auto"/>
                <w:left w:val="none" w:sz="0" w:space="0" w:color="auto"/>
                <w:bottom w:val="none" w:sz="0" w:space="0" w:color="auto"/>
                <w:right w:val="none" w:sz="0" w:space="0" w:color="auto"/>
              </w:divBdr>
            </w:div>
            <w:div w:id="1029258414">
              <w:marLeft w:val="0"/>
              <w:marRight w:val="0"/>
              <w:marTop w:val="0"/>
              <w:marBottom w:val="0"/>
              <w:divBdr>
                <w:top w:val="none" w:sz="0" w:space="0" w:color="auto"/>
                <w:left w:val="none" w:sz="0" w:space="0" w:color="auto"/>
                <w:bottom w:val="none" w:sz="0" w:space="0" w:color="auto"/>
                <w:right w:val="none" w:sz="0" w:space="0" w:color="auto"/>
              </w:divBdr>
            </w:div>
            <w:div w:id="1029451497">
              <w:marLeft w:val="0"/>
              <w:marRight w:val="0"/>
              <w:marTop w:val="0"/>
              <w:marBottom w:val="0"/>
              <w:divBdr>
                <w:top w:val="none" w:sz="0" w:space="0" w:color="auto"/>
                <w:left w:val="none" w:sz="0" w:space="0" w:color="auto"/>
                <w:bottom w:val="none" w:sz="0" w:space="0" w:color="auto"/>
                <w:right w:val="none" w:sz="0" w:space="0" w:color="auto"/>
              </w:divBdr>
            </w:div>
            <w:div w:id="1029718350">
              <w:marLeft w:val="0"/>
              <w:marRight w:val="0"/>
              <w:marTop w:val="0"/>
              <w:marBottom w:val="0"/>
              <w:divBdr>
                <w:top w:val="none" w:sz="0" w:space="0" w:color="auto"/>
                <w:left w:val="none" w:sz="0" w:space="0" w:color="auto"/>
                <w:bottom w:val="none" w:sz="0" w:space="0" w:color="auto"/>
                <w:right w:val="none" w:sz="0" w:space="0" w:color="auto"/>
              </w:divBdr>
            </w:div>
            <w:div w:id="1031422194">
              <w:marLeft w:val="0"/>
              <w:marRight w:val="0"/>
              <w:marTop w:val="0"/>
              <w:marBottom w:val="0"/>
              <w:divBdr>
                <w:top w:val="none" w:sz="0" w:space="0" w:color="auto"/>
                <w:left w:val="none" w:sz="0" w:space="0" w:color="auto"/>
                <w:bottom w:val="none" w:sz="0" w:space="0" w:color="auto"/>
                <w:right w:val="none" w:sz="0" w:space="0" w:color="auto"/>
              </w:divBdr>
            </w:div>
            <w:div w:id="1031495262">
              <w:marLeft w:val="0"/>
              <w:marRight w:val="0"/>
              <w:marTop w:val="0"/>
              <w:marBottom w:val="0"/>
              <w:divBdr>
                <w:top w:val="none" w:sz="0" w:space="0" w:color="auto"/>
                <w:left w:val="none" w:sz="0" w:space="0" w:color="auto"/>
                <w:bottom w:val="none" w:sz="0" w:space="0" w:color="auto"/>
                <w:right w:val="none" w:sz="0" w:space="0" w:color="auto"/>
              </w:divBdr>
            </w:div>
            <w:div w:id="1031689804">
              <w:marLeft w:val="0"/>
              <w:marRight w:val="0"/>
              <w:marTop w:val="0"/>
              <w:marBottom w:val="0"/>
              <w:divBdr>
                <w:top w:val="none" w:sz="0" w:space="0" w:color="auto"/>
                <w:left w:val="none" w:sz="0" w:space="0" w:color="auto"/>
                <w:bottom w:val="none" w:sz="0" w:space="0" w:color="auto"/>
                <w:right w:val="none" w:sz="0" w:space="0" w:color="auto"/>
              </w:divBdr>
            </w:div>
            <w:div w:id="1034504566">
              <w:marLeft w:val="0"/>
              <w:marRight w:val="0"/>
              <w:marTop w:val="0"/>
              <w:marBottom w:val="0"/>
              <w:divBdr>
                <w:top w:val="none" w:sz="0" w:space="0" w:color="auto"/>
                <w:left w:val="none" w:sz="0" w:space="0" w:color="auto"/>
                <w:bottom w:val="none" w:sz="0" w:space="0" w:color="auto"/>
                <w:right w:val="none" w:sz="0" w:space="0" w:color="auto"/>
              </w:divBdr>
            </w:div>
            <w:div w:id="1035427961">
              <w:marLeft w:val="0"/>
              <w:marRight w:val="0"/>
              <w:marTop w:val="0"/>
              <w:marBottom w:val="0"/>
              <w:divBdr>
                <w:top w:val="none" w:sz="0" w:space="0" w:color="auto"/>
                <w:left w:val="none" w:sz="0" w:space="0" w:color="auto"/>
                <w:bottom w:val="none" w:sz="0" w:space="0" w:color="auto"/>
                <w:right w:val="none" w:sz="0" w:space="0" w:color="auto"/>
              </w:divBdr>
            </w:div>
            <w:div w:id="1036806546">
              <w:marLeft w:val="0"/>
              <w:marRight w:val="0"/>
              <w:marTop w:val="0"/>
              <w:marBottom w:val="0"/>
              <w:divBdr>
                <w:top w:val="none" w:sz="0" w:space="0" w:color="auto"/>
                <w:left w:val="none" w:sz="0" w:space="0" w:color="auto"/>
                <w:bottom w:val="none" w:sz="0" w:space="0" w:color="auto"/>
                <w:right w:val="none" w:sz="0" w:space="0" w:color="auto"/>
              </w:divBdr>
            </w:div>
            <w:div w:id="1036855641">
              <w:marLeft w:val="0"/>
              <w:marRight w:val="0"/>
              <w:marTop w:val="0"/>
              <w:marBottom w:val="0"/>
              <w:divBdr>
                <w:top w:val="none" w:sz="0" w:space="0" w:color="auto"/>
                <w:left w:val="none" w:sz="0" w:space="0" w:color="auto"/>
                <w:bottom w:val="none" w:sz="0" w:space="0" w:color="auto"/>
                <w:right w:val="none" w:sz="0" w:space="0" w:color="auto"/>
              </w:divBdr>
            </w:div>
            <w:div w:id="1038890193">
              <w:marLeft w:val="0"/>
              <w:marRight w:val="0"/>
              <w:marTop w:val="0"/>
              <w:marBottom w:val="0"/>
              <w:divBdr>
                <w:top w:val="none" w:sz="0" w:space="0" w:color="auto"/>
                <w:left w:val="none" w:sz="0" w:space="0" w:color="auto"/>
                <w:bottom w:val="none" w:sz="0" w:space="0" w:color="auto"/>
                <w:right w:val="none" w:sz="0" w:space="0" w:color="auto"/>
              </w:divBdr>
            </w:div>
            <w:div w:id="1039822554">
              <w:marLeft w:val="0"/>
              <w:marRight w:val="0"/>
              <w:marTop w:val="0"/>
              <w:marBottom w:val="0"/>
              <w:divBdr>
                <w:top w:val="none" w:sz="0" w:space="0" w:color="auto"/>
                <w:left w:val="none" w:sz="0" w:space="0" w:color="auto"/>
                <w:bottom w:val="none" w:sz="0" w:space="0" w:color="auto"/>
                <w:right w:val="none" w:sz="0" w:space="0" w:color="auto"/>
              </w:divBdr>
            </w:div>
            <w:div w:id="1040133276">
              <w:marLeft w:val="0"/>
              <w:marRight w:val="0"/>
              <w:marTop w:val="0"/>
              <w:marBottom w:val="0"/>
              <w:divBdr>
                <w:top w:val="none" w:sz="0" w:space="0" w:color="auto"/>
                <w:left w:val="none" w:sz="0" w:space="0" w:color="auto"/>
                <w:bottom w:val="none" w:sz="0" w:space="0" w:color="auto"/>
                <w:right w:val="none" w:sz="0" w:space="0" w:color="auto"/>
              </w:divBdr>
            </w:div>
            <w:div w:id="1040133312">
              <w:marLeft w:val="0"/>
              <w:marRight w:val="0"/>
              <w:marTop w:val="0"/>
              <w:marBottom w:val="0"/>
              <w:divBdr>
                <w:top w:val="none" w:sz="0" w:space="0" w:color="auto"/>
                <w:left w:val="none" w:sz="0" w:space="0" w:color="auto"/>
                <w:bottom w:val="none" w:sz="0" w:space="0" w:color="auto"/>
                <w:right w:val="none" w:sz="0" w:space="0" w:color="auto"/>
              </w:divBdr>
            </w:div>
            <w:div w:id="1040670032">
              <w:marLeft w:val="0"/>
              <w:marRight w:val="0"/>
              <w:marTop w:val="0"/>
              <w:marBottom w:val="0"/>
              <w:divBdr>
                <w:top w:val="none" w:sz="0" w:space="0" w:color="auto"/>
                <w:left w:val="none" w:sz="0" w:space="0" w:color="auto"/>
                <w:bottom w:val="none" w:sz="0" w:space="0" w:color="auto"/>
                <w:right w:val="none" w:sz="0" w:space="0" w:color="auto"/>
              </w:divBdr>
            </w:div>
            <w:div w:id="1041125397">
              <w:marLeft w:val="0"/>
              <w:marRight w:val="0"/>
              <w:marTop w:val="0"/>
              <w:marBottom w:val="0"/>
              <w:divBdr>
                <w:top w:val="none" w:sz="0" w:space="0" w:color="auto"/>
                <w:left w:val="none" w:sz="0" w:space="0" w:color="auto"/>
                <w:bottom w:val="none" w:sz="0" w:space="0" w:color="auto"/>
                <w:right w:val="none" w:sz="0" w:space="0" w:color="auto"/>
              </w:divBdr>
            </w:div>
            <w:div w:id="1043360957">
              <w:marLeft w:val="0"/>
              <w:marRight w:val="0"/>
              <w:marTop w:val="0"/>
              <w:marBottom w:val="0"/>
              <w:divBdr>
                <w:top w:val="none" w:sz="0" w:space="0" w:color="auto"/>
                <w:left w:val="none" w:sz="0" w:space="0" w:color="auto"/>
                <w:bottom w:val="none" w:sz="0" w:space="0" w:color="auto"/>
                <w:right w:val="none" w:sz="0" w:space="0" w:color="auto"/>
              </w:divBdr>
            </w:div>
            <w:div w:id="1043478096">
              <w:marLeft w:val="0"/>
              <w:marRight w:val="0"/>
              <w:marTop w:val="0"/>
              <w:marBottom w:val="0"/>
              <w:divBdr>
                <w:top w:val="none" w:sz="0" w:space="0" w:color="auto"/>
                <w:left w:val="none" w:sz="0" w:space="0" w:color="auto"/>
                <w:bottom w:val="none" w:sz="0" w:space="0" w:color="auto"/>
                <w:right w:val="none" w:sz="0" w:space="0" w:color="auto"/>
              </w:divBdr>
            </w:div>
            <w:div w:id="1044252979">
              <w:marLeft w:val="0"/>
              <w:marRight w:val="0"/>
              <w:marTop w:val="0"/>
              <w:marBottom w:val="0"/>
              <w:divBdr>
                <w:top w:val="none" w:sz="0" w:space="0" w:color="auto"/>
                <w:left w:val="none" w:sz="0" w:space="0" w:color="auto"/>
                <w:bottom w:val="none" w:sz="0" w:space="0" w:color="auto"/>
                <w:right w:val="none" w:sz="0" w:space="0" w:color="auto"/>
              </w:divBdr>
            </w:div>
            <w:div w:id="1044453028">
              <w:marLeft w:val="0"/>
              <w:marRight w:val="0"/>
              <w:marTop w:val="0"/>
              <w:marBottom w:val="0"/>
              <w:divBdr>
                <w:top w:val="none" w:sz="0" w:space="0" w:color="auto"/>
                <w:left w:val="none" w:sz="0" w:space="0" w:color="auto"/>
                <w:bottom w:val="none" w:sz="0" w:space="0" w:color="auto"/>
                <w:right w:val="none" w:sz="0" w:space="0" w:color="auto"/>
              </w:divBdr>
            </w:div>
            <w:div w:id="1046444715">
              <w:marLeft w:val="0"/>
              <w:marRight w:val="0"/>
              <w:marTop w:val="0"/>
              <w:marBottom w:val="0"/>
              <w:divBdr>
                <w:top w:val="none" w:sz="0" w:space="0" w:color="auto"/>
                <w:left w:val="none" w:sz="0" w:space="0" w:color="auto"/>
                <w:bottom w:val="none" w:sz="0" w:space="0" w:color="auto"/>
                <w:right w:val="none" w:sz="0" w:space="0" w:color="auto"/>
              </w:divBdr>
            </w:div>
            <w:div w:id="1046491234">
              <w:marLeft w:val="0"/>
              <w:marRight w:val="0"/>
              <w:marTop w:val="0"/>
              <w:marBottom w:val="0"/>
              <w:divBdr>
                <w:top w:val="none" w:sz="0" w:space="0" w:color="auto"/>
                <w:left w:val="none" w:sz="0" w:space="0" w:color="auto"/>
                <w:bottom w:val="none" w:sz="0" w:space="0" w:color="auto"/>
                <w:right w:val="none" w:sz="0" w:space="0" w:color="auto"/>
              </w:divBdr>
            </w:div>
            <w:div w:id="1047922028">
              <w:marLeft w:val="0"/>
              <w:marRight w:val="0"/>
              <w:marTop w:val="0"/>
              <w:marBottom w:val="0"/>
              <w:divBdr>
                <w:top w:val="none" w:sz="0" w:space="0" w:color="auto"/>
                <w:left w:val="none" w:sz="0" w:space="0" w:color="auto"/>
                <w:bottom w:val="none" w:sz="0" w:space="0" w:color="auto"/>
                <w:right w:val="none" w:sz="0" w:space="0" w:color="auto"/>
              </w:divBdr>
            </w:div>
            <w:div w:id="1048259814">
              <w:marLeft w:val="0"/>
              <w:marRight w:val="0"/>
              <w:marTop w:val="0"/>
              <w:marBottom w:val="0"/>
              <w:divBdr>
                <w:top w:val="none" w:sz="0" w:space="0" w:color="auto"/>
                <w:left w:val="none" w:sz="0" w:space="0" w:color="auto"/>
                <w:bottom w:val="none" w:sz="0" w:space="0" w:color="auto"/>
                <w:right w:val="none" w:sz="0" w:space="0" w:color="auto"/>
              </w:divBdr>
            </w:div>
            <w:div w:id="1048384235">
              <w:marLeft w:val="0"/>
              <w:marRight w:val="0"/>
              <w:marTop w:val="0"/>
              <w:marBottom w:val="0"/>
              <w:divBdr>
                <w:top w:val="none" w:sz="0" w:space="0" w:color="auto"/>
                <w:left w:val="none" w:sz="0" w:space="0" w:color="auto"/>
                <w:bottom w:val="none" w:sz="0" w:space="0" w:color="auto"/>
                <w:right w:val="none" w:sz="0" w:space="0" w:color="auto"/>
              </w:divBdr>
            </w:div>
            <w:div w:id="1048802307">
              <w:marLeft w:val="0"/>
              <w:marRight w:val="0"/>
              <w:marTop w:val="0"/>
              <w:marBottom w:val="0"/>
              <w:divBdr>
                <w:top w:val="none" w:sz="0" w:space="0" w:color="auto"/>
                <w:left w:val="none" w:sz="0" w:space="0" w:color="auto"/>
                <w:bottom w:val="none" w:sz="0" w:space="0" w:color="auto"/>
                <w:right w:val="none" w:sz="0" w:space="0" w:color="auto"/>
              </w:divBdr>
            </w:div>
            <w:div w:id="1049259071">
              <w:marLeft w:val="0"/>
              <w:marRight w:val="0"/>
              <w:marTop w:val="0"/>
              <w:marBottom w:val="0"/>
              <w:divBdr>
                <w:top w:val="none" w:sz="0" w:space="0" w:color="auto"/>
                <w:left w:val="none" w:sz="0" w:space="0" w:color="auto"/>
                <w:bottom w:val="none" w:sz="0" w:space="0" w:color="auto"/>
                <w:right w:val="none" w:sz="0" w:space="0" w:color="auto"/>
              </w:divBdr>
            </w:div>
            <w:div w:id="1049457613">
              <w:marLeft w:val="0"/>
              <w:marRight w:val="0"/>
              <w:marTop w:val="0"/>
              <w:marBottom w:val="0"/>
              <w:divBdr>
                <w:top w:val="none" w:sz="0" w:space="0" w:color="auto"/>
                <w:left w:val="none" w:sz="0" w:space="0" w:color="auto"/>
                <w:bottom w:val="none" w:sz="0" w:space="0" w:color="auto"/>
                <w:right w:val="none" w:sz="0" w:space="0" w:color="auto"/>
              </w:divBdr>
            </w:div>
            <w:div w:id="1050113757">
              <w:marLeft w:val="0"/>
              <w:marRight w:val="0"/>
              <w:marTop w:val="0"/>
              <w:marBottom w:val="0"/>
              <w:divBdr>
                <w:top w:val="none" w:sz="0" w:space="0" w:color="auto"/>
                <w:left w:val="none" w:sz="0" w:space="0" w:color="auto"/>
                <w:bottom w:val="none" w:sz="0" w:space="0" w:color="auto"/>
                <w:right w:val="none" w:sz="0" w:space="0" w:color="auto"/>
              </w:divBdr>
            </w:div>
            <w:div w:id="1050223914">
              <w:marLeft w:val="0"/>
              <w:marRight w:val="0"/>
              <w:marTop w:val="0"/>
              <w:marBottom w:val="0"/>
              <w:divBdr>
                <w:top w:val="none" w:sz="0" w:space="0" w:color="auto"/>
                <w:left w:val="none" w:sz="0" w:space="0" w:color="auto"/>
                <w:bottom w:val="none" w:sz="0" w:space="0" w:color="auto"/>
                <w:right w:val="none" w:sz="0" w:space="0" w:color="auto"/>
              </w:divBdr>
            </w:div>
            <w:div w:id="1050227435">
              <w:marLeft w:val="0"/>
              <w:marRight w:val="0"/>
              <w:marTop w:val="0"/>
              <w:marBottom w:val="0"/>
              <w:divBdr>
                <w:top w:val="none" w:sz="0" w:space="0" w:color="auto"/>
                <w:left w:val="none" w:sz="0" w:space="0" w:color="auto"/>
                <w:bottom w:val="none" w:sz="0" w:space="0" w:color="auto"/>
                <w:right w:val="none" w:sz="0" w:space="0" w:color="auto"/>
              </w:divBdr>
            </w:div>
            <w:div w:id="1050498931">
              <w:marLeft w:val="0"/>
              <w:marRight w:val="0"/>
              <w:marTop w:val="0"/>
              <w:marBottom w:val="0"/>
              <w:divBdr>
                <w:top w:val="none" w:sz="0" w:space="0" w:color="auto"/>
                <w:left w:val="none" w:sz="0" w:space="0" w:color="auto"/>
                <w:bottom w:val="none" w:sz="0" w:space="0" w:color="auto"/>
                <w:right w:val="none" w:sz="0" w:space="0" w:color="auto"/>
              </w:divBdr>
            </w:div>
            <w:div w:id="1052076614">
              <w:marLeft w:val="0"/>
              <w:marRight w:val="0"/>
              <w:marTop w:val="0"/>
              <w:marBottom w:val="0"/>
              <w:divBdr>
                <w:top w:val="none" w:sz="0" w:space="0" w:color="auto"/>
                <w:left w:val="none" w:sz="0" w:space="0" w:color="auto"/>
                <w:bottom w:val="none" w:sz="0" w:space="0" w:color="auto"/>
                <w:right w:val="none" w:sz="0" w:space="0" w:color="auto"/>
              </w:divBdr>
            </w:div>
            <w:div w:id="1052657136">
              <w:marLeft w:val="0"/>
              <w:marRight w:val="0"/>
              <w:marTop w:val="0"/>
              <w:marBottom w:val="0"/>
              <w:divBdr>
                <w:top w:val="none" w:sz="0" w:space="0" w:color="auto"/>
                <w:left w:val="none" w:sz="0" w:space="0" w:color="auto"/>
                <w:bottom w:val="none" w:sz="0" w:space="0" w:color="auto"/>
                <w:right w:val="none" w:sz="0" w:space="0" w:color="auto"/>
              </w:divBdr>
            </w:div>
            <w:div w:id="1053313573">
              <w:marLeft w:val="0"/>
              <w:marRight w:val="0"/>
              <w:marTop w:val="0"/>
              <w:marBottom w:val="0"/>
              <w:divBdr>
                <w:top w:val="none" w:sz="0" w:space="0" w:color="auto"/>
                <w:left w:val="none" w:sz="0" w:space="0" w:color="auto"/>
                <w:bottom w:val="none" w:sz="0" w:space="0" w:color="auto"/>
                <w:right w:val="none" w:sz="0" w:space="0" w:color="auto"/>
              </w:divBdr>
            </w:div>
            <w:div w:id="1053650027">
              <w:marLeft w:val="0"/>
              <w:marRight w:val="0"/>
              <w:marTop w:val="0"/>
              <w:marBottom w:val="0"/>
              <w:divBdr>
                <w:top w:val="none" w:sz="0" w:space="0" w:color="auto"/>
                <w:left w:val="none" w:sz="0" w:space="0" w:color="auto"/>
                <w:bottom w:val="none" w:sz="0" w:space="0" w:color="auto"/>
                <w:right w:val="none" w:sz="0" w:space="0" w:color="auto"/>
              </w:divBdr>
            </w:div>
            <w:div w:id="1054087519">
              <w:marLeft w:val="0"/>
              <w:marRight w:val="0"/>
              <w:marTop w:val="0"/>
              <w:marBottom w:val="0"/>
              <w:divBdr>
                <w:top w:val="none" w:sz="0" w:space="0" w:color="auto"/>
                <w:left w:val="none" w:sz="0" w:space="0" w:color="auto"/>
                <w:bottom w:val="none" w:sz="0" w:space="0" w:color="auto"/>
                <w:right w:val="none" w:sz="0" w:space="0" w:color="auto"/>
              </w:divBdr>
            </w:div>
            <w:div w:id="1055541677">
              <w:marLeft w:val="0"/>
              <w:marRight w:val="0"/>
              <w:marTop w:val="0"/>
              <w:marBottom w:val="0"/>
              <w:divBdr>
                <w:top w:val="none" w:sz="0" w:space="0" w:color="auto"/>
                <w:left w:val="none" w:sz="0" w:space="0" w:color="auto"/>
                <w:bottom w:val="none" w:sz="0" w:space="0" w:color="auto"/>
                <w:right w:val="none" w:sz="0" w:space="0" w:color="auto"/>
              </w:divBdr>
            </w:div>
            <w:div w:id="1055619486">
              <w:marLeft w:val="0"/>
              <w:marRight w:val="0"/>
              <w:marTop w:val="0"/>
              <w:marBottom w:val="0"/>
              <w:divBdr>
                <w:top w:val="none" w:sz="0" w:space="0" w:color="auto"/>
                <w:left w:val="none" w:sz="0" w:space="0" w:color="auto"/>
                <w:bottom w:val="none" w:sz="0" w:space="0" w:color="auto"/>
                <w:right w:val="none" w:sz="0" w:space="0" w:color="auto"/>
              </w:divBdr>
            </w:div>
            <w:div w:id="1057626011">
              <w:marLeft w:val="0"/>
              <w:marRight w:val="0"/>
              <w:marTop w:val="0"/>
              <w:marBottom w:val="0"/>
              <w:divBdr>
                <w:top w:val="none" w:sz="0" w:space="0" w:color="auto"/>
                <w:left w:val="none" w:sz="0" w:space="0" w:color="auto"/>
                <w:bottom w:val="none" w:sz="0" w:space="0" w:color="auto"/>
                <w:right w:val="none" w:sz="0" w:space="0" w:color="auto"/>
              </w:divBdr>
            </w:div>
            <w:div w:id="1058287755">
              <w:marLeft w:val="0"/>
              <w:marRight w:val="0"/>
              <w:marTop w:val="0"/>
              <w:marBottom w:val="0"/>
              <w:divBdr>
                <w:top w:val="none" w:sz="0" w:space="0" w:color="auto"/>
                <w:left w:val="none" w:sz="0" w:space="0" w:color="auto"/>
                <w:bottom w:val="none" w:sz="0" w:space="0" w:color="auto"/>
                <w:right w:val="none" w:sz="0" w:space="0" w:color="auto"/>
              </w:divBdr>
            </w:div>
            <w:div w:id="1058626538">
              <w:marLeft w:val="0"/>
              <w:marRight w:val="0"/>
              <w:marTop w:val="0"/>
              <w:marBottom w:val="0"/>
              <w:divBdr>
                <w:top w:val="none" w:sz="0" w:space="0" w:color="auto"/>
                <w:left w:val="none" w:sz="0" w:space="0" w:color="auto"/>
                <w:bottom w:val="none" w:sz="0" w:space="0" w:color="auto"/>
                <w:right w:val="none" w:sz="0" w:space="0" w:color="auto"/>
              </w:divBdr>
            </w:div>
            <w:div w:id="1059091986">
              <w:marLeft w:val="0"/>
              <w:marRight w:val="0"/>
              <w:marTop w:val="0"/>
              <w:marBottom w:val="0"/>
              <w:divBdr>
                <w:top w:val="none" w:sz="0" w:space="0" w:color="auto"/>
                <w:left w:val="none" w:sz="0" w:space="0" w:color="auto"/>
                <w:bottom w:val="none" w:sz="0" w:space="0" w:color="auto"/>
                <w:right w:val="none" w:sz="0" w:space="0" w:color="auto"/>
              </w:divBdr>
            </w:div>
            <w:div w:id="1059355622">
              <w:marLeft w:val="0"/>
              <w:marRight w:val="0"/>
              <w:marTop w:val="0"/>
              <w:marBottom w:val="0"/>
              <w:divBdr>
                <w:top w:val="none" w:sz="0" w:space="0" w:color="auto"/>
                <w:left w:val="none" w:sz="0" w:space="0" w:color="auto"/>
                <w:bottom w:val="none" w:sz="0" w:space="0" w:color="auto"/>
                <w:right w:val="none" w:sz="0" w:space="0" w:color="auto"/>
              </w:divBdr>
            </w:div>
            <w:div w:id="1059591668">
              <w:marLeft w:val="0"/>
              <w:marRight w:val="0"/>
              <w:marTop w:val="0"/>
              <w:marBottom w:val="0"/>
              <w:divBdr>
                <w:top w:val="none" w:sz="0" w:space="0" w:color="auto"/>
                <w:left w:val="none" w:sz="0" w:space="0" w:color="auto"/>
                <w:bottom w:val="none" w:sz="0" w:space="0" w:color="auto"/>
                <w:right w:val="none" w:sz="0" w:space="0" w:color="auto"/>
              </w:divBdr>
            </w:div>
            <w:div w:id="1059594852">
              <w:marLeft w:val="0"/>
              <w:marRight w:val="0"/>
              <w:marTop w:val="0"/>
              <w:marBottom w:val="0"/>
              <w:divBdr>
                <w:top w:val="none" w:sz="0" w:space="0" w:color="auto"/>
                <w:left w:val="none" w:sz="0" w:space="0" w:color="auto"/>
                <w:bottom w:val="none" w:sz="0" w:space="0" w:color="auto"/>
                <w:right w:val="none" w:sz="0" w:space="0" w:color="auto"/>
              </w:divBdr>
            </w:div>
            <w:div w:id="1060177397">
              <w:marLeft w:val="0"/>
              <w:marRight w:val="0"/>
              <w:marTop w:val="0"/>
              <w:marBottom w:val="0"/>
              <w:divBdr>
                <w:top w:val="none" w:sz="0" w:space="0" w:color="auto"/>
                <w:left w:val="none" w:sz="0" w:space="0" w:color="auto"/>
                <w:bottom w:val="none" w:sz="0" w:space="0" w:color="auto"/>
                <w:right w:val="none" w:sz="0" w:space="0" w:color="auto"/>
              </w:divBdr>
            </w:div>
            <w:div w:id="1060322814">
              <w:marLeft w:val="0"/>
              <w:marRight w:val="0"/>
              <w:marTop w:val="0"/>
              <w:marBottom w:val="0"/>
              <w:divBdr>
                <w:top w:val="none" w:sz="0" w:space="0" w:color="auto"/>
                <w:left w:val="none" w:sz="0" w:space="0" w:color="auto"/>
                <w:bottom w:val="none" w:sz="0" w:space="0" w:color="auto"/>
                <w:right w:val="none" w:sz="0" w:space="0" w:color="auto"/>
              </w:divBdr>
            </w:div>
            <w:div w:id="1061246596">
              <w:marLeft w:val="0"/>
              <w:marRight w:val="0"/>
              <w:marTop w:val="0"/>
              <w:marBottom w:val="0"/>
              <w:divBdr>
                <w:top w:val="none" w:sz="0" w:space="0" w:color="auto"/>
                <w:left w:val="none" w:sz="0" w:space="0" w:color="auto"/>
                <w:bottom w:val="none" w:sz="0" w:space="0" w:color="auto"/>
                <w:right w:val="none" w:sz="0" w:space="0" w:color="auto"/>
              </w:divBdr>
            </w:div>
            <w:div w:id="1061639832">
              <w:marLeft w:val="0"/>
              <w:marRight w:val="0"/>
              <w:marTop w:val="0"/>
              <w:marBottom w:val="0"/>
              <w:divBdr>
                <w:top w:val="none" w:sz="0" w:space="0" w:color="auto"/>
                <w:left w:val="none" w:sz="0" w:space="0" w:color="auto"/>
                <w:bottom w:val="none" w:sz="0" w:space="0" w:color="auto"/>
                <w:right w:val="none" w:sz="0" w:space="0" w:color="auto"/>
              </w:divBdr>
            </w:div>
            <w:div w:id="1062751771">
              <w:marLeft w:val="0"/>
              <w:marRight w:val="0"/>
              <w:marTop w:val="0"/>
              <w:marBottom w:val="0"/>
              <w:divBdr>
                <w:top w:val="none" w:sz="0" w:space="0" w:color="auto"/>
                <w:left w:val="none" w:sz="0" w:space="0" w:color="auto"/>
                <w:bottom w:val="none" w:sz="0" w:space="0" w:color="auto"/>
                <w:right w:val="none" w:sz="0" w:space="0" w:color="auto"/>
              </w:divBdr>
            </w:div>
            <w:div w:id="1063144595">
              <w:marLeft w:val="0"/>
              <w:marRight w:val="0"/>
              <w:marTop w:val="0"/>
              <w:marBottom w:val="0"/>
              <w:divBdr>
                <w:top w:val="none" w:sz="0" w:space="0" w:color="auto"/>
                <w:left w:val="none" w:sz="0" w:space="0" w:color="auto"/>
                <w:bottom w:val="none" w:sz="0" w:space="0" w:color="auto"/>
                <w:right w:val="none" w:sz="0" w:space="0" w:color="auto"/>
              </w:divBdr>
            </w:div>
            <w:div w:id="1064528549">
              <w:marLeft w:val="0"/>
              <w:marRight w:val="0"/>
              <w:marTop w:val="0"/>
              <w:marBottom w:val="0"/>
              <w:divBdr>
                <w:top w:val="none" w:sz="0" w:space="0" w:color="auto"/>
                <w:left w:val="none" w:sz="0" w:space="0" w:color="auto"/>
                <w:bottom w:val="none" w:sz="0" w:space="0" w:color="auto"/>
                <w:right w:val="none" w:sz="0" w:space="0" w:color="auto"/>
              </w:divBdr>
            </w:div>
            <w:div w:id="1064986371">
              <w:marLeft w:val="0"/>
              <w:marRight w:val="0"/>
              <w:marTop w:val="0"/>
              <w:marBottom w:val="0"/>
              <w:divBdr>
                <w:top w:val="none" w:sz="0" w:space="0" w:color="auto"/>
                <w:left w:val="none" w:sz="0" w:space="0" w:color="auto"/>
                <w:bottom w:val="none" w:sz="0" w:space="0" w:color="auto"/>
                <w:right w:val="none" w:sz="0" w:space="0" w:color="auto"/>
              </w:divBdr>
            </w:div>
            <w:div w:id="1065445604">
              <w:marLeft w:val="0"/>
              <w:marRight w:val="0"/>
              <w:marTop w:val="0"/>
              <w:marBottom w:val="0"/>
              <w:divBdr>
                <w:top w:val="none" w:sz="0" w:space="0" w:color="auto"/>
                <w:left w:val="none" w:sz="0" w:space="0" w:color="auto"/>
                <w:bottom w:val="none" w:sz="0" w:space="0" w:color="auto"/>
                <w:right w:val="none" w:sz="0" w:space="0" w:color="auto"/>
              </w:divBdr>
            </w:div>
            <w:div w:id="1065681050">
              <w:marLeft w:val="0"/>
              <w:marRight w:val="0"/>
              <w:marTop w:val="0"/>
              <w:marBottom w:val="0"/>
              <w:divBdr>
                <w:top w:val="none" w:sz="0" w:space="0" w:color="auto"/>
                <w:left w:val="none" w:sz="0" w:space="0" w:color="auto"/>
                <w:bottom w:val="none" w:sz="0" w:space="0" w:color="auto"/>
                <w:right w:val="none" w:sz="0" w:space="0" w:color="auto"/>
              </w:divBdr>
            </w:div>
            <w:div w:id="1067724105">
              <w:marLeft w:val="0"/>
              <w:marRight w:val="0"/>
              <w:marTop w:val="0"/>
              <w:marBottom w:val="0"/>
              <w:divBdr>
                <w:top w:val="none" w:sz="0" w:space="0" w:color="auto"/>
                <w:left w:val="none" w:sz="0" w:space="0" w:color="auto"/>
                <w:bottom w:val="none" w:sz="0" w:space="0" w:color="auto"/>
                <w:right w:val="none" w:sz="0" w:space="0" w:color="auto"/>
              </w:divBdr>
            </w:div>
            <w:div w:id="1068113946">
              <w:marLeft w:val="0"/>
              <w:marRight w:val="0"/>
              <w:marTop w:val="0"/>
              <w:marBottom w:val="0"/>
              <w:divBdr>
                <w:top w:val="none" w:sz="0" w:space="0" w:color="auto"/>
                <w:left w:val="none" w:sz="0" w:space="0" w:color="auto"/>
                <w:bottom w:val="none" w:sz="0" w:space="0" w:color="auto"/>
                <w:right w:val="none" w:sz="0" w:space="0" w:color="auto"/>
              </w:divBdr>
            </w:div>
            <w:div w:id="1069310015">
              <w:marLeft w:val="0"/>
              <w:marRight w:val="0"/>
              <w:marTop w:val="0"/>
              <w:marBottom w:val="0"/>
              <w:divBdr>
                <w:top w:val="none" w:sz="0" w:space="0" w:color="auto"/>
                <w:left w:val="none" w:sz="0" w:space="0" w:color="auto"/>
                <w:bottom w:val="none" w:sz="0" w:space="0" w:color="auto"/>
                <w:right w:val="none" w:sz="0" w:space="0" w:color="auto"/>
              </w:divBdr>
            </w:div>
            <w:div w:id="1069572067">
              <w:marLeft w:val="0"/>
              <w:marRight w:val="0"/>
              <w:marTop w:val="0"/>
              <w:marBottom w:val="0"/>
              <w:divBdr>
                <w:top w:val="none" w:sz="0" w:space="0" w:color="auto"/>
                <w:left w:val="none" w:sz="0" w:space="0" w:color="auto"/>
                <w:bottom w:val="none" w:sz="0" w:space="0" w:color="auto"/>
                <w:right w:val="none" w:sz="0" w:space="0" w:color="auto"/>
              </w:divBdr>
            </w:div>
            <w:div w:id="1070272513">
              <w:marLeft w:val="0"/>
              <w:marRight w:val="0"/>
              <w:marTop w:val="0"/>
              <w:marBottom w:val="0"/>
              <w:divBdr>
                <w:top w:val="none" w:sz="0" w:space="0" w:color="auto"/>
                <w:left w:val="none" w:sz="0" w:space="0" w:color="auto"/>
                <w:bottom w:val="none" w:sz="0" w:space="0" w:color="auto"/>
                <w:right w:val="none" w:sz="0" w:space="0" w:color="auto"/>
              </w:divBdr>
            </w:div>
            <w:div w:id="1070813097">
              <w:marLeft w:val="0"/>
              <w:marRight w:val="0"/>
              <w:marTop w:val="0"/>
              <w:marBottom w:val="0"/>
              <w:divBdr>
                <w:top w:val="none" w:sz="0" w:space="0" w:color="auto"/>
                <w:left w:val="none" w:sz="0" w:space="0" w:color="auto"/>
                <w:bottom w:val="none" w:sz="0" w:space="0" w:color="auto"/>
                <w:right w:val="none" w:sz="0" w:space="0" w:color="auto"/>
              </w:divBdr>
            </w:div>
            <w:div w:id="1070928293">
              <w:marLeft w:val="0"/>
              <w:marRight w:val="0"/>
              <w:marTop w:val="0"/>
              <w:marBottom w:val="0"/>
              <w:divBdr>
                <w:top w:val="none" w:sz="0" w:space="0" w:color="auto"/>
                <w:left w:val="none" w:sz="0" w:space="0" w:color="auto"/>
                <w:bottom w:val="none" w:sz="0" w:space="0" w:color="auto"/>
                <w:right w:val="none" w:sz="0" w:space="0" w:color="auto"/>
              </w:divBdr>
            </w:div>
            <w:div w:id="1071728885">
              <w:marLeft w:val="0"/>
              <w:marRight w:val="0"/>
              <w:marTop w:val="0"/>
              <w:marBottom w:val="0"/>
              <w:divBdr>
                <w:top w:val="none" w:sz="0" w:space="0" w:color="auto"/>
                <w:left w:val="none" w:sz="0" w:space="0" w:color="auto"/>
                <w:bottom w:val="none" w:sz="0" w:space="0" w:color="auto"/>
                <w:right w:val="none" w:sz="0" w:space="0" w:color="auto"/>
              </w:divBdr>
            </w:div>
            <w:div w:id="1072921843">
              <w:marLeft w:val="0"/>
              <w:marRight w:val="0"/>
              <w:marTop w:val="0"/>
              <w:marBottom w:val="0"/>
              <w:divBdr>
                <w:top w:val="none" w:sz="0" w:space="0" w:color="auto"/>
                <w:left w:val="none" w:sz="0" w:space="0" w:color="auto"/>
                <w:bottom w:val="none" w:sz="0" w:space="0" w:color="auto"/>
                <w:right w:val="none" w:sz="0" w:space="0" w:color="auto"/>
              </w:divBdr>
            </w:div>
            <w:div w:id="1073089228">
              <w:marLeft w:val="0"/>
              <w:marRight w:val="0"/>
              <w:marTop w:val="0"/>
              <w:marBottom w:val="0"/>
              <w:divBdr>
                <w:top w:val="none" w:sz="0" w:space="0" w:color="auto"/>
                <w:left w:val="none" w:sz="0" w:space="0" w:color="auto"/>
                <w:bottom w:val="none" w:sz="0" w:space="0" w:color="auto"/>
                <w:right w:val="none" w:sz="0" w:space="0" w:color="auto"/>
              </w:divBdr>
            </w:div>
            <w:div w:id="1074859038">
              <w:marLeft w:val="0"/>
              <w:marRight w:val="0"/>
              <w:marTop w:val="0"/>
              <w:marBottom w:val="0"/>
              <w:divBdr>
                <w:top w:val="none" w:sz="0" w:space="0" w:color="auto"/>
                <w:left w:val="none" w:sz="0" w:space="0" w:color="auto"/>
                <w:bottom w:val="none" w:sz="0" w:space="0" w:color="auto"/>
                <w:right w:val="none" w:sz="0" w:space="0" w:color="auto"/>
              </w:divBdr>
            </w:div>
            <w:div w:id="1075083112">
              <w:marLeft w:val="0"/>
              <w:marRight w:val="0"/>
              <w:marTop w:val="0"/>
              <w:marBottom w:val="0"/>
              <w:divBdr>
                <w:top w:val="none" w:sz="0" w:space="0" w:color="auto"/>
                <w:left w:val="none" w:sz="0" w:space="0" w:color="auto"/>
                <w:bottom w:val="none" w:sz="0" w:space="0" w:color="auto"/>
                <w:right w:val="none" w:sz="0" w:space="0" w:color="auto"/>
              </w:divBdr>
            </w:div>
            <w:div w:id="1075207333">
              <w:marLeft w:val="0"/>
              <w:marRight w:val="0"/>
              <w:marTop w:val="0"/>
              <w:marBottom w:val="0"/>
              <w:divBdr>
                <w:top w:val="none" w:sz="0" w:space="0" w:color="auto"/>
                <w:left w:val="none" w:sz="0" w:space="0" w:color="auto"/>
                <w:bottom w:val="none" w:sz="0" w:space="0" w:color="auto"/>
                <w:right w:val="none" w:sz="0" w:space="0" w:color="auto"/>
              </w:divBdr>
            </w:div>
            <w:div w:id="1076170494">
              <w:marLeft w:val="0"/>
              <w:marRight w:val="0"/>
              <w:marTop w:val="0"/>
              <w:marBottom w:val="0"/>
              <w:divBdr>
                <w:top w:val="none" w:sz="0" w:space="0" w:color="auto"/>
                <w:left w:val="none" w:sz="0" w:space="0" w:color="auto"/>
                <w:bottom w:val="none" w:sz="0" w:space="0" w:color="auto"/>
                <w:right w:val="none" w:sz="0" w:space="0" w:color="auto"/>
              </w:divBdr>
            </w:div>
            <w:div w:id="1076198994">
              <w:marLeft w:val="0"/>
              <w:marRight w:val="0"/>
              <w:marTop w:val="0"/>
              <w:marBottom w:val="0"/>
              <w:divBdr>
                <w:top w:val="none" w:sz="0" w:space="0" w:color="auto"/>
                <w:left w:val="none" w:sz="0" w:space="0" w:color="auto"/>
                <w:bottom w:val="none" w:sz="0" w:space="0" w:color="auto"/>
                <w:right w:val="none" w:sz="0" w:space="0" w:color="auto"/>
              </w:divBdr>
            </w:div>
            <w:div w:id="1077826221">
              <w:marLeft w:val="0"/>
              <w:marRight w:val="0"/>
              <w:marTop w:val="0"/>
              <w:marBottom w:val="0"/>
              <w:divBdr>
                <w:top w:val="none" w:sz="0" w:space="0" w:color="auto"/>
                <w:left w:val="none" w:sz="0" w:space="0" w:color="auto"/>
                <w:bottom w:val="none" w:sz="0" w:space="0" w:color="auto"/>
                <w:right w:val="none" w:sz="0" w:space="0" w:color="auto"/>
              </w:divBdr>
            </w:div>
            <w:div w:id="1078093234">
              <w:marLeft w:val="0"/>
              <w:marRight w:val="0"/>
              <w:marTop w:val="0"/>
              <w:marBottom w:val="0"/>
              <w:divBdr>
                <w:top w:val="none" w:sz="0" w:space="0" w:color="auto"/>
                <w:left w:val="none" w:sz="0" w:space="0" w:color="auto"/>
                <w:bottom w:val="none" w:sz="0" w:space="0" w:color="auto"/>
                <w:right w:val="none" w:sz="0" w:space="0" w:color="auto"/>
              </w:divBdr>
            </w:div>
            <w:div w:id="1078745391">
              <w:marLeft w:val="0"/>
              <w:marRight w:val="0"/>
              <w:marTop w:val="0"/>
              <w:marBottom w:val="0"/>
              <w:divBdr>
                <w:top w:val="none" w:sz="0" w:space="0" w:color="auto"/>
                <w:left w:val="none" w:sz="0" w:space="0" w:color="auto"/>
                <w:bottom w:val="none" w:sz="0" w:space="0" w:color="auto"/>
                <w:right w:val="none" w:sz="0" w:space="0" w:color="auto"/>
              </w:divBdr>
            </w:div>
            <w:div w:id="1078943230">
              <w:marLeft w:val="0"/>
              <w:marRight w:val="0"/>
              <w:marTop w:val="0"/>
              <w:marBottom w:val="0"/>
              <w:divBdr>
                <w:top w:val="none" w:sz="0" w:space="0" w:color="auto"/>
                <w:left w:val="none" w:sz="0" w:space="0" w:color="auto"/>
                <w:bottom w:val="none" w:sz="0" w:space="0" w:color="auto"/>
                <w:right w:val="none" w:sz="0" w:space="0" w:color="auto"/>
              </w:divBdr>
            </w:div>
            <w:div w:id="1080979730">
              <w:marLeft w:val="0"/>
              <w:marRight w:val="0"/>
              <w:marTop w:val="0"/>
              <w:marBottom w:val="0"/>
              <w:divBdr>
                <w:top w:val="none" w:sz="0" w:space="0" w:color="auto"/>
                <w:left w:val="none" w:sz="0" w:space="0" w:color="auto"/>
                <w:bottom w:val="none" w:sz="0" w:space="0" w:color="auto"/>
                <w:right w:val="none" w:sz="0" w:space="0" w:color="auto"/>
              </w:divBdr>
            </w:div>
            <w:div w:id="1081684398">
              <w:marLeft w:val="0"/>
              <w:marRight w:val="0"/>
              <w:marTop w:val="0"/>
              <w:marBottom w:val="0"/>
              <w:divBdr>
                <w:top w:val="none" w:sz="0" w:space="0" w:color="auto"/>
                <w:left w:val="none" w:sz="0" w:space="0" w:color="auto"/>
                <w:bottom w:val="none" w:sz="0" w:space="0" w:color="auto"/>
                <w:right w:val="none" w:sz="0" w:space="0" w:color="auto"/>
              </w:divBdr>
            </w:div>
            <w:div w:id="1082722052">
              <w:marLeft w:val="0"/>
              <w:marRight w:val="0"/>
              <w:marTop w:val="0"/>
              <w:marBottom w:val="0"/>
              <w:divBdr>
                <w:top w:val="none" w:sz="0" w:space="0" w:color="auto"/>
                <w:left w:val="none" w:sz="0" w:space="0" w:color="auto"/>
                <w:bottom w:val="none" w:sz="0" w:space="0" w:color="auto"/>
                <w:right w:val="none" w:sz="0" w:space="0" w:color="auto"/>
              </w:divBdr>
            </w:div>
            <w:div w:id="1084304877">
              <w:marLeft w:val="0"/>
              <w:marRight w:val="0"/>
              <w:marTop w:val="0"/>
              <w:marBottom w:val="0"/>
              <w:divBdr>
                <w:top w:val="none" w:sz="0" w:space="0" w:color="auto"/>
                <w:left w:val="none" w:sz="0" w:space="0" w:color="auto"/>
                <w:bottom w:val="none" w:sz="0" w:space="0" w:color="auto"/>
                <w:right w:val="none" w:sz="0" w:space="0" w:color="auto"/>
              </w:divBdr>
            </w:div>
            <w:div w:id="1084573637">
              <w:marLeft w:val="0"/>
              <w:marRight w:val="0"/>
              <w:marTop w:val="0"/>
              <w:marBottom w:val="0"/>
              <w:divBdr>
                <w:top w:val="none" w:sz="0" w:space="0" w:color="auto"/>
                <w:left w:val="none" w:sz="0" w:space="0" w:color="auto"/>
                <w:bottom w:val="none" w:sz="0" w:space="0" w:color="auto"/>
                <w:right w:val="none" w:sz="0" w:space="0" w:color="auto"/>
              </w:divBdr>
            </w:div>
            <w:div w:id="1084915247">
              <w:marLeft w:val="0"/>
              <w:marRight w:val="0"/>
              <w:marTop w:val="0"/>
              <w:marBottom w:val="0"/>
              <w:divBdr>
                <w:top w:val="none" w:sz="0" w:space="0" w:color="auto"/>
                <w:left w:val="none" w:sz="0" w:space="0" w:color="auto"/>
                <w:bottom w:val="none" w:sz="0" w:space="0" w:color="auto"/>
                <w:right w:val="none" w:sz="0" w:space="0" w:color="auto"/>
              </w:divBdr>
            </w:div>
            <w:div w:id="1086226386">
              <w:marLeft w:val="0"/>
              <w:marRight w:val="0"/>
              <w:marTop w:val="0"/>
              <w:marBottom w:val="0"/>
              <w:divBdr>
                <w:top w:val="none" w:sz="0" w:space="0" w:color="auto"/>
                <w:left w:val="none" w:sz="0" w:space="0" w:color="auto"/>
                <w:bottom w:val="none" w:sz="0" w:space="0" w:color="auto"/>
                <w:right w:val="none" w:sz="0" w:space="0" w:color="auto"/>
              </w:divBdr>
            </w:div>
            <w:div w:id="1086338975">
              <w:marLeft w:val="0"/>
              <w:marRight w:val="0"/>
              <w:marTop w:val="0"/>
              <w:marBottom w:val="0"/>
              <w:divBdr>
                <w:top w:val="none" w:sz="0" w:space="0" w:color="auto"/>
                <w:left w:val="none" w:sz="0" w:space="0" w:color="auto"/>
                <w:bottom w:val="none" w:sz="0" w:space="0" w:color="auto"/>
                <w:right w:val="none" w:sz="0" w:space="0" w:color="auto"/>
              </w:divBdr>
            </w:div>
            <w:div w:id="1086728723">
              <w:marLeft w:val="0"/>
              <w:marRight w:val="0"/>
              <w:marTop w:val="0"/>
              <w:marBottom w:val="0"/>
              <w:divBdr>
                <w:top w:val="none" w:sz="0" w:space="0" w:color="auto"/>
                <w:left w:val="none" w:sz="0" w:space="0" w:color="auto"/>
                <w:bottom w:val="none" w:sz="0" w:space="0" w:color="auto"/>
                <w:right w:val="none" w:sz="0" w:space="0" w:color="auto"/>
              </w:divBdr>
            </w:div>
            <w:div w:id="1087187031">
              <w:marLeft w:val="0"/>
              <w:marRight w:val="0"/>
              <w:marTop w:val="0"/>
              <w:marBottom w:val="0"/>
              <w:divBdr>
                <w:top w:val="none" w:sz="0" w:space="0" w:color="auto"/>
                <w:left w:val="none" w:sz="0" w:space="0" w:color="auto"/>
                <w:bottom w:val="none" w:sz="0" w:space="0" w:color="auto"/>
                <w:right w:val="none" w:sz="0" w:space="0" w:color="auto"/>
              </w:divBdr>
            </w:div>
            <w:div w:id="1087385394">
              <w:marLeft w:val="0"/>
              <w:marRight w:val="0"/>
              <w:marTop w:val="0"/>
              <w:marBottom w:val="0"/>
              <w:divBdr>
                <w:top w:val="none" w:sz="0" w:space="0" w:color="auto"/>
                <w:left w:val="none" w:sz="0" w:space="0" w:color="auto"/>
                <w:bottom w:val="none" w:sz="0" w:space="0" w:color="auto"/>
                <w:right w:val="none" w:sz="0" w:space="0" w:color="auto"/>
              </w:divBdr>
            </w:div>
            <w:div w:id="1087459026">
              <w:marLeft w:val="0"/>
              <w:marRight w:val="0"/>
              <w:marTop w:val="0"/>
              <w:marBottom w:val="0"/>
              <w:divBdr>
                <w:top w:val="none" w:sz="0" w:space="0" w:color="auto"/>
                <w:left w:val="none" w:sz="0" w:space="0" w:color="auto"/>
                <w:bottom w:val="none" w:sz="0" w:space="0" w:color="auto"/>
                <w:right w:val="none" w:sz="0" w:space="0" w:color="auto"/>
              </w:divBdr>
            </w:div>
            <w:div w:id="1087461001">
              <w:marLeft w:val="0"/>
              <w:marRight w:val="0"/>
              <w:marTop w:val="0"/>
              <w:marBottom w:val="0"/>
              <w:divBdr>
                <w:top w:val="none" w:sz="0" w:space="0" w:color="auto"/>
                <w:left w:val="none" w:sz="0" w:space="0" w:color="auto"/>
                <w:bottom w:val="none" w:sz="0" w:space="0" w:color="auto"/>
                <w:right w:val="none" w:sz="0" w:space="0" w:color="auto"/>
              </w:divBdr>
            </w:div>
            <w:div w:id="1088160743">
              <w:marLeft w:val="0"/>
              <w:marRight w:val="0"/>
              <w:marTop w:val="0"/>
              <w:marBottom w:val="0"/>
              <w:divBdr>
                <w:top w:val="none" w:sz="0" w:space="0" w:color="auto"/>
                <w:left w:val="none" w:sz="0" w:space="0" w:color="auto"/>
                <w:bottom w:val="none" w:sz="0" w:space="0" w:color="auto"/>
                <w:right w:val="none" w:sz="0" w:space="0" w:color="auto"/>
              </w:divBdr>
            </w:div>
            <w:div w:id="1088425025">
              <w:marLeft w:val="0"/>
              <w:marRight w:val="0"/>
              <w:marTop w:val="0"/>
              <w:marBottom w:val="0"/>
              <w:divBdr>
                <w:top w:val="none" w:sz="0" w:space="0" w:color="auto"/>
                <w:left w:val="none" w:sz="0" w:space="0" w:color="auto"/>
                <w:bottom w:val="none" w:sz="0" w:space="0" w:color="auto"/>
                <w:right w:val="none" w:sz="0" w:space="0" w:color="auto"/>
              </w:divBdr>
            </w:div>
            <w:div w:id="1089080124">
              <w:marLeft w:val="0"/>
              <w:marRight w:val="0"/>
              <w:marTop w:val="0"/>
              <w:marBottom w:val="0"/>
              <w:divBdr>
                <w:top w:val="none" w:sz="0" w:space="0" w:color="auto"/>
                <w:left w:val="none" w:sz="0" w:space="0" w:color="auto"/>
                <w:bottom w:val="none" w:sz="0" w:space="0" w:color="auto"/>
                <w:right w:val="none" w:sz="0" w:space="0" w:color="auto"/>
              </w:divBdr>
            </w:div>
            <w:div w:id="1089082346">
              <w:marLeft w:val="0"/>
              <w:marRight w:val="0"/>
              <w:marTop w:val="0"/>
              <w:marBottom w:val="0"/>
              <w:divBdr>
                <w:top w:val="none" w:sz="0" w:space="0" w:color="auto"/>
                <w:left w:val="none" w:sz="0" w:space="0" w:color="auto"/>
                <w:bottom w:val="none" w:sz="0" w:space="0" w:color="auto"/>
                <w:right w:val="none" w:sz="0" w:space="0" w:color="auto"/>
              </w:divBdr>
            </w:div>
            <w:div w:id="1089083467">
              <w:marLeft w:val="0"/>
              <w:marRight w:val="0"/>
              <w:marTop w:val="0"/>
              <w:marBottom w:val="0"/>
              <w:divBdr>
                <w:top w:val="none" w:sz="0" w:space="0" w:color="auto"/>
                <w:left w:val="none" w:sz="0" w:space="0" w:color="auto"/>
                <w:bottom w:val="none" w:sz="0" w:space="0" w:color="auto"/>
                <w:right w:val="none" w:sz="0" w:space="0" w:color="auto"/>
              </w:divBdr>
            </w:div>
            <w:div w:id="1089694111">
              <w:marLeft w:val="0"/>
              <w:marRight w:val="0"/>
              <w:marTop w:val="0"/>
              <w:marBottom w:val="0"/>
              <w:divBdr>
                <w:top w:val="none" w:sz="0" w:space="0" w:color="auto"/>
                <w:left w:val="none" w:sz="0" w:space="0" w:color="auto"/>
                <w:bottom w:val="none" w:sz="0" w:space="0" w:color="auto"/>
                <w:right w:val="none" w:sz="0" w:space="0" w:color="auto"/>
              </w:divBdr>
            </w:div>
            <w:div w:id="1089887866">
              <w:marLeft w:val="0"/>
              <w:marRight w:val="0"/>
              <w:marTop w:val="0"/>
              <w:marBottom w:val="0"/>
              <w:divBdr>
                <w:top w:val="none" w:sz="0" w:space="0" w:color="auto"/>
                <w:left w:val="none" w:sz="0" w:space="0" w:color="auto"/>
                <w:bottom w:val="none" w:sz="0" w:space="0" w:color="auto"/>
                <w:right w:val="none" w:sz="0" w:space="0" w:color="auto"/>
              </w:divBdr>
            </w:div>
            <w:div w:id="1089961877">
              <w:marLeft w:val="0"/>
              <w:marRight w:val="0"/>
              <w:marTop w:val="0"/>
              <w:marBottom w:val="0"/>
              <w:divBdr>
                <w:top w:val="none" w:sz="0" w:space="0" w:color="auto"/>
                <w:left w:val="none" w:sz="0" w:space="0" w:color="auto"/>
                <w:bottom w:val="none" w:sz="0" w:space="0" w:color="auto"/>
                <w:right w:val="none" w:sz="0" w:space="0" w:color="auto"/>
              </w:divBdr>
            </w:div>
            <w:div w:id="1090005273">
              <w:marLeft w:val="0"/>
              <w:marRight w:val="0"/>
              <w:marTop w:val="0"/>
              <w:marBottom w:val="0"/>
              <w:divBdr>
                <w:top w:val="none" w:sz="0" w:space="0" w:color="auto"/>
                <w:left w:val="none" w:sz="0" w:space="0" w:color="auto"/>
                <w:bottom w:val="none" w:sz="0" w:space="0" w:color="auto"/>
                <w:right w:val="none" w:sz="0" w:space="0" w:color="auto"/>
              </w:divBdr>
            </w:div>
            <w:div w:id="1090080869">
              <w:marLeft w:val="0"/>
              <w:marRight w:val="0"/>
              <w:marTop w:val="0"/>
              <w:marBottom w:val="0"/>
              <w:divBdr>
                <w:top w:val="none" w:sz="0" w:space="0" w:color="auto"/>
                <w:left w:val="none" w:sz="0" w:space="0" w:color="auto"/>
                <w:bottom w:val="none" w:sz="0" w:space="0" w:color="auto"/>
                <w:right w:val="none" w:sz="0" w:space="0" w:color="auto"/>
              </w:divBdr>
            </w:div>
            <w:div w:id="1090347694">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090926204">
              <w:marLeft w:val="0"/>
              <w:marRight w:val="0"/>
              <w:marTop w:val="0"/>
              <w:marBottom w:val="0"/>
              <w:divBdr>
                <w:top w:val="none" w:sz="0" w:space="0" w:color="auto"/>
                <w:left w:val="none" w:sz="0" w:space="0" w:color="auto"/>
                <w:bottom w:val="none" w:sz="0" w:space="0" w:color="auto"/>
                <w:right w:val="none" w:sz="0" w:space="0" w:color="auto"/>
              </w:divBdr>
            </w:div>
            <w:div w:id="1091396068">
              <w:marLeft w:val="0"/>
              <w:marRight w:val="0"/>
              <w:marTop w:val="0"/>
              <w:marBottom w:val="0"/>
              <w:divBdr>
                <w:top w:val="none" w:sz="0" w:space="0" w:color="auto"/>
                <w:left w:val="none" w:sz="0" w:space="0" w:color="auto"/>
                <w:bottom w:val="none" w:sz="0" w:space="0" w:color="auto"/>
                <w:right w:val="none" w:sz="0" w:space="0" w:color="auto"/>
              </w:divBdr>
            </w:div>
            <w:div w:id="1091968400">
              <w:marLeft w:val="0"/>
              <w:marRight w:val="0"/>
              <w:marTop w:val="0"/>
              <w:marBottom w:val="0"/>
              <w:divBdr>
                <w:top w:val="none" w:sz="0" w:space="0" w:color="auto"/>
                <w:left w:val="none" w:sz="0" w:space="0" w:color="auto"/>
                <w:bottom w:val="none" w:sz="0" w:space="0" w:color="auto"/>
                <w:right w:val="none" w:sz="0" w:space="0" w:color="auto"/>
              </w:divBdr>
            </w:div>
            <w:div w:id="1092555193">
              <w:marLeft w:val="0"/>
              <w:marRight w:val="0"/>
              <w:marTop w:val="0"/>
              <w:marBottom w:val="0"/>
              <w:divBdr>
                <w:top w:val="none" w:sz="0" w:space="0" w:color="auto"/>
                <w:left w:val="none" w:sz="0" w:space="0" w:color="auto"/>
                <w:bottom w:val="none" w:sz="0" w:space="0" w:color="auto"/>
                <w:right w:val="none" w:sz="0" w:space="0" w:color="auto"/>
              </w:divBdr>
            </w:div>
            <w:div w:id="1092628313">
              <w:marLeft w:val="0"/>
              <w:marRight w:val="0"/>
              <w:marTop w:val="0"/>
              <w:marBottom w:val="0"/>
              <w:divBdr>
                <w:top w:val="none" w:sz="0" w:space="0" w:color="auto"/>
                <w:left w:val="none" w:sz="0" w:space="0" w:color="auto"/>
                <w:bottom w:val="none" w:sz="0" w:space="0" w:color="auto"/>
                <w:right w:val="none" w:sz="0" w:space="0" w:color="auto"/>
              </w:divBdr>
            </w:div>
            <w:div w:id="1092823844">
              <w:marLeft w:val="0"/>
              <w:marRight w:val="0"/>
              <w:marTop w:val="0"/>
              <w:marBottom w:val="0"/>
              <w:divBdr>
                <w:top w:val="none" w:sz="0" w:space="0" w:color="auto"/>
                <w:left w:val="none" w:sz="0" w:space="0" w:color="auto"/>
                <w:bottom w:val="none" w:sz="0" w:space="0" w:color="auto"/>
                <w:right w:val="none" w:sz="0" w:space="0" w:color="auto"/>
              </w:divBdr>
            </w:div>
            <w:div w:id="1092894001">
              <w:marLeft w:val="0"/>
              <w:marRight w:val="0"/>
              <w:marTop w:val="0"/>
              <w:marBottom w:val="0"/>
              <w:divBdr>
                <w:top w:val="none" w:sz="0" w:space="0" w:color="auto"/>
                <w:left w:val="none" w:sz="0" w:space="0" w:color="auto"/>
                <w:bottom w:val="none" w:sz="0" w:space="0" w:color="auto"/>
                <w:right w:val="none" w:sz="0" w:space="0" w:color="auto"/>
              </w:divBdr>
            </w:div>
            <w:div w:id="1093161991">
              <w:marLeft w:val="0"/>
              <w:marRight w:val="0"/>
              <w:marTop w:val="0"/>
              <w:marBottom w:val="0"/>
              <w:divBdr>
                <w:top w:val="none" w:sz="0" w:space="0" w:color="auto"/>
                <w:left w:val="none" w:sz="0" w:space="0" w:color="auto"/>
                <w:bottom w:val="none" w:sz="0" w:space="0" w:color="auto"/>
                <w:right w:val="none" w:sz="0" w:space="0" w:color="auto"/>
              </w:divBdr>
            </w:div>
            <w:div w:id="1093355831">
              <w:marLeft w:val="0"/>
              <w:marRight w:val="0"/>
              <w:marTop w:val="0"/>
              <w:marBottom w:val="0"/>
              <w:divBdr>
                <w:top w:val="none" w:sz="0" w:space="0" w:color="auto"/>
                <w:left w:val="none" w:sz="0" w:space="0" w:color="auto"/>
                <w:bottom w:val="none" w:sz="0" w:space="0" w:color="auto"/>
                <w:right w:val="none" w:sz="0" w:space="0" w:color="auto"/>
              </w:divBdr>
            </w:div>
            <w:div w:id="1095443594">
              <w:marLeft w:val="0"/>
              <w:marRight w:val="0"/>
              <w:marTop w:val="0"/>
              <w:marBottom w:val="0"/>
              <w:divBdr>
                <w:top w:val="none" w:sz="0" w:space="0" w:color="auto"/>
                <w:left w:val="none" w:sz="0" w:space="0" w:color="auto"/>
                <w:bottom w:val="none" w:sz="0" w:space="0" w:color="auto"/>
                <w:right w:val="none" w:sz="0" w:space="0" w:color="auto"/>
              </w:divBdr>
            </w:div>
            <w:div w:id="1095712811">
              <w:marLeft w:val="0"/>
              <w:marRight w:val="0"/>
              <w:marTop w:val="0"/>
              <w:marBottom w:val="0"/>
              <w:divBdr>
                <w:top w:val="none" w:sz="0" w:space="0" w:color="auto"/>
                <w:left w:val="none" w:sz="0" w:space="0" w:color="auto"/>
                <w:bottom w:val="none" w:sz="0" w:space="0" w:color="auto"/>
                <w:right w:val="none" w:sz="0" w:space="0" w:color="auto"/>
              </w:divBdr>
            </w:div>
            <w:div w:id="1096051521">
              <w:marLeft w:val="0"/>
              <w:marRight w:val="0"/>
              <w:marTop w:val="0"/>
              <w:marBottom w:val="0"/>
              <w:divBdr>
                <w:top w:val="none" w:sz="0" w:space="0" w:color="auto"/>
                <w:left w:val="none" w:sz="0" w:space="0" w:color="auto"/>
                <w:bottom w:val="none" w:sz="0" w:space="0" w:color="auto"/>
                <w:right w:val="none" w:sz="0" w:space="0" w:color="auto"/>
              </w:divBdr>
            </w:div>
            <w:div w:id="1097946372">
              <w:marLeft w:val="0"/>
              <w:marRight w:val="0"/>
              <w:marTop w:val="0"/>
              <w:marBottom w:val="0"/>
              <w:divBdr>
                <w:top w:val="none" w:sz="0" w:space="0" w:color="auto"/>
                <w:left w:val="none" w:sz="0" w:space="0" w:color="auto"/>
                <w:bottom w:val="none" w:sz="0" w:space="0" w:color="auto"/>
                <w:right w:val="none" w:sz="0" w:space="0" w:color="auto"/>
              </w:divBdr>
            </w:div>
            <w:div w:id="1098064914">
              <w:marLeft w:val="0"/>
              <w:marRight w:val="0"/>
              <w:marTop w:val="0"/>
              <w:marBottom w:val="0"/>
              <w:divBdr>
                <w:top w:val="none" w:sz="0" w:space="0" w:color="auto"/>
                <w:left w:val="none" w:sz="0" w:space="0" w:color="auto"/>
                <w:bottom w:val="none" w:sz="0" w:space="0" w:color="auto"/>
                <w:right w:val="none" w:sz="0" w:space="0" w:color="auto"/>
              </w:divBdr>
            </w:div>
            <w:div w:id="1098136005">
              <w:marLeft w:val="0"/>
              <w:marRight w:val="0"/>
              <w:marTop w:val="0"/>
              <w:marBottom w:val="0"/>
              <w:divBdr>
                <w:top w:val="none" w:sz="0" w:space="0" w:color="auto"/>
                <w:left w:val="none" w:sz="0" w:space="0" w:color="auto"/>
                <w:bottom w:val="none" w:sz="0" w:space="0" w:color="auto"/>
                <w:right w:val="none" w:sz="0" w:space="0" w:color="auto"/>
              </w:divBdr>
            </w:div>
            <w:div w:id="1098527750">
              <w:marLeft w:val="0"/>
              <w:marRight w:val="0"/>
              <w:marTop w:val="0"/>
              <w:marBottom w:val="0"/>
              <w:divBdr>
                <w:top w:val="none" w:sz="0" w:space="0" w:color="auto"/>
                <w:left w:val="none" w:sz="0" w:space="0" w:color="auto"/>
                <w:bottom w:val="none" w:sz="0" w:space="0" w:color="auto"/>
                <w:right w:val="none" w:sz="0" w:space="0" w:color="auto"/>
              </w:divBdr>
            </w:div>
            <w:div w:id="1098872425">
              <w:marLeft w:val="0"/>
              <w:marRight w:val="0"/>
              <w:marTop w:val="0"/>
              <w:marBottom w:val="0"/>
              <w:divBdr>
                <w:top w:val="none" w:sz="0" w:space="0" w:color="auto"/>
                <w:left w:val="none" w:sz="0" w:space="0" w:color="auto"/>
                <w:bottom w:val="none" w:sz="0" w:space="0" w:color="auto"/>
                <w:right w:val="none" w:sz="0" w:space="0" w:color="auto"/>
              </w:divBdr>
            </w:div>
            <w:div w:id="1099182796">
              <w:marLeft w:val="0"/>
              <w:marRight w:val="0"/>
              <w:marTop w:val="0"/>
              <w:marBottom w:val="0"/>
              <w:divBdr>
                <w:top w:val="none" w:sz="0" w:space="0" w:color="auto"/>
                <w:left w:val="none" w:sz="0" w:space="0" w:color="auto"/>
                <w:bottom w:val="none" w:sz="0" w:space="0" w:color="auto"/>
                <w:right w:val="none" w:sz="0" w:space="0" w:color="auto"/>
              </w:divBdr>
            </w:div>
            <w:div w:id="1099301873">
              <w:marLeft w:val="0"/>
              <w:marRight w:val="0"/>
              <w:marTop w:val="0"/>
              <w:marBottom w:val="0"/>
              <w:divBdr>
                <w:top w:val="none" w:sz="0" w:space="0" w:color="auto"/>
                <w:left w:val="none" w:sz="0" w:space="0" w:color="auto"/>
                <w:bottom w:val="none" w:sz="0" w:space="0" w:color="auto"/>
                <w:right w:val="none" w:sz="0" w:space="0" w:color="auto"/>
              </w:divBdr>
            </w:div>
            <w:div w:id="1099523422">
              <w:marLeft w:val="0"/>
              <w:marRight w:val="0"/>
              <w:marTop w:val="0"/>
              <w:marBottom w:val="0"/>
              <w:divBdr>
                <w:top w:val="none" w:sz="0" w:space="0" w:color="auto"/>
                <w:left w:val="none" w:sz="0" w:space="0" w:color="auto"/>
                <w:bottom w:val="none" w:sz="0" w:space="0" w:color="auto"/>
                <w:right w:val="none" w:sz="0" w:space="0" w:color="auto"/>
              </w:divBdr>
            </w:div>
            <w:div w:id="1099761012">
              <w:marLeft w:val="0"/>
              <w:marRight w:val="0"/>
              <w:marTop w:val="0"/>
              <w:marBottom w:val="0"/>
              <w:divBdr>
                <w:top w:val="none" w:sz="0" w:space="0" w:color="auto"/>
                <w:left w:val="none" w:sz="0" w:space="0" w:color="auto"/>
                <w:bottom w:val="none" w:sz="0" w:space="0" w:color="auto"/>
                <w:right w:val="none" w:sz="0" w:space="0" w:color="auto"/>
              </w:divBdr>
            </w:div>
            <w:div w:id="1100636155">
              <w:marLeft w:val="0"/>
              <w:marRight w:val="0"/>
              <w:marTop w:val="0"/>
              <w:marBottom w:val="0"/>
              <w:divBdr>
                <w:top w:val="none" w:sz="0" w:space="0" w:color="auto"/>
                <w:left w:val="none" w:sz="0" w:space="0" w:color="auto"/>
                <w:bottom w:val="none" w:sz="0" w:space="0" w:color="auto"/>
                <w:right w:val="none" w:sz="0" w:space="0" w:color="auto"/>
              </w:divBdr>
            </w:div>
            <w:div w:id="1102723836">
              <w:marLeft w:val="0"/>
              <w:marRight w:val="0"/>
              <w:marTop w:val="0"/>
              <w:marBottom w:val="0"/>
              <w:divBdr>
                <w:top w:val="none" w:sz="0" w:space="0" w:color="auto"/>
                <w:left w:val="none" w:sz="0" w:space="0" w:color="auto"/>
                <w:bottom w:val="none" w:sz="0" w:space="0" w:color="auto"/>
                <w:right w:val="none" w:sz="0" w:space="0" w:color="auto"/>
              </w:divBdr>
            </w:div>
            <w:div w:id="1103377675">
              <w:marLeft w:val="0"/>
              <w:marRight w:val="0"/>
              <w:marTop w:val="0"/>
              <w:marBottom w:val="0"/>
              <w:divBdr>
                <w:top w:val="none" w:sz="0" w:space="0" w:color="auto"/>
                <w:left w:val="none" w:sz="0" w:space="0" w:color="auto"/>
                <w:bottom w:val="none" w:sz="0" w:space="0" w:color="auto"/>
                <w:right w:val="none" w:sz="0" w:space="0" w:color="auto"/>
              </w:divBdr>
            </w:div>
            <w:div w:id="1104376173">
              <w:marLeft w:val="0"/>
              <w:marRight w:val="0"/>
              <w:marTop w:val="0"/>
              <w:marBottom w:val="0"/>
              <w:divBdr>
                <w:top w:val="none" w:sz="0" w:space="0" w:color="auto"/>
                <w:left w:val="none" w:sz="0" w:space="0" w:color="auto"/>
                <w:bottom w:val="none" w:sz="0" w:space="0" w:color="auto"/>
                <w:right w:val="none" w:sz="0" w:space="0" w:color="auto"/>
              </w:divBdr>
            </w:div>
            <w:div w:id="1105884694">
              <w:marLeft w:val="0"/>
              <w:marRight w:val="0"/>
              <w:marTop w:val="0"/>
              <w:marBottom w:val="0"/>
              <w:divBdr>
                <w:top w:val="none" w:sz="0" w:space="0" w:color="auto"/>
                <w:left w:val="none" w:sz="0" w:space="0" w:color="auto"/>
                <w:bottom w:val="none" w:sz="0" w:space="0" w:color="auto"/>
                <w:right w:val="none" w:sz="0" w:space="0" w:color="auto"/>
              </w:divBdr>
            </w:div>
            <w:div w:id="1106342351">
              <w:marLeft w:val="0"/>
              <w:marRight w:val="0"/>
              <w:marTop w:val="0"/>
              <w:marBottom w:val="0"/>
              <w:divBdr>
                <w:top w:val="none" w:sz="0" w:space="0" w:color="auto"/>
                <w:left w:val="none" w:sz="0" w:space="0" w:color="auto"/>
                <w:bottom w:val="none" w:sz="0" w:space="0" w:color="auto"/>
                <w:right w:val="none" w:sz="0" w:space="0" w:color="auto"/>
              </w:divBdr>
            </w:div>
            <w:div w:id="1106654437">
              <w:marLeft w:val="0"/>
              <w:marRight w:val="0"/>
              <w:marTop w:val="0"/>
              <w:marBottom w:val="0"/>
              <w:divBdr>
                <w:top w:val="none" w:sz="0" w:space="0" w:color="auto"/>
                <w:left w:val="none" w:sz="0" w:space="0" w:color="auto"/>
                <w:bottom w:val="none" w:sz="0" w:space="0" w:color="auto"/>
                <w:right w:val="none" w:sz="0" w:space="0" w:color="auto"/>
              </w:divBdr>
            </w:div>
            <w:div w:id="1106657262">
              <w:marLeft w:val="0"/>
              <w:marRight w:val="0"/>
              <w:marTop w:val="0"/>
              <w:marBottom w:val="0"/>
              <w:divBdr>
                <w:top w:val="none" w:sz="0" w:space="0" w:color="auto"/>
                <w:left w:val="none" w:sz="0" w:space="0" w:color="auto"/>
                <w:bottom w:val="none" w:sz="0" w:space="0" w:color="auto"/>
                <w:right w:val="none" w:sz="0" w:space="0" w:color="auto"/>
              </w:divBdr>
            </w:div>
            <w:div w:id="1106730230">
              <w:marLeft w:val="0"/>
              <w:marRight w:val="0"/>
              <w:marTop w:val="0"/>
              <w:marBottom w:val="0"/>
              <w:divBdr>
                <w:top w:val="none" w:sz="0" w:space="0" w:color="auto"/>
                <w:left w:val="none" w:sz="0" w:space="0" w:color="auto"/>
                <w:bottom w:val="none" w:sz="0" w:space="0" w:color="auto"/>
                <w:right w:val="none" w:sz="0" w:space="0" w:color="auto"/>
              </w:divBdr>
            </w:div>
            <w:div w:id="1107119972">
              <w:marLeft w:val="0"/>
              <w:marRight w:val="0"/>
              <w:marTop w:val="0"/>
              <w:marBottom w:val="0"/>
              <w:divBdr>
                <w:top w:val="none" w:sz="0" w:space="0" w:color="auto"/>
                <w:left w:val="none" w:sz="0" w:space="0" w:color="auto"/>
                <w:bottom w:val="none" w:sz="0" w:space="0" w:color="auto"/>
                <w:right w:val="none" w:sz="0" w:space="0" w:color="auto"/>
              </w:divBdr>
            </w:div>
            <w:div w:id="1107508680">
              <w:marLeft w:val="0"/>
              <w:marRight w:val="0"/>
              <w:marTop w:val="0"/>
              <w:marBottom w:val="0"/>
              <w:divBdr>
                <w:top w:val="none" w:sz="0" w:space="0" w:color="auto"/>
                <w:left w:val="none" w:sz="0" w:space="0" w:color="auto"/>
                <w:bottom w:val="none" w:sz="0" w:space="0" w:color="auto"/>
                <w:right w:val="none" w:sz="0" w:space="0" w:color="auto"/>
              </w:divBdr>
            </w:div>
            <w:div w:id="1107886870">
              <w:marLeft w:val="0"/>
              <w:marRight w:val="0"/>
              <w:marTop w:val="0"/>
              <w:marBottom w:val="0"/>
              <w:divBdr>
                <w:top w:val="none" w:sz="0" w:space="0" w:color="auto"/>
                <w:left w:val="none" w:sz="0" w:space="0" w:color="auto"/>
                <w:bottom w:val="none" w:sz="0" w:space="0" w:color="auto"/>
                <w:right w:val="none" w:sz="0" w:space="0" w:color="auto"/>
              </w:divBdr>
            </w:div>
            <w:div w:id="1108353768">
              <w:marLeft w:val="0"/>
              <w:marRight w:val="0"/>
              <w:marTop w:val="0"/>
              <w:marBottom w:val="0"/>
              <w:divBdr>
                <w:top w:val="none" w:sz="0" w:space="0" w:color="auto"/>
                <w:left w:val="none" w:sz="0" w:space="0" w:color="auto"/>
                <w:bottom w:val="none" w:sz="0" w:space="0" w:color="auto"/>
                <w:right w:val="none" w:sz="0" w:space="0" w:color="auto"/>
              </w:divBdr>
            </w:div>
            <w:div w:id="1108550610">
              <w:marLeft w:val="0"/>
              <w:marRight w:val="0"/>
              <w:marTop w:val="0"/>
              <w:marBottom w:val="0"/>
              <w:divBdr>
                <w:top w:val="none" w:sz="0" w:space="0" w:color="auto"/>
                <w:left w:val="none" w:sz="0" w:space="0" w:color="auto"/>
                <w:bottom w:val="none" w:sz="0" w:space="0" w:color="auto"/>
                <w:right w:val="none" w:sz="0" w:space="0" w:color="auto"/>
              </w:divBdr>
            </w:div>
            <w:div w:id="1108698710">
              <w:marLeft w:val="0"/>
              <w:marRight w:val="0"/>
              <w:marTop w:val="0"/>
              <w:marBottom w:val="0"/>
              <w:divBdr>
                <w:top w:val="none" w:sz="0" w:space="0" w:color="auto"/>
                <w:left w:val="none" w:sz="0" w:space="0" w:color="auto"/>
                <w:bottom w:val="none" w:sz="0" w:space="0" w:color="auto"/>
                <w:right w:val="none" w:sz="0" w:space="0" w:color="auto"/>
              </w:divBdr>
            </w:div>
            <w:div w:id="1110779333">
              <w:marLeft w:val="0"/>
              <w:marRight w:val="0"/>
              <w:marTop w:val="0"/>
              <w:marBottom w:val="0"/>
              <w:divBdr>
                <w:top w:val="none" w:sz="0" w:space="0" w:color="auto"/>
                <w:left w:val="none" w:sz="0" w:space="0" w:color="auto"/>
                <w:bottom w:val="none" w:sz="0" w:space="0" w:color="auto"/>
                <w:right w:val="none" w:sz="0" w:space="0" w:color="auto"/>
              </w:divBdr>
            </w:div>
            <w:div w:id="1111124495">
              <w:marLeft w:val="0"/>
              <w:marRight w:val="0"/>
              <w:marTop w:val="0"/>
              <w:marBottom w:val="0"/>
              <w:divBdr>
                <w:top w:val="none" w:sz="0" w:space="0" w:color="auto"/>
                <w:left w:val="none" w:sz="0" w:space="0" w:color="auto"/>
                <w:bottom w:val="none" w:sz="0" w:space="0" w:color="auto"/>
                <w:right w:val="none" w:sz="0" w:space="0" w:color="auto"/>
              </w:divBdr>
            </w:div>
            <w:div w:id="1112089904">
              <w:marLeft w:val="0"/>
              <w:marRight w:val="0"/>
              <w:marTop w:val="0"/>
              <w:marBottom w:val="0"/>
              <w:divBdr>
                <w:top w:val="none" w:sz="0" w:space="0" w:color="auto"/>
                <w:left w:val="none" w:sz="0" w:space="0" w:color="auto"/>
                <w:bottom w:val="none" w:sz="0" w:space="0" w:color="auto"/>
                <w:right w:val="none" w:sz="0" w:space="0" w:color="auto"/>
              </w:divBdr>
            </w:div>
            <w:div w:id="1112286541">
              <w:marLeft w:val="0"/>
              <w:marRight w:val="0"/>
              <w:marTop w:val="0"/>
              <w:marBottom w:val="0"/>
              <w:divBdr>
                <w:top w:val="none" w:sz="0" w:space="0" w:color="auto"/>
                <w:left w:val="none" w:sz="0" w:space="0" w:color="auto"/>
                <w:bottom w:val="none" w:sz="0" w:space="0" w:color="auto"/>
                <w:right w:val="none" w:sz="0" w:space="0" w:color="auto"/>
              </w:divBdr>
            </w:div>
            <w:div w:id="1114442455">
              <w:marLeft w:val="0"/>
              <w:marRight w:val="0"/>
              <w:marTop w:val="0"/>
              <w:marBottom w:val="0"/>
              <w:divBdr>
                <w:top w:val="none" w:sz="0" w:space="0" w:color="auto"/>
                <w:left w:val="none" w:sz="0" w:space="0" w:color="auto"/>
                <w:bottom w:val="none" w:sz="0" w:space="0" w:color="auto"/>
                <w:right w:val="none" w:sz="0" w:space="0" w:color="auto"/>
              </w:divBdr>
            </w:div>
            <w:div w:id="1115979002">
              <w:marLeft w:val="0"/>
              <w:marRight w:val="0"/>
              <w:marTop w:val="0"/>
              <w:marBottom w:val="0"/>
              <w:divBdr>
                <w:top w:val="none" w:sz="0" w:space="0" w:color="auto"/>
                <w:left w:val="none" w:sz="0" w:space="0" w:color="auto"/>
                <w:bottom w:val="none" w:sz="0" w:space="0" w:color="auto"/>
                <w:right w:val="none" w:sz="0" w:space="0" w:color="auto"/>
              </w:divBdr>
            </w:div>
            <w:div w:id="1117414058">
              <w:marLeft w:val="0"/>
              <w:marRight w:val="0"/>
              <w:marTop w:val="0"/>
              <w:marBottom w:val="0"/>
              <w:divBdr>
                <w:top w:val="none" w:sz="0" w:space="0" w:color="auto"/>
                <w:left w:val="none" w:sz="0" w:space="0" w:color="auto"/>
                <w:bottom w:val="none" w:sz="0" w:space="0" w:color="auto"/>
                <w:right w:val="none" w:sz="0" w:space="0" w:color="auto"/>
              </w:divBdr>
            </w:div>
            <w:div w:id="1117480518">
              <w:marLeft w:val="0"/>
              <w:marRight w:val="0"/>
              <w:marTop w:val="0"/>
              <w:marBottom w:val="0"/>
              <w:divBdr>
                <w:top w:val="none" w:sz="0" w:space="0" w:color="auto"/>
                <w:left w:val="none" w:sz="0" w:space="0" w:color="auto"/>
                <w:bottom w:val="none" w:sz="0" w:space="0" w:color="auto"/>
                <w:right w:val="none" w:sz="0" w:space="0" w:color="auto"/>
              </w:divBdr>
            </w:div>
            <w:div w:id="1117480926">
              <w:marLeft w:val="0"/>
              <w:marRight w:val="0"/>
              <w:marTop w:val="0"/>
              <w:marBottom w:val="0"/>
              <w:divBdr>
                <w:top w:val="none" w:sz="0" w:space="0" w:color="auto"/>
                <w:left w:val="none" w:sz="0" w:space="0" w:color="auto"/>
                <w:bottom w:val="none" w:sz="0" w:space="0" w:color="auto"/>
                <w:right w:val="none" w:sz="0" w:space="0" w:color="auto"/>
              </w:divBdr>
            </w:div>
            <w:div w:id="1117603531">
              <w:marLeft w:val="0"/>
              <w:marRight w:val="0"/>
              <w:marTop w:val="0"/>
              <w:marBottom w:val="0"/>
              <w:divBdr>
                <w:top w:val="none" w:sz="0" w:space="0" w:color="auto"/>
                <w:left w:val="none" w:sz="0" w:space="0" w:color="auto"/>
                <w:bottom w:val="none" w:sz="0" w:space="0" w:color="auto"/>
                <w:right w:val="none" w:sz="0" w:space="0" w:color="auto"/>
              </w:divBdr>
            </w:div>
            <w:div w:id="1117945430">
              <w:marLeft w:val="0"/>
              <w:marRight w:val="0"/>
              <w:marTop w:val="0"/>
              <w:marBottom w:val="0"/>
              <w:divBdr>
                <w:top w:val="none" w:sz="0" w:space="0" w:color="auto"/>
                <w:left w:val="none" w:sz="0" w:space="0" w:color="auto"/>
                <w:bottom w:val="none" w:sz="0" w:space="0" w:color="auto"/>
                <w:right w:val="none" w:sz="0" w:space="0" w:color="auto"/>
              </w:divBdr>
            </w:div>
            <w:div w:id="1119567861">
              <w:marLeft w:val="0"/>
              <w:marRight w:val="0"/>
              <w:marTop w:val="0"/>
              <w:marBottom w:val="0"/>
              <w:divBdr>
                <w:top w:val="none" w:sz="0" w:space="0" w:color="auto"/>
                <w:left w:val="none" w:sz="0" w:space="0" w:color="auto"/>
                <w:bottom w:val="none" w:sz="0" w:space="0" w:color="auto"/>
                <w:right w:val="none" w:sz="0" w:space="0" w:color="auto"/>
              </w:divBdr>
            </w:div>
            <w:div w:id="1122042155">
              <w:marLeft w:val="0"/>
              <w:marRight w:val="0"/>
              <w:marTop w:val="0"/>
              <w:marBottom w:val="0"/>
              <w:divBdr>
                <w:top w:val="none" w:sz="0" w:space="0" w:color="auto"/>
                <w:left w:val="none" w:sz="0" w:space="0" w:color="auto"/>
                <w:bottom w:val="none" w:sz="0" w:space="0" w:color="auto"/>
                <w:right w:val="none" w:sz="0" w:space="0" w:color="auto"/>
              </w:divBdr>
            </w:div>
            <w:div w:id="1122572293">
              <w:marLeft w:val="0"/>
              <w:marRight w:val="0"/>
              <w:marTop w:val="0"/>
              <w:marBottom w:val="0"/>
              <w:divBdr>
                <w:top w:val="none" w:sz="0" w:space="0" w:color="auto"/>
                <w:left w:val="none" w:sz="0" w:space="0" w:color="auto"/>
                <w:bottom w:val="none" w:sz="0" w:space="0" w:color="auto"/>
                <w:right w:val="none" w:sz="0" w:space="0" w:color="auto"/>
              </w:divBdr>
            </w:div>
            <w:div w:id="1122652116">
              <w:marLeft w:val="0"/>
              <w:marRight w:val="0"/>
              <w:marTop w:val="0"/>
              <w:marBottom w:val="0"/>
              <w:divBdr>
                <w:top w:val="none" w:sz="0" w:space="0" w:color="auto"/>
                <w:left w:val="none" w:sz="0" w:space="0" w:color="auto"/>
                <w:bottom w:val="none" w:sz="0" w:space="0" w:color="auto"/>
                <w:right w:val="none" w:sz="0" w:space="0" w:color="auto"/>
              </w:divBdr>
            </w:div>
            <w:div w:id="1123040069">
              <w:marLeft w:val="0"/>
              <w:marRight w:val="0"/>
              <w:marTop w:val="0"/>
              <w:marBottom w:val="0"/>
              <w:divBdr>
                <w:top w:val="none" w:sz="0" w:space="0" w:color="auto"/>
                <w:left w:val="none" w:sz="0" w:space="0" w:color="auto"/>
                <w:bottom w:val="none" w:sz="0" w:space="0" w:color="auto"/>
                <w:right w:val="none" w:sz="0" w:space="0" w:color="auto"/>
              </w:divBdr>
            </w:div>
            <w:div w:id="1123691364">
              <w:marLeft w:val="0"/>
              <w:marRight w:val="0"/>
              <w:marTop w:val="0"/>
              <w:marBottom w:val="0"/>
              <w:divBdr>
                <w:top w:val="none" w:sz="0" w:space="0" w:color="auto"/>
                <w:left w:val="none" w:sz="0" w:space="0" w:color="auto"/>
                <w:bottom w:val="none" w:sz="0" w:space="0" w:color="auto"/>
                <w:right w:val="none" w:sz="0" w:space="0" w:color="auto"/>
              </w:divBdr>
            </w:div>
            <w:div w:id="1124154197">
              <w:marLeft w:val="0"/>
              <w:marRight w:val="0"/>
              <w:marTop w:val="0"/>
              <w:marBottom w:val="0"/>
              <w:divBdr>
                <w:top w:val="none" w:sz="0" w:space="0" w:color="auto"/>
                <w:left w:val="none" w:sz="0" w:space="0" w:color="auto"/>
                <w:bottom w:val="none" w:sz="0" w:space="0" w:color="auto"/>
                <w:right w:val="none" w:sz="0" w:space="0" w:color="auto"/>
              </w:divBdr>
            </w:div>
            <w:div w:id="1125923531">
              <w:marLeft w:val="0"/>
              <w:marRight w:val="0"/>
              <w:marTop w:val="0"/>
              <w:marBottom w:val="0"/>
              <w:divBdr>
                <w:top w:val="none" w:sz="0" w:space="0" w:color="auto"/>
                <w:left w:val="none" w:sz="0" w:space="0" w:color="auto"/>
                <w:bottom w:val="none" w:sz="0" w:space="0" w:color="auto"/>
                <w:right w:val="none" w:sz="0" w:space="0" w:color="auto"/>
              </w:divBdr>
            </w:div>
            <w:div w:id="1126268714">
              <w:marLeft w:val="0"/>
              <w:marRight w:val="0"/>
              <w:marTop w:val="0"/>
              <w:marBottom w:val="0"/>
              <w:divBdr>
                <w:top w:val="none" w:sz="0" w:space="0" w:color="auto"/>
                <w:left w:val="none" w:sz="0" w:space="0" w:color="auto"/>
                <w:bottom w:val="none" w:sz="0" w:space="0" w:color="auto"/>
                <w:right w:val="none" w:sz="0" w:space="0" w:color="auto"/>
              </w:divBdr>
            </w:div>
            <w:div w:id="1126772488">
              <w:marLeft w:val="0"/>
              <w:marRight w:val="0"/>
              <w:marTop w:val="0"/>
              <w:marBottom w:val="0"/>
              <w:divBdr>
                <w:top w:val="none" w:sz="0" w:space="0" w:color="auto"/>
                <w:left w:val="none" w:sz="0" w:space="0" w:color="auto"/>
                <w:bottom w:val="none" w:sz="0" w:space="0" w:color="auto"/>
                <w:right w:val="none" w:sz="0" w:space="0" w:color="auto"/>
              </w:divBdr>
            </w:div>
            <w:div w:id="1128468814">
              <w:marLeft w:val="0"/>
              <w:marRight w:val="0"/>
              <w:marTop w:val="0"/>
              <w:marBottom w:val="0"/>
              <w:divBdr>
                <w:top w:val="none" w:sz="0" w:space="0" w:color="auto"/>
                <w:left w:val="none" w:sz="0" w:space="0" w:color="auto"/>
                <w:bottom w:val="none" w:sz="0" w:space="0" w:color="auto"/>
                <w:right w:val="none" w:sz="0" w:space="0" w:color="auto"/>
              </w:divBdr>
            </w:div>
            <w:div w:id="1128934163">
              <w:marLeft w:val="0"/>
              <w:marRight w:val="0"/>
              <w:marTop w:val="0"/>
              <w:marBottom w:val="0"/>
              <w:divBdr>
                <w:top w:val="none" w:sz="0" w:space="0" w:color="auto"/>
                <w:left w:val="none" w:sz="0" w:space="0" w:color="auto"/>
                <w:bottom w:val="none" w:sz="0" w:space="0" w:color="auto"/>
                <w:right w:val="none" w:sz="0" w:space="0" w:color="auto"/>
              </w:divBdr>
            </w:div>
            <w:div w:id="1129203124">
              <w:marLeft w:val="0"/>
              <w:marRight w:val="0"/>
              <w:marTop w:val="0"/>
              <w:marBottom w:val="0"/>
              <w:divBdr>
                <w:top w:val="none" w:sz="0" w:space="0" w:color="auto"/>
                <w:left w:val="none" w:sz="0" w:space="0" w:color="auto"/>
                <w:bottom w:val="none" w:sz="0" w:space="0" w:color="auto"/>
                <w:right w:val="none" w:sz="0" w:space="0" w:color="auto"/>
              </w:divBdr>
            </w:div>
            <w:div w:id="1129474981">
              <w:marLeft w:val="0"/>
              <w:marRight w:val="0"/>
              <w:marTop w:val="0"/>
              <w:marBottom w:val="0"/>
              <w:divBdr>
                <w:top w:val="none" w:sz="0" w:space="0" w:color="auto"/>
                <w:left w:val="none" w:sz="0" w:space="0" w:color="auto"/>
                <w:bottom w:val="none" w:sz="0" w:space="0" w:color="auto"/>
                <w:right w:val="none" w:sz="0" w:space="0" w:color="auto"/>
              </w:divBdr>
            </w:div>
            <w:div w:id="1130442809">
              <w:marLeft w:val="0"/>
              <w:marRight w:val="0"/>
              <w:marTop w:val="0"/>
              <w:marBottom w:val="0"/>
              <w:divBdr>
                <w:top w:val="none" w:sz="0" w:space="0" w:color="auto"/>
                <w:left w:val="none" w:sz="0" w:space="0" w:color="auto"/>
                <w:bottom w:val="none" w:sz="0" w:space="0" w:color="auto"/>
                <w:right w:val="none" w:sz="0" w:space="0" w:color="auto"/>
              </w:divBdr>
            </w:div>
            <w:div w:id="1131096262">
              <w:marLeft w:val="0"/>
              <w:marRight w:val="0"/>
              <w:marTop w:val="0"/>
              <w:marBottom w:val="0"/>
              <w:divBdr>
                <w:top w:val="none" w:sz="0" w:space="0" w:color="auto"/>
                <w:left w:val="none" w:sz="0" w:space="0" w:color="auto"/>
                <w:bottom w:val="none" w:sz="0" w:space="0" w:color="auto"/>
                <w:right w:val="none" w:sz="0" w:space="0" w:color="auto"/>
              </w:divBdr>
            </w:div>
            <w:div w:id="1131706030">
              <w:marLeft w:val="0"/>
              <w:marRight w:val="0"/>
              <w:marTop w:val="0"/>
              <w:marBottom w:val="0"/>
              <w:divBdr>
                <w:top w:val="none" w:sz="0" w:space="0" w:color="auto"/>
                <w:left w:val="none" w:sz="0" w:space="0" w:color="auto"/>
                <w:bottom w:val="none" w:sz="0" w:space="0" w:color="auto"/>
                <w:right w:val="none" w:sz="0" w:space="0" w:color="auto"/>
              </w:divBdr>
            </w:div>
            <w:div w:id="1132551054">
              <w:marLeft w:val="0"/>
              <w:marRight w:val="0"/>
              <w:marTop w:val="0"/>
              <w:marBottom w:val="0"/>
              <w:divBdr>
                <w:top w:val="none" w:sz="0" w:space="0" w:color="auto"/>
                <w:left w:val="none" w:sz="0" w:space="0" w:color="auto"/>
                <w:bottom w:val="none" w:sz="0" w:space="0" w:color="auto"/>
                <w:right w:val="none" w:sz="0" w:space="0" w:color="auto"/>
              </w:divBdr>
            </w:div>
            <w:div w:id="1132669250">
              <w:marLeft w:val="0"/>
              <w:marRight w:val="0"/>
              <w:marTop w:val="0"/>
              <w:marBottom w:val="0"/>
              <w:divBdr>
                <w:top w:val="none" w:sz="0" w:space="0" w:color="auto"/>
                <w:left w:val="none" w:sz="0" w:space="0" w:color="auto"/>
                <w:bottom w:val="none" w:sz="0" w:space="0" w:color="auto"/>
                <w:right w:val="none" w:sz="0" w:space="0" w:color="auto"/>
              </w:divBdr>
            </w:div>
            <w:div w:id="1132942318">
              <w:marLeft w:val="0"/>
              <w:marRight w:val="0"/>
              <w:marTop w:val="0"/>
              <w:marBottom w:val="0"/>
              <w:divBdr>
                <w:top w:val="none" w:sz="0" w:space="0" w:color="auto"/>
                <w:left w:val="none" w:sz="0" w:space="0" w:color="auto"/>
                <w:bottom w:val="none" w:sz="0" w:space="0" w:color="auto"/>
                <w:right w:val="none" w:sz="0" w:space="0" w:color="auto"/>
              </w:divBdr>
            </w:div>
            <w:div w:id="1133133402">
              <w:marLeft w:val="0"/>
              <w:marRight w:val="0"/>
              <w:marTop w:val="0"/>
              <w:marBottom w:val="0"/>
              <w:divBdr>
                <w:top w:val="none" w:sz="0" w:space="0" w:color="auto"/>
                <w:left w:val="none" w:sz="0" w:space="0" w:color="auto"/>
                <w:bottom w:val="none" w:sz="0" w:space="0" w:color="auto"/>
                <w:right w:val="none" w:sz="0" w:space="0" w:color="auto"/>
              </w:divBdr>
            </w:div>
            <w:div w:id="1133718566">
              <w:marLeft w:val="0"/>
              <w:marRight w:val="0"/>
              <w:marTop w:val="0"/>
              <w:marBottom w:val="0"/>
              <w:divBdr>
                <w:top w:val="none" w:sz="0" w:space="0" w:color="auto"/>
                <w:left w:val="none" w:sz="0" w:space="0" w:color="auto"/>
                <w:bottom w:val="none" w:sz="0" w:space="0" w:color="auto"/>
                <w:right w:val="none" w:sz="0" w:space="0" w:color="auto"/>
              </w:divBdr>
            </w:div>
            <w:div w:id="1134718491">
              <w:marLeft w:val="0"/>
              <w:marRight w:val="0"/>
              <w:marTop w:val="0"/>
              <w:marBottom w:val="0"/>
              <w:divBdr>
                <w:top w:val="none" w:sz="0" w:space="0" w:color="auto"/>
                <w:left w:val="none" w:sz="0" w:space="0" w:color="auto"/>
                <w:bottom w:val="none" w:sz="0" w:space="0" w:color="auto"/>
                <w:right w:val="none" w:sz="0" w:space="0" w:color="auto"/>
              </w:divBdr>
            </w:div>
            <w:div w:id="1135366443">
              <w:marLeft w:val="0"/>
              <w:marRight w:val="0"/>
              <w:marTop w:val="0"/>
              <w:marBottom w:val="0"/>
              <w:divBdr>
                <w:top w:val="none" w:sz="0" w:space="0" w:color="auto"/>
                <w:left w:val="none" w:sz="0" w:space="0" w:color="auto"/>
                <w:bottom w:val="none" w:sz="0" w:space="0" w:color="auto"/>
                <w:right w:val="none" w:sz="0" w:space="0" w:color="auto"/>
              </w:divBdr>
            </w:div>
            <w:div w:id="1137841203">
              <w:marLeft w:val="0"/>
              <w:marRight w:val="0"/>
              <w:marTop w:val="0"/>
              <w:marBottom w:val="0"/>
              <w:divBdr>
                <w:top w:val="none" w:sz="0" w:space="0" w:color="auto"/>
                <w:left w:val="none" w:sz="0" w:space="0" w:color="auto"/>
                <w:bottom w:val="none" w:sz="0" w:space="0" w:color="auto"/>
                <w:right w:val="none" w:sz="0" w:space="0" w:color="auto"/>
              </w:divBdr>
            </w:div>
            <w:div w:id="1137911940">
              <w:marLeft w:val="0"/>
              <w:marRight w:val="0"/>
              <w:marTop w:val="0"/>
              <w:marBottom w:val="0"/>
              <w:divBdr>
                <w:top w:val="none" w:sz="0" w:space="0" w:color="auto"/>
                <w:left w:val="none" w:sz="0" w:space="0" w:color="auto"/>
                <w:bottom w:val="none" w:sz="0" w:space="0" w:color="auto"/>
                <w:right w:val="none" w:sz="0" w:space="0" w:color="auto"/>
              </w:divBdr>
            </w:div>
            <w:div w:id="1138111994">
              <w:marLeft w:val="0"/>
              <w:marRight w:val="0"/>
              <w:marTop w:val="0"/>
              <w:marBottom w:val="0"/>
              <w:divBdr>
                <w:top w:val="none" w:sz="0" w:space="0" w:color="auto"/>
                <w:left w:val="none" w:sz="0" w:space="0" w:color="auto"/>
                <w:bottom w:val="none" w:sz="0" w:space="0" w:color="auto"/>
                <w:right w:val="none" w:sz="0" w:space="0" w:color="auto"/>
              </w:divBdr>
            </w:div>
            <w:div w:id="1138843618">
              <w:marLeft w:val="0"/>
              <w:marRight w:val="0"/>
              <w:marTop w:val="0"/>
              <w:marBottom w:val="0"/>
              <w:divBdr>
                <w:top w:val="none" w:sz="0" w:space="0" w:color="auto"/>
                <w:left w:val="none" w:sz="0" w:space="0" w:color="auto"/>
                <w:bottom w:val="none" w:sz="0" w:space="0" w:color="auto"/>
                <w:right w:val="none" w:sz="0" w:space="0" w:color="auto"/>
              </w:divBdr>
            </w:div>
            <w:div w:id="1138915466">
              <w:marLeft w:val="0"/>
              <w:marRight w:val="0"/>
              <w:marTop w:val="0"/>
              <w:marBottom w:val="0"/>
              <w:divBdr>
                <w:top w:val="none" w:sz="0" w:space="0" w:color="auto"/>
                <w:left w:val="none" w:sz="0" w:space="0" w:color="auto"/>
                <w:bottom w:val="none" w:sz="0" w:space="0" w:color="auto"/>
                <w:right w:val="none" w:sz="0" w:space="0" w:color="auto"/>
              </w:divBdr>
            </w:div>
            <w:div w:id="1139030310">
              <w:marLeft w:val="0"/>
              <w:marRight w:val="0"/>
              <w:marTop w:val="0"/>
              <w:marBottom w:val="0"/>
              <w:divBdr>
                <w:top w:val="none" w:sz="0" w:space="0" w:color="auto"/>
                <w:left w:val="none" w:sz="0" w:space="0" w:color="auto"/>
                <w:bottom w:val="none" w:sz="0" w:space="0" w:color="auto"/>
                <w:right w:val="none" w:sz="0" w:space="0" w:color="auto"/>
              </w:divBdr>
            </w:div>
            <w:div w:id="1139760636">
              <w:marLeft w:val="0"/>
              <w:marRight w:val="0"/>
              <w:marTop w:val="0"/>
              <w:marBottom w:val="0"/>
              <w:divBdr>
                <w:top w:val="none" w:sz="0" w:space="0" w:color="auto"/>
                <w:left w:val="none" w:sz="0" w:space="0" w:color="auto"/>
                <w:bottom w:val="none" w:sz="0" w:space="0" w:color="auto"/>
                <w:right w:val="none" w:sz="0" w:space="0" w:color="auto"/>
              </w:divBdr>
            </w:div>
            <w:div w:id="1139767139">
              <w:marLeft w:val="0"/>
              <w:marRight w:val="0"/>
              <w:marTop w:val="0"/>
              <w:marBottom w:val="0"/>
              <w:divBdr>
                <w:top w:val="none" w:sz="0" w:space="0" w:color="auto"/>
                <w:left w:val="none" w:sz="0" w:space="0" w:color="auto"/>
                <w:bottom w:val="none" w:sz="0" w:space="0" w:color="auto"/>
                <w:right w:val="none" w:sz="0" w:space="0" w:color="auto"/>
              </w:divBdr>
            </w:div>
            <w:div w:id="1140683141">
              <w:marLeft w:val="0"/>
              <w:marRight w:val="0"/>
              <w:marTop w:val="0"/>
              <w:marBottom w:val="0"/>
              <w:divBdr>
                <w:top w:val="none" w:sz="0" w:space="0" w:color="auto"/>
                <w:left w:val="none" w:sz="0" w:space="0" w:color="auto"/>
                <w:bottom w:val="none" w:sz="0" w:space="0" w:color="auto"/>
                <w:right w:val="none" w:sz="0" w:space="0" w:color="auto"/>
              </w:divBdr>
            </w:div>
            <w:div w:id="1140879675">
              <w:marLeft w:val="0"/>
              <w:marRight w:val="0"/>
              <w:marTop w:val="0"/>
              <w:marBottom w:val="0"/>
              <w:divBdr>
                <w:top w:val="none" w:sz="0" w:space="0" w:color="auto"/>
                <w:left w:val="none" w:sz="0" w:space="0" w:color="auto"/>
                <w:bottom w:val="none" w:sz="0" w:space="0" w:color="auto"/>
                <w:right w:val="none" w:sz="0" w:space="0" w:color="auto"/>
              </w:divBdr>
            </w:div>
            <w:div w:id="1140923110">
              <w:marLeft w:val="0"/>
              <w:marRight w:val="0"/>
              <w:marTop w:val="0"/>
              <w:marBottom w:val="0"/>
              <w:divBdr>
                <w:top w:val="none" w:sz="0" w:space="0" w:color="auto"/>
                <w:left w:val="none" w:sz="0" w:space="0" w:color="auto"/>
                <w:bottom w:val="none" w:sz="0" w:space="0" w:color="auto"/>
                <w:right w:val="none" w:sz="0" w:space="0" w:color="auto"/>
              </w:divBdr>
            </w:div>
            <w:div w:id="1141725544">
              <w:marLeft w:val="0"/>
              <w:marRight w:val="0"/>
              <w:marTop w:val="0"/>
              <w:marBottom w:val="0"/>
              <w:divBdr>
                <w:top w:val="none" w:sz="0" w:space="0" w:color="auto"/>
                <w:left w:val="none" w:sz="0" w:space="0" w:color="auto"/>
                <w:bottom w:val="none" w:sz="0" w:space="0" w:color="auto"/>
                <w:right w:val="none" w:sz="0" w:space="0" w:color="auto"/>
              </w:divBdr>
            </w:div>
            <w:div w:id="1142038479">
              <w:marLeft w:val="0"/>
              <w:marRight w:val="0"/>
              <w:marTop w:val="0"/>
              <w:marBottom w:val="0"/>
              <w:divBdr>
                <w:top w:val="none" w:sz="0" w:space="0" w:color="auto"/>
                <w:left w:val="none" w:sz="0" w:space="0" w:color="auto"/>
                <w:bottom w:val="none" w:sz="0" w:space="0" w:color="auto"/>
                <w:right w:val="none" w:sz="0" w:space="0" w:color="auto"/>
              </w:divBdr>
            </w:div>
            <w:div w:id="1143813356">
              <w:marLeft w:val="0"/>
              <w:marRight w:val="0"/>
              <w:marTop w:val="0"/>
              <w:marBottom w:val="0"/>
              <w:divBdr>
                <w:top w:val="none" w:sz="0" w:space="0" w:color="auto"/>
                <w:left w:val="none" w:sz="0" w:space="0" w:color="auto"/>
                <w:bottom w:val="none" w:sz="0" w:space="0" w:color="auto"/>
                <w:right w:val="none" w:sz="0" w:space="0" w:color="auto"/>
              </w:divBdr>
            </w:div>
            <w:div w:id="1143960596">
              <w:marLeft w:val="0"/>
              <w:marRight w:val="0"/>
              <w:marTop w:val="0"/>
              <w:marBottom w:val="0"/>
              <w:divBdr>
                <w:top w:val="none" w:sz="0" w:space="0" w:color="auto"/>
                <w:left w:val="none" w:sz="0" w:space="0" w:color="auto"/>
                <w:bottom w:val="none" w:sz="0" w:space="0" w:color="auto"/>
                <w:right w:val="none" w:sz="0" w:space="0" w:color="auto"/>
              </w:divBdr>
            </w:div>
            <w:div w:id="1144276004">
              <w:marLeft w:val="0"/>
              <w:marRight w:val="0"/>
              <w:marTop w:val="0"/>
              <w:marBottom w:val="0"/>
              <w:divBdr>
                <w:top w:val="none" w:sz="0" w:space="0" w:color="auto"/>
                <w:left w:val="none" w:sz="0" w:space="0" w:color="auto"/>
                <w:bottom w:val="none" w:sz="0" w:space="0" w:color="auto"/>
                <w:right w:val="none" w:sz="0" w:space="0" w:color="auto"/>
              </w:divBdr>
            </w:div>
            <w:div w:id="1144663935">
              <w:marLeft w:val="0"/>
              <w:marRight w:val="0"/>
              <w:marTop w:val="0"/>
              <w:marBottom w:val="0"/>
              <w:divBdr>
                <w:top w:val="none" w:sz="0" w:space="0" w:color="auto"/>
                <w:left w:val="none" w:sz="0" w:space="0" w:color="auto"/>
                <w:bottom w:val="none" w:sz="0" w:space="0" w:color="auto"/>
                <w:right w:val="none" w:sz="0" w:space="0" w:color="auto"/>
              </w:divBdr>
            </w:div>
            <w:div w:id="1144808361">
              <w:marLeft w:val="0"/>
              <w:marRight w:val="0"/>
              <w:marTop w:val="0"/>
              <w:marBottom w:val="0"/>
              <w:divBdr>
                <w:top w:val="none" w:sz="0" w:space="0" w:color="auto"/>
                <w:left w:val="none" w:sz="0" w:space="0" w:color="auto"/>
                <w:bottom w:val="none" w:sz="0" w:space="0" w:color="auto"/>
                <w:right w:val="none" w:sz="0" w:space="0" w:color="auto"/>
              </w:divBdr>
            </w:div>
            <w:div w:id="1145125286">
              <w:marLeft w:val="0"/>
              <w:marRight w:val="0"/>
              <w:marTop w:val="0"/>
              <w:marBottom w:val="0"/>
              <w:divBdr>
                <w:top w:val="none" w:sz="0" w:space="0" w:color="auto"/>
                <w:left w:val="none" w:sz="0" w:space="0" w:color="auto"/>
                <w:bottom w:val="none" w:sz="0" w:space="0" w:color="auto"/>
                <w:right w:val="none" w:sz="0" w:space="0" w:color="auto"/>
              </w:divBdr>
            </w:div>
            <w:div w:id="1145393352">
              <w:marLeft w:val="0"/>
              <w:marRight w:val="0"/>
              <w:marTop w:val="0"/>
              <w:marBottom w:val="0"/>
              <w:divBdr>
                <w:top w:val="none" w:sz="0" w:space="0" w:color="auto"/>
                <w:left w:val="none" w:sz="0" w:space="0" w:color="auto"/>
                <w:bottom w:val="none" w:sz="0" w:space="0" w:color="auto"/>
                <w:right w:val="none" w:sz="0" w:space="0" w:color="auto"/>
              </w:divBdr>
            </w:div>
            <w:div w:id="1145661069">
              <w:marLeft w:val="0"/>
              <w:marRight w:val="0"/>
              <w:marTop w:val="0"/>
              <w:marBottom w:val="0"/>
              <w:divBdr>
                <w:top w:val="none" w:sz="0" w:space="0" w:color="auto"/>
                <w:left w:val="none" w:sz="0" w:space="0" w:color="auto"/>
                <w:bottom w:val="none" w:sz="0" w:space="0" w:color="auto"/>
                <w:right w:val="none" w:sz="0" w:space="0" w:color="auto"/>
              </w:divBdr>
            </w:div>
            <w:div w:id="1147236668">
              <w:marLeft w:val="0"/>
              <w:marRight w:val="0"/>
              <w:marTop w:val="0"/>
              <w:marBottom w:val="0"/>
              <w:divBdr>
                <w:top w:val="none" w:sz="0" w:space="0" w:color="auto"/>
                <w:left w:val="none" w:sz="0" w:space="0" w:color="auto"/>
                <w:bottom w:val="none" w:sz="0" w:space="0" w:color="auto"/>
                <w:right w:val="none" w:sz="0" w:space="0" w:color="auto"/>
              </w:divBdr>
            </w:div>
            <w:div w:id="1147287042">
              <w:marLeft w:val="0"/>
              <w:marRight w:val="0"/>
              <w:marTop w:val="0"/>
              <w:marBottom w:val="0"/>
              <w:divBdr>
                <w:top w:val="none" w:sz="0" w:space="0" w:color="auto"/>
                <w:left w:val="none" w:sz="0" w:space="0" w:color="auto"/>
                <w:bottom w:val="none" w:sz="0" w:space="0" w:color="auto"/>
                <w:right w:val="none" w:sz="0" w:space="0" w:color="auto"/>
              </w:divBdr>
            </w:div>
            <w:div w:id="1147361654">
              <w:marLeft w:val="0"/>
              <w:marRight w:val="0"/>
              <w:marTop w:val="0"/>
              <w:marBottom w:val="0"/>
              <w:divBdr>
                <w:top w:val="none" w:sz="0" w:space="0" w:color="auto"/>
                <w:left w:val="none" w:sz="0" w:space="0" w:color="auto"/>
                <w:bottom w:val="none" w:sz="0" w:space="0" w:color="auto"/>
                <w:right w:val="none" w:sz="0" w:space="0" w:color="auto"/>
              </w:divBdr>
            </w:div>
            <w:div w:id="1148092366">
              <w:marLeft w:val="0"/>
              <w:marRight w:val="0"/>
              <w:marTop w:val="0"/>
              <w:marBottom w:val="0"/>
              <w:divBdr>
                <w:top w:val="none" w:sz="0" w:space="0" w:color="auto"/>
                <w:left w:val="none" w:sz="0" w:space="0" w:color="auto"/>
                <w:bottom w:val="none" w:sz="0" w:space="0" w:color="auto"/>
                <w:right w:val="none" w:sz="0" w:space="0" w:color="auto"/>
              </w:divBdr>
            </w:div>
            <w:div w:id="1148858060">
              <w:marLeft w:val="0"/>
              <w:marRight w:val="0"/>
              <w:marTop w:val="0"/>
              <w:marBottom w:val="0"/>
              <w:divBdr>
                <w:top w:val="none" w:sz="0" w:space="0" w:color="auto"/>
                <w:left w:val="none" w:sz="0" w:space="0" w:color="auto"/>
                <w:bottom w:val="none" w:sz="0" w:space="0" w:color="auto"/>
                <w:right w:val="none" w:sz="0" w:space="0" w:color="auto"/>
              </w:divBdr>
            </w:div>
            <w:div w:id="1149515507">
              <w:marLeft w:val="0"/>
              <w:marRight w:val="0"/>
              <w:marTop w:val="0"/>
              <w:marBottom w:val="0"/>
              <w:divBdr>
                <w:top w:val="none" w:sz="0" w:space="0" w:color="auto"/>
                <w:left w:val="none" w:sz="0" w:space="0" w:color="auto"/>
                <w:bottom w:val="none" w:sz="0" w:space="0" w:color="auto"/>
                <w:right w:val="none" w:sz="0" w:space="0" w:color="auto"/>
              </w:divBdr>
            </w:div>
            <w:div w:id="1149516432">
              <w:marLeft w:val="0"/>
              <w:marRight w:val="0"/>
              <w:marTop w:val="0"/>
              <w:marBottom w:val="0"/>
              <w:divBdr>
                <w:top w:val="none" w:sz="0" w:space="0" w:color="auto"/>
                <w:left w:val="none" w:sz="0" w:space="0" w:color="auto"/>
                <w:bottom w:val="none" w:sz="0" w:space="0" w:color="auto"/>
                <w:right w:val="none" w:sz="0" w:space="0" w:color="auto"/>
              </w:divBdr>
            </w:div>
            <w:div w:id="1149664330">
              <w:marLeft w:val="0"/>
              <w:marRight w:val="0"/>
              <w:marTop w:val="0"/>
              <w:marBottom w:val="0"/>
              <w:divBdr>
                <w:top w:val="none" w:sz="0" w:space="0" w:color="auto"/>
                <w:left w:val="none" w:sz="0" w:space="0" w:color="auto"/>
                <w:bottom w:val="none" w:sz="0" w:space="0" w:color="auto"/>
                <w:right w:val="none" w:sz="0" w:space="0" w:color="auto"/>
              </w:divBdr>
            </w:div>
            <w:div w:id="1152333128">
              <w:marLeft w:val="0"/>
              <w:marRight w:val="0"/>
              <w:marTop w:val="0"/>
              <w:marBottom w:val="0"/>
              <w:divBdr>
                <w:top w:val="none" w:sz="0" w:space="0" w:color="auto"/>
                <w:left w:val="none" w:sz="0" w:space="0" w:color="auto"/>
                <w:bottom w:val="none" w:sz="0" w:space="0" w:color="auto"/>
                <w:right w:val="none" w:sz="0" w:space="0" w:color="auto"/>
              </w:divBdr>
            </w:div>
            <w:div w:id="1152867894">
              <w:marLeft w:val="0"/>
              <w:marRight w:val="0"/>
              <w:marTop w:val="0"/>
              <w:marBottom w:val="0"/>
              <w:divBdr>
                <w:top w:val="none" w:sz="0" w:space="0" w:color="auto"/>
                <w:left w:val="none" w:sz="0" w:space="0" w:color="auto"/>
                <w:bottom w:val="none" w:sz="0" w:space="0" w:color="auto"/>
                <w:right w:val="none" w:sz="0" w:space="0" w:color="auto"/>
              </w:divBdr>
            </w:div>
            <w:div w:id="1153260098">
              <w:marLeft w:val="0"/>
              <w:marRight w:val="0"/>
              <w:marTop w:val="0"/>
              <w:marBottom w:val="0"/>
              <w:divBdr>
                <w:top w:val="none" w:sz="0" w:space="0" w:color="auto"/>
                <w:left w:val="none" w:sz="0" w:space="0" w:color="auto"/>
                <w:bottom w:val="none" w:sz="0" w:space="0" w:color="auto"/>
                <w:right w:val="none" w:sz="0" w:space="0" w:color="auto"/>
              </w:divBdr>
            </w:div>
            <w:div w:id="1153450763">
              <w:marLeft w:val="0"/>
              <w:marRight w:val="0"/>
              <w:marTop w:val="0"/>
              <w:marBottom w:val="0"/>
              <w:divBdr>
                <w:top w:val="none" w:sz="0" w:space="0" w:color="auto"/>
                <w:left w:val="none" w:sz="0" w:space="0" w:color="auto"/>
                <w:bottom w:val="none" w:sz="0" w:space="0" w:color="auto"/>
                <w:right w:val="none" w:sz="0" w:space="0" w:color="auto"/>
              </w:divBdr>
            </w:div>
            <w:div w:id="1154445930">
              <w:marLeft w:val="0"/>
              <w:marRight w:val="0"/>
              <w:marTop w:val="0"/>
              <w:marBottom w:val="0"/>
              <w:divBdr>
                <w:top w:val="none" w:sz="0" w:space="0" w:color="auto"/>
                <w:left w:val="none" w:sz="0" w:space="0" w:color="auto"/>
                <w:bottom w:val="none" w:sz="0" w:space="0" w:color="auto"/>
                <w:right w:val="none" w:sz="0" w:space="0" w:color="auto"/>
              </w:divBdr>
            </w:div>
            <w:div w:id="1154831575">
              <w:marLeft w:val="0"/>
              <w:marRight w:val="0"/>
              <w:marTop w:val="0"/>
              <w:marBottom w:val="0"/>
              <w:divBdr>
                <w:top w:val="none" w:sz="0" w:space="0" w:color="auto"/>
                <w:left w:val="none" w:sz="0" w:space="0" w:color="auto"/>
                <w:bottom w:val="none" w:sz="0" w:space="0" w:color="auto"/>
                <w:right w:val="none" w:sz="0" w:space="0" w:color="auto"/>
              </w:divBdr>
            </w:div>
            <w:div w:id="1154834600">
              <w:marLeft w:val="0"/>
              <w:marRight w:val="0"/>
              <w:marTop w:val="0"/>
              <w:marBottom w:val="0"/>
              <w:divBdr>
                <w:top w:val="none" w:sz="0" w:space="0" w:color="auto"/>
                <w:left w:val="none" w:sz="0" w:space="0" w:color="auto"/>
                <w:bottom w:val="none" w:sz="0" w:space="0" w:color="auto"/>
                <w:right w:val="none" w:sz="0" w:space="0" w:color="auto"/>
              </w:divBdr>
            </w:div>
            <w:div w:id="1155104288">
              <w:marLeft w:val="0"/>
              <w:marRight w:val="0"/>
              <w:marTop w:val="0"/>
              <w:marBottom w:val="0"/>
              <w:divBdr>
                <w:top w:val="none" w:sz="0" w:space="0" w:color="auto"/>
                <w:left w:val="none" w:sz="0" w:space="0" w:color="auto"/>
                <w:bottom w:val="none" w:sz="0" w:space="0" w:color="auto"/>
                <w:right w:val="none" w:sz="0" w:space="0" w:color="auto"/>
              </w:divBdr>
            </w:div>
            <w:div w:id="1155143054">
              <w:marLeft w:val="0"/>
              <w:marRight w:val="0"/>
              <w:marTop w:val="0"/>
              <w:marBottom w:val="0"/>
              <w:divBdr>
                <w:top w:val="none" w:sz="0" w:space="0" w:color="auto"/>
                <w:left w:val="none" w:sz="0" w:space="0" w:color="auto"/>
                <w:bottom w:val="none" w:sz="0" w:space="0" w:color="auto"/>
                <w:right w:val="none" w:sz="0" w:space="0" w:color="auto"/>
              </w:divBdr>
            </w:div>
            <w:div w:id="1156798802">
              <w:marLeft w:val="0"/>
              <w:marRight w:val="0"/>
              <w:marTop w:val="0"/>
              <w:marBottom w:val="0"/>
              <w:divBdr>
                <w:top w:val="none" w:sz="0" w:space="0" w:color="auto"/>
                <w:left w:val="none" w:sz="0" w:space="0" w:color="auto"/>
                <w:bottom w:val="none" w:sz="0" w:space="0" w:color="auto"/>
                <w:right w:val="none" w:sz="0" w:space="0" w:color="auto"/>
              </w:divBdr>
            </w:div>
            <w:div w:id="1156993934">
              <w:marLeft w:val="0"/>
              <w:marRight w:val="0"/>
              <w:marTop w:val="0"/>
              <w:marBottom w:val="0"/>
              <w:divBdr>
                <w:top w:val="none" w:sz="0" w:space="0" w:color="auto"/>
                <w:left w:val="none" w:sz="0" w:space="0" w:color="auto"/>
                <w:bottom w:val="none" w:sz="0" w:space="0" w:color="auto"/>
                <w:right w:val="none" w:sz="0" w:space="0" w:color="auto"/>
              </w:divBdr>
            </w:div>
            <w:div w:id="1157377212">
              <w:marLeft w:val="0"/>
              <w:marRight w:val="0"/>
              <w:marTop w:val="0"/>
              <w:marBottom w:val="0"/>
              <w:divBdr>
                <w:top w:val="none" w:sz="0" w:space="0" w:color="auto"/>
                <w:left w:val="none" w:sz="0" w:space="0" w:color="auto"/>
                <w:bottom w:val="none" w:sz="0" w:space="0" w:color="auto"/>
                <w:right w:val="none" w:sz="0" w:space="0" w:color="auto"/>
              </w:divBdr>
            </w:div>
            <w:div w:id="1157845387">
              <w:marLeft w:val="0"/>
              <w:marRight w:val="0"/>
              <w:marTop w:val="0"/>
              <w:marBottom w:val="0"/>
              <w:divBdr>
                <w:top w:val="none" w:sz="0" w:space="0" w:color="auto"/>
                <w:left w:val="none" w:sz="0" w:space="0" w:color="auto"/>
                <w:bottom w:val="none" w:sz="0" w:space="0" w:color="auto"/>
                <w:right w:val="none" w:sz="0" w:space="0" w:color="auto"/>
              </w:divBdr>
            </w:div>
            <w:div w:id="1157957147">
              <w:marLeft w:val="0"/>
              <w:marRight w:val="0"/>
              <w:marTop w:val="0"/>
              <w:marBottom w:val="0"/>
              <w:divBdr>
                <w:top w:val="none" w:sz="0" w:space="0" w:color="auto"/>
                <w:left w:val="none" w:sz="0" w:space="0" w:color="auto"/>
                <w:bottom w:val="none" w:sz="0" w:space="0" w:color="auto"/>
                <w:right w:val="none" w:sz="0" w:space="0" w:color="auto"/>
              </w:divBdr>
            </w:div>
            <w:div w:id="1158225541">
              <w:marLeft w:val="0"/>
              <w:marRight w:val="0"/>
              <w:marTop w:val="0"/>
              <w:marBottom w:val="0"/>
              <w:divBdr>
                <w:top w:val="none" w:sz="0" w:space="0" w:color="auto"/>
                <w:left w:val="none" w:sz="0" w:space="0" w:color="auto"/>
                <w:bottom w:val="none" w:sz="0" w:space="0" w:color="auto"/>
                <w:right w:val="none" w:sz="0" w:space="0" w:color="auto"/>
              </w:divBdr>
            </w:div>
            <w:div w:id="1158423560">
              <w:marLeft w:val="0"/>
              <w:marRight w:val="0"/>
              <w:marTop w:val="0"/>
              <w:marBottom w:val="0"/>
              <w:divBdr>
                <w:top w:val="none" w:sz="0" w:space="0" w:color="auto"/>
                <w:left w:val="none" w:sz="0" w:space="0" w:color="auto"/>
                <w:bottom w:val="none" w:sz="0" w:space="0" w:color="auto"/>
                <w:right w:val="none" w:sz="0" w:space="0" w:color="auto"/>
              </w:divBdr>
            </w:div>
            <w:div w:id="1159036635">
              <w:marLeft w:val="0"/>
              <w:marRight w:val="0"/>
              <w:marTop w:val="0"/>
              <w:marBottom w:val="0"/>
              <w:divBdr>
                <w:top w:val="none" w:sz="0" w:space="0" w:color="auto"/>
                <w:left w:val="none" w:sz="0" w:space="0" w:color="auto"/>
                <w:bottom w:val="none" w:sz="0" w:space="0" w:color="auto"/>
                <w:right w:val="none" w:sz="0" w:space="0" w:color="auto"/>
              </w:divBdr>
            </w:div>
            <w:div w:id="1160078668">
              <w:marLeft w:val="0"/>
              <w:marRight w:val="0"/>
              <w:marTop w:val="0"/>
              <w:marBottom w:val="0"/>
              <w:divBdr>
                <w:top w:val="none" w:sz="0" w:space="0" w:color="auto"/>
                <w:left w:val="none" w:sz="0" w:space="0" w:color="auto"/>
                <w:bottom w:val="none" w:sz="0" w:space="0" w:color="auto"/>
                <w:right w:val="none" w:sz="0" w:space="0" w:color="auto"/>
              </w:divBdr>
            </w:div>
            <w:div w:id="1161392106">
              <w:marLeft w:val="0"/>
              <w:marRight w:val="0"/>
              <w:marTop w:val="0"/>
              <w:marBottom w:val="0"/>
              <w:divBdr>
                <w:top w:val="none" w:sz="0" w:space="0" w:color="auto"/>
                <w:left w:val="none" w:sz="0" w:space="0" w:color="auto"/>
                <w:bottom w:val="none" w:sz="0" w:space="0" w:color="auto"/>
                <w:right w:val="none" w:sz="0" w:space="0" w:color="auto"/>
              </w:divBdr>
            </w:div>
            <w:div w:id="1162893461">
              <w:marLeft w:val="0"/>
              <w:marRight w:val="0"/>
              <w:marTop w:val="0"/>
              <w:marBottom w:val="0"/>
              <w:divBdr>
                <w:top w:val="none" w:sz="0" w:space="0" w:color="auto"/>
                <w:left w:val="none" w:sz="0" w:space="0" w:color="auto"/>
                <w:bottom w:val="none" w:sz="0" w:space="0" w:color="auto"/>
                <w:right w:val="none" w:sz="0" w:space="0" w:color="auto"/>
              </w:divBdr>
            </w:div>
            <w:div w:id="1163088629">
              <w:marLeft w:val="0"/>
              <w:marRight w:val="0"/>
              <w:marTop w:val="0"/>
              <w:marBottom w:val="0"/>
              <w:divBdr>
                <w:top w:val="none" w:sz="0" w:space="0" w:color="auto"/>
                <w:left w:val="none" w:sz="0" w:space="0" w:color="auto"/>
                <w:bottom w:val="none" w:sz="0" w:space="0" w:color="auto"/>
                <w:right w:val="none" w:sz="0" w:space="0" w:color="auto"/>
              </w:divBdr>
            </w:div>
            <w:div w:id="1163357911">
              <w:marLeft w:val="0"/>
              <w:marRight w:val="0"/>
              <w:marTop w:val="0"/>
              <w:marBottom w:val="0"/>
              <w:divBdr>
                <w:top w:val="none" w:sz="0" w:space="0" w:color="auto"/>
                <w:left w:val="none" w:sz="0" w:space="0" w:color="auto"/>
                <w:bottom w:val="none" w:sz="0" w:space="0" w:color="auto"/>
                <w:right w:val="none" w:sz="0" w:space="0" w:color="auto"/>
              </w:divBdr>
            </w:div>
            <w:div w:id="1163934300">
              <w:marLeft w:val="0"/>
              <w:marRight w:val="0"/>
              <w:marTop w:val="0"/>
              <w:marBottom w:val="0"/>
              <w:divBdr>
                <w:top w:val="none" w:sz="0" w:space="0" w:color="auto"/>
                <w:left w:val="none" w:sz="0" w:space="0" w:color="auto"/>
                <w:bottom w:val="none" w:sz="0" w:space="0" w:color="auto"/>
                <w:right w:val="none" w:sz="0" w:space="0" w:color="auto"/>
              </w:divBdr>
            </w:div>
            <w:div w:id="1164465953">
              <w:marLeft w:val="0"/>
              <w:marRight w:val="0"/>
              <w:marTop w:val="0"/>
              <w:marBottom w:val="0"/>
              <w:divBdr>
                <w:top w:val="none" w:sz="0" w:space="0" w:color="auto"/>
                <w:left w:val="none" w:sz="0" w:space="0" w:color="auto"/>
                <w:bottom w:val="none" w:sz="0" w:space="0" w:color="auto"/>
                <w:right w:val="none" w:sz="0" w:space="0" w:color="auto"/>
              </w:divBdr>
            </w:div>
            <w:div w:id="1166163778">
              <w:marLeft w:val="0"/>
              <w:marRight w:val="0"/>
              <w:marTop w:val="0"/>
              <w:marBottom w:val="0"/>
              <w:divBdr>
                <w:top w:val="none" w:sz="0" w:space="0" w:color="auto"/>
                <w:left w:val="none" w:sz="0" w:space="0" w:color="auto"/>
                <w:bottom w:val="none" w:sz="0" w:space="0" w:color="auto"/>
                <w:right w:val="none" w:sz="0" w:space="0" w:color="auto"/>
              </w:divBdr>
            </w:div>
            <w:div w:id="1166243046">
              <w:marLeft w:val="0"/>
              <w:marRight w:val="0"/>
              <w:marTop w:val="0"/>
              <w:marBottom w:val="0"/>
              <w:divBdr>
                <w:top w:val="none" w:sz="0" w:space="0" w:color="auto"/>
                <w:left w:val="none" w:sz="0" w:space="0" w:color="auto"/>
                <w:bottom w:val="none" w:sz="0" w:space="0" w:color="auto"/>
                <w:right w:val="none" w:sz="0" w:space="0" w:color="auto"/>
              </w:divBdr>
            </w:div>
            <w:div w:id="1166285214">
              <w:marLeft w:val="0"/>
              <w:marRight w:val="0"/>
              <w:marTop w:val="0"/>
              <w:marBottom w:val="0"/>
              <w:divBdr>
                <w:top w:val="none" w:sz="0" w:space="0" w:color="auto"/>
                <w:left w:val="none" w:sz="0" w:space="0" w:color="auto"/>
                <w:bottom w:val="none" w:sz="0" w:space="0" w:color="auto"/>
                <w:right w:val="none" w:sz="0" w:space="0" w:color="auto"/>
              </w:divBdr>
            </w:div>
            <w:div w:id="1167330340">
              <w:marLeft w:val="0"/>
              <w:marRight w:val="0"/>
              <w:marTop w:val="0"/>
              <w:marBottom w:val="0"/>
              <w:divBdr>
                <w:top w:val="none" w:sz="0" w:space="0" w:color="auto"/>
                <w:left w:val="none" w:sz="0" w:space="0" w:color="auto"/>
                <w:bottom w:val="none" w:sz="0" w:space="0" w:color="auto"/>
                <w:right w:val="none" w:sz="0" w:space="0" w:color="auto"/>
              </w:divBdr>
            </w:div>
            <w:div w:id="1168986914">
              <w:marLeft w:val="0"/>
              <w:marRight w:val="0"/>
              <w:marTop w:val="0"/>
              <w:marBottom w:val="0"/>
              <w:divBdr>
                <w:top w:val="none" w:sz="0" w:space="0" w:color="auto"/>
                <w:left w:val="none" w:sz="0" w:space="0" w:color="auto"/>
                <w:bottom w:val="none" w:sz="0" w:space="0" w:color="auto"/>
                <w:right w:val="none" w:sz="0" w:space="0" w:color="auto"/>
              </w:divBdr>
            </w:div>
            <w:div w:id="1169560872">
              <w:marLeft w:val="0"/>
              <w:marRight w:val="0"/>
              <w:marTop w:val="0"/>
              <w:marBottom w:val="0"/>
              <w:divBdr>
                <w:top w:val="none" w:sz="0" w:space="0" w:color="auto"/>
                <w:left w:val="none" w:sz="0" w:space="0" w:color="auto"/>
                <w:bottom w:val="none" w:sz="0" w:space="0" w:color="auto"/>
                <w:right w:val="none" w:sz="0" w:space="0" w:color="auto"/>
              </w:divBdr>
            </w:div>
            <w:div w:id="1169642408">
              <w:marLeft w:val="0"/>
              <w:marRight w:val="0"/>
              <w:marTop w:val="0"/>
              <w:marBottom w:val="0"/>
              <w:divBdr>
                <w:top w:val="none" w:sz="0" w:space="0" w:color="auto"/>
                <w:left w:val="none" w:sz="0" w:space="0" w:color="auto"/>
                <w:bottom w:val="none" w:sz="0" w:space="0" w:color="auto"/>
                <w:right w:val="none" w:sz="0" w:space="0" w:color="auto"/>
              </w:divBdr>
            </w:div>
            <w:div w:id="1169826402">
              <w:marLeft w:val="0"/>
              <w:marRight w:val="0"/>
              <w:marTop w:val="0"/>
              <w:marBottom w:val="0"/>
              <w:divBdr>
                <w:top w:val="none" w:sz="0" w:space="0" w:color="auto"/>
                <w:left w:val="none" w:sz="0" w:space="0" w:color="auto"/>
                <w:bottom w:val="none" w:sz="0" w:space="0" w:color="auto"/>
                <w:right w:val="none" w:sz="0" w:space="0" w:color="auto"/>
              </w:divBdr>
            </w:div>
            <w:div w:id="1170874513">
              <w:marLeft w:val="0"/>
              <w:marRight w:val="0"/>
              <w:marTop w:val="0"/>
              <w:marBottom w:val="0"/>
              <w:divBdr>
                <w:top w:val="none" w:sz="0" w:space="0" w:color="auto"/>
                <w:left w:val="none" w:sz="0" w:space="0" w:color="auto"/>
                <w:bottom w:val="none" w:sz="0" w:space="0" w:color="auto"/>
                <w:right w:val="none" w:sz="0" w:space="0" w:color="auto"/>
              </w:divBdr>
            </w:div>
            <w:div w:id="1171524180">
              <w:marLeft w:val="0"/>
              <w:marRight w:val="0"/>
              <w:marTop w:val="0"/>
              <w:marBottom w:val="0"/>
              <w:divBdr>
                <w:top w:val="none" w:sz="0" w:space="0" w:color="auto"/>
                <w:left w:val="none" w:sz="0" w:space="0" w:color="auto"/>
                <w:bottom w:val="none" w:sz="0" w:space="0" w:color="auto"/>
                <w:right w:val="none" w:sz="0" w:space="0" w:color="auto"/>
              </w:divBdr>
            </w:div>
            <w:div w:id="1172918434">
              <w:marLeft w:val="0"/>
              <w:marRight w:val="0"/>
              <w:marTop w:val="0"/>
              <w:marBottom w:val="0"/>
              <w:divBdr>
                <w:top w:val="none" w:sz="0" w:space="0" w:color="auto"/>
                <w:left w:val="none" w:sz="0" w:space="0" w:color="auto"/>
                <w:bottom w:val="none" w:sz="0" w:space="0" w:color="auto"/>
                <w:right w:val="none" w:sz="0" w:space="0" w:color="auto"/>
              </w:divBdr>
            </w:div>
            <w:div w:id="1174030578">
              <w:marLeft w:val="0"/>
              <w:marRight w:val="0"/>
              <w:marTop w:val="0"/>
              <w:marBottom w:val="0"/>
              <w:divBdr>
                <w:top w:val="none" w:sz="0" w:space="0" w:color="auto"/>
                <w:left w:val="none" w:sz="0" w:space="0" w:color="auto"/>
                <w:bottom w:val="none" w:sz="0" w:space="0" w:color="auto"/>
                <w:right w:val="none" w:sz="0" w:space="0" w:color="auto"/>
              </w:divBdr>
            </w:div>
            <w:div w:id="1174607418">
              <w:marLeft w:val="0"/>
              <w:marRight w:val="0"/>
              <w:marTop w:val="0"/>
              <w:marBottom w:val="0"/>
              <w:divBdr>
                <w:top w:val="none" w:sz="0" w:space="0" w:color="auto"/>
                <w:left w:val="none" w:sz="0" w:space="0" w:color="auto"/>
                <w:bottom w:val="none" w:sz="0" w:space="0" w:color="auto"/>
                <w:right w:val="none" w:sz="0" w:space="0" w:color="auto"/>
              </w:divBdr>
            </w:div>
            <w:div w:id="1175345641">
              <w:marLeft w:val="0"/>
              <w:marRight w:val="0"/>
              <w:marTop w:val="0"/>
              <w:marBottom w:val="0"/>
              <w:divBdr>
                <w:top w:val="none" w:sz="0" w:space="0" w:color="auto"/>
                <w:left w:val="none" w:sz="0" w:space="0" w:color="auto"/>
                <w:bottom w:val="none" w:sz="0" w:space="0" w:color="auto"/>
                <w:right w:val="none" w:sz="0" w:space="0" w:color="auto"/>
              </w:divBdr>
            </w:div>
            <w:div w:id="1175538990">
              <w:marLeft w:val="0"/>
              <w:marRight w:val="0"/>
              <w:marTop w:val="0"/>
              <w:marBottom w:val="0"/>
              <w:divBdr>
                <w:top w:val="none" w:sz="0" w:space="0" w:color="auto"/>
                <w:left w:val="none" w:sz="0" w:space="0" w:color="auto"/>
                <w:bottom w:val="none" w:sz="0" w:space="0" w:color="auto"/>
                <w:right w:val="none" w:sz="0" w:space="0" w:color="auto"/>
              </w:divBdr>
            </w:div>
            <w:div w:id="1175803263">
              <w:marLeft w:val="0"/>
              <w:marRight w:val="0"/>
              <w:marTop w:val="0"/>
              <w:marBottom w:val="0"/>
              <w:divBdr>
                <w:top w:val="none" w:sz="0" w:space="0" w:color="auto"/>
                <w:left w:val="none" w:sz="0" w:space="0" w:color="auto"/>
                <w:bottom w:val="none" w:sz="0" w:space="0" w:color="auto"/>
                <w:right w:val="none" w:sz="0" w:space="0" w:color="auto"/>
              </w:divBdr>
            </w:div>
            <w:div w:id="1176462149">
              <w:marLeft w:val="0"/>
              <w:marRight w:val="0"/>
              <w:marTop w:val="0"/>
              <w:marBottom w:val="0"/>
              <w:divBdr>
                <w:top w:val="none" w:sz="0" w:space="0" w:color="auto"/>
                <w:left w:val="none" w:sz="0" w:space="0" w:color="auto"/>
                <w:bottom w:val="none" w:sz="0" w:space="0" w:color="auto"/>
                <w:right w:val="none" w:sz="0" w:space="0" w:color="auto"/>
              </w:divBdr>
            </w:div>
            <w:div w:id="1176504149">
              <w:marLeft w:val="0"/>
              <w:marRight w:val="0"/>
              <w:marTop w:val="0"/>
              <w:marBottom w:val="0"/>
              <w:divBdr>
                <w:top w:val="none" w:sz="0" w:space="0" w:color="auto"/>
                <w:left w:val="none" w:sz="0" w:space="0" w:color="auto"/>
                <w:bottom w:val="none" w:sz="0" w:space="0" w:color="auto"/>
                <w:right w:val="none" w:sz="0" w:space="0" w:color="auto"/>
              </w:divBdr>
            </w:div>
            <w:div w:id="1176727956">
              <w:marLeft w:val="0"/>
              <w:marRight w:val="0"/>
              <w:marTop w:val="0"/>
              <w:marBottom w:val="0"/>
              <w:divBdr>
                <w:top w:val="none" w:sz="0" w:space="0" w:color="auto"/>
                <w:left w:val="none" w:sz="0" w:space="0" w:color="auto"/>
                <w:bottom w:val="none" w:sz="0" w:space="0" w:color="auto"/>
                <w:right w:val="none" w:sz="0" w:space="0" w:color="auto"/>
              </w:divBdr>
            </w:div>
            <w:div w:id="1177770051">
              <w:marLeft w:val="0"/>
              <w:marRight w:val="0"/>
              <w:marTop w:val="0"/>
              <w:marBottom w:val="0"/>
              <w:divBdr>
                <w:top w:val="none" w:sz="0" w:space="0" w:color="auto"/>
                <w:left w:val="none" w:sz="0" w:space="0" w:color="auto"/>
                <w:bottom w:val="none" w:sz="0" w:space="0" w:color="auto"/>
                <w:right w:val="none" w:sz="0" w:space="0" w:color="auto"/>
              </w:divBdr>
            </w:div>
            <w:div w:id="1178696655">
              <w:marLeft w:val="0"/>
              <w:marRight w:val="0"/>
              <w:marTop w:val="0"/>
              <w:marBottom w:val="0"/>
              <w:divBdr>
                <w:top w:val="none" w:sz="0" w:space="0" w:color="auto"/>
                <w:left w:val="none" w:sz="0" w:space="0" w:color="auto"/>
                <w:bottom w:val="none" w:sz="0" w:space="0" w:color="auto"/>
                <w:right w:val="none" w:sz="0" w:space="0" w:color="auto"/>
              </w:divBdr>
            </w:div>
            <w:div w:id="1179542333">
              <w:marLeft w:val="0"/>
              <w:marRight w:val="0"/>
              <w:marTop w:val="0"/>
              <w:marBottom w:val="0"/>
              <w:divBdr>
                <w:top w:val="none" w:sz="0" w:space="0" w:color="auto"/>
                <w:left w:val="none" w:sz="0" w:space="0" w:color="auto"/>
                <w:bottom w:val="none" w:sz="0" w:space="0" w:color="auto"/>
                <w:right w:val="none" w:sz="0" w:space="0" w:color="auto"/>
              </w:divBdr>
            </w:div>
            <w:div w:id="1179853507">
              <w:marLeft w:val="0"/>
              <w:marRight w:val="0"/>
              <w:marTop w:val="0"/>
              <w:marBottom w:val="0"/>
              <w:divBdr>
                <w:top w:val="none" w:sz="0" w:space="0" w:color="auto"/>
                <w:left w:val="none" w:sz="0" w:space="0" w:color="auto"/>
                <w:bottom w:val="none" w:sz="0" w:space="0" w:color="auto"/>
                <w:right w:val="none" w:sz="0" w:space="0" w:color="auto"/>
              </w:divBdr>
            </w:div>
            <w:div w:id="1180048706">
              <w:marLeft w:val="0"/>
              <w:marRight w:val="0"/>
              <w:marTop w:val="0"/>
              <w:marBottom w:val="0"/>
              <w:divBdr>
                <w:top w:val="none" w:sz="0" w:space="0" w:color="auto"/>
                <w:left w:val="none" w:sz="0" w:space="0" w:color="auto"/>
                <w:bottom w:val="none" w:sz="0" w:space="0" w:color="auto"/>
                <w:right w:val="none" w:sz="0" w:space="0" w:color="auto"/>
              </w:divBdr>
            </w:div>
            <w:div w:id="1180051333">
              <w:marLeft w:val="0"/>
              <w:marRight w:val="0"/>
              <w:marTop w:val="0"/>
              <w:marBottom w:val="0"/>
              <w:divBdr>
                <w:top w:val="none" w:sz="0" w:space="0" w:color="auto"/>
                <w:left w:val="none" w:sz="0" w:space="0" w:color="auto"/>
                <w:bottom w:val="none" w:sz="0" w:space="0" w:color="auto"/>
                <w:right w:val="none" w:sz="0" w:space="0" w:color="auto"/>
              </w:divBdr>
            </w:div>
            <w:div w:id="1180394026">
              <w:marLeft w:val="0"/>
              <w:marRight w:val="0"/>
              <w:marTop w:val="0"/>
              <w:marBottom w:val="0"/>
              <w:divBdr>
                <w:top w:val="none" w:sz="0" w:space="0" w:color="auto"/>
                <w:left w:val="none" w:sz="0" w:space="0" w:color="auto"/>
                <w:bottom w:val="none" w:sz="0" w:space="0" w:color="auto"/>
                <w:right w:val="none" w:sz="0" w:space="0" w:color="auto"/>
              </w:divBdr>
            </w:div>
            <w:div w:id="1180581123">
              <w:marLeft w:val="0"/>
              <w:marRight w:val="0"/>
              <w:marTop w:val="0"/>
              <w:marBottom w:val="0"/>
              <w:divBdr>
                <w:top w:val="none" w:sz="0" w:space="0" w:color="auto"/>
                <w:left w:val="none" w:sz="0" w:space="0" w:color="auto"/>
                <w:bottom w:val="none" w:sz="0" w:space="0" w:color="auto"/>
                <w:right w:val="none" w:sz="0" w:space="0" w:color="auto"/>
              </w:divBdr>
            </w:div>
            <w:div w:id="1180656031">
              <w:marLeft w:val="0"/>
              <w:marRight w:val="0"/>
              <w:marTop w:val="0"/>
              <w:marBottom w:val="0"/>
              <w:divBdr>
                <w:top w:val="none" w:sz="0" w:space="0" w:color="auto"/>
                <w:left w:val="none" w:sz="0" w:space="0" w:color="auto"/>
                <w:bottom w:val="none" w:sz="0" w:space="0" w:color="auto"/>
                <w:right w:val="none" w:sz="0" w:space="0" w:color="auto"/>
              </w:divBdr>
            </w:div>
            <w:div w:id="1181045631">
              <w:marLeft w:val="0"/>
              <w:marRight w:val="0"/>
              <w:marTop w:val="0"/>
              <w:marBottom w:val="0"/>
              <w:divBdr>
                <w:top w:val="none" w:sz="0" w:space="0" w:color="auto"/>
                <w:left w:val="none" w:sz="0" w:space="0" w:color="auto"/>
                <w:bottom w:val="none" w:sz="0" w:space="0" w:color="auto"/>
                <w:right w:val="none" w:sz="0" w:space="0" w:color="auto"/>
              </w:divBdr>
            </w:div>
            <w:div w:id="1182940321">
              <w:marLeft w:val="0"/>
              <w:marRight w:val="0"/>
              <w:marTop w:val="0"/>
              <w:marBottom w:val="0"/>
              <w:divBdr>
                <w:top w:val="none" w:sz="0" w:space="0" w:color="auto"/>
                <w:left w:val="none" w:sz="0" w:space="0" w:color="auto"/>
                <w:bottom w:val="none" w:sz="0" w:space="0" w:color="auto"/>
                <w:right w:val="none" w:sz="0" w:space="0" w:color="auto"/>
              </w:divBdr>
            </w:div>
            <w:div w:id="1183208160">
              <w:marLeft w:val="0"/>
              <w:marRight w:val="0"/>
              <w:marTop w:val="0"/>
              <w:marBottom w:val="0"/>
              <w:divBdr>
                <w:top w:val="none" w:sz="0" w:space="0" w:color="auto"/>
                <w:left w:val="none" w:sz="0" w:space="0" w:color="auto"/>
                <w:bottom w:val="none" w:sz="0" w:space="0" w:color="auto"/>
                <w:right w:val="none" w:sz="0" w:space="0" w:color="auto"/>
              </w:divBdr>
            </w:div>
            <w:div w:id="1184324277">
              <w:marLeft w:val="0"/>
              <w:marRight w:val="0"/>
              <w:marTop w:val="0"/>
              <w:marBottom w:val="0"/>
              <w:divBdr>
                <w:top w:val="none" w:sz="0" w:space="0" w:color="auto"/>
                <w:left w:val="none" w:sz="0" w:space="0" w:color="auto"/>
                <w:bottom w:val="none" w:sz="0" w:space="0" w:color="auto"/>
                <w:right w:val="none" w:sz="0" w:space="0" w:color="auto"/>
              </w:divBdr>
            </w:div>
            <w:div w:id="1185054447">
              <w:marLeft w:val="0"/>
              <w:marRight w:val="0"/>
              <w:marTop w:val="0"/>
              <w:marBottom w:val="0"/>
              <w:divBdr>
                <w:top w:val="none" w:sz="0" w:space="0" w:color="auto"/>
                <w:left w:val="none" w:sz="0" w:space="0" w:color="auto"/>
                <w:bottom w:val="none" w:sz="0" w:space="0" w:color="auto"/>
                <w:right w:val="none" w:sz="0" w:space="0" w:color="auto"/>
              </w:divBdr>
            </w:div>
            <w:div w:id="1185091668">
              <w:marLeft w:val="0"/>
              <w:marRight w:val="0"/>
              <w:marTop w:val="0"/>
              <w:marBottom w:val="0"/>
              <w:divBdr>
                <w:top w:val="none" w:sz="0" w:space="0" w:color="auto"/>
                <w:left w:val="none" w:sz="0" w:space="0" w:color="auto"/>
                <w:bottom w:val="none" w:sz="0" w:space="0" w:color="auto"/>
                <w:right w:val="none" w:sz="0" w:space="0" w:color="auto"/>
              </w:divBdr>
            </w:div>
            <w:div w:id="1186290039">
              <w:marLeft w:val="0"/>
              <w:marRight w:val="0"/>
              <w:marTop w:val="0"/>
              <w:marBottom w:val="0"/>
              <w:divBdr>
                <w:top w:val="none" w:sz="0" w:space="0" w:color="auto"/>
                <w:left w:val="none" w:sz="0" w:space="0" w:color="auto"/>
                <w:bottom w:val="none" w:sz="0" w:space="0" w:color="auto"/>
                <w:right w:val="none" w:sz="0" w:space="0" w:color="auto"/>
              </w:divBdr>
            </w:div>
            <w:div w:id="1186939753">
              <w:marLeft w:val="0"/>
              <w:marRight w:val="0"/>
              <w:marTop w:val="0"/>
              <w:marBottom w:val="0"/>
              <w:divBdr>
                <w:top w:val="none" w:sz="0" w:space="0" w:color="auto"/>
                <w:left w:val="none" w:sz="0" w:space="0" w:color="auto"/>
                <w:bottom w:val="none" w:sz="0" w:space="0" w:color="auto"/>
                <w:right w:val="none" w:sz="0" w:space="0" w:color="auto"/>
              </w:divBdr>
            </w:div>
            <w:div w:id="1187257608">
              <w:marLeft w:val="0"/>
              <w:marRight w:val="0"/>
              <w:marTop w:val="0"/>
              <w:marBottom w:val="0"/>
              <w:divBdr>
                <w:top w:val="none" w:sz="0" w:space="0" w:color="auto"/>
                <w:left w:val="none" w:sz="0" w:space="0" w:color="auto"/>
                <w:bottom w:val="none" w:sz="0" w:space="0" w:color="auto"/>
                <w:right w:val="none" w:sz="0" w:space="0" w:color="auto"/>
              </w:divBdr>
            </w:div>
            <w:div w:id="1187329790">
              <w:marLeft w:val="0"/>
              <w:marRight w:val="0"/>
              <w:marTop w:val="0"/>
              <w:marBottom w:val="0"/>
              <w:divBdr>
                <w:top w:val="none" w:sz="0" w:space="0" w:color="auto"/>
                <w:left w:val="none" w:sz="0" w:space="0" w:color="auto"/>
                <w:bottom w:val="none" w:sz="0" w:space="0" w:color="auto"/>
                <w:right w:val="none" w:sz="0" w:space="0" w:color="auto"/>
              </w:divBdr>
            </w:div>
            <w:div w:id="1187477916">
              <w:marLeft w:val="0"/>
              <w:marRight w:val="0"/>
              <w:marTop w:val="0"/>
              <w:marBottom w:val="0"/>
              <w:divBdr>
                <w:top w:val="none" w:sz="0" w:space="0" w:color="auto"/>
                <w:left w:val="none" w:sz="0" w:space="0" w:color="auto"/>
                <w:bottom w:val="none" w:sz="0" w:space="0" w:color="auto"/>
                <w:right w:val="none" w:sz="0" w:space="0" w:color="auto"/>
              </w:divBdr>
            </w:div>
            <w:div w:id="1188064846">
              <w:marLeft w:val="0"/>
              <w:marRight w:val="0"/>
              <w:marTop w:val="0"/>
              <w:marBottom w:val="0"/>
              <w:divBdr>
                <w:top w:val="none" w:sz="0" w:space="0" w:color="auto"/>
                <w:left w:val="none" w:sz="0" w:space="0" w:color="auto"/>
                <w:bottom w:val="none" w:sz="0" w:space="0" w:color="auto"/>
                <w:right w:val="none" w:sz="0" w:space="0" w:color="auto"/>
              </w:divBdr>
            </w:div>
            <w:div w:id="1189444992">
              <w:marLeft w:val="0"/>
              <w:marRight w:val="0"/>
              <w:marTop w:val="0"/>
              <w:marBottom w:val="0"/>
              <w:divBdr>
                <w:top w:val="none" w:sz="0" w:space="0" w:color="auto"/>
                <w:left w:val="none" w:sz="0" w:space="0" w:color="auto"/>
                <w:bottom w:val="none" w:sz="0" w:space="0" w:color="auto"/>
                <w:right w:val="none" w:sz="0" w:space="0" w:color="auto"/>
              </w:divBdr>
            </w:div>
            <w:div w:id="1190296337">
              <w:marLeft w:val="0"/>
              <w:marRight w:val="0"/>
              <w:marTop w:val="0"/>
              <w:marBottom w:val="0"/>
              <w:divBdr>
                <w:top w:val="none" w:sz="0" w:space="0" w:color="auto"/>
                <w:left w:val="none" w:sz="0" w:space="0" w:color="auto"/>
                <w:bottom w:val="none" w:sz="0" w:space="0" w:color="auto"/>
                <w:right w:val="none" w:sz="0" w:space="0" w:color="auto"/>
              </w:divBdr>
            </w:div>
            <w:div w:id="1190415394">
              <w:marLeft w:val="0"/>
              <w:marRight w:val="0"/>
              <w:marTop w:val="0"/>
              <w:marBottom w:val="0"/>
              <w:divBdr>
                <w:top w:val="none" w:sz="0" w:space="0" w:color="auto"/>
                <w:left w:val="none" w:sz="0" w:space="0" w:color="auto"/>
                <w:bottom w:val="none" w:sz="0" w:space="0" w:color="auto"/>
                <w:right w:val="none" w:sz="0" w:space="0" w:color="auto"/>
              </w:divBdr>
            </w:div>
            <w:div w:id="1190528624">
              <w:marLeft w:val="0"/>
              <w:marRight w:val="0"/>
              <w:marTop w:val="0"/>
              <w:marBottom w:val="0"/>
              <w:divBdr>
                <w:top w:val="none" w:sz="0" w:space="0" w:color="auto"/>
                <w:left w:val="none" w:sz="0" w:space="0" w:color="auto"/>
                <w:bottom w:val="none" w:sz="0" w:space="0" w:color="auto"/>
                <w:right w:val="none" w:sz="0" w:space="0" w:color="auto"/>
              </w:divBdr>
            </w:div>
            <w:div w:id="1191646448">
              <w:marLeft w:val="0"/>
              <w:marRight w:val="0"/>
              <w:marTop w:val="0"/>
              <w:marBottom w:val="0"/>
              <w:divBdr>
                <w:top w:val="none" w:sz="0" w:space="0" w:color="auto"/>
                <w:left w:val="none" w:sz="0" w:space="0" w:color="auto"/>
                <w:bottom w:val="none" w:sz="0" w:space="0" w:color="auto"/>
                <w:right w:val="none" w:sz="0" w:space="0" w:color="auto"/>
              </w:divBdr>
            </w:div>
            <w:div w:id="1192494417">
              <w:marLeft w:val="0"/>
              <w:marRight w:val="0"/>
              <w:marTop w:val="0"/>
              <w:marBottom w:val="0"/>
              <w:divBdr>
                <w:top w:val="none" w:sz="0" w:space="0" w:color="auto"/>
                <w:left w:val="none" w:sz="0" w:space="0" w:color="auto"/>
                <w:bottom w:val="none" w:sz="0" w:space="0" w:color="auto"/>
                <w:right w:val="none" w:sz="0" w:space="0" w:color="auto"/>
              </w:divBdr>
            </w:div>
            <w:div w:id="1193422233">
              <w:marLeft w:val="0"/>
              <w:marRight w:val="0"/>
              <w:marTop w:val="0"/>
              <w:marBottom w:val="0"/>
              <w:divBdr>
                <w:top w:val="none" w:sz="0" w:space="0" w:color="auto"/>
                <w:left w:val="none" w:sz="0" w:space="0" w:color="auto"/>
                <w:bottom w:val="none" w:sz="0" w:space="0" w:color="auto"/>
                <w:right w:val="none" w:sz="0" w:space="0" w:color="auto"/>
              </w:divBdr>
            </w:div>
            <w:div w:id="1194733609">
              <w:marLeft w:val="0"/>
              <w:marRight w:val="0"/>
              <w:marTop w:val="0"/>
              <w:marBottom w:val="0"/>
              <w:divBdr>
                <w:top w:val="none" w:sz="0" w:space="0" w:color="auto"/>
                <w:left w:val="none" w:sz="0" w:space="0" w:color="auto"/>
                <w:bottom w:val="none" w:sz="0" w:space="0" w:color="auto"/>
                <w:right w:val="none" w:sz="0" w:space="0" w:color="auto"/>
              </w:divBdr>
            </w:div>
            <w:div w:id="1195465533">
              <w:marLeft w:val="0"/>
              <w:marRight w:val="0"/>
              <w:marTop w:val="0"/>
              <w:marBottom w:val="0"/>
              <w:divBdr>
                <w:top w:val="none" w:sz="0" w:space="0" w:color="auto"/>
                <w:left w:val="none" w:sz="0" w:space="0" w:color="auto"/>
                <w:bottom w:val="none" w:sz="0" w:space="0" w:color="auto"/>
                <w:right w:val="none" w:sz="0" w:space="0" w:color="auto"/>
              </w:divBdr>
            </w:div>
            <w:div w:id="1195538788">
              <w:marLeft w:val="0"/>
              <w:marRight w:val="0"/>
              <w:marTop w:val="0"/>
              <w:marBottom w:val="0"/>
              <w:divBdr>
                <w:top w:val="none" w:sz="0" w:space="0" w:color="auto"/>
                <w:left w:val="none" w:sz="0" w:space="0" w:color="auto"/>
                <w:bottom w:val="none" w:sz="0" w:space="0" w:color="auto"/>
                <w:right w:val="none" w:sz="0" w:space="0" w:color="auto"/>
              </w:divBdr>
            </w:div>
            <w:div w:id="1197739153">
              <w:marLeft w:val="0"/>
              <w:marRight w:val="0"/>
              <w:marTop w:val="0"/>
              <w:marBottom w:val="0"/>
              <w:divBdr>
                <w:top w:val="none" w:sz="0" w:space="0" w:color="auto"/>
                <w:left w:val="none" w:sz="0" w:space="0" w:color="auto"/>
                <w:bottom w:val="none" w:sz="0" w:space="0" w:color="auto"/>
                <w:right w:val="none" w:sz="0" w:space="0" w:color="auto"/>
              </w:divBdr>
            </w:div>
            <w:div w:id="1197892349">
              <w:marLeft w:val="0"/>
              <w:marRight w:val="0"/>
              <w:marTop w:val="0"/>
              <w:marBottom w:val="0"/>
              <w:divBdr>
                <w:top w:val="none" w:sz="0" w:space="0" w:color="auto"/>
                <w:left w:val="none" w:sz="0" w:space="0" w:color="auto"/>
                <w:bottom w:val="none" w:sz="0" w:space="0" w:color="auto"/>
                <w:right w:val="none" w:sz="0" w:space="0" w:color="auto"/>
              </w:divBdr>
            </w:div>
            <w:div w:id="1198129625">
              <w:marLeft w:val="0"/>
              <w:marRight w:val="0"/>
              <w:marTop w:val="0"/>
              <w:marBottom w:val="0"/>
              <w:divBdr>
                <w:top w:val="none" w:sz="0" w:space="0" w:color="auto"/>
                <w:left w:val="none" w:sz="0" w:space="0" w:color="auto"/>
                <w:bottom w:val="none" w:sz="0" w:space="0" w:color="auto"/>
                <w:right w:val="none" w:sz="0" w:space="0" w:color="auto"/>
              </w:divBdr>
            </w:div>
            <w:div w:id="1198809128">
              <w:marLeft w:val="0"/>
              <w:marRight w:val="0"/>
              <w:marTop w:val="0"/>
              <w:marBottom w:val="0"/>
              <w:divBdr>
                <w:top w:val="none" w:sz="0" w:space="0" w:color="auto"/>
                <w:left w:val="none" w:sz="0" w:space="0" w:color="auto"/>
                <w:bottom w:val="none" w:sz="0" w:space="0" w:color="auto"/>
                <w:right w:val="none" w:sz="0" w:space="0" w:color="auto"/>
              </w:divBdr>
            </w:div>
            <w:div w:id="1200050208">
              <w:marLeft w:val="0"/>
              <w:marRight w:val="0"/>
              <w:marTop w:val="0"/>
              <w:marBottom w:val="0"/>
              <w:divBdr>
                <w:top w:val="none" w:sz="0" w:space="0" w:color="auto"/>
                <w:left w:val="none" w:sz="0" w:space="0" w:color="auto"/>
                <w:bottom w:val="none" w:sz="0" w:space="0" w:color="auto"/>
                <w:right w:val="none" w:sz="0" w:space="0" w:color="auto"/>
              </w:divBdr>
            </w:div>
            <w:div w:id="1201429642">
              <w:marLeft w:val="0"/>
              <w:marRight w:val="0"/>
              <w:marTop w:val="0"/>
              <w:marBottom w:val="0"/>
              <w:divBdr>
                <w:top w:val="none" w:sz="0" w:space="0" w:color="auto"/>
                <w:left w:val="none" w:sz="0" w:space="0" w:color="auto"/>
                <w:bottom w:val="none" w:sz="0" w:space="0" w:color="auto"/>
                <w:right w:val="none" w:sz="0" w:space="0" w:color="auto"/>
              </w:divBdr>
            </w:div>
            <w:div w:id="1201549141">
              <w:marLeft w:val="0"/>
              <w:marRight w:val="0"/>
              <w:marTop w:val="0"/>
              <w:marBottom w:val="0"/>
              <w:divBdr>
                <w:top w:val="none" w:sz="0" w:space="0" w:color="auto"/>
                <w:left w:val="none" w:sz="0" w:space="0" w:color="auto"/>
                <w:bottom w:val="none" w:sz="0" w:space="0" w:color="auto"/>
                <w:right w:val="none" w:sz="0" w:space="0" w:color="auto"/>
              </w:divBdr>
            </w:div>
            <w:div w:id="1203715743">
              <w:marLeft w:val="0"/>
              <w:marRight w:val="0"/>
              <w:marTop w:val="0"/>
              <w:marBottom w:val="0"/>
              <w:divBdr>
                <w:top w:val="none" w:sz="0" w:space="0" w:color="auto"/>
                <w:left w:val="none" w:sz="0" w:space="0" w:color="auto"/>
                <w:bottom w:val="none" w:sz="0" w:space="0" w:color="auto"/>
                <w:right w:val="none" w:sz="0" w:space="0" w:color="auto"/>
              </w:divBdr>
            </w:div>
            <w:div w:id="1204321925">
              <w:marLeft w:val="0"/>
              <w:marRight w:val="0"/>
              <w:marTop w:val="0"/>
              <w:marBottom w:val="0"/>
              <w:divBdr>
                <w:top w:val="none" w:sz="0" w:space="0" w:color="auto"/>
                <w:left w:val="none" w:sz="0" w:space="0" w:color="auto"/>
                <w:bottom w:val="none" w:sz="0" w:space="0" w:color="auto"/>
                <w:right w:val="none" w:sz="0" w:space="0" w:color="auto"/>
              </w:divBdr>
            </w:div>
            <w:div w:id="1206138558">
              <w:marLeft w:val="0"/>
              <w:marRight w:val="0"/>
              <w:marTop w:val="0"/>
              <w:marBottom w:val="0"/>
              <w:divBdr>
                <w:top w:val="none" w:sz="0" w:space="0" w:color="auto"/>
                <w:left w:val="none" w:sz="0" w:space="0" w:color="auto"/>
                <w:bottom w:val="none" w:sz="0" w:space="0" w:color="auto"/>
                <w:right w:val="none" w:sz="0" w:space="0" w:color="auto"/>
              </w:divBdr>
            </w:div>
            <w:div w:id="1206337365">
              <w:marLeft w:val="0"/>
              <w:marRight w:val="0"/>
              <w:marTop w:val="0"/>
              <w:marBottom w:val="0"/>
              <w:divBdr>
                <w:top w:val="none" w:sz="0" w:space="0" w:color="auto"/>
                <w:left w:val="none" w:sz="0" w:space="0" w:color="auto"/>
                <w:bottom w:val="none" w:sz="0" w:space="0" w:color="auto"/>
                <w:right w:val="none" w:sz="0" w:space="0" w:color="auto"/>
              </w:divBdr>
            </w:div>
            <w:div w:id="1206408145">
              <w:marLeft w:val="0"/>
              <w:marRight w:val="0"/>
              <w:marTop w:val="0"/>
              <w:marBottom w:val="0"/>
              <w:divBdr>
                <w:top w:val="none" w:sz="0" w:space="0" w:color="auto"/>
                <w:left w:val="none" w:sz="0" w:space="0" w:color="auto"/>
                <w:bottom w:val="none" w:sz="0" w:space="0" w:color="auto"/>
                <w:right w:val="none" w:sz="0" w:space="0" w:color="auto"/>
              </w:divBdr>
            </w:div>
            <w:div w:id="1206992748">
              <w:marLeft w:val="0"/>
              <w:marRight w:val="0"/>
              <w:marTop w:val="0"/>
              <w:marBottom w:val="0"/>
              <w:divBdr>
                <w:top w:val="none" w:sz="0" w:space="0" w:color="auto"/>
                <w:left w:val="none" w:sz="0" w:space="0" w:color="auto"/>
                <w:bottom w:val="none" w:sz="0" w:space="0" w:color="auto"/>
                <w:right w:val="none" w:sz="0" w:space="0" w:color="auto"/>
              </w:divBdr>
            </w:div>
            <w:div w:id="1207185479">
              <w:marLeft w:val="0"/>
              <w:marRight w:val="0"/>
              <w:marTop w:val="0"/>
              <w:marBottom w:val="0"/>
              <w:divBdr>
                <w:top w:val="none" w:sz="0" w:space="0" w:color="auto"/>
                <w:left w:val="none" w:sz="0" w:space="0" w:color="auto"/>
                <w:bottom w:val="none" w:sz="0" w:space="0" w:color="auto"/>
                <w:right w:val="none" w:sz="0" w:space="0" w:color="auto"/>
              </w:divBdr>
            </w:div>
            <w:div w:id="1207329734">
              <w:marLeft w:val="0"/>
              <w:marRight w:val="0"/>
              <w:marTop w:val="0"/>
              <w:marBottom w:val="0"/>
              <w:divBdr>
                <w:top w:val="none" w:sz="0" w:space="0" w:color="auto"/>
                <w:left w:val="none" w:sz="0" w:space="0" w:color="auto"/>
                <w:bottom w:val="none" w:sz="0" w:space="0" w:color="auto"/>
                <w:right w:val="none" w:sz="0" w:space="0" w:color="auto"/>
              </w:divBdr>
            </w:div>
            <w:div w:id="1207642750">
              <w:marLeft w:val="0"/>
              <w:marRight w:val="0"/>
              <w:marTop w:val="0"/>
              <w:marBottom w:val="0"/>
              <w:divBdr>
                <w:top w:val="none" w:sz="0" w:space="0" w:color="auto"/>
                <w:left w:val="none" w:sz="0" w:space="0" w:color="auto"/>
                <w:bottom w:val="none" w:sz="0" w:space="0" w:color="auto"/>
                <w:right w:val="none" w:sz="0" w:space="0" w:color="auto"/>
              </w:divBdr>
            </w:div>
            <w:div w:id="1208296191">
              <w:marLeft w:val="0"/>
              <w:marRight w:val="0"/>
              <w:marTop w:val="0"/>
              <w:marBottom w:val="0"/>
              <w:divBdr>
                <w:top w:val="none" w:sz="0" w:space="0" w:color="auto"/>
                <w:left w:val="none" w:sz="0" w:space="0" w:color="auto"/>
                <w:bottom w:val="none" w:sz="0" w:space="0" w:color="auto"/>
                <w:right w:val="none" w:sz="0" w:space="0" w:color="auto"/>
              </w:divBdr>
            </w:div>
            <w:div w:id="1208495087">
              <w:marLeft w:val="0"/>
              <w:marRight w:val="0"/>
              <w:marTop w:val="0"/>
              <w:marBottom w:val="0"/>
              <w:divBdr>
                <w:top w:val="none" w:sz="0" w:space="0" w:color="auto"/>
                <w:left w:val="none" w:sz="0" w:space="0" w:color="auto"/>
                <w:bottom w:val="none" w:sz="0" w:space="0" w:color="auto"/>
                <w:right w:val="none" w:sz="0" w:space="0" w:color="auto"/>
              </w:divBdr>
            </w:div>
            <w:div w:id="1208758010">
              <w:marLeft w:val="0"/>
              <w:marRight w:val="0"/>
              <w:marTop w:val="0"/>
              <w:marBottom w:val="0"/>
              <w:divBdr>
                <w:top w:val="none" w:sz="0" w:space="0" w:color="auto"/>
                <w:left w:val="none" w:sz="0" w:space="0" w:color="auto"/>
                <w:bottom w:val="none" w:sz="0" w:space="0" w:color="auto"/>
                <w:right w:val="none" w:sz="0" w:space="0" w:color="auto"/>
              </w:divBdr>
            </w:div>
            <w:div w:id="1208954282">
              <w:marLeft w:val="0"/>
              <w:marRight w:val="0"/>
              <w:marTop w:val="0"/>
              <w:marBottom w:val="0"/>
              <w:divBdr>
                <w:top w:val="none" w:sz="0" w:space="0" w:color="auto"/>
                <w:left w:val="none" w:sz="0" w:space="0" w:color="auto"/>
                <w:bottom w:val="none" w:sz="0" w:space="0" w:color="auto"/>
                <w:right w:val="none" w:sz="0" w:space="0" w:color="auto"/>
              </w:divBdr>
            </w:div>
            <w:div w:id="1210067030">
              <w:marLeft w:val="0"/>
              <w:marRight w:val="0"/>
              <w:marTop w:val="0"/>
              <w:marBottom w:val="0"/>
              <w:divBdr>
                <w:top w:val="none" w:sz="0" w:space="0" w:color="auto"/>
                <w:left w:val="none" w:sz="0" w:space="0" w:color="auto"/>
                <w:bottom w:val="none" w:sz="0" w:space="0" w:color="auto"/>
                <w:right w:val="none" w:sz="0" w:space="0" w:color="auto"/>
              </w:divBdr>
            </w:div>
            <w:div w:id="1210149862">
              <w:marLeft w:val="0"/>
              <w:marRight w:val="0"/>
              <w:marTop w:val="0"/>
              <w:marBottom w:val="0"/>
              <w:divBdr>
                <w:top w:val="none" w:sz="0" w:space="0" w:color="auto"/>
                <w:left w:val="none" w:sz="0" w:space="0" w:color="auto"/>
                <w:bottom w:val="none" w:sz="0" w:space="0" w:color="auto"/>
                <w:right w:val="none" w:sz="0" w:space="0" w:color="auto"/>
              </w:divBdr>
            </w:div>
            <w:div w:id="1210536280">
              <w:marLeft w:val="0"/>
              <w:marRight w:val="0"/>
              <w:marTop w:val="0"/>
              <w:marBottom w:val="0"/>
              <w:divBdr>
                <w:top w:val="none" w:sz="0" w:space="0" w:color="auto"/>
                <w:left w:val="none" w:sz="0" w:space="0" w:color="auto"/>
                <w:bottom w:val="none" w:sz="0" w:space="0" w:color="auto"/>
                <w:right w:val="none" w:sz="0" w:space="0" w:color="auto"/>
              </w:divBdr>
            </w:div>
            <w:div w:id="1210921513">
              <w:marLeft w:val="0"/>
              <w:marRight w:val="0"/>
              <w:marTop w:val="0"/>
              <w:marBottom w:val="0"/>
              <w:divBdr>
                <w:top w:val="none" w:sz="0" w:space="0" w:color="auto"/>
                <w:left w:val="none" w:sz="0" w:space="0" w:color="auto"/>
                <w:bottom w:val="none" w:sz="0" w:space="0" w:color="auto"/>
                <w:right w:val="none" w:sz="0" w:space="0" w:color="auto"/>
              </w:divBdr>
            </w:div>
            <w:div w:id="1211921104">
              <w:marLeft w:val="0"/>
              <w:marRight w:val="0"/>
              <w:marTop w:val="0"/>
              <w:marBottom w:val="0"/>
              <w:divBdr>
                <w:top w:val="none" w:sz="0" w:space="0" w:color="auto"/>
                <w:left w:val="none" w:sz="0" w:space="0" w:color="auto"/>
                <w:bottom w:val="none" w:sz="0" w:space="0" w:color="auto"/>
                <w:right w:val="none" w:sz="0" w:space="0" w:color="auto"/>
              </w:divBdr>
            </w:div>
            <w:div w:id="1212378504">
              <w:marLeft w:val="0"/>
              <w:marRight w:val="0"/>
              <w:marTop w:val="0"/>
              <w:marBottom w:val="0"/>
              <w:divBdr>
                <w:top w:val="none" w:sz="0" w:space="0" w:color="auto"/>
                <w:left w:val="none" w:sz="0" w:space="0" w:color="auto"/>
                <w:bottom w:val="none" w:sz="0" w:space="0" w:color="auto"/>
                <w:right w:val="none" w:sz="0" w:space="0" w:color="auto"/>
              </w:divBdr>
            </w:div>
            <w:div w:id="1213006826">
              <w:marLeft w:val="0"/>
              <w:marRight w:val="0"/>
              <w:marTop w:val="0"/>
              <w:marBottom w:val="0"/>
              <w:divBdr>
                <w:top w:val="none" w:sz="0" w:space="0" w:color="auto"/>
                <w:left w:val="none" w:sz="0" w:space="0" w:color="auto"/>
                <w:bottom w:val="none" w:sz="0" w:space="0" w:color="auto"/>
                <w:right w:val="none" w:sz="0" w:space="0" w:color="auto"/>
              </w:divBdr>
            </w:div>
            <w:div w:id="1213812619">
              <w:marLeft w:val="0"/>
              <w:marRight w:val="0"/>
              <w:marTop w:val="0"/>
              <w:marBottom w:val="0"/>
              <w:divBdr>
                <w:top w:val="none" w:sz="0" w:space="0" w:color="auto"/>
                <w:left w:val="none" w:sz="0" w:space="0" w:color="auto"/>
                <w:bottom w:val="none" w:sz="0" w:space="0" w:color="auto"/>
                <w:right w:val="none" w:sz="0" w:space="0" w:color="auto"/>
              </w:divBdr>
            </w:div>
            <w:div w:id="1214730205">
              <w:marLeft w:val="0"/>
              <w:marRight w:val="0"/>
              <w:marTop w:val="0"/>
              <w:marBottom w:val="0"/>
              <w:divBdr>
                <w:top w:val="none" w:sz="0" w:space="0" w:color="auto"/>
                <w:left w:val="none" w:sz="0" w:space="0" w:color="auto"/>
                <w:bottom w:val="none" w:sz="0" w:space="0" w:color="auto"/>
                <w:right w:val="none" w:sz="0" w:space="0" w:color="auto"/>
              </w:divBdr>
            </w:div>
            <w:div w:id="1215893918">
              <w:marLeft w:val="0"/>
              <w:marRight w:val="0"/>
              <w:marTop w:val="0"/>
              <w:marBottom w:val="0"/>
              <w:divBdr>
                <w:top w:val="none" w:sz="0" w:space="0" w:color="auto"/>
                <w:left w:val="none" w:sz="0" w:space="0" w:color="auto"/>
                <w:bottom w:val="none" w:sz="0" w:space="0" w:color="auto"/>
                <w:right w:val="none" w:sz="0" w:space="0" w:color="auto"/>
              </w:divBdr>
            </w:div>
            <w:div w:id="1216115439">
              <w:marLeft w:val="0"/>
              <w:marRight w:val="0"/>
              <w:marTop w:val="0"/>
              <w:marBottom w:val="0"/>
              <w:divBdr>
                <w:top w:val="none" w:sz="0" w:space="0" w:color="auto"/>
                <w:left w:val="none" w:sz="0" w:space="0" w:color="auto"/>
                <w:bottom w:val="none" w:sz="0" w:space="0" w:color="auto"/>
                <w:right w:val="none" w:sz="0" w:space="0" w:color="auto"/>
              </w:divBdr>
            </w:div>
            <w:div w:id="1216510400">
              <w:marLeft w:val="0"/>
              <w:marRight w:val="0"/>
              <w:marTop w:val="0"/>
              <w:marBottom w:val="0"/>
              <w:divBdr>
                <w:top w:val="none" w:sz="0" w:space="0" w:color="auto"/>
                <w:left w:val="none" w:sz="0" w:space="0" w:color="auto"/>
                <w:bottom w:val="none" w:sz="0" w:space="0" w:color="auto"/>
                <w:right w:val="none" w:sz="0" w:space="0" w:color="auto"/>
              </w:divBdr>
            </w:div>
            <w:div w:id="1219439720">
              <w:marLeft w:val="0"/>
              <w:marRight w:val="0"/>
              <w:marTop w:val="0"/>
              <w:marBottom w:val="0"/>
              <w:divBdr>
                <w:top w:val="none" w:sz="0" w:space="0" w:color="auto"/>
                <w:left w:val="none" w:sz="0" w:space="0" w:color="auto"/>
                <w:bottom w:val="none" w:sz="0" w:space="0" w:color="auto"/>
                <w:right w:val="none" w:sz="0" w:space="0" w:color="auto"/>
              </w:divBdr>
            </w:div>
            <w:div w:id="1219586254">
              <w:marLeft w:val="0"/>
              <w:marRight w:val="0"/>
              <w:marTop w:val="0"/>
              <w:marBottom w:val="0"/>
              <w:divBdr>
                <w:top w:val="none" w:sz="0" w:space="0" w:color="auto"/>
                <w:left w:val="none" w:sz="0" w:space="0" w:color="auto"/>
                <w:bottom w:val="none" w:sz="0" w:space="0" w:color="auto"/>
                <w:right w:val="none" w:sz="0" w:space="0" w:color="auto"/>
              </w:divBdr>
            </w:div>
            <w:div w:id="1221284710">
              <w:marLeft w:val="0"/>
              <w:marRight w:val="0"/>
              <w:marTop w:val="0"/>
              <w:marBottom w:val="0"/>
              <w:divBdr>
                <w:top w:val="none" w:sz="0" w:space="0" w:color="auto"/>
                <w:left w:val="none" w:sz="0" w:space="0" w:color="auto"/>
                <w:bottom w:val="none" w:sz="0" w:space="0" w:color="auto"/>
                <w:right w:val="none" w:sz="0" w:space="0" w:color="auto"/>
              </w:divBdr>
            </w:div>
            <w:div w:id="1221945764">
              <w:marLeft w:val="0"/>
              <w:marRight w:val="0"/>
              <w:marTop w:val="0"/>
              <w:marBottom w:val="0"/>
              <w:divBdr>
                <w:top w:val="none" w:sz="0" w:space="0" w:color="auto"/>
                <w:left w:val="none" w:sz="0" w:space="0" w:color="auto"/>
                <w:bottom w:val="none" w:sz="0" w:space="0" w:color="auto"/>
                <w:right w:val="none" w:sz="0" w:space="0" w:color="auto"/>
              </w:divBdr>
            </w:div>
            <w:div w:id="1222909747">
              <w:marLeft w:val="0"/>
              <w:marRight w:val="0"/>
              <w:marTop w:val="0"/>
              <w:marBottom w:val="0"/>
              <w:divBdr>
                <w:top w:val="none" w:sz="0" w:space="0" w:color="auto"/>
                <w:left w:val="none" w:sz="0" w:space="0" w:color="auto"/>
                <w:bottom w:val="none" w:sz="0" w:space="0" w:color="auto"/>
                <w:right w:val="none" w:sz="0" w:space="0" w:color="auto"/>
              </w:divBdr>
            </w:div>
            <w:div w:id="1224607170">
              <w:marLeft w:val="0"/>
              <w:marRight w:val="0"/>
              <w:marTop w:val="0"/>
              <w:marBottom w:val="0"/>
              <w:divBdr>
                <w:top w:val="none" w:sz="0" w:space="0" w:color="auto"/>
                <w:left w:val="none" w:sz="0" w:space="0" w:color="auto"/>
                <w:bottom w:val="none" w:sz="0" w:space="0" w:color="auto"/>
                <w:right w:val="none" w:sz="0" w:space="0" w:color="auto"/>
              </w:divBdr>
            </w:div>
            <w:div w:id="1224676575">
              <w:marLeft w:val="0"/>
              <w:marRight w:val="0"/>
              <w:marTop w:val="0"/>
              <w:marBottom w:val="0"/>
              <w:divBdr>
                <w:top w:val="none" w:sz="0" w:space="0" w:color="auto"/>
                <w:left w:val="none" w:sz="0" w:space="0" w:color="auto"/>
                <w:bottom w:val="none" w:sz="0" w:space="0" w:color="auto"/>
                <w:right w:val="none" w:sz="0" w:space="0" w:color="auto"/>
              </w:divBdr>
            </w:div>
            <w:div w:id="1225139342">
              <w:marLeft w:val="0"/>
              <w:marRight w:val="0"/>
              <w:marTop w:val="0"/>
              <w:marBottom w:val="0"/>
              <w:divBdr>
                <w:top w:val="none" w:sz="0" w:space="0" w:color="auto"/>
                <w:left w:val="none" w:sz="0" w:space="0" w:color="auto"/>
                <w:bottom w:val="none" w:sz="0" w:space="0" w:color="auto"/>
                <w:right w:val="none" w:sz="0" w:space="0" w:color="auto"/>
              </w:divBdr>
            </w:div>
            <w:div w:id="1225261273">
              <w:marLeft w:val="0"/>
              <w:marRight w:val="0"/>
              <w:marTop w:val="0"/>
              <w:marBottom w:val="0"/>
              <w:divBdr>
                <w:top w:val="none" w:sz="0" w:space="0" w:color="auto"/>
                <w:left w:val="none" w:sz="0" w:space="0" w:color="auto"/>
                <w:bottom w:val="none" w:sz="0" w:space="0" w:color="auto"/>
                <w:right w:val="none" w:sz="0" w:space="0" w:color="auto"/>
              </w:divBdr>
            </w:div>
            <w:div w:id="1226377281">
              <w:marLeft w:val="0"/>
              <w:marRight w:val="0"/>
              <w:marTop w:val="0"/>
              <w:marBottom w:val="0"/>
              <w:divBdr>
                <w:top w:val="none" w:sz="0" w:space="0" w:color="auto"/>
                <w:left w:val="none" w:sz="0" w:space="0" w:color="auto"/>
                <w:bottom w:val="none" w:sz="0" w:space="0" w:color="auto"/>
                <w:right w:val="none" w:sz="0" w:space="0" w:color="auto"/>
              </w:divBdr>
            </w:div>
            <w:div w:id="1227884595">
              <w:marLeft w:val="0"/>
              <w:marRight w:val="0"/>
              <w:marTop w:val="0"/>
              <w:marBottom w:val="0"/>
              <w:divBdr>
                <w:top w:val="none" w:sz="0" w:space="0" w:color="auto"/>
                <w:left w:val="none" w:sz="0" w:space="0" w:color="auto"/>
                <w:bottom w:val="none" w:sz="0" w:space="0" w:color="auto"/>
                <w:right w:val="none" w:sz="0" w:space="0" w:color="auto"/>
              </w:divBdr>
            </w:div>
            <w:div w:id="1229460216">
              <w:marLeft w:val="0"/>
              <w:marRight w:val="0"/>
              <w:marTop w:val="0"/>
              <w:marBottom w:val="0"/>
              <w:divBdr>
                <w:top w:val="none" w:sz="0" w:space="0" w:color="auto"/>
                <w:left w:val="none" w:sz="0" w:space="0" w:color="auto"/>
                <w:bottom w:val="none" w:sz="0" w:space="0" w:color="auto"/>
                <w:right w:val="none" w:sz="0" w:space="0" w:color="auto"/>
              </w:divBdr>
            </w:div>
            <w:div w:id="1229537372">
              <w:marLeft w:val="0"/>
              <w:marRight w:val="0"/>
              <w:marTop w:val="0"/>
              <w:marBottom w:val="0"/>
              <w:divBdr>
                <w:top w:val="none" w:sz="0" w:space="0" w:color="auto"/>
                <w:left w:val="none" w:sz="0" w:space="0" w:color="auto"/>
                <w:bottom w:val="none" w:sz="0" w:space="0" w:color="auto"/>
                <w:right w:val="none" w:sz="0" w:space="0" w:color="auto"/>
              </w:divBdr>
            </w:div>
            <w:div w:id="1229607695">
              <w:marLeft w:val="0"/>
              <w:marRight w:val="0"/>
              <w:marTop w:val="0"/>
              <w:marBottom w:val="0"/>
              <w:divBdr>
                <w:top w:val="none" w:sz="0" w:space="0" w:color="auto"/>
                <w:left w:val="none" w:sz="0" w:space="0" w:color="auto"/>
                <w:bottom w:val="none" w:sz="0" w:space="0" w:color="auto"/>
                <w:right w:val="none" w:sz="0" w:space="0" w:color="auto"/>
              </w:divBdr>
            </w:div>
            <w:div w:id="1230772773">
              <w:marLeft w:val="0"/>
              <w:marRight w:val="0"/>
              <w:marTop w:val="0"/>
              <w:marBottom w:val="0"/>
              <w:divBdr>
                <w:top w:val="none" w:sz="0" w:space="0" w:color="auto"/>
                <w:left w:val="none" w:sz="0" w:space="0" w:color="auto"/>
                <w:bottom w:val="none" w:sz="0" w:space="0" w:color="auto"/>
                <w:right w:val="none" w:sz="0" w:space="0" w:color="auto"/>
              </w:divBdr>
            </w:div>
            <w:div w:id="1231648335">
              <w:marLeft w:val="0"/>
              <w:marRight w:val="0"/>
              <w:marTop w:val="0"/>
              <w:marBottom w:val="0"/>
              <w:divBdr>
                <w:top w:val="none" w:sz="0" w:space="0" w:color="auto"/>
                <w:left w:val="none" w:sz="0" w:space="0" w:color="auto"/>
                <w:bottom w:val="none" w:sz="0" w:space="0" w:color="auto"/>
                <w:right w:val="none" w:sz="0" w:space="0" w:color="auto"/>
              </w:divBdr>
            </w:div>
            <w:div w:id="1231691823">
              <w:marLeft w:val="0"/>
              <w:marRight w:val="0"/>
              <w:marTop w:val="0"/>
              <w:marBottom w:val="0"/>
              <w:divBdr>
                <w:top w:val="none" w:sz="0" w:space="0" w:color="auto"/>
                <w:left w:val="none" w:sz="0" w:space="0" w:color="auto"/>
                <w:bottom w:val="none" w:sz="0" w:space="0" w:color="auto"/>
                <w:right w:val="none" w:sz="0" w:space="0" w:color="auto"/>
              </w:divBdr>
            </w:div>
            <w:div w:id="1231965212">
              <w:marLeft w:val="0"/>
              <w:marRight w:val="0"/>
              <w:marTop w:val="0"/>
              <w:marBottom w:val="0"/>
              <w:divBdr>
                <w:top w:val="none" w:sz="0" w:space="0" w:color="auto"/>
                <w:left w:val="none" w:sz="0" w:space="0" w:color="auto"/>
                <w:bottom w:val="none" w:sz="0" w:space="0" w:color="auto"/>
                <w:right w:val="none" w:sz="0" w:space="0" w:color="auto"/>
              </w:divBdr>
            </w:div>
            <w:div w:id="1232349407">
              <w:marLeft w:val="0"/>
              <w:marRight w:val="0"/>
              <w:marTop w:val="0"/>
              <w:marBottom w:val="0"/>
              <w:divBdr>
                <w:top w:val="none" w:sz="0" w:space="0" w:color="auto"/>
                <w:left w:val="none" w:sz="0" w:space="0" w:color="auto"/>
                <w:bottom w:val="none" w:sz="0" w:space="0" w:color="auto"/>
                <w:right w:val="none" w:sz="0" w:space="0" w:color="auto"/>
              </w:divBdr>
            </w:div>
            <w:div w:id="1232541916">
              <w:marLeft w:val="0"/>
              <w:marRight w:val="0"/>
              <w:marTop w:val="0"/>
              <w:marBottom w:val="0"/>
              <w:divBdr>
                <w:top w:val="none" w:sz="0" w:space="0" w:color="auto"/>
                <w:left w:val="none" w:sz="0" w:space="0" w:color="auto"/>
                <w:bottom w:val="none" w:sz="0" w:space="0" w:color="auto"/>
                <w:right w:val="none" w:sz="0" w:space="0" w:color="auto"/>
              </w:divBdr>
            </w:div>
            <w:div w:id="1232741187">
              <w:marLeft w:val="0"/>
              <w:marRight w:val="0"/>
              <w:marTop w:val="0"/>
              <w:marBottom w:val="0"/>
              <w:divBdr>
                <w:top w:val="none" w:sz="0" w:space="0" w:color="auto"/>
                <w:left w:val="none" w:sz="0" w:space="0" w:color="auto"/>
                <w:bottom w:val="none" w:sz="0" w:space="0" w:color="auto"/>
                <w:right w:val="none" w:sz="0" w:space="0" w:color="auto"/>
              </w:divBdr>
            </w:div>
            <w:div w:id="1233656045">
              <w:marLeft w:val="0"/>
              <w:marRight w:val="0"/>
              <w:marTop w:val="0"/>
              <w:marBottom w:val="0"/>
              <w:divBdr>
                <w:top w:val="none" w:sz="0" w:space="0" w:color="auto"/>
                <w:left w:val="none" w:sz="0" w:space="0" w:color="auto"/>
                <w:bottom w:val="none" w:sz="0" w:space="0" w:color="auto"/>
                <w:right w:val="none" w:sz="0" w:space="0" w:color="auto"/>
              </w:divBdr>
            </w:div>
            <w:div w:id="1234239662">
              <w:marLeft w:val="0"/>
              <w:marRight w:val="0"/>
              <w:marTop w:val="0"/>
              <w:marBottom w:val="0"/>
              <w:divBdr>
                <w:top w:val="none" w:sz="0" w:space="0" w:color="auto"/>
                <w:left w:val="none" w:sz="0" w:space="0" w:color="auto"/>
                <w:bottom w:val="none" w:sz="0" w:space="0" w:color="auto"/>
                <w:right w:val="none" w:sz="0" w:space="0" w:color="auto"/>
              </w:divBdr>
            </w:div>
            <w:div w:id="1235432426">
              <w:marLeft w:val="0"/>
              <w:marRight w:val="0"/>
              <w:marTop w:val="0"/>
              <w:marBottom w:val="0"/>
              <w:divBdr>
                <w:top w:val="none" w:sz="0" w:space="0" w:color="auto"/>
                <w:left w:val="none" w:sz="0" w:space="0" w:color="auto"/>
                <w:bottom w:val="none" w:sz="0" w:space="0" w:color="auto"/>
                <w:right w:val="none" w:sz="0" w:space="0" w:color="auto"/>
              </w:divBdr>
            </w:div>
            <w:div w:id="1235511195">
              <w:marLeft w:val="0"/>
              <w:marRight w:val="0"/>
              <w:marTop w:val="0"/>
              <w:marBottom w:val="0"/>
              <w:divBdr>
                <w:top w:val="none" w:sz="0" w:space="0" w:color="auto"/>
                <w:left w:val="none" w:sz="0" w:space="0" w:color="auto"/>
                <w:bottom w:val="none" w:sz="0" w:space="0" w:color="auto"/>
                <w:right w:val="none" w:sz="0" w:space="0" w:color="auto"/>
              </w:divBdr>
            </w:div>
            <w:div w:id="1236208304">
              <w:marLeft w:val="0"/>
              <w:marRight w:val="0"/>
              <w:marTop w:val="0"/>
              <w:marBottom w:val="0"/>
              <w:divBdr>
                <w:top w:val="none" w:sz="0" w:space="0" w:color="auto"/>
                <w:left w:val="none" w:sz="0" w:space="0" w:color="auto"/>
                <w:bottom w:val="none" w:sz="0" w:space="0" w:color="auto"/>
                <w:right w:val="none" w:sz="0" w:space="0" w:color="auto"/>
              </w:divBdr>
            </w:div>
            <w:div w:id="1236277115">
              <w:marLeft w:val="0"/>
              <w:marRight w:val="0"/>
              <w:marTop w:val="0"/>
              <w:marBottom w:val="0"/>
              <w:divBdr>
                <w:top w:val="none" w:sz="0" w:space="0" w:color="auto"/>
                <w:left w:val="none" w:sz="0" w:space="0" w:color="auto"/>
                <w:bottom w:val="none" w:sz="0" w:space="0" w:color="auto"/>
                <w:right w:val="none" w:sz="0" w:space="0" w:color="auto"/>
              </w:divBdr>
            </w:div>
            <w:div w:id="1237008274">
              <w:marLeft w:val="0"/>
              <w:marRight w:val="0"/>
              <w:marTop w:val="0"/>
              <w:marBottom w:val="0"/>
              <w:divBdr>
                <w:top w:val="none" w:sz="0" w:space="0" w:color="auto"/>
                <w:left w:val="none" w:sz="0" w:space="0" w:color="auto"/>
                <w:bottom w:val="none" w:sz="0" w:space="0" w:color="auto"/>
                <w:right w:val="none" w:sz="0" w:space="0" w:color="auto"/>
              </w:divBdr>
            </w:div>
            <w:div w:id="1237741585">
              <w:marLeft w:val="0"/>
              <w:marRight w:val="0"/>
              <w:marTop w:val="0"/>
              <w:marBottom w:val="0"/>
              <w:divBdr>
                <w:top w:val="none" w:sz="0" w:space="0" w:color="auto"/>
                <w:left w:val="none" w:sz="0" w:space="0" w:color="auto"/>
                <w:bottom w:val="none" w:sz="0" w:space="0" w:color="auto"/>
                <w:right w:val="none" w:sz="0" w:space="0" w:color="auto"/>
              </w:divBdr>
            </w:div>
            <w:div w:id="1237939833">
              <w:marLeft w:val="0"/>
              <w:marRight w:val="0"/>
              <w:marTop w:val="0"/>
              <w:marBottom w:val="0"/>
              <w:divBdr>
                <w:top w:val="none" w:sz="0" w:space="0" w:color="auto"/>
                <w:left w:val="none" w:sz="0" w:space="0" w:color="auto"/>
                <w:bottom w:val="none" w:sz="0" w:space="0" w:color="auto"/>
                <w:right w:val="none" w:sz="0" w:space="0" w:color="auto"/>
              </w:divBdr>
            </w:div>
            <w:div w:id="1238317954">
              <w:marLeft w:val="0"/>
              <w:marRight w:val="0"/>
              <w:marTop w:val="0"/>
              <w:marBottom w:val="0"/>
              <w:divBdr>
                <w:top w:val="none" w:sz="0" w:space="0" w:color="auto"/>
                <w:left w:val="none" w:sz="0" w:space="0" w:color="auto"/>
                <w:bottom w:val="none" w:sz="0" w:space="0" w:color="auto"/>
                <w:right w:val="none" w:sz="0" w:space="0" w:color="auto"/>
              </w:divBdr>
            </w:div>
            <w:div w:id="1238633254">
              <w:marLeft w:val="0"/>
              <w:marRight w:val="0"/>
              <w:marTop w:val="0"/>
              <w:marBottom w:val="0"/>
              <w:divBdr>
                <w:top w:val="none" w:sz="0" w:space="0" w:color="auto"/>
                <w:left w:val="none" w:sz="0" w:space="0" w:color="auto"/>
                <w:bottom w:val="none" w:sz="0" w:space="0" w:color="auto"/>
                <w:right w:val="none" w:sz="0" w:space="0" w:color="auto"/>
              </w:divBdr>
            </w:div>
            <w:div w:id="1238709556">
              <w:marLeft w:val="0"/>
              <w:marRight w:val="0"/>
              <w:marTop w:val="0"/>
              <w:marBottom w:val="0"/>
              <w:divBdr>
                <w:top w:val="none" w:sz="0" w:space="0" w:color="auto"/>
                <w:left w:val="none" w:sz="0" w:space="0" w:color="auto"/>
                <w:bottom w:val="none" w:sz="0" w:space="0" w:color="auto"/>
                <w:right w:val="none" w:sz="0" w:space="0" w:color="auto"/>
              </w:divBdr>
            </w:div>
            <w:div w:id="1239946733">
              <w:marLeft w:val="0"/>
              <w:marRight w:val="0"/>
              <w:marTop w:val="0"/>
              <w:marBottom w:val="0"/>
              <w:divBdr>
                <w:top w:val="none" w:sz="0" w:space="0" w:color="auto"/>
                <w:left w:val="none" w:sz="0" w:space="0" w:color="auto"/>
                <w:bottom w:val="none" w:sz="0" w:space="0" w:color="auto"/>
                <w:right w:val="none" w:sz="0" w:space="0" w:color="auto"/>
              </w:divBdr>
            </w:div>
            <w:div w:id="1240209041">
              <w:marLeft w:val="0"/>
              <w:marRight w:val="0"/>
              <w:marTop w:val="0"/>
              <w:marBottom w:val="0"/>
              <w:divBdr>
                <w:top w:val="none" w:sz="0" w:space="0" w:color="auto"/>
                <w:left w:val="none" w:sz="0" w:space="0" w:color="auto"/>
                <w:bottom w:val="none" w:sz="0" w:space="0" w:color="auto"/>
                <w:right w:val="none" w:sz="0" w:space="0" w:color="auto"/>
              </w:divBdr>
            </w:div>
            <w:div w:id="1240600782">
              <w:marLeft w:val="0"/>
              <w:marRight w:val="0"/>
              <w:marTop w:val="0"/>
              <w:marBottom w:val="0"/>
              <w:divBdr>
                <w:top w:val="none" w:sz="0" w:space="0" w:color="auto"/>
                <w:left w:val="none" w:sz="0" w:space="0" w:color="auto"/>
                <w:bottom w:val="none" w:sz="0" w:space="0" w:color="auto"/>
                <w:right w:val="none" w:sz="0" w:space="0" w:color="auto"/>
              </w:divBdr>
            </w:div>
            <w:div w:id="1240679899">
              <w:marLeft w:val="0"/>
              <w:marRight w:val="0"/>
              <w:marTop w:val="0"/>
              <w:marBottom w:val="0"/>
              <w:divBdr>
                <w:top w:val="none" w:sz="0" w:space="0" w:color="auto"/>
                <w:left w:val="none" w:sz="0" w:space="0" w:color="auto"/>
                <w:bottom w:val="none" w:sz="0" w:space="0" w:color="auto"/>
                <w:right w:val="none" w:sz="0" w:space="0" w:color="auto"/>
              </w:divBdr>
            </w:div>
            <w:div w:id="1240824755">
              <w:marLeft w:val="0"/>
              <w:marRight w:val="0"/>
              <w:marTop w:val="0"/>
              <w:marBottom w:val="0"/>
              <w:divBdr>
                <w:top w:val="none" w:sz="0" w:space="0" w:color="auto"/>
                <w:left w:val="none" w:sz="0" w:space="0" w:color="auto"/>
                <w:bottom w:val="none" w:sz="0" w:space="0" w:color="auto"/>
                <w:right w:val="none" w:sz="0" w:space="0" w:color="auto"/>
              </w:divBdr>
            </w:div>
            <w:div w:id="1240873000">
              <w:marLeft w:val="0"/>
              <w:marRight w:val="0"/>
              <w:marTop w:val="0"/>
              <w:marBottom w:val="0"/>
              <w:divBdr>
                <w:top w:val="none" w:sz="0" w:space="0" w:color="auto"/>
                <w:left w:val="none" w:sz="0" w:space="0" w:color="auto"/>
                <w:bottom w:val="none" w:sz="0" w:space="0" w:color="auto"/>
                <w:right w:val="none" w:sz="0" w:space="0" w:color="auto"/>
              </w:divBdr>
            </w:div>
            <w:div w:id="1241018457">
              <w:marLeft w:val="0"/>
              <w:marRight w:val="0"/>
              <w:marTop w:val="0"/>
              <w:marBottom w:val="0"/>
              <w:divBdr>
                <w:top w:val="none" w:sz="0" w:space="0" w:color="auto"/>
                <w:left w:val="none" w:sz="0" w:space="0" w:color="auto"/>
                <w:bottom w:val="none" w:sz="0" w:space="0" w:color="auto"/>
                <w:right w:val="none" w:sz="0" w:space="0" w:color="auto"/>
              </w:divBdr>
            </w:div>
            <w:div w:id="1242253187">
              <w:marLeft w:val="0"/>
              <w:marRight w:val="0"/>
              <w:marTop w:val="0"/>
              <w:marBottom w:val="0"/>
              <w:divBdr>
                <w:top w:val="none" w:sz="0" w:space="0" w:color="auto"/>
                <w:left w:val="none" w:sz="0" w:space="0" w:color="auto"/>
                <w:bottom w:val="none" w:sz="0" w:space="0" w:color="auto"/>
                <w:right w:val="none" w:sz="0" w:space="0" w:color="auto"/>
              </w:divBdr>
            </w:div>
            <w:div w:id="1242789192">
              <w:marLeft w:val="0"/>
              <w:marRight w:val="0"/>
              <w:marTop w:val="0"/>
              <w:marBottom w:val="0"/>
              <w:divBdr>
                <w:top w:val="none" w:sz="0" w:space="0" w:color="auto"/>
                <w:left w:val="none" w:sz="0" w:space="0" w:color="auto"/>
                <w:bottom w:val="none" w:sz="0" w:space="0" w:color="auto"/>
                <w:right w:val="none" w:sz="0" w:space="0" w:color="auto"/>
              </w:divBdr>
            </w:div>
            <w:div w:id="1242906340">
              <w:marLeft w:val="0"/>
              <w:marRight w:val="0"/>
              <w:marTop w:val="0"/>
              <w:marBottom w:val="0"/>
              <w:divBdr>
                <w:top w:val="none" w:sz="0" w:space="0" w:color="auto"/>
                <w:left w:val="none" w:sz="0" w:space="0" w:color="auto"/>
                <w:bottom w:val="none" w:sz="0" w:space="0" w:color="auto"/>
                <w:right w:val="none" w:sz="0" w:space="0" w:color="auto"/>
              </w:divBdr>
            </w:div>
            <w:div w:id="1243104629">
              <w:marLeft w:val="0"/>
              <w:marRight w:val="0"/>
              <w:marTop w:val="0"/>
              <w:marBottom w:val="0"/>
              <w:divBdr>
                <w:top w:val="none" w:sz="0" w:space="0" w:color="auto"/>
                <w:left w:val="none" w:sz="0" w:space="0" w:color="auto"/>
                <w:bottom w:val="none" w:sz="0" w:space="0" w:color="auto"/>
                <w:right w:val="none" w:sz="0" w:space="0" w:color="auto"/>
              </w:divBdr>
            </w:div>
            <w:div w:id="1244098149">
              <w:marLeft w:val="0"/>
              <w:marRight w:val="0"/>
              <w:marTop w:val="0"/>
              <w:marBottom w:val="0"/>
              <w:divBdr>
                <w:top w:val="none" w:sz="0" w:space="0" w:color="auto"/>
                <w:left w:val="none" w:sz="0" w:space="0" w:color="auto"/>
                <w:bottom w:val="none" w:sz="0" w:space="0" w:color="auto"/>
                <w:right w:val="none" w:sz="0" w:space="0" w:color="auto"/>
              </w:divBdr>
            </w:div>
            <w:div w:id="1244411332">
              <w:marLeft w:val="0"/>
              <w:marRight w:val="0"/>
              <w:marTop w:val="0"/>
              <w:marBottom w:val="0"/>
              <w:divBdr>
                <w:top w:val="none" w:sz="0" w:space="0" w:color="auto"/>
                <w:left w:val="none" w:sz="0" w:space="0" w:color="auto"/>
                <w:bottom w:val="none" w:sz="0" w:space="0" w:color="auto"/>
                <w:right w:val="none" w:sz="0" w:space="0" w:color="auto"/>
              </w:divBdr>
            </w:div>
            <w:div w:id="1245262688">
              <w:marLeft w:val="0"/>
              <w:marRight w:val="0"/>
              <w:marTop w:val="0"/>
              <w:marBottom w:val="0"/>
              <w:divBdr>
                <w:top w:val="none" w:sz="0" w:space="0" w:color="auto"/>
                <w:left w:val="none" w:sz="0" w:space="0" w:color="auto"/>
                <w:bottom w:val="none" w:sz="0" w:space="0" w:color="auto"/>
                <w:right w:val="none" w:sz="0" w:space="0" w:color="auto"/>
              </w:divBdr>
            </w:div>
            <w:div w:id="1245604874">
              <w:marLeft w:val="0"/>
              <w:marRight w:val="0"/>
              <w:marTop w:val="0"/>
              <w:marBottom w:val="0"/>
              <w:divBdr>
                <w:top w:val="none" w:sz="0" w:space="0" w:color="auto"/>
                <w:left w:val="none" w:sz="0" w:space="0" w:color="auto"/>
                <w:bottom w:val="none" w:sz="0" w:space="0" w:color="auto"/>
                <w:right w:val="none" w:sz="0" w:space="0" w:color="auto"/>
              </w:divBdr>
            </w:div>
            <w:div w:id="1245608903">
              <w:marLeft w:val="0"/>
              <w:marRight w:val="0"/>
              <w:marTop w:val="0"/>
              <w:marBottom w:val="0"/>
              <w:divBdr>
                <w:top w:val="none" w:sz="0" w:space="0" w:color="auto"/>
                <w:left w:val="none" w:sz="0" w:space="0" w:color="auto"/>
                <w:bottom w:val="none" w:sz="0" w:space="0" w:color="auto"/>
                <w:right w:val="none" w:sz="0" w:space="0" w:color="auto"/>
              </w:divBdr>
            </w:div>
            <w:div w:id="1245723677">
              <w:marLeft w:val="0"/>
              <w:marRight w:val="0"/>
              <w:marTop w:val="0"/>
              <w:marBottom w:val="0"/>
              <w:divBdr>
                <w:top w:val="none" w:sz="0" w:space="0" w:color="auto"/>
                <w:left w:val="none" w:sz="0" w:space="0" w:color="auto"/>
                <w:bottom w:val="none" w:sz="0" w:space="0" w:color="auto"/>
                <w:right w:val="none" w:sz="0" w:space="0" w:color="auto"/>
              </w:divBdr>
            </w:div>
            <w:div w:id="1245995632">
              <w:marLeft w:val="0"/>
              <w:marRight w:val="0"/>
              <w:marTop w:val="0"/>
              <w:marBottom w:val="0"/>
              <w:divBdr>
                <w:top w:val="none" w:sz="0" w:space="0" w:color="auto"/>
                <w:left w:val="none" w:sz="0" w:space="0" w:color="auto"/>
                <w:bottom w:val="none" w:sz="0" w:space="0" w:color="auto"/>
                <w:right w:val="none" w:sz="0" w:space="0" w:color="auto"/>
              </w:divBdr>
            </w:div>
            <w:div w:id="1247105523">
              <w:marLeft w:val="0"/>
              <w:marRight w:val="0"/>
              <w:marTop w:val="0"/>
              <w:marBottom w:val="0"/>
              <w:divBdr>
                <w:top w:val="none" w:sz="0" w:space="0" w:color="auto"/>
                <w:left w:val="none" w:sz="0" w:space="0" w:color="auto"/>
                <w:bottom w:val="none" w:sz="0" w:space="0" w:color="auto"/>
                <w:right w:val="none" w:sz="0" w:space="0" w:color="auto"/>
              </w:divBdr>
            </w:div>
            <w:div w:id="1248490989">
              <w:marLeft w:val="0"/>
              <w:marRight w:val="0"/>
              <w:marTop w:val="0"/>
              <w:marBottom w:val="0"/>
              <w:divBdr>
                <w:top w:val="none" w:sz="0" w:space="0" w:color="auto"/>
                <w:left w:val="none" w:sz="0" w:space="0" w:color="auto"/>
                <w:bottom w:val="none" w:sz="0" w:space="0" w:color="auto"/>
                <w:right w:val="none" w:sz="0" w:space="0" w:color="auto"/>
              </w:divBdr>
            </w:div>
            <w:div w:id="1248923293">
              <w:marLeft w:val="0"/>
              <w:marRight w:val="0"/>
              <w:marTop w:val="0"/>
              <w:marBottom w:val="0"/>
              <w:divBdr>
                <w:top w:val="none" w:sz="0" w:space="0" w:color="auto"/>
                <w:left w:val="none" w:sz="0" w:space="0" w:color="auto"/>
                <w:bottom w:val="none" w:sz="0" w:space="0" w:color="auto"/>
                <w:right w:val="none" w:sz="0" w:space="0" w:color="auto"/>
              </w:divBdr>
            </w:div>
            <w:div w:id="1249002222">
              <w:marLeft w:val="0"/>
              <w:marRight w:val="0"/>
              <w:marTop w:val="0"/>
              <w:marBottom w:val="0"/>
              <w:divBdr>
                <w:top w:val="none" w:sz="0" w:space="0" w:color="auto"/>
                <w:left w:val="none" w:sz="0" w:space="0" w:color="auto"/>
                <w:bottom w:val="none" w:sz="0" w:space="0" w:color="auto"/>
                <w:right w:val="none" w:sz="0" w:space="0" w:color="auto"/>
              </w:divBdr>
            </w:div>
            <w:div w:id="1249264376">
              <w:marLeft w:val="0"/>
              <w:marRight w:val="0"/>
              <w:marTop w:val="0"/>
              <w:marBottom w:val="0"/>
              <w:divBdr>
                <w:top w:val="none" w:sz="0" w:space="0" w:color="auto"/>
                <w:left w:val="none" w:sz="0" w:space="0" w:color="auto"/>
                <w:bottom w:val="none" w:sz="0" w:space="0" w:color="auto"/>
                <w:right w:val="none" w:sz="0" w:space="0" w:color="auto"/>
              </w:divBdr>
            </w:div>
            <w:div w:id="1249732140">
              <w:marLeft w:val="0"/>
              <w:marRight w:val="0"/>
              <w:marTop w:val="0"/>
              <w:marBottom w:val="0"/>
              <w:divBdr>
                <w:top w:val="none" w:sz="0" w:space="0" w:color="auto"/>
                <w:left w:val="none" w:sz="0" w:space="0" w:color="auto"/>
                <w:bottom w:val="none" w:sz="0" w:space="0" w:color="auto"/>
                <w:right w:val="none" w:sz="0" w:space="0" w:color="auto"/>
              </w:divBdr>
            </w:div>
            <w:div w:id="1250384749">
              <w:marLeft w:val="0"/>
              <w:marRight w:val="0"/>
              <w:marTop w:val="0"/>
              <w:marBottom w:val="0"/>
              <w:divBdr>
                <w:top w:val="none" w:sz="0" w:space="0" w:color="auto"/>
                <w:left w:val="none" w:sz="0" w:space="0" w:color="auto"/>
                <w:bottom w:val="none" w:sz="0" w:space="0" w:color="auto"/>
                <w:right w:val="none" w:sz="0" w:space="0" w:color="auto"/>
              </w:divBdr>
            </w:div>
            <w:div w:id="1250501717">
              <w:marLeft w:val="0"/>
              <w:marRight w:val="0"/>
              <w:marTop w:val="0"/>
              <w:marBottom w:val="0"/>
              <w:divBdr>
                <w:top w:val="none" w:sz="0" w:space="0" w:color="auto"/>
                <w:left w:val="none" w:sz="0" w:space="0" w:color="auto"/>
                <w:bottom w:val="none" w:sz="0" w:space="0" w:color="auto"/>
                <w:right w:val="none" w:sz="0" w:space="0" w:color="auto"/>
              </w:divBdr>
            </w:div>
            <w:div w:id="1251620216">
              <w:marLeft w:val="0"/>
              <w:marRight w:val="0"/>
              <w:marTop w:val="0"/>
              <w:marBottom w:val="0"/>
              <w:divBdr>
                <w:top w:val="none" w:sz="0" w:space="0" w:color="auto"/>
                <w:left w:val="none" w:sz="0" w:space="0" w:color="auto"/>
                <w:bottom w:val="none" w:sz="0" w:space="0" w:color="auto"/>
                <w:right w:val="none" w:sz="0" w:space="0" w:color="auto"/>
              </w:divBdr>
            </w:div>
            <w:div w:id="1253130159">
              <w:marLeft w:val="0"/>
              <w:marRight w:val="0"/>
              <w:marTop w:val="0"/>
              <w:marBottom w:val="0"/>
              <w:divBdr>
                <w:top w:val="none" w:sz="0" w:space="0" w:color="auto"/>
                <w:left w:val="none" w:sz="0" w:space="0" w:color="auto"/>
                <w:bottom w:val="none" w:sz="0" w:space="0" w:color="auto"/>
                <w:right w:val="none" w:sz="0" w:space="0" w:color="auto"/>
              </w:divBdr>
            </w:div>
            <w:div w:id="1253733578">
              <w:marLeft w:val="0"/>
              <w:marRight w:val="0"/>
              <w:marTop w:val="0"/>
              <w:marBottom w:val="0"/>
              <w:divBdr>
                <w:top w:val="none" w:sz="0" w:space="0" w:color="auto"/>
                <w:left w:val="none" w:sz="0" w:space="0" w:color="auto"/>
                <w:bottom w:val="none" w:sz="0" w:space="0" w:color="auto"/>
                <w:right w:val="none" w:sz="0" w:space="0" w:color="auto"/>
              </w:divBdr>
            </w:div>
            <w:div w:id="1253784654">
              <w:marLeft w:val="0"/>
              <w:marRight w:val="0"/>
              <w:marTop w:val="0"/>
              <w:marBottom w:val="0"/>
              <w:divBdr>
                <w:top w:val="none" w:sz="0" w:space="0" w:color="auto"/>
                <w:left w:val="none" w:sz="0" w:space="0" w:color="auto"/>
                <w:bottom w:val="none" w:sz="0" w:space="0" w:color="auto"/>
                <w:right w:val="none" w:sz="0" w:space="0" w:color="auto"/>
              </w:divBdr>
            </w:div>
            <w:div w:id="1254316283">
              <w:marLeft w:val="0"/>
              <w:marRight w:val="0"/>
              <w:marTop w:val="0"/>
              <w:marBottom w:val="0"/>
              <w:divBdr>
                <w:top w:val="none" w:sz="0" w:space="0" w:color="auto"/>
                <w:left w:val="none" w:sz="0" w:space="0" w:color="auto"/>
                <w:bottom w:val="none" w:sz="0" w:space="0" w:color="auto"/>
                <w:right w:val="none" w:sz="0" w:space="0" w:color="auto"/>
              </w:divBdr>
            </w:div>
            <w:div w:id="1254363803">
              <w:marLeft w:val="0"/>
              <w:marRight w:val="0"/>
              <w:marTop w:val="0"/>
              <w:marBottom w:val="0"/>
              <w:divBdr>
                <w:top w:val="none" w:sz="0" w:space="0" w:color="auto"/>
                <w:left w:val="none" w:sz="0" w:space="0" w:color="auto"/>
                <w:bottom w:val="none" w:sz="0" w:space="0" w:color="auto"/>
                <w:right w:val="none" w:sz="0" w:space="0" w:color="auto"/>
              </w:divBdr>
            </w:div>
            <w:div w:id="1254824955">
              <w:marLeft w:val="0"/>
              <w:marRight w:val="0"/>
              <w:marTop w:val="0"/>
              <w:marBottom w:val="0"/>
              <w:divBdr>
                <w:top w:val="none" w:sz="0" w:space="0" w:color="auto"/>
                <w:left w:val="none" w:sz="0" w:space="0" w:color="auto"/>
                <w:bottom w:val="none" w:sz="0" w:space="0" w:color="auto"/>
                <w:right w:val="none" w:sz="0" w:space="0" w:color="auto"/>
              </w:divBdr>
            </w:div>
            <w:div w:id="1254974188">
              <w:marLeft w:val="0"/>
              <w:marRight w:val="0"/>
              <w:marTop w:val="0"/>
              <w:marBottom w:val="0"/>
              <w:divBdr>
                <w:top w:val="none" w:sz="0" w:space="0" w:color="auto"/>
                <w:left w:val="none" w:sz="0" w:space="0" w:color="auto"/>
                <w:bottom w:val="none" w:sz="0" w:space="0" w:color="auto"/>
                <w:right w:val="none" w:sz="0" w:space="0" w:color="auto"/>
              </w:divBdr>
            </w:div>
            <w:div w:id="1255087192">
              <w:marLeft w:val="0"/>
              <w:marRight w:val="0"/>
              <w:marTop w:val="0"/>
              <w:marBottom w:val="0"/>
              <w:divBdr>
                <w:top w:val="none" w:sz="0" w:space="0" w:color="auto"/>
                <w:left w:val="none" w:sz="0" w:space="0" w:color="auto"/>
                <w:bottom w:val="none" w:sz="0" w:space="0" w:color="auto"/>
                <w:right w:val="none" w:sz="0" w:space="0" w:color="auto"/>
              </w:divBdr>
            </w:div>
            <w:div w:id="1255162203">
              <w:marLeft w:val="0"/>
              <w:marRight w:val="0"/>
              <w:marTop w:val="0"/>
              <w:marBottom w:val="0"/>
              <w:divBdr>
                <w:top w:val="none" w:sz="0" w:space="0" w:color="auto"/>
                <w:left w:val="none" w:sz="0" w:space="0" w:color="auto"/>
                <w:bottom w:val="none" w:sz="0" w:space="0" w:color="auto"/>
                <w:right w:val="none" w:sz="0" w:space="0" w:color="auto"/>
              </w:divBdr>
            </w:div>
            <w:div w:id="1255238097">
              <w:marLeft w:val="0"/>
              <w:marRight w:val="0"/>
              <w:marTop w:val="0"/>
              <w:marBottom w:val="0"/>
              <w:divBdr>
                <w:top w:val="none" w:sz="0" w:space="0" w:color="auto"/>
                <w:left w:val="none" w:sz="0" w:space="0" w:color="auto"/>
                <w:bottom w:val="none" w:sz="0" w:space="0" w:color="auto"/>
                <w:right w:val="none" w:sz="0" w:space="0" w:color="auto"/>
              </w:divBdr>
            </w:div>
            <w:div w:id="1255631010">
              <w:marLeft w:val="0"/>
              <w:marRight w:val="0"/>
              <w:marTop w:val="0"/>
              <w:marBottom w:val="0"/>
              <w:divBdr>
                <w:top w:val="none" w:sz="0" w:space="0" w:color="auto"/>
                <w:left w:val="none" w:sz="0" w:space="0" w:color="auto"/>
                <w:bottom w:val="none" w:sz="0" w:space="0" w:color="auto"/>
                <w:right w:val="none" w:sz="0" w:space="0" w:color="auto"/>
              </w:divBdr>
            </w:div>
            <w:div w:id="1255939010">
              <w:marLeft w:val="0"/>
              <w:marRight w:val="0"/>
              <w:marTop w:val="0"/>
              <w:marBottom w:val="0"/>
              <w:divBdr>
                <w:top w:val="none" w:sz="0" w:space="0" w:color="auto"/>
                <w:left w:val="none" w:sz="0" w:space="0" w:color="auto"/>
                <w:bottom w:val="none" w:sz="0" w:space="0" w:color="auto"/>
                <w:right w:val="none" w:sz="0" w:space="0" w:color="auto"/>
              </w:divBdr>
            </w:div>
            <w:div w:id="1256136563">
              <w:marLeft w:val="0"/>
              <w:marRight w:val="0"/>
              <w:marTop w:val="0"/>
              <w:marBottom w:val="0"/>
              <w:divBdr>
                <w:top w:val="none" w:sz="0" w:space="0" w:color="auto"/>
                <w:left w:val="none" w:sz="0" w:space="0" w:color="auto"/>
                <w:bottom w:val="none" w:sz="0" w:space="0" w:color="auto"/>
                <w:right w:val="none" w:sz="0" w:space="0" w:color="auto"/>
              </w:divBdr>
            </w:div>
            <w:div w:id="1257177927">
              <w:marLeft w:val="0"/>
              <w:marRight w:val="0"/>
              <w:marTop w:val="0"/>
              <w:marBottom w:val="0"/>
              <w:divBdr>
                <w:top w:val="none" w:sz="0" w:space="0" w:color="auto"/>
                <w:left w:val="none" w:sz="0" w:space="0" w:color="auto"/>
                <w:bottom w:val="none" w:sz="0" w:space="0" w:color="auto"/>
                <w:right w:val="none" w:sz="0" w:space="0" w:color="auto"/>
              </w:divBdr>
            </w:div>
            <w:div w:id="1257902651">
              <w:marLeft w:val="0"/>
              <w:marRight w:val="0"/>
              <w:marTop w:val="0"/>
              <w:marBottom w:val="0"/>
              <w:divBdr>
                <w:top w:val="none" w:sz="0" w:space="0" w:color="auto"/>
                <w:left w:val="none" w:sz="0" w:space="0" w:color="auto"/>
                <w:bottom w:val="none" w:sz="0" w:space="0" w:color="auto"/>
                <w:right w:val="none" w:sz="0" w:space="0" w:color="auto"/>
              </w:divBdr>
            </w:div>
            <w:div w:id="1258175684">
              <w:marLeft w:val="0"/>
              <w:marRight w:val="0"/>
              <w:marTop w:val="0"/>
              <w:marBottom w:val="0"/>
              <w:divBdr>
                <w:top w:val="none" w:sz="0" w:space="0" w:color="auto"/>
                <w:left w:val="none" w:sz="0" w:space="0" w:color="auto"/>
                <w:bottom w:val="none" w:sz="0" w:space="0" w:color="auto"/>
                <w:right w:val="none" w:sz="0" w:space="0" w:color="auto"/>
              </w:divBdr>
            </w:div>
            <w:div w:id="1258518527">
              <w:marLeft w:val="0"/>
              <w:marRight w:val="0"/>
              <w:marTop w:val="0"/>
              <w:marBottom w:val="0"/>
              <w:divBdr>
                <w:top w:val="none" w:sz="0" w:space="0" w:color="auto"/>
                <w:left w:val="none" w:sz="0" w:space="0" w:color="auto"/>
                <w:bottom w:val="none" w:sz="0" w:space="0" w:color="auto"/>
                <w:right w:val="none" w:sz="0" w:space="0" w:color="auto"/>
              </w:divBdr>
            </w:div>
            <w:div w:id="1259145047">
              <w:marLeft w:val="0"/>
              <w:marRight w:val="0"/>
              <w:marTop w:val="0"/>
              <w:marBottom w:val="0"/>
              <w:divBdr>
                <w:top w:val="none" w:sz="0" w:space="0" w:color="auto"/>
                <w:left w:val="none" w:sz="0" w:space="0" w:color="auto"/>
                <w:bottom w:val="none" w:sz="0" w:space="0" w:color="auto"/>
                <w:right w:val="none" w:sz="0" w:space="0" w:color="auto"/>
              </w:divBdr>
            </w:div>
            <w:div w:id="1259174982">
              <w:marLeft w:val="0"/>
              <w:marRight w:val="0"/>
              <w:marTop w:val="0"/>
              <w:marBottom w:val="0"/>
              <w:divBdr>
                <w:top w:val="none" w:sz="0" w:space="0" w:color="auto"/>
                <w:left w:val="none" w:sz="0" w:space="0" w:color="auto"/>
                <w:bottom w:val="none" w:sz="0" w:space="0" w:color="auto"/>
                <w:right w:val="none" w:sz="0" w:space="0" w:color="auto"/>
              </w:divBdr>
            </w:div>
            <w:div w:id="1259291222">
              <w:marLeft w:val="0"/>
              <w:marRight w:val="0"/>
              <w:marTop w:val="0"/>
              <w:marBottom w:val="0"/>
              <w:divBdr>
                <w:top w:val="none" w:sz="0" w:space="0" w:color="auto"/>
                <w:left w:val="none" w:sz="0" w:space="0" w:color="auto"/>
                <w:bottom w:val="none" w:sz="0" w:space="0" w:color="auto"/>
                <w:right w:val="none" w:sz="0" w:space="0" w:color="auto"/>
              </w:divBdr>
            </w:div>
            <w:div w:id="1259369695">
              <w:marLeft w:val="0"/>
              <w:marRight w:val="0"/>
              <w:marTop w:val="0"/>
              <w:marBottom w:val="0"/>
              <w:divBdr>
                <w:top w:val="none" w:sz="0" w:space="0" w:color="auto"/>
                <w:left w:val="none" w:sz="0" w:space="0" w:color="auto"/>
                <w:bottom w:val="none" w:sz="0" w:space="0" w:color="auto"/>
                <w:right w:val="none" w:sz="0" w:space="0" w:color="auto"/>
              </w:divBdr>
            </w:div>
            <w:div w:id="1259950373">
              <w:marLeft w:val="0"/>
              <w:marRight w:val="0"/>
              <w:marTop w:val="0"/>
              <w:marBottom w:val="0"/>
              <w:divBdr>
                <w:top w:val="none" w:sz="0" w:space="0" w:color="auto"/>
                <w:left w:val="none" w:sz="0" w:space="0" w:color="auto"/>
                <w:bottom w:val="none" w:sz="0" w:space="0" w:color="auto"/>
                <w:right w:val="none" w:sz="0" w:space="0" w:color="auto"/>
              </w:divBdr>
            </w:div>
            <w:div w:id="1260261982">
              <w:marLeft w:val="0"/>
              <w:marRight w:val="0"/>
              <w:marTop w:val="0"/>
              <w:marBottom w:val="0"/>
              <w:divBdr>
                <w:top w:val="none" w:sz="0" w:space="0" w:color="auto"/>
                <w:left w:val="none" w:sz="0" w:space="0" w:color="auto"/>
                <w:bottom w:val="none" w:sz="0" w:space="0" w:color="auto"/>
                <w:right w:val="none" w:sz="0" w:space="0" w:color="auto"/>
              </w:divBdr>
            </w:div>
            <w:div w:id="1261061960">
              <w:marLeft w:val="0"/>
              <w:marRight w:val="0"/>
              <w:marTop w:val="0"/>
              <w:marBottom w:val="0"/>
              <w:divBdr>
                <w:top w:val="none" w:sz="0" w:space="0" w:color="auto"/>
                <w:left w:val="none" w:sz="0" w:space="0" w:color="auto"/>
                <w:bottom w:val="none" w:sz="0" w:space="0" w:color="auto"/>
                <w:right w:val="none" w:sz="0" w:space="0" w:color="auto"/>
              </w:divBdr>
            </w:div>
            <w:div w:id="1261261833">
              <w:marLeft w:val="0"/>
              <w:marRight w:val="0"/>
              <w:marTop w:val="0"/>
              <w:marBottom w:val="0"/>
              <w:divBdr>
                <w:top w:val="none" w:sz="0" w:space="0" w:color="auto"/>
                <w:left w:val="none" w:sz="0" w:space="0" w:color="auto"/>
                <w:bottom w:val="none" w:sz="0" w:space="0" w:color="auto"/>
                <w:right w:val="none" w:sz="0" w:space="0" w:color="auto"/>
              </w:divBdr>
            </w:div>
            <w:div w:id="1261525390">
              <w:marLeft w:val="0"/>
              <w:marRight w:val="0"/>
              <w:marTop w:val="0"/>
              <w:marBottom w:val="0"/>
              <w:divBdr>
                <w:top w:val="none" w:sz="0" w:space="0" w:color="auto"/>
                <w:left w:val="none" w:sz="0" w:space="0" w:color="auto"/>
                <w:bottom w:val="none" w:sz="0" w:space="0" w:color="auto"/>
                <w:right w:val="none" w:sz="0" w:space="0" w:color="auto"/>
              </w:divBdr>
            </w:div>
            <w:div w:id="1261914925">
              <w:marLeft w:val="0"/>
              <w:marRight w:val="0"/>
              <w:marTop w:val="0"/>
              <w:marBottom w:val="0"/>
              <w:divBdr>
                <w:top w:val="none" w:sz="0" w:space="0" w:color="auto"/>
                <w:left w:val="none" w:sz="0" w:space="0" w:color="auto"/>
                <w:bottom w:val="none" w:sz="0" w:space="0" w:color="auto"/>
                <w:right w:val="none" w:sz="0" w:space="0" w:color="auto"/>
              </w:divBdr>
            </w:div>
            <w:div w:id="1262223708">
              <w:marLeft w:val="0"/>
              <w:marRight w:val="0"/>
              <w:marTop w:val="0"/>
              <w:marBottom w:val="0"/>
              <w:divBdr>
                <w:top w:val="none" w:sz="0" w:space="0" w:color="auto"/>
                <w:left w:val="none" w:sz="0" w:space="0" w:color="auto"/>
                <w:bottom w:val="none" w:sz="0" w:space="0" w:color="auto"/>
                <w:right w:val="none" w:sz="0" w:space="0" w:color="auto"/>
              </w:divBdr>
            </w:div>
            <w:div w:id="1262374203">
              <w:marLeft w:val="0"/>
              <w:marRight w:val="0"/>
              <w:marTop w:val="0"/>
              <w:marBottom w:val="0"/>
              <w:divBdr>
                <w:top w:val="none" w:sz="0" w:space="0" w:color="auto"/>
                <w:left w:val="none" w:sz="0" w:space="0" w:color="auto"/>
                <w:bottom w:val="none" w:sz="0" w:space="0" w:color="auto"/>
                <w:right w:val="none" w:sz="0" w:space="0" w:color="auto"/>
              </w:divBdr>
            </w:div>
            <w:div w:id="1262761612">
              <w:marLeft w:val="0"/>
              <w:marRight w:val="0"/>
              <w:marTop w:val="0"/>
              <w:marBottom w:val="0"/>
              <w:divBdr>
                <w:top w:val="none" w:sz="0" w:space="0" w:color="auto"/>
                <w:left w:val="none" w:sz="0" w:space="0" w:color="auto"/>
                <w:bottom w:val="none" w:sz="0" w:space="0" w:color="auto"/>
                <w:right w:val="none" w:sz="0" w:space="0" w:color="auto"/>
              </w:divBdr>
            </w:div>
            <w:div w:id="1263876182">
              <w:marLeft w:val="0"/>
              <w:marRight w:val="0"/>
              <w:marTop w:val="0"/>
              <w:marBottom w:val="0"/>
              <w:divBdr>
                <w:top w:val="none" w:sz="0" w:space="0" w:color="auto"/>
                <w:left w:val="none" w:sz="0" w:space="0" w:color="auto"/>
                <w:bottom w:val="none" w:sz="0" w:space="0" w:color="auto"/>
                <w:right w:val="none" w:sz="0" w:space="0" w:color="auto"/>
              </w:divBdr>
            </w:div>
            <w:div w:id="1264193009">
              <w:marLeft w:val="0"/>
              <w:marRight w:val="0"/>
              <w:marTop w:val="0"/>
              <w:marBottom w:val="0"/>
              <w:divBdr>
                <w:top w:val="none" w:sz="0" w:space="0" w:color="auto"/>
                <w:left w:val="none" w:sz="0" w:space="0" w:color="auto"/>
                <w:bottom w:val="none" w:sz="0" w:space="0" w:color="auto"/>
                <w:right w:val="none" w:sz="0" w:space="0" w:color="auto"/>
              </w:divBdr>
            </w:div>
            <w:div w:id="1267150408">
              <w:marLeft w:val="0"/>
              <w:marRight w:val="0"/>
              <w:marTop w:val="0"/>
              <w:marBottom w:val="0"/>
              <w:divBdr>
                <w:top w:val="none" w:sz="0" w:space="0" w:color="auto"/>
                <w:left w:val="none" w:sz="0" w:space="0" w:color="auto"/>
                <w:bottom w:val="none" w:sz="0" w:space="0" w:color="auto"/>
                <w:right w:val="none" w:sz="0" w:space="0" w:color="auto"/>
              </w:divBdr>
            </w:div>
            <w:div w:id="1267150981">
              <w:marLeft w:val="0"/>
              <w:marRight w:val="0"/>
              <w:marTop w:val="0"/>
              <w:marBottom w:val="0"/>
              <w:divBdr>
                <w:top w:val="none" w:sz="0" w:space="0" w:color="auto"/>
                <w:left w:val="none" w:sz="0" w:space="0" w:color="auto"/>
                <w:bottom w:val="none" w:sz="0" w:space="0" w:color="auto"/>
                <w:right w:val="none" w:sz="0" w:space="0" w:color="auto"/>
              </w:divBdr>
            </w:div>
            <w:div w:id="1268542370">
              <w:marLeft w:val="0"/>
              <w:marRight w:val="0"/>
              <w:marTop w:val="0"/>
              <w:marBottom w:val="0"/>
              <w:divBdr>
                <w:top w:val="none" w:sz="0" w:space="0" w:color="auto"/>
                <w:left w:val="none" w:sz="0" w:space="0" w:color="auto"/>
                <w:bottom w:val="none" w:sz="0" w:space="0" w:color="auto"/>
                <w:right w:val="none" w:sz="0" w:space="0" w:color="auto"/>
              </w:divBdr>
            </w:div>
            <w:div w:id="1269584626">
              <w:marLeft w:val="0"/>
              <w:marRight w:val="0"/>
              <w:marTop w:val="0"/>
              <w:marBottom w:val="0"/>
              <w:divBdr>
                <w:top w:val="none" w:sz="0" w:space="0" w:color="auto"/>
                <w:left w:val="none" w:sz="0" w:space="0" w:color="auto"/>
                <w:bottom w:val="none" w:sz="0" w:space="0" w:color="auto"/>
                <w:right w:val="none" w:sz="0" w:space="0" w:color="auto"/>
              </w:divBdr>
            </w:div>
            <w:div w:id="1270623170">
              <w:marLeft w:val="0"/>
              <w:marRight w:val="0"/>
              <w:marTop w:val="0"/>
              <w:marBottom w:val="0"/>
              <w:divBdr>
                <w:top w:val="none" w:sz="0" w:space="0" w:color="auto"/>
                <w:left w:val="none" w:sz="0" w:space="0" w:color="auto"/>
                <w:bottom w:val="none" w:sz="0" w:space="0" w:color="auto"/>
                <w:right w:val="none" w:sz="0" w:space="0" w:color="auto"/>
              </w:divBdr>
            </w:div>
            <w:div w:id="1270698565">
              <w:marLeft w:val="0"/>
              <w:marRight w:val="0"/>
              <w:marTop w:val="0"/>
              <w:marBottom w:val="0"/>
              <w:divBdr>
                <w:top w:val="none" w:sz="0" w:space="0" w:color="auto"/>
                <w:left w:val="none" w:sz="0" w:space="0" w:color="auto"/>
                <w:bottom w:val="none" w:sz="0" w:space="0" w:color="auto"/>
                <w:right w:val="none" w:sz="0" w:space="0" w:color="auto"/>
              </w:divBdr>
            </w:div>
            <w:div w:id="1270702153">
              <w:marLeft w:val="0"/>
              <w:marRight w:val="0"/>
              <w:marTop w:val="0"/>
              <w:marBottom w:val="0"/>
              <w:divBdr>
                <w:top w:val="none" w:sz="0" w:space="0" w:color="auto"/>
                <w:left w:val="none" w:sz="0" w:space="0" w:color="auto"/>
                <w:bottom w:val="none" w:sz="0" w:space="0" w:color="auto"/>
                <w:right w:val="none" w:sz="0" w:space="0" w:color="auto"/>
              </w:divBdr>
            </w:div>
            <w:div w:id="1270892116">
              <w:marLeft w:val="0"/>
              <w:marRight w:val="0"/>
              <w:marTop w:val="0"/>
              <w:marBottom w:val="0"/>
              <w:divBdr>
                <w:top w:val="none" w:sz="0" w:space="0" w:color="auto"/>
                <w:left w:val="none" w:sz="0" w:space="0" w:color="auto"/>
                <w:bottom w:val="none" w:sz="0" w:space="0" w:color="auto"/>
                <w:right w:val="none" w:sz="0" w:space="0" w:color="auto"/>
              </w:divBdr>
            </w:div>
            <w:div w:id="1273977544">
              <w:marLeft w:val="0"/>
              <w:marRight w:val="0"/>
              <w:marTop w:val="0"/>
              <w:marBottom w:val="0"/>
              <w:divBdr>
                <w:top w:val="none" w:sz="0" w:space="0" w:color="auto"/>
                <w:left w:val="none" w:sz="0" w:space="0" w:color="auto"/>
                <w:bottom w:val="none" w:sz="0" w:space="0" w:color="auto"/>
                <w:right w:val="none" w:sz="0" w:space="0" w:color="auto"/>
              </w:divBdr>
            </w:div>
            <w:div w:id="1275673051">
              <w:marLeft w:val="0"/>
              <w:marRight w:val="0"/>
              <w:marTop w:val="0"/>
              <w:marBottom w:val="0"/>
              <w:divBdr>
                <w:top w:val="none" w:sz="0" w:space="0" w:color="auto"/>
                <w:left w:val="none" w:sz="0" w:space="0" w:color="auto"/>
                <w:bottom w:val="none" w:sz="0" w:space="0" w:color="auto"/>
                <w:right w:val="none" w:sz="0" w:space="0" w:color="auto"/>
              </w:divBdr>
            </w:div>
            <w:div w:id="1276251571">
              <w:marLeft w:val="0"/>
              <w:marRight w:val="0"/>
              <w:marTop w:val="0"/>
              <w:marBottom w:val="0"/>
              <w:divBdr>
                <w:top w:val="none" w:sz="0" w:space="0" w:color="auto"/>
                <w:left w:val="none" w:sz="0" w:space="0" w:color="auto"/>
                <w:bottom w:val="none" w:sz="0" w:space="0" w:color="auto"/>
                <w:right w:val="none" w:sz="0" w:space="0" w:color="auto"/>
              </w:divBdr>
            </w:div>
            <w:div w:id="1277181472">
              <w:marLeft w:val="0"/>
              <w:marRight w:val="0"/>
              <w:marTop w:val="0"/>
              <w:marBottom w:val="0"/>
              <w:divBdr>
                <w:top w:val="none" w:sz="0" w:space="0" w:color="auto"/>
                <w:left w:val="none" w:sz="0" w:space="0" w:color="auto"/>
                <w:bottom w:val="none" w:sz="0" w:space="0" w:color="auto"/>
                <w:right w:val="none" w:sz="0" w:space="0" w:color="auto"/>
              </w:divBdr>
            </w:div>
            <w:div w:id="1277829031">
              <w:marLeft w:val="0"/>
              <w:marRight w:val="0"/>
              <w:marTop w:val="0"/>
              <w:marBottom w:val="0"/>
              <w:divBdr>
                <w:top w:val="none" w:sz="0" w:space="0" w:color="auto"/>
                <w:left w:val="none" w:sz="0" w:space="0" w:color="auto"/>
                <w:bottom w:val="none" w:sz="0" w:space="0" w:color="auto"/>
                <w:right w:val="none" w:sz="0" w:space="0" w:color="auto"/>
              </w:divBdr>
            </w:div>
            <w:div w:id="1278443013">
              <w:marLeft w:val="0"/>
              <w:marRight w:val="0"/>
              <w:marTop w:val="0"/>
              <w:marBottom w:val="0"/>
              <w:divBdr>
                <w:top w:val="none" w:sz="0" w:space="0" w:color="auto"/>
                <w:left w:val="none" w:sz="0" w:space="0" w:color="auto"/>
                <w:bottom w:val="none" w:sz="0" w:space="0" w:color="auto"/>
                <w:right w:val="none" w:sz="0" w:space="0" w:color="auto"/>
              </w:divBdr>
            </w:div>
            <w:div w:id="1279028351">
              <w:marLeft w:val="0"/>
              <w:marRight w:val="0"/>
              <w:marTop w:val="0"/>
              <w:marBottom w:val="0"/>
              <w:divBdr>
                <w:top w:val="none" w:sz="0" w:space="0" w:color="auto"/>
                <w:left w:val="none" w:sz="0" w:space="0" w:color="auto"/>
                <w:bottom w:val="none" w:sz="0" w:space="0" w:color="auto"/>
                <w:right w:val="none" w:sz="0" w:space="0" w:color="auto"/>
              </w:divBdr>
            </w:div>
            <w:div w:id="1279608206">
              <w:marLeft w:val="0"/>
              <w:marRight w:val="0"/>
              <w:marTop w:val="0"/>
              <w:marBottom w:val="0"/>
              <w:divBdr>
                <w:top w:val="none" w:sz="0" w:space="0" w:color="auto"/>
                <w:left w:val="none" w:sz="0" w:space="0" w:color="auto"/>
                <w:bottom w:val="none" w:sz="0" w:space="0" w:color="auto"/>
                <w:right w:val="none" w:sz="0" w:space="0" w:color="auto"/>
              </w:divBdr>
            </w:div>
            <w:div w:id="1280181125">
              <w:marLeft w:val="0"/>
              <w:marRight w:val="0"/>
              <w:marTop w:val="0"/>
              <w:marBottom w:val="0"/>
              <w:divBdr>
                <w:top w:val="none" w:sz="0" w:space="0" w:color="auto"/>
                <w:left w:val="none" w:sz="0" w:space="0" w:color="auto"/>
                <w:bottom w:val="none" w:sz="0" w:space="0" w:color="auto"/>
                <w:right w:val="none" w:sz="0" w:space="0" w:color="auto"/>
              </w:divBdr>
            </w:div>
            <w:div w:id="1281110415">
              <w:marLeft w:val="0"/>
              <w:marRight w:val="0"/>
              <w:marTop w:val="0"/>
              <w:marBottom w:val="0"/>
              <w:divBdr>
                <w:top w:val="none" w:sz="0" w:space="0" w:color="auto"/>
                <w:left w:val="none" w:sz="0" w:space="0" w:color="auto"/>
                <w:bottom w:val="none" w:sz="0" w:space="0" w:color="auto"/>
                <w:right w:val="none" w:sz="0" w:space="0" w:color="auto"/>
              </w:divBdr>
            </w:div>
            <w:div w:id="1281301357">
              <w:marLeft w:val="0"/>
              <w:marRight w:val="0"/>
              <w:marTop w:val="0"/>
              <w:marBottom w:val="0"/>
              <w:divBdr>
                <w:top w:val="none" w:sz="0" w:space="0" w:color="auto"/>
                <w:left w:val="none" w:sz="0" w:space="0" w:color="auto"/>
                <w:bottom w:val="none" w:sz="0" w:space="0" w:color="auto"/>
                <w:right w:val="none" w:sz="0" w:space="0" w:color="auto"/>
              </w:divBdr>
            </w:div>
            <w:div w:id="1281840068">
              <w:marLeft w:val="0"/>
              <w:marRight w:val="0"/>
              <w:marTop w:val="0"/>
              <w:marBottom w:val="0"/>
              <w:divBdr>
                <w:top w:val="none" w:sz="0" w:space="0" w:color="auto"/>
                <w:left w:val="none" w:sz="0" w:space="0" w:color="auto"/>
                <w:bottom w:val="none" w:sz="0" w:space="0" w:color="auto"/>
                <w:right w:val="none" w:sz="0" w:space="0" w:color="auto"/>
              </w:divBdr>
            </w:div>
            <w:div w:id="1282303150">
              <w:marLeft w:val="0"/>
              <w:marRight w:val="0"/>
              <w:marTop w:val="0"/>
              <w:marBottom w:val="0"/>
              <w:divBdr>
                <w:top w:val="none" w:sz="0" w:space="0" w:color="auto"/>
                <w:left w:val="none" w:sz="0" w:space="0" w:color="auto"/>
                <w:bottom w:val="none" w:sz="0" w:space="0" w:color="auto"/>
                <w:right w:val="none" w:sz="0" w:space="0" w:color="auto"/>
              </w:divBdr>
            </w:div>
            <w:div w:id="1282687970">
              <w:marLeft w:val="0"/>
              <w:marRight w:val="0"/>
              <w:marTop w:val="0"/>
              <w:marBottom w:val="0"/>
              <w:divBdr>
                <w:top w:val="none" w:sz="0" w:space="0" w:color="auto"/>
                <w:left w:val="none" w:sz="0" w:space="0" w:color="auto"/>
                <w:bottom w:val="none" w:sz="0" w:space="0" w:color="auto"/>
                <w:right w:val="none" w:sz="0" w:space="0" w:color="auto"/>
              </w:divBdr>
            </w:div>
            <w:div w:id="1282762958">
              <w:marLeft w:val="0"/>
              <w:marRight w:val="0"/>
              <w:marTop w:val="0"/>
              <w:marBottom w:val="0"/>
              <w:divBdr>
                <w:top w:val="none" w:sz="0" w:space="0" w:color="auto"/>
                <w:left w:val="none" w:sz="0" w:space="0" w:color="auto"/>
                <w:bottom w:val="none" w:sz="0" w:space="0" w:color="auto"/>
                <w:right w:val="none" w:sz="0" w:space="0" w:color="auto"/>
              </w:divBdr>
            </w:div>
            <w:div w:id="1283075892">
              <w:marLeft w:val="0"/>
              <w:marRight w:val="0"/>
              <w:marTop w:val="0"/>
              <w:marBottom w:val="0"/>
              <w:divBdr>
                <w:top w:val="none" w:sz="0" w:space="0" w:color="auto"/>
                <w:left w:val="none" w:sz="0" w:space="0" w:color="auto"/>
                <w:bottom w:val="none" w:sz="0" w:space="0" w:color="auto"/>
                <w:right w:val="none" w:sz="0" w:space="0" w:color="auto"/>
              </w:divBdr>
            </w:div>
            <w:div w:id="1283734145">
              <w:marLeft w:val="0"/>
              <w:marRight w:val="0"/>
              <w:marTop w:val="0"/>
              <w:marBottom w:val="0"/>
              <w:divBdr>
                <w:top w:val="none" w:sz="0" w:space="0" w:color="auto"/>
                <w:left w:val="none" w:sz="0" w:space="0" w:color="auto"/>
                <w:bottom w:val="none" w:sz="0" w:space="0" w:color="auto"/>
                <w:right w:val="none" w:sz="0" w:space="0" w:color="auto"/>
              </w:divBdr>
            </w:div>
            <w:div w:id="1284339196">
              <w:marLeft w:val="0"/>
              <w:marRight w:val="0"/>
              <w:marTop w:val="0"/>
              <w:marBottom w:val="0"/>
              <w:divBdr>
                <w:top w:val="none" w:sz="0" w:space="0" w:color="auto"/>
                <w:left w:val="none" w:sz="0" w:space="0" w:color="auto"/>
                <w:bottom w:val="none" w:sz="0" w:space="0" w:color="auto"/>
                <w:right w:val="none" w:sz="0" w:space="0" w:color="auto"/>
              </w:divBdr>
            </w:div>
            <w:div w:id="1284459630">
              <w:marLeft w:val="0"/>
              <w:marRight w:val="0"/>
              <w:marTop w:val="0"/>
              <w:marBottom w:val="0"/>
              <w:divBdr>
                <w:top w:val="none" w:sz="0" w:space="0" w:color="auto"/>
                <w:left w:val="none" w:sz="0" w:space="0" w:color="auto"/>
                <w:bottom w:val="none" w:sz="0" w:space="0" w:color="auto"/>
                <w:right w:val="none" w:sz="0" w:space="0" w:color="auto"/>
              </w:divBdr>
            </w:div>
            <w:div w:id="1285960044">
              <w:marLeft w:val="0"/>
              <w:marRight w:val="0"/>
              <w:marTop w:val="0"/>
              <w:marBottom w:val="0"/>
              <w:divBdr>
                <w:top w:val="none" w:sz="0" w:space="0" w:color="auto"/>
                <w:left w:val="none" w:sz="0" w:space="0" w:color="auto"/>
                <w:bottom w:val="none" w:sz="0" w:space="0" w:color="auto"/>
                <w:right w:val="none" w:sz="0" w:space="0" w:color="auto"/>
              </w:divBdr>
            </w:div>
            <w:div w:id="1286042959">
              <w:marLeft w:val="0"/>
              <w:marRight w:val="0"/>
              <w:marTop w:val="0"/>
              <w:marBottom w:val="0"/>
              <w:divBdr>
                <w:top w:val="none" w:sz="0" w:space="0" w:color="auto"/>
                <w:left w:val="none" w:sz="0" w:space="0" w:color="auto"/>
                <w:bottom w:val="none" w:sz="0" w:space="0" w:color="auto"/>
                <w:right w:val="none" w:sz="0" w:space="0" w:color="auto"/>
              </w:divBdr>
            </w:div>
            <w:div w:id="1286304831">
              <w:marLeft w:val="0"/>
              <w:marRight w:val="0"/>
              <w:marTop w:val="0"/>
              <w:marBottom w:val="0"/>
              <w:divBdr>
                <w:top w:val="none" w:sz="0" w:space="0" w:color="auto"/>
                <w:left w:val="none" w:sz="0" w:space="0" w:color="auto"/>
                <w:bottom w:val="none" w:sz="0" w:space="0" w:color="auto"/>
                <w:right w:val="none" w:sz="0" w:space="0" w:color="auto"/>
              </w:divBdr>
            </w:div>
            <w:div w:id="1288925951">
              <w:marLeft w:val="0"/>
              <w:marRight w:val="0"/>
              <w:marTop w:val="0"/>
              <w:marBottom w:val="0"/>
              <w:divBdr>
                <w:top w:val="none" w:sz="0" w:space="0" w:color="auto"/>
                <w:left w:val="none" w:sz="0" w:space="0" w:color="auto"/>
                <w:bottom w:val="none" w:sz="0" w:space="0" w:color="auto"/>
                <w:right w:val="none" w:sz="0" w:space="0" w:color="auto"/>
              </w:divBdr>
            </w:div>
            <w:div w:id="1289046519">
              <w:marLeft w:val="0"/>
              <w:marRight w:val="0"/>
              <w:marTop w:val="0"/>
              <w:marBottom w:val="0"/>
              <w:divBdr>
                <w:top w:val="none" w:sz="0" w:space="0" w:color="auto"/>
                <w:left w:val="none" w:sz="0" w:space="0" w:color="auto"/>
                <w:bottom w:val="none" w:sz="0" w:space="0" w:color="auto"/>
                <w:right w:val="none" w:sz="0" w:space="0" w:color="auto"/>
              </w:divBdr>
            </w:div>
            <w:div w:id="1290017087">
              <w:marLeft w:val="0"/>
              <w:marRight w:val="0"/>
              <w:marTop w:val="0"/>
              <w:marBottom w:val="0"/>
              <w:divBdr>
                <w:top w:val="none" w:sz="0" w:space="0" w:color="auto"/>
                <w:left w:val="none" w:sz="0" w:space="0" w:color="auto"/>
                <w:bottom w:val="none" w:sz="0" w:space="0" w:color="auto"/>
                <w:right w:val="none" w:sz="0" w:space="0" w:color="auto"/>
              </w:divBdr>
            </w:div>
            <w:div w:id="1290864520">
              <w:marLeft w:val="0"/>
              <w:marRight w:val="0"/>
              <w:marTop w:val="0"/>
              <w:marBottom w:val="0"/>
              <w:divBdr>
                <w:top w:val="none" w:sz="0" w:space="0" w:color="auto"/>
                <w:left w:val="none" w:sz="0" w:space="0" w:color="auto"/>
                <w:bottom w:val="none" w:sz="0" w:space="0" w:color="auto"/>
                <w:right w:val="none" w:sz="0" w:space="0" w:color="auto"/>
              </w:divBdr>
            </w:div>
            <w:div w:id="1291135302">
              <w:marLeft w:val="0"/>
              <w:marRight w:val="0"/>
              <w:marTop w:val="0"/>
              <w:marBottom w:val="0"/>
              <w:divBdr>
                <w:top w:val="none" w:sz="0" w:space="0" w:color="auto"/>
                <w:left w:val="none" w:sz="0" w:space="0" w:color="auto"/>
                <w:bottom w:val="none" w:sz="0" w:space="0" w:color="auto"/>
                <w:right w:val="none" w:sz="0" w:space="0" w:color="auto"/>
              </w:divBdr>
            </w:div>
            <w:div w:id="1291280401">
              <w:marLeft w:val="0"/>
              <w:marRight w:val="0"/>
              <w:marTop w:val="0"/>
              <w:marBottom w:val="0"/>
              <w:divBdr>
                <w:top w:val="none" w:sz="0" w:space="0" w:color="auto"/>
                <w:left w:val="none" w:sz="0" w:space="0" w:color="auto"/>
                <w:bottom w:val="none" w:sz="0" w:space="0" w:color="auto"/>
                <w:right w:val="none" w:sz="0" w:space="0" w:color="auto"/>
              </w:divBdr>
            </w:div>
            <w:div w:id="1292058001">
              <w:marLeft w:val="0"/>
              <w:marRight w:val="0"/>
              <w:marTop w:val="0"/>
              <w:marBottom w:val="0"/>
              <w:divBdr>
                <w:top w:val="none" w:sz="0" w:space="0" w:color="auto"/>
                <w:left w:val="none" w:sz="0" w:space="0" w:color="auto"/>
                <w:bottom w:val="none" w:sz="0" w:space="0" w:color="auto"/>
                <w:right w:val="none" w:sz="0" w:space="0" w:color="auto"/>
              </w:divBdr>
            </w:div>
            <w:div w:id="1293902082">
              <w:marLeft w:val="0"/>
              <w:marRight w:val="0"/>
              <w:marTop w:val="0"/>
              <w:marBottom w:val="0"/>
              <w:divBdr>
                <w:top w:val="none" w:sz="0" w:space="0" w:color="auto"/>
                <w:left w:val="none" w:sz="0" w:space="0" w:color="auto"/>
                <w:bottom w:val="none" w:sz="0" w:space="0" w:color="auto"/>
                <w:right w:val="none" w:sz="0" w:space="0" w:color="auto"/>
              </w:divBdr>
            </w:div>
            <w:div w:id="1295016664">
              <w:marLeft w:val="0"/>
              <w:marRight w:val="0"/>
              <w:marTop w:val="0"/>
              <w:marBottom w:val="0"/>
              <w:divBdr>
                <w:top w:val="none" w:sz="0" w:space="0" w:color="auto"/>
                <w:left w:val="none" w:sz="0" w:space="0" w:color="auto"/>
                <w:bottom w:val="none" w:sz="0" w:space="0" w:color="auto"/>
                <w:right w:val="none" w:sz="0" w:space="0" w:color="auto"/>
              </w:divBdr>
            </w:div>
            <w:div w:id="1295788588">
              <w:marLeft w:val="0"/>
              <w:marRight w:val="0"/>
              <w:marTop w:val="0"/>
              <w:marBottom w:val="0"/>
              <w:divBdr>
                <w:top w:val="none" w:sz="0" w:space="0" w:color="auto"/>
                <w:left w:val="none" w:sz="0" w:space="0" w:color="auto"/>
                <w:bottom w:val="none" w:sz="0" w:space="0" w:color="auto"/>
                <w:right w:val="none" w:sz="0" w:space="0" w:color="auto"/>
              </w:divBdr>
            </w:div>
            <w:div w:id="1296521162">
              <w:marLeft w:val="0"/>
              <w:marRight w:val="0"/>
              <w:marTop w:val="0"/>
              <w:marBottom w:val="0"/>
              <w:divBdr>
                <w:top w:val="none" w:sz="0" w:space="0" w:color="auto"/>
                <w:left w:val="none" w:sz="0" w:space="0" w:color="auto"/>
                <w:bottom w:val="none" w:sz="0" w:space="0" w:color="auto"/>
                <w:right w:val="none" w:sz="0" w:space="0" w:color="auto"/>
              </w:divBdr>
            </w:div>
            <w:div w:id="129690712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0"/>
              <w:marBottom w:val="0"/>
              <w:divBdr>
                <w:top w:val="none" w:sz="0" w:space="0" w:color="auto"/>
                <w:left w:val="none" w:sz="0" w:space="0" w:color="auto"/>
                <w:bottom w:val="none" w:sz="0" w:space="0" w:color="auto"/>
                <w:right w:val="none" w:sz="0" w:space="0" w:color="auto"/>
              </w:divBdr>
            </w:div>
            <w:div w:id="1297251490">
              <w:marLeft w:val="0"/>
              <w:marRight w:val="0"/>
              <w:marTop w:val="0"/>
              <w:marBottom w:val="0"/>
              <w:divBdr>
                <w:top w:val="none" w:sz="0" w:space="0" w:color="auto"/>
                <w:left w:val="none" w:sz="0" w:space="0" w:color="auto"/>
                <w:bottom w:val="none" w:sz="0" w:space="0" w:color="auto"/>
                <w:right w:val="none" w:sz="0" w:space="0" w:color="auto"/>
              </w:divBdr>
            </w:div>
            <w:div w:id="1297445100">
              <w:marLeft w:val="0"/>
              <w:marRight w:val="0"/>
              <w:marTop w:val="0"/>
              <w:marBottom w:val="0"/>
              <w:divBdr>
                <w:top w:val="none" w:sz="0" w:space="0" w:color="auto"/>
                <w:left w:val="none" w:sz="0" w:space="0" w:color="auto"/>
                <w:bottom w:val="none" w:sz="0" w:space="0" w:color="auto"/>
                <w:right w:val="none" w:sz="0" w:space="0" w:color="auto"/>
              </w:divBdr>
            </w:div>
            <w:div w:id="1298149033">
              <w:marLeft w:val="0"/>
              <w:marRight w:val="0"/>
              <w:marTop w:val="0"/>
              <w:marBottom w:val="0"/>
              <w:divBdr>
                <w:top w:val="none" w:sz="0" w:space="0" w:color="auto"/>
                <w:left w:val="none" w:sz="0" w:space="0" w:color="auto"/>
                <w:bottom w:val="none" w:sz="0" w:space="0" w:color="auto"/>
                <w:right w:val="none" w:sz="0" w:space="0" w:color="auto"/>
              </w:divBdr>
            </w:div>
            <w:div w:id="1298680963">
              <w:marLeft w:val="0"/>
              <w:marRight w:val="0"/>
              <w:marTop w:val="0"/>
              <w:marBottom w:val="0"/>
              <w:divBdr>
                <w:top w:val="none" w:sz="0" w:space="0" w:color="auto"/>
                <w:left w:val="none" w:sz="0" w:space="0" w:color="auto"/>
                <w:bottom w:val="none" w:sz="0" w:space="0" w:color="auto"/>
                <w:right w:val="none" w:sz="0" w:space="0" w:color="auto"/>
              </w:divBdr>
            </w:div>
            <w:div w:id="1298875393">
              <w:marLeft w:val="0"/>
              <w:marRight w:val="0"/>
              <w:marTop w:val="0"/>
              <w:marBottom w:val="0"/>
              <w:divBdr>
                <w:top w:val="none" w:sz="0" w:space="0" w:color="auto"/>
                <w:left w:val="none" w:sz="0" w:space="0" w:color="auto"/>
                <w:bottom w:val="none" w:sz="0" w:space="0" w:color="auto"/>
                <w:right w:val="none" w:sz="0" w:space="0" w:color="auto"/>
              </w:divBdr>
            </w:div>
            <w:div w:id="1299217325">
              <w:marLeft w:val="0"/>
              <w:marRight w:val="0"/>
              <w:marTop w:val="0"/>
              <w:marBottom w:val="0"/>
              <w:divBdr>
                <w:top w:val="none" w:sz="0" w:space="0" w:color="auto"/>
                <w:left w:val="none" w:sz="0" w:space="0" w:color="auto"/>
                <w:bottom w:val="none" w:sz="0" w:space="0" w:color="auto"/>
                <w:right w:val="none" w:sz="0" w:space="0" w:color="auto"/>
              </w:divBdr>
            </w:div>
            <w:div w:id="1300040717">
              <w:marLeft w:val="0"/>
              <w:marRight w:val="0"/>
              <w:marTop w:val="0"/>
              <w:marBottom w:val="0"/>
              <w:divBdr>
                <w:top w:val="none" w:sz="0" w:space="0" w:color="auto"/>
                <w:left w:val="none" w:sz="0" w:space="0" w:color="auto"/>
                <w:bottom w:val="none" w:sz="0" w:space="0" w:color="auto"/>
                <w:right w:val="none" w:sz="0" w:space="0" w:color="auto"/>
              </w:divBdr>
            </w:div>
            <w:div w:id="1300649115">
              <w:marLeft w:val="0"/>
              <w:marRight w:val="0"/>
              <w:marTop w:val="0"/>
              <w:marBottom w:val="0"/>
              <w:divBdr>
                <w:top w:val="none" w:sz="0" w:space="0" w:color="auto"/>
                <w:left w:val="none" w:sz="0" w:space="0" w:color="auto"/>
                <w:bottom w:val="none" w:sz="0" w:space="0" w:color="auto"/>
                <w:right w:val="none" w:sz="0" w:space="0" w:color="auto"/>
              </w:divBdr>
            </w:div>
            <w:div w:id="1301351048">
              <w:marLeft w:val="0"/>
              <w:marRight w:val="0"/>
              <w:marTop w:val="0"/>
              <w:marBottom w:val="0"/>
              <w:divBdr>
                <w:top w:val="none" w:sz="0" w:space="0" w:color="auto"/>
                <w:left w:val="none" w:sz="0" w:space="0" w:color="auto"/>
                <w:bottom w:val="none" w:sz="0" w:space="0" w:color="auto"/>
                <w:right w:val="none" w:sz="0" w:space="0" w:color="auto"/>
              </w:divBdr>
            </w:div>
            <w:div w:id="1301493501">
              <w:marLeft w:val="0"/>
              <w:marRight w:val="0"/>
              <w:marTop w:val="0"/>
              <w:marBottom w:val="0"/>
              <w:divBdr>
                <w:top w:val="none" w:sz="0" w:space="0" w:color="auto"/>
                <w:left w:val="none" w:sz="0" w:space="0" w:color="auto"/>
                <w:bottom w:val="none" w:sz="0" w:space="0" w:color="auto"/>
                <w:right w:val="none" w:sz="0" w:space="0" w:color="auto"/>
              </w:divBdr>
            </w:div>
            <w:div w:id="1302348047">
              <w:marLeft w:val="0"/>
              <w:marRight w:val="0"/>
              <w:marTop w:val="0"/>
              <w:marBottom w:val="0"/>
              <w:divBdr>
                <w:top w:val="none" w:sz="0" w:space="0" w:color="auto"/>
                <w:left w:val="none" w:sz="0" w:space="0" w:color="auto"/>
                <w:bottom w:val="none" w:sz="0" w:space="0" w:color="auto"/>
                <w:right w:val="none" w:sz="0" w:space="0" w:color="auto"/>
              </w:divBdr>
            </w:div>
            <w:div w:id="1302491995">
              <w:marLeft w:val="0"/>
              <w:marRight w:val="0"/>
              <w:marTop w:val="0"/>
              <w:marBottom w:val="0"/>
              <w:divBdr>
                <w:top w:val="none" w:sz="0" w:space="0" w:color="auto"/>
                <w:left w:val="none" w:sz="0" w:space="0" w:color="auto"/>
                <w:bottom w:val="none" w:sz="0" w:space="0" w:color="auto"/>
                <w:right w:val="none" w:sz="0" w:space="0" w:color="auto"/>
              </w:divBdr>
            </w:div>
            <w:div w:id="1303190189">
              <w:marLeft w:val="0"/>
              <w:marRight w:val="0"/>
              <w:marTop w:val="0"/>
              <w:marBottom w:val="0"/>
              <w:divBdr>
                <w:top w:val="none" w:sz="0" w:space="0" w:color="auto"/>
                <w:left w:val="none" w:sz="0" w:space="0" w:color="auto"/>
                <w:bottom w:val="none" w:sz="0" w:space="0" w:color="auto"/>
                <w:right w:val="none" w:sz="0" w:space="0" w:color="auto"/>
              </w:divBdr>
            </w:div>
            <w:div w:id="1303274003">
              <w:marLeft w:val="0"/>
              <w:marRight w:val="0"/>
              <w:marTop w:val="0"/>
              <w:marBottom w:val="0"/>
              <w:divBdr>
                <w:top w:val="none" w:sz="0" w:space="0" w:color="auto"/>
                <w:left w:val="none" w:sz="0" w:space="0" w:color="auto"/>
                <w:bottom w:val="none" w:sz="0" w:space="0" w:color="auto"/>
                <w:right w:val="none" w:sz="0" w:space="0" w:color="auto"/>
              </w:divBdr>
            </w:div>
            <w:div w:id="1303776723">
              <w:marLeft w:val="0"/>
              <w:marRight w:val="0"/>
              <w:marTop w:val="0"/>
              <w:marBottom w:val="0"/>
              <w:divBdr>
                <w:top w:val="none" w:sz="0" w:space="0" w:color="auto"/>
                <w:left w:val="none" w:sz="0" w:space="0" w:color="auto"/>
                <w:bottom w:val="none" w:sz="0" w:space="0" w:color="auto"/>
                <w:right w:val="none" w:sz="0" w:space="0" w:color="auto"/>
              </w:divBdr>
            </w:div>
            <w:div w:id="1304189113">
              <w:marLeft w:val="0"/>
              <w:marRight w:val="0"/>
              <w:marTop w:val="0"/>
              <w:marBottom w:val="0"/>
              <w:divBdr>
                <w:top w:val="none" w:sz="0" w:space="0" w:color="auto"/>
                <w:left w:val="none" w:sz="0" w:space="0" w:color="auto"/>
                <w:bottom w:val="none" w:sz="0" w:space="0" w:color="auto"/>
                <w:right w:val="none" w:sz="0" w:space="0" w:color="auto"/>
              </w:divBdr>
            </w:div>
            <w:div w:id="1304627368">
              <w:marLeft w:val="0"/>
              <w:marRight w:val="0"/>
              <w:marTop w:val="0"/>
              <w:marBottom w:val="0"/>
              <w:divBdr>
                <w:top w:val="none" w:sz="0" w:space="0" w:color="auto"/>
                <w:left w:val="none" w:sz="0" w:space="0" w:color="auto"/>
                <w:bottom w:val="none" w:sz="0" w:space="0" w:color="auto"/>
                <w:right w:val="none" w:sz="0" w:space="0" w:color="auto"/>
              </w:divBdr>
            </w:div>
            <w:div w:id="1304697432">
              <w:marLeft w:val="0"/>
              <w:marRight w:val="0"/>
              <w:marTop w:val="0"/>
              <w:marBottom w:val="0"/>
              <w:divBdr>
                <w:top w:val="none" w:sz="0" w:space="0" w:color="auto"/>
                <w:left w:val="none" w:sz="0" w:space="0" w:color="auto"/>
                <w:bottom w:val="none" w:sz="0" w:space="0" w:color="auto"/>
                <w:right w:val="none" w:sz="0" w:space="0" w:color="auto"/>
              </w:divBdr>
            </w:div>
            <w:div w:id="1304845521">
              <w:marLeft w:val="0"/>
              <w:marRight w:val="0"/>
              <w:marTop w:val="0"/>
              <w:marBottom w:val="0"/>
              <w:divBdr>
                <w:top w:val="none" w:sz="0" w:space="0" w:color="auto"/>
                <w:left w:val="none" w:sz="0" w:space="0" w:color="auto"/>
                <w:bottom w:val="none" w:sz="0" w:space="0" w:color="auto"/>
                <w:right w:val="none" w:sz="0" w:space="0" w:color="auto"/>
              </w:divBdr>
            </w:div>
            <w:div w:id="1306007127">
              <w:marLeft w:val="0"/>
              <w:marRight w:val="0"/>
              <w:marTop w:val="0"/>
              <w:marBottom w:val="0"/>
              <w:divBdr>
                <w:top w:val="none" w:sz="0" w:space="0" w:color="auto"/>
                <w:left w:val="none" w:sz="0" w:space="0" w:color="auto"/>
                <w:bottom w:val="none" w:sz="0" w:space="0" w:color="auto"/>
                <w:right w:val="none" w:sz="0" w:space="0" w:color="auto"/>
              </w:divBdr>
            </w:div>
            <w:div w:id="1306817271">
              <w:marLeft w:val="0"/>
              <w:marRight w:val="0"/>
              <w:marTop w:val="0"/>
              <w:marBottom w:val="0"/>
              <w:divBdr>
                <w:top w:val="none" w:sz="0" w:space="0" w:color="auto"/>
                <w:left w:val="none" w:sz="0" w:space="0" w:color="auto"/>
                <w:bottom w:val="none" w:sz="0" w:space="0" w:color="auto"/>
                <w:right w:val="none" w:sz="0" w:space="0" w:color="auto"/>
              </w:divBdr>
            </w:div>
            <w:div w:id="1308129184">
              <w:marLeft w:val="0"/>
              <w:marRight w:val="0"/>
              <w:marTop w:val="0"/>
              <w:marBottom w:val="0"/>
              <w:divBdr>
                <w:top w:val="none" w:sz="0" w:space="0" w:color="auto"/>
                <w:left w:val="none" w:sz="0" w:space="0" w:color="auto"/>
                <w:bottom w:val="none" w:sz="0" w:space="0" w:color="auto"/>
                <w:right w:val="none" w:sz="0" w:space="0" w:color="auto"/>
              </w:divBdr>
            </w:div>
            <w:div w:id="1308701877">
              <w:marLeft w:val="0"/>
              <w:marRight w:val="0"/>
              <w:marTop w:val="0"/>
              <w:marBottom w:val="0"/>
              <w:divBdr>
                <w:top w:val="none" w:sz="0" w:space="0" w:color="auto"/>
                <w:left w:val="none" w:sz="0" w:space="0" w:color="auto"/>
                <w:bottom w:val="none" w:sz="0" w:space="0" w:color="auto"/>
                <w:right w:val="none" w:sz="0" w:space="0" w:color="auto"/>
              </w:divBdr>
            </w:div>
            <w:div w:id="1309240471">
              <w:marLeft w:val="0"/>
              <w:marRight w:val="0"/>
              <w:marTop w:val="0"/>
              <w:marBottom w:val="0"/>
              <w:divBdr>
                <w:top w:val="none" w:sz="0" w:space="0" w:color="auto"/>
                <w:left w:val="none" w:sz="0" w:space="0" w:color="auto"/>
                <w:bottom w:val="none" w:sz="0" w:space="0" w:color="auto"/>
                <w:right w:val="none" w:sz="0" w:space="0" w:color="auto"/>
              </w:divBdr>
            </w:div>
            <w:div w:id="1310287401">
              <w:marLeft w:val="0"/>
              <w:marRight w:val="0"/>
              <w:marTop w:val="0"/>
              <w:marBottom w:val="0"/>
              <w:divBdr>
                <w:top w:val="none" w:sz="0" w:space="0" w:color="auto"/>
                <w:left w:val="none" w:sz="0" w:space="0" w:color="auto"/>
                <w:bottom w:val="none" w:sz="0" w:space="0" w:color="auto"/>
                <w:right w:val="none" w:sz="0" w:space="0" w:color="auto"/>
              </w:divBdr>
            </w:div>
            <w:div w:id="1311132597">
              <w:marLeft w:val="0"/>
              <w:marRight w:val="0"/>
              <w:marTop w:val="0"/>
              <w:marBottom w:val="0"/>
              <w:divBdr>
                <w:top w:val="none" w:sz="0" w:space="0" w:color="auto"/>
                <w:left w:val="none" w:sz="0" w:space="0" w:color="auto"/>
                <w:bottom w:val="none" w:sz="0" w:space="0" w:color="auto"/>
                <w:right w:val="none" w:sz="0" w:space="0" w:color="auto"/>
              </w:divBdr>
            </w:div>
            <w:div w:id="1311208900">
              <w:marLeft w:val="0"/>
              <w:marRight w:val="0"/>
              <w:marTop w:val="0"/>
              <w:marBottom w:val="0"/>
              <w:divBdr>
                <w:top w:val="none" w:sz="0" w:space="0" w:color="auto"/>
                <w:left w:val="none" w:sz="0" w:space="0" w:color="auto"/>
                <w:bottom w:val="none" w:sz="0" w:space="0" w:color="auto"/>
                <w:right w:val="none" w:sz="0" w:space="0" w:color="auto"/>
              </w:divBdr>
            </w:div>
            <w:div w:id="1311324109">
              <w:marLeft w:val="0"/>
              <w:marRight w:val="0"/>
              <w:marTop w:val="0"/>
              <w:marBottom w:val="0"/>
              <w:divBdr>
                <w:top w:val="none" w:sz="0" w:space="0" w:color="auto"/>
                <w:left w:val="none" w:sz="0" w:space="0" w:color="auto"/>
                <w:bottom w:val="none" w:sz="0" w:space="0" w:color="auto"/>
                <w:right w:val="none" w:sz="0" w:space="0" w:color="auto"/>
              </w:divBdr>
            </w:div>
            <w:div w:id="1311445271">
              <w:marLeft w:val="0"/>
              <w:marRight w:val="0"/>
              <w:marTop w:val="0"/>
              <w:marBottom w:val="0"/>
              <w:divBdr>
                <w:top w:val="none" w:sz="0" w:space="0" w:color="auto"/>
                <w:left w:val="none" w:sz="0" w:space="0" w:color="auto"/>
                <w:bottom w:val="none" w:sz="0" w:space="0" w:color="auto"/>
                <w:right w:val="none" w:sz="0" w:space="0" w:color="auto"/>
              </w:divBdr>
            </w:div>
            <w:div w:id="1313409453">
              <w:marLeft w:val="0"/>
              <w:marRight w:val="0"/>
              <w:marTop w:val="0"/>
              <w:marBottom w:val="0"/>
              <w:divBdr>
                <w:top w:val="none" w:sz="0" w:space="0" w:color="auto"/>
                <w:left w:val="none" w:sz="0" w:space="0" w:color="auto"/>
                <w:bottom w:val="none" w:sz="0" w:space="0" w:color="auto"/>
                <w:right w:val="none" w:sz="0" w:space="0" w:color="auto"/>
              </w:divBdr>
            </w:div>
            <w:div w:id="1314019861">
              <w:marLeft w:val="0"/>
              <w:marRight w:val="0"/>
              <w:marTop w:val="0"/>
              <w:marBottom w:val="0"/>
              <w:divBdr>
                <w:top w:val="none" w:sz="0" w:space="0" w:color="auto"/>
                <w:left w:val="none" w:sz="0" w:space="0" w:color="auto"/>
                <w:bottom w:val="none" w:sz="0" w:space="0" w:color="auto"/>
                <w:right w:val="none" w:sz="0" w:space="0" w:color="auto"/>
              </w:divBdr>
            </w:div>
            <w:div w:id="1314480034">
              <w:marLeft w:val="0"/>
              <w:marRight w:val="0"/>
              <w:marTop w:val="0"/>
              <w:marBottom w:val="0"/>
              <w:divBdr>
                <w:top w:val="none" w:sz="0" w:space="0" w:color="auto"/>
                <w:left w:val="none" w:sz="0" w:space="0" w:color="auto"/>
                <w:bottom w:val="none" w:sz="0" w:space="0" w:color="auto"/>
                <w:right w:val="none" w:sz="0" w:space="0" w:color="auto"/>
              </w:divBdr>
            </w:div>
            <w:div w:id="1314721729">
              <w:marLeft w:val="0"/>
              <w:marRight w:val="0"/>
              <w:marTop w:val="0"/>
              <w:marBottom w:val="0"/>
              <w:divBdr>
                <w:top w:val="none" w:sz="0" w:space="0" w:color="auto"/>
                <w:left w:val="none" w:sz="0" w:space="0" w:color="auto"/>
                <w:bottom w:val="none" w:sz="0" w:space="0" w:color="auto"/>
                <w:right w:val="none" w:sz="0" w:space="0" w:color="auto"/>
              </w:divBdr>
            </w:div>
            <w:div w:id="1315838977">
              <w:marLeft w:val="0"/>
              <w:marRight w:val="0"/>
              <w:marTop w:val="0"/>
              <w:marBottom w:val="0"/>
              <w:divBdr>
                <w:top w:val="none" w:sz="0" w:space="0" w:color="auto"/>
                <w:left w:val="none" w:sz="0" w:space="0" w:color="auto"/>
                <w:bottom w:val="none" w:sz="0" w:space="0" w:color="auto"/>
                <w:right w:val="none" w:sz="0" w:space="0" w:color="auto"/>
              </w:divBdr>
            </w:div>
            <w:div w:id="1316494844">
              <w:marLeft w:val="0"/>
              <w:marRight w:val="0"/>
              <w:marTop w:val="0"/>
              <w:marBottom w:val="0"/>
              <w:divBdr>
                <w:top w:val="none" w:sz="0" w:space="0" w:color="auto"/>
                <w:left w:val="none" w:sz="0" w:space="0" w:color="auto"/>
                <w:bottom w:val="none" w:sz="0" w:space="0" w:color="auto"/>
                <w:right w:val="none" w:sz="0" w:space="0" w:color="auto"/>
              </w:divBdr>
            </w:div>
            <w:div w:id="1318534667">
              <w:marLeft w:val="0"/>
              <w:marRight w:val="0"/>
              <w:marTop w:val="0"/>
              <w:marBottom w:val="0"/>
              <w:divBdr>
                <w:top w:val="none" w:sz="0" w:space="0" w:color="auto"/>
                <w:left w:val="none" w:sz="0" w:space="0" w:color="auto"/>
                <w:bottom w:val="none" w:sz="0" w:space="0" w:color="auto"/>
                <w:right w:val="none" w:sz="0" w:space="0" w:color="auto"/>
              </w:divBdr>
            </w:div>
            <w:div w:id="1318613059">
              <w:marLeft w:val="0"/>
              <w:marRight w:val="0"/>
              <w:marTop w:val="0"/>
              <w:marBottom w:val="0"/>
              <w:divBdr>
                <w:top w:val="none" w:sz="0" w:space="0" w:color="auto"/>
                <w:left w:val="none" w:sz="0" w:space="0" w:color="auto"/>
                <w:bottom w:val="none" w:sz="0" w:space="0" w:color="auto"/>
                <w:right w:val="none" w:sz="0" w:space="0" w:color="auto"/>
              </w:divBdr>
            </w:div>
            <w:div w:id="1319111776">
              <w:marLeft w:val="0"/>
              <w:marRight w:val="0"/>
              <w:marTop w:val="0"/>
              <w:marBottom w:val="0"/>
              <w:divBdr>
                <w:top w:val="none" w:sz="0" w:space="0" w:color="auto"/>
                <w:left w:val="none" w:sz="0" w:space="0" w:color="auto"/>
                <w:bottom w:val="none" w:sz="0" w:space="0" w:color="auto"/>
                <w:right w:val="none" w:sz="0" w:space="0" w:color="auto"/>
              </w:divBdr>
            </w:div>
            <w:div w:id="1319379654">
              <w:marLeft w:val="0"/>
              <w:marRight w:val="0"/>
              <w:marTop w:val="0"/>
              <w:marBottom w:val="0"/>
              <w:divBdr>
                <w:top w:val="none" w:sz="0" w:space="0" w:color="auto"/>
                <w:left w:val="none" w:sz="0" w:space="0" w:color="auto"/>
                <w:bottom w:val="none" w:sz="0" w:space="0" w:color="auto"/>
                <w:right w:val="none" w:sz="0" w:space="0" w:color="auto"/>
              </w:divBdr>
            </w:div>
            <w:div w:id="1319964640">
              <w:marLeft w:val="0"/>
              <w:marRight w:val="0"/>
              <w:marTop w:val="0"/>
              <w:marBottom w:val="0"/>
              <w:divBdr>
                <w:top w:val="none" w:sz="0" w:space="0" w:color="auto"/>
                <w:left w:val="none" w:sz="0" w:space="0" w:color="auto"/>
                <w:bottom w:val="none" w:sz="0" w:space="0" w:color="auto"/>
                <w:right w:val="none" w:sz="0" w:space="0" w:color="auto"/>
              </w:divBdr>
            </w:div>
            <w:div w:id="1320184684">
              <w:marLeft w:val="0"/>
              <w:marRight w:val="0"/>
              <w:marTop w:val="0"/>
              <w:marBottom w:val="0"/>
              <w:divBdr>
                <w:top w:val="none" w:sz="0" w:space="0" w:color="auto"/>
                <w:left w:val="none" w:sz="0" w:space="0" w:color="auto"/>
                <w:bottom w:val="none" w:sz="0" w:space="0" w:color="auto"/>
                <w:right w:val="none" w:sz="0" w:space="0" w:color="auto"/>
              </w:divBdr>
            </w:div>
            <w:div w:id="1320382044">
              <w:marLeft w:val="0"/>
              <w:marRight w:val="0"/>
              <w:marTop w:val="0"/>
              <w:marBottom w:val="0"/>
              <w:divBdr>
                <w:top w:val="none" w:sz="0" w:space="0" w:color="auto"/>
                <w:left w:val="none" w:sz="0" w:space="0" w:color="auto"/>
                <w:bottom w:val="none" w:sz="0" w:space="0" w:color="auto"/>
                <w:right w:val="none" w:sz="0" w:space="0" w:color="auto"/>
              </w:divBdr>
            </w:div>
            <w:div w:id="1320571320">
              <w:marLeft w:val="0"/>
              <w:marRight w:val="0"/>
              <w:marTop w:val="0"/>
              <w:marBottom w:val="0"/>
              <w:divBdr>
                <w:top w:val="none" w:sz="0" w:space="0" w:color="auto"/>
                <w:left w:val="none" w:sz="0" w:space="0" w:color="auto"/>
                <w:bottom w:val="none" w:sz="0" w:space="0" w:color="auto"/>
                <w:right w:val="none" w:sz="0" w:space="0" w:color="auto"/>
              </w:divBdr>
            </w:div>
            <w:div w:id="1321038633">
              <w:marLeft w:val="0"/>
              <w:marRight w:val="0"/>
              <w:marTop w:val="0"/>
              <w:marBottom w:val="0"/>
              <w:divBdr>
                <w:top w:val="none" w:sz="0" w:space="0" w:color="auto"/>
                <w:left w:val="none" w:sz="0" w:space="0" w:color="auto"/>
                <w:bottom w:val="none" w:sz="0" w:space="0" w:color="auto"/>
                <w:right w:val="none" w:sz="0" w:space="0" w:color="auto"/>
              </w:divBdr>
            </w:div>
            <w:div w:id="1322539496">
              <w:marLeft w:val="0"/>
              <w:marRight w:val="0"/>
              <w:marTop w:val="0"/>
              <w:marBottom w:val="0"/>
              <w:divBdr>
                <w:top w:val="none" w:sz="0" w:space="0" w:color="auto"/>
                <w:left w:val="none" w:sz="0" w:space="0" w:color="auto"/>
                <w:bottom w:val="none" w:sz="0" w:space="0" w:color="auto"/>
                <w:right w:val="none" w:sz="0" w:space="0" w:color="auto"/>
              </w:divBdr>
            </w:div>
            <w:div w:id="1322811029">
              <w:marLeft w:val="0"/>
              <w:marRight w:val="0"/>
              <w:marTop w:val="0"/>
              <w:marBottom w:val="0"/>
              <w:divBdr>
                <w:top w:val="none" w:sz="0" w:space="0" w:color="auto"/>
                <w:left w:val="none" w:sz="0" w:space="0" w:color="auto"/>
                <w:bottom w:val="none" w:sz="0" w:space="0" w:color="auto"/>
                <w:right w:val="none" w:sz="0" w:space="0" w:color="auto"/>
              </w:divBdr>
            </w:div>
            <w:div w:id="1322926542">
              <w:marLeft w:val="0"/>
              <w:marRight w:val="0"/>
              <w:marTop w:val="0"/>
              <w:marBottom w:val="0"/>
              <w:divBdr>
                <w:top w:val="none" w:sz="0" w:space="0" w:color="auto"/>
                <w:left w:val="none" w:sz="0" w:space="0" w:color="auto"/>
                <w:bottom w:val="none" w:sz="0" w:space="0" w:color="auto"/>
                <w:right w:val="none" w:sz="0" w:space="0" w:color="auto"/>
              </w:divBdr>
            </w:div>
            <w:div w:id="1325082353">
              <w:marLeft w:val="0"/>
              <w:marRight w:val="0"/>
              <w:marTop w:val="0"/>
              <w:marBottom w:val="0"/>
              <w:divBdr>
                <w:top w:val="none" w:sz="0" w:space="0" w:color="auto"/>
                <w:left w:val="none" w:sz="0" w:space="0" w:color="auto"/>
                <w:bottom w:val="none" w:sz="0" w:space="0" w:color="auto"/>
                <w:right w:val="none" w:sz="0" w:space="0" w:color="auto"/>
              </w:divBdr>
            </w:div>
            <w:div w:id="1325204457">
              <w:marLeft w:val="0"/>
              <w:marRight w:val="0"/>
              <w:marTop w:val="0"/>
              <w:marBottom w:val="0"/>
              <w:divBdr>
                <w:top w:val="none" w:sz="0" w:space="0" w:color="auto"/>
                <w:left w:val="none" w:sz="0" w:space="0" w:color="auto"/>
                <w:bottom w:val="none" w:sz="0" w:space="0" w:color="auto"/>
                <w:right w:val="none" w:sz="0" w:space="0" w:color="auto"/>
              </w:divBdr>
            </w:div>
            <w:div w:id="1325234028">
              <w:marLeft w:val="0"/>
              <w:marRight w:val="0"/>
              <w:marTop w:val="0"/>
              <w:marBottom w:val="0"/>
              <w:divBdr>
                <w:top w:val="none" w:sz="0" w:space="0" w:color="auto"/>
                <w:left w:val="none" w:sz="0" w:space="0" w:color="auto"/>
                <w:bottom w:val="none" w:sz="0" w:space="0" w:color="auto"/>
                <w:right w:val="none" w:sz="0" w:space="0" w:color="auto"/>
              </w:divBdr>
            </w:div>
            <w:div w:id="1325935005">
              <w:marLeft w:val="0"/>
              <w:marRight w:val="0"/>
              <w:marTop w:val="0"/>
              <w:marBottom w:val="0"/>
              <w:divBdr>
                <w:top w:val="none" w:sz="0" w:space="0" w:color="auto"/>
                <w:left w:val="none" w:sz="0" w:space="0" w:color="auto"/>
                <w:bottom w:val="none" w:sz="0" w:space="0" w:color="auto"/>
                <w:right w:val="none" w:sz="0" w:space="0" w:color="auto"/>
              </w:divBdr>
            </w:div>
            <w:div w:id="1326205635">
              <w:marLeft w:val="0"/>
              <w:marRight w:val="0"/>
              <w:marTop w:val="0"/>
              <w:marBottom w:val="0"/>
              <w:divBdr>
                <w:top w:val="none" w:sz="0" w:space="0" w:color="auto"/>
                <w:left w:val="none" w:sz="0" w:space="0" w:color="auto"/>
                <w:bottom w:val="none" w:sz="0" w:space="0" w:color="auto"/>
                <w:right w:val="none" w:sz="0" w:space="0" w:color="auto"/>
              </w:divBdr>
            </w:div>
            <w:div w:id="1326470877">
              <w:marLeft w:val="0"/>
              <w:marRight w:val="0"/>
              <w:marTop w:val="0"/>
              <w:marBottom w:val="0"/>
              <w:divBdr>
                <w:top w:val="none" w:sz="0" w:space="0" w:color="auto"/>
                <w:left w:val="none" w:sz="0" w:space="0" w:color="auto"/>
                <w:bottom w:val="none" w:sz="0" w:space="0" w:color="auto"/>
                <w:right w:val="none" w:sz="0" w:space="0" w:color="auto"/>
              </w:divBdr>
            </w:div>
            <w:div w:id="1326936724">
              <w:marLeft w:val="0"/>
              <w:marRight w:val="0"/>
              <w:marTop w:val="0"/>
              <w:marBottom w:val="0"/>
              <w:divBdr>
                <w:top w:val="none" w:sz="0" w:space="0" w:color="auto"/>
                <w:left w:val="none" w:sz="0" w:space="0" w:color="auto"/>
                <w:bottom w:val="none" w:sz="0" w:space="0" w:color="auto"/>
                <w:right w:val="none" w:sz="0" w:space="0" w:color="auto"/>
              </w:divBdr>
            </w:div>
            <w:div w:id="1326938630">
              <w:marLeft w:val="0"/>
              <w:marRight w:val="0"/>
              <w:marTop w:val="0"/>
              <w:marBottom w:val="0"/>
              <w:divBdr>
                <w:top w:val="none" w:sz="0" w:space="0" w:color="auto"/>
                <w:left w:val="none" w:sz="0" w:space="0" w:color="auto"/>
                <w:bottom w:val="none" w:sz="0" w:space="0" w:color="auto"/>
                <w:right w:val="none" w:sz="0" w:space="0" w:color="auto"/>
              </w:divBdr>
            </w:div>
            <w:div w:id="1328485681">
              <w:marLeft w:val="0"/>
              <w:marRight w:val="0"/>
              <w:marTop w:val="0"/>
              <w:marBottom w:val="0"/>
              <w:divBdr>
                <w:top w:val="none" w:sz="0" w:space="0" w:color="auto"/>
                <w:left w:val="none" w:sz="0" w:space="0" w:color="auto"/>
                <w:bottom w:val="none" w:sz="0" w:space="0" w:color="auto"/>
                <w:right w:val="none" w:sz="0" w:space="0" w:color="auto"/>
              </w:divBdr>
            </w:div>
            <w:div w:id="1328971179">
              <w:marLeft w:val="0"/>
              <w:marRight w:val="0"/>
              <w:marTop w:val="0"/>
              <w:marBottom w:val="0"/>
              <w:divBdr>
                <w:top w:val="none" w:sz="0" w:space="0" w:color="auto"/>
                <w:left w:val="none" w:sz="0" w:space="0" w:color="auto"/>
                <w:bottom w:val="none" w:sz="0" w:space="0" w:color="auto"/>
                <w:right w:val="none" w:sz="0" w:space="0" w:color="auto"/>
              </w:divBdr>
            </w:div>
            <w:div w:id="1329136859">
              <w:marLeft w:val="0"/>
              <w:marRight w:val="0"/>
              <w:marTop w:val="0"/>
              <w:marBottom w:val="0"/>
              <w:divBdr>
                <w:top w:val="none" w:sz="0" w:space="0" w:color="auto"/>
                <w:left w:val="none" w:sz="0" w:space="0" w:color="auto"/>
                <w:bottom w:val="none" w:sz="0" w:space="0" w:color="auto"/>
                <w:right w:val="none" w:sz="0" w:space="0" w:color="auto"/>
              </w:divBdr>
            </w:div>
            <w:div w:id="1330060058">
              <w:marLeft w:val="0"/>
              <w:marRight w:val="0"/>
              <w:marTop w:val="0"/>
              <w:marBottom w:val="0"/>
              <w:divBdr>
                <w:top w:val="none" w:sz="0" w:space="0" w:color="auto"/>
                <w:left w:val="none" w:sz="0" w:space="0" w:color="auto"/>
                <w:bottom w:val="none" w:sz="0" w:space="0" w:color="auto"/>
                <w:right w:val="none" w:sz="0" w:space="0" w:color="auto"/>
              </w:divBdr>
            </w:div>
            <w:div w:id="1330405056">
              <w:marLeft w:val="0"/>
              <w:marRight w:val="0"/>
              <w:marTop w:val="0"/>
              <w:marBottom w:val="0"/>
              <w:divBdr>
                <w:top w:val="none" w:sz="0" w:space="0" w:color="auto"/>
                <w:left w:val="none" w:sz="0" w:space="0" w:color="auto"/>
                <w:bottom w:val="none" w:sz="0" w:space="0" w:color="auto"/>
                <w:right w:val="none" w:sz="0" w:space="0" w:color="auto"/>
              </w:divBdr>
            </w:div>
            <w:div w:id="1330869891">
              <w:marLeft w:val="0"/>
              <w:marRight w:val="0"/>
              <w:marTop w:val="0"/>
              <w:marBottom w:val="0"/>
              <w:divBdr>
                <w:top w:val="none" w:sz="0" w:space="0" w:color="auto"/>
                <w:left w:val="none" w:sz="0" w:space="0" w:color="auto"/>
                <w:bottom w:val="none" w:sz="0" w:space="0" w:color="auto"/>
                <w:right w:val="none" w:sz="0" w:space="0" w:color="auto"/>
              </w:divBdr>
            </w:div>
            <w:div w:id="1331057371">
              <w:marLeft w:val="0"/>
              <w:marRight w:val="0"/>
              <w:marTop w:val="0"/>
              <w:marBottom w:val="0"/>
              <w:divBdr>
                <w:top w:val="none" w:sz="0" w:space="0" w:color="auto"/>
                <w:left w:val="none" w:sz="0" w:space="0" w:color="auto"/>
                <w:bottom w:val="none" w:sz="0" w:space="0" w:color="auto"/>
                <w:right w:val="none" w:sz="0" w:space="0" w:color="auto"/>
              </w:divBdr>
            </w:div>
            <w:div w:id="1331250044">
              <w:marLeft w:val="0"/>
              <w:marRight w:val="0"/>
              <w:marTop w:val="0"/>
              <w:marBottom w:val="0"/>
              <w:divBdr>
                <w:top w:val="none" w:sz="0" w:space="0" w:color="auto"/>
                <w:left w:val="none" w:sz="0" w:space="0" w:color="auto"/>
                <w:bottom w:val="none" w:sz="0" w:space="0" w:color="auto"/>
                <w:right w:val="none" w:sz="0" w:space="0" w:color="auto"/>
              </w:divBdr>
            </w:div>
            <w:div w:id="1331717303">
              <w:marLeft w:val="0"/>
              <w:marRight w:val="0"/>
              <w:marTop w:val="0"/>
              <w:marBottom w:val="0"/>
              <w:divBdr>
                <w:top w:val="none" w:sz="0" w:space="0" w:color="auto"/>
                <w:left w:val="none" w:sz="0" w:space="0" w:color="auto"/>
                <w:bottom w:val="none" w:sz="0" w:space="0" w:color="auto"/>
                <w:right w:val="none" w:sz="0" w:space="0" w:color="auto"/>
              </w:divBdr>
            </w:div>
            <w:div w:id="1332559697">
              <w:marLeft w:val="0"/>
              <w:marRight w:val="0"/>
              <w:marTop w:val="0"/>
              <w:marBottom w:val="0"/>
              <w:divBdr>
                <w:top w:val="none" w:sz="0" w:space="0" w:color="auto"/>
                <w:left w:val="none" w:sz="0" w:space="0" w:color="auto"/>
                <w:bottom w:val="none" w:sz="0" w:space="0" w:color="auto"/>
                <w:right w:val="none" w:sz="0" w:space="0" w:color="auto"/>
              </w:divBdr>
            </w:div>
            <w:div w:id="1332754009">
              <w:marLeft w:val="0"/>
              <w:marRight w:val="0"/>
              <w:marTop w:val="0"/>
              <w:marBottom w:val="0"/>
              <w:divBdr>
                <w:top w:val="none" w:sz="0" w:space="0" w:color="auto"/>
                <w:left w:val="none" w:sz="0" w:space="0" w:color="auto"/>
                <w:bottom w:val="none" w:sz="0" w:space="0" w:color="auto"/>
                <w:right w:val="none" w:sz="0" w:space="0" w:color="auto"/>
              </w:divBdr>
            </w:div>
            <w:div w:id="1333531196">
              <w:marLeft w:val="0"/>
              <w:marRight w:val="0"/>
              <w:marTop w:val="0"/>
              <w:marBottom w:val="0"/>
              <w:divBdr>
                <w:top w:val="none" w:sz="0" w:space="0" w:color="auto"/>
                <w:left w:val="none" w:sz="0" w:space="0" w:color="auto"/>
                <w:bottom w:val="none" w:sz="0" w:space="0" w:color="auto"/>
                <w:right w:val="none" w:sz="0" w:space="0" w:color="auto"/>
              </w:divBdr>
            </w:div>
            <w:div w:id="1333601733">
              <w:marLeft w:val="0"/>
              <w:marRight w:val="0"/>
              <w:marTop w:val="0"/>
              <w:marBottom w:val="0"/>
              <w:divBdr>
                <w:top w:val="none" w:sz="0" w:space="0" w:color="auto"/>
                <w:left w:val="none" w:sz="0" w:space="0" w:color="auto"/>
                <w:bottom w:val="none" w:sz="0" w:space="0" w:color="auto"/>
                <w:right w:val="none" w:sz="0" w:space="0" w:color="auto"/>
              </w:divBdr>
            </w:div>
            <w:div w:id="1333869755">
              <w:marLeft w:val="0"/>
              <w:marRight w:val="0"/>
              <w:marTop w:val="0"/>
              <w:marBottom w:val="0"/>
              <w:divBdr>
                <w:top w:val="none" w:sz="0" w:space="0" w:color="auto"/>
                <w:left w:val="none" w:sz="0" w:space="0" w:color="auto"/>
                <w:bottom w:val="none" w:sz="0" w:space="0" w:color="auto"/>
                <w:right w:val="none" w:sz="0" w:space="0" w:color="auto"/>
              </w:divBdr>
            </w:div>
            <w:div w:id="1334188830">
              <w:marLeft w:val="0"/>
              <w:marRight w:val="0"/>
              <w:marTop w:val="0"/>
              <w:marBottom w:val="0"/>
              <w:divBdr>
                <w:top w:val="none" w:sz="0" w:space="0" w:color="auto"/>
                <w:left w:val="none" w:sz="0" w:space="0" w:color="auto"/>
                <w:bottom w:val="none" w:sz="0" w:space="0" w:color="auto"/>
                <w:right w:val="none" w:sz="0" w:space="0" w:color="auto"/>
              </w:divBdr>
            </w:div>
            <w:div w:id="1335453689">
              <w:marLeft w:val="0"/>
              <w:marRight w:val="0"/>
              <w:marTop w:val="0"/>
              <w:marBottom w:val="0"/>
              <w:divBdr>
                <w:top w:val="none" w:sz="0" w:space="0" w:color="auto"/>
                <w:left w:val="none" w:sz="0" w:space="0" w:color="auto"/>
                <w:bottom w:val="none" w:sz="0" w:space="0" w:color="auto"/>
                <w:right w:val="none" w:sz="0" w:space="0" w:color="auto"/>
              </w:divBdr>
            </w:div>
            <w:div w:id="1335835258">
              <w:marLeft w:val="0"/>
              <w:marRight w:val="0"/>
              <w:marTop w:val="0"/>
              <w:marBottom w:val="0"/>
              <w:divBdr>
                <w:top w:val="none" w:sz="0" w:space="0" w:color="auto"/>
                <w:left w:val="none" w:sz="0" w:space="0" w:color="auto"/>
                <w:bottom w:val="none" w:sz="0" w:space="0" w:color="auto"/>
                <w:right w:val="none" w:sz="0" w:space="0" w:color="auto"/>
              </w:divBdr>
            </w:div>
            <w:div w:id="1336112202">
              <w:marLeft w:val="0"/>
              <w:marRight w:val="0"/>
              <w:marTop w:val="0"/>
              <w:marBottom w:val="0"/>
              <w:divBdr>
                <w:top w:val="none" w:sz="0" w:space="0" w:color="auto"/>
                <w:left w:val="none" w:sz="0" w:space="0" w:color="auto"/>
                <w:bottom w:val="none" w:sz="0" w:space="0" w:color="auto"/>
                <w:right w:val="none" w:sz="0" w:space="0" w:color="auto"/>
              </w:divBdr>
            </w:div>
            <w:div w:id="1336222079">
              <w:marLeft w:val="0"/>
              <w:marRight w:val="0"/>
              <w:marTop w:val="0"/>
              <w:marBottom w:val="0"/>
              <w:divBdr>
                <w:top w:val="none" w:sz="0" w:space="0" w:color="auto"/>
                <w:left w:val="none" w:sz="0" w:space="0" w:color="auto"/>
                <w:bottom w:val="none" w:sz="0" w:space="0" w:color="auto"/>
                <w:right w:val="none" w:sz="0" w:space="0" w:color="auto"/>
              </w:divBdr>
            </w:div>
            <w:div w:id="1336305206">
              <w:marLeft w:val="0"/>
              <w:marRight w:val="0"/>
              <w:marTop w:val="0"/>
              <w:marBottom w:val="0"/>
              <w:divBdr>
                <w:top w:val="none" w:sz="0" w:space="0" w:color="auto"/>
                <w:left w:val="none" w:sz="0" w:space="0" w:color="auto"/>
                <w:bottom w:val="none" w:sz="0" w:space="0" w:color="auto"/>
                <w:right w:val="none" w:sz="0" w:space="0" w:color="auto"/>
              </w:divBdr>
            </w:div>
            <w:div w:id="1337269768">
              <w:marLeft w:val="0"/>
              <w:marRight w:val="0"/>
              <w:marTop w:val="0"/>
              <w:marBottom w:val="0"/>
              <w:divBdr>
                <w:top w:val="none" w:sz="0" w:space="0" w:color="auto"/>
                <w:left w:val="none" w:sz="0" w:space="0" w:color="auto"/>
                <w:bottom w:val="none" w:sz="0" w:space="0" w:color="auto"/>
                <w:right w:val="none" w:sz="0" w:space="0" w:color="auto"/>
              </w:divBdr>
            </w:div>
            <w:div w:id="1337422213">
              <w:marLeft w:val="0"/>
              <w:marRight w:val="0"/>
              <w:marTop w:val="0"/>
              <w:marBottom w:val="0"/>
              <w:divBdr>
                <w:top w:val="none" w:sz="0" w:space="0" w:color="auto"/>
                <w:left w:val="none" w:sz="0" w:space="0" w:color="auto"/>
                <w:bottom w:val="none" w:sz="0" w:space="0" w:color="auto"/>
                <w:right w:val="none" w:sz="0" w:space="0" w:color="auto"/>
              </w:divBdr>
            </w:div>
            <w:div w:id="1337852659">
              <w:marLeft w:val="0"/>
              <w:marRight w:val="0"/>
              <w:marTop w:val="0"/>
              <w:marBottom w:val="0"/>
              <w:divBdr>
                <w:top w:val="none" w:sz="0" w:space="0" w:color="auto"/>
                <w:left w:val="none" w:sz="0" w:space="0" w:color="auto"/>
                <w:bottom w:val="none" w:sz="0" w:space="0" w:color="auto"/>
                <w:right w:val="none" w:sz="0" w:space="0" w:color="auto"/>
              </w:divBdr>
            </w:div>
            <w:div w:id="1338458753">
              <w:marLeft w:val="0"/>
              <w:marRight w:val="0"/>
              <w:marTop w:val="0"/>
              <w:marBottom w:val="0"/>
              <w:divBdr>
                <w:top w:val="none" w:sz="0" w:space="0" w:color="auto"/>
                <w:left w:val="none" w:sz="0" w:space="0" w:color="auto"/>
                <w:bottom w:val="none" w:sz="0" w:space="0" w:color="auto"/>
                <w:right w:val="none" w:sz="0" w:space="0" w:color="auto"/>
              </w:divBdr>
            </w:div>
            <w:div w:id="1338776917">
              <w:marLeft w:val="0"/>
              <w:marRight w:val="0"/>
              <w:marTop w:val="0"/>
              <w:marBottom w:val="0"/>
              <w:divBdr>
                <w:top w:val="none" w:sz="0" w:space="0" w:color="auto"/>
                <w:left w:val="none" w:sz="0" w:space="0" w:color="auto"/>
                <w:bottom w:val="none" w:sz="0" w:space="0" w:color="auto"/>
                <w:right w:val="none" w:sz="0" w:space="0" w:color="auto"/>
              </w:divBdr>
            </w:div>
            <w:div w:id="1339045263">
              <w:marLeft w:val="0"/>
              <w:marRight w:val="0"/>
              <w:marTop w:val="0"/>
              <w:marBottom w:val="0"/>
              <w:divBdr>
                <w:top w:val="none" w:sz="0" w:space="0" w:color="auto"/>
                <w:left w:val="none" w:sz="0" w:space="0" w:color="auto"/>
                <w:bottom w:val="none" w:sz="0" w:space="0" w:color="auto"/>
                <w:right w:val="none" w:sz="0" w:space="0" w:color="auto"/>
              </w:divBdr>
            </w:div>
            <w:div w:id="1340353586">
              <w:marLeft w:val="0"/>
              <w:marRight w:val="0"/>
              <w:marTop w:val="0"/>
              <w:marBottom w:val="0"/>
              <w:divBdr>
                <w:top w:val="none" w:sz="0" w:space="0" w:color="auto"/>
                <w:left w:val="none" w:sz="0" w:space="0" w:color="auto"/>
                <w:bottom w:val="none" w:sz="0" w:space="0" w:color="auto"/>
                <w:right w:val="none" w:sz="0" w:space="0" w:color="auto"/>
              </w:divBdr>
            </w:div>
            <w:div w:id="1341271532">
              <w:marLeft w:val="0"/>
              <w:marRight w:val="0"/>
              <w:marTop w:val="0"/>
              <w:marBottom w:val="0"/>
              <w:divBdr>
                <w:top w:val="none" w:sz="0" w:space="0" w:color="auto"/>
                <w:left w:val="none" w:sz="0" w:space="0" w:color="auto"/>
                <w:bottom w:val="none" w:sz="0" w:space="0" w:color="auto"/>
                <w:right w:val="none" w:sz="0" w:space="0" w:color="auto"/>
              </w:divBdr>
            </w:div>
            <w:div w:id="1343241131">
              <w:marLeft w:val="0"/>
              <w:marRight w:val="0"/>
              <w:marTop w:val="0"/>
              <w:marBottom w:val="0"/>
              <w:divBdr>
                <w:top w:val="none" w:sz="0" w:space="0" w:color="auto"/>
                <w:left w:val="none" w:sz="0" w:space="0" w:color="auto"/>
                <w:bottom w:val="none" w:sz="0" w:space="0" w:color="auto"/>
                <w:right w:val="none" w:sz="0" w:space="0" w:color="auto"/>
              </w:divBdr>
            </w:div>
            <w:div w:id="1344474481">
              <w:marLeft w:val="0"/>
              <w:marRight w:val="0"/>
              <w:marTop w:val="0"/>
              <w:marBottom w:val="0"/>
              <w:divBdr>
                <w:top w:val="none" w:sz="0" w:space="0" w:color="auto"/>
                <w:left w:val="none" w:sz="0" w:space="0" w:color="auto"/>
                <w:bottom w:val="none" w:sz="0" w:space="0" w:color="auto"/>
                <w:right w:val="none" w:sz="0" w:space="0" w:color="auto"/>
              </w:divBdr>
            </w:div>
            <w:div w:id="1344626596">
              <w:marLeft w:val="0"/>
              <w:marRight w:val="0"/>
              <w:marTop w:val="0"/>
              <w:marBottom w:val="0"/>
              <w:divBdr>
                <w:top w:val="none" w:sz="0" w:space="0" w:color="auto"/>
                <w:left w:val="none" w:sz="0" w:space="0" w:color="auto"/>
                <w:bottom w:val="none" w:sz="0" w:space="0" w:color="auto"/>
                <w:right w:val="none" w:sz="0" w:space="0" w:color="auto"/>
              </w:divBdr>
            </w:div>
            <w:div w:id="1346664338">
              <w:marLeft w:val="0"/>
              <w:marRight w:val="0"/>
              <w:marTop w:val="0"/>
              <w:marBottom w:val="0"/>
              <w:divBdr>
                <w:top w:val="none" w:sz="0" w:space="0" w:color="auto"/>
                <w:left w:val="none" w:sz="0" w:space="0" w:color="auto"/>
                <w:bottom w:val="none" w:sz="0" w:space="0" w:color="auto"/>
                <w:right w:val="none" w:sz="0" w:space="0" w:color="auto"/>
              </w:divBdr>
            </w:div>
            <w:div w:id="1347252421">
              <w:marLeft w:val="0"/>
              <w:marRight w:val="0"/>
              <w:marTop w:val="0"/>
              <w:marBottom w:val="0"/>
              <w:divBdr>
                <w:top w:val="none" w:sz="0" w:space="0" w:color="auto"/>
                <w:left w:val="none" w:sz="0" w:space="0" w:color="auto"/>
                <w:bottom w:val="none" w:sz="0" w:space="0" w:color="auto"/>
                <w:right w:val="none" w:sz="0" w:space="0" w:color="auto"/>
              </w:divBdr>
            </w:div>
            <w:div w:id="1348092997">
              <w:marLeft w:val="0"/>
              <w:marRight w:val="0"/>
              <w:marTop w:val="0"/>
              <w:marBottom w:val="0"/>
              <w:divBdr>
                <w:top w:val="none" w:sz="0" w:space="0" w:color="auto"/>
                <w:left w:val="none" w:sz="0" w:space="0" w:color="auto"/>
                <w:bottom w:val="none" w:sz="0" w:space="0" w:color="auto"/>
                <w:right w:val="none" w:sz="0" w:space="0" w:color="auto"/>
              </w:divBdr>
            </w:div>
            <w:div w:id="1348405201">
              <w:marLeft w:val="0"/>
              <w:marRight w:val="0"/>
              <w:marTop w:val="0"/>
              <w:marBottom w:val="0"/>
              <w:divBdr>
                <w:top w:val="none" w:sz="0" w:space="0" w:color="auto"/>
                <w:left w:val="none" w:sz="0" w:space="0" w:color="auto"/>
                <w:bottom w:val="none" w:sz="0" w:space="0" w:color="auto"/>
                <w:right w:val="none" w:sz="0" w:space="0" w:color="auto"/>
              </w:divBdr>
            </w:div>
            <w:div w:id="1349059935">
              <w:marLeft w:val="0"/>
              <w:marRight w:val="0"/>
              <w:marTop w:val="0"/>
              <w:marBottom w:val="0"/>
              <w:divBdr>
                <w:top w:val="none" w:sz="0" w:space="0" w:color="auto"/>
                <w:left w:val="none" w:sz="0" w:space="0" w:color="auto"/>
                <w:bottom w:val="none" w:sz="0" w:space="0" w:color="auto"/>
                <w:right w:val="none" w:sz="0" w:space="0" w:color="auto"/>
              </w:divBdr>
            </w:div>
            <w:div w:id="1349063073">
              <w:marLeft w:val="0"/>
              <w:marRight w:val="0"/>
              <w:marTop w:val="0"/>
              <w:marBottom w:val="0"/>
              <w:divBdr>
                <w:top w:val="none" w:sz="0" w:space="0" w:color="auto"/>
                <w:left w:val="none" w:sz="0" w:space="0" w:color="auto"/>
                <w:bottom w:val="none" w:sz="0" w:space="0" w:color="auto"/>
                <w:right w:val="none" w:sz="0" w:space="0" w:color="auto"/>
              </w:divBdr>
            </w:div>
            <w:div w:id="1349331633">
              <w:marLeft w:val="0"/>
              <w:marRight w:val="0"/>
              <w:marTop w:val="0"/>
              <w:marBottom w:val="0"/>
              <w:divBdr>
                <w:top w:val="none" w:sz="0" w:space="0" w:color="auto"/>
                <w:left w:val="none" w:sz="0" w:space="0" w:color="auto"/>
                <w:bottom w:val="none" w:sz="0" w:space="0" w:color="auto"/>
                <w:right w:val="none" w:sz="0" w:space="0" w:color="auto"/>
              </w:divBdr>
            </w:div>
            <w:div w:id="1349722996">
              <w:marLeft w:val="0"/>
              <w:marRight w:val="0"/>
              <w:marTop w:val="0"/>
              <w:marBottom w:val="0"/>
              <w:divBdr>
                <w:top w:val="none" w:sz="0" w:space="0" w:color="auto"/>
                <w:left w:val="none" w:sz="0" w:space="0" w:color="auto"/>
                <w:bottom w:val="none" w:sz="0" w:space="0" w:color="auto"/>
                <w:right w:val="none" w:sz="0" w:space="0" w:color="auto"/>
              </w:divBdr>
            </w:div>
            <w:div w:id="1349793996">
              <w:marLeft w:val="0"/>
              <w:marRight w:val="0"/>
              <w:marTop w:val="0"/>
              <w:marBottom w:val="0"/>
              <w:divBdr>
                <w:top w:val="none" w:sz="0" w:space="0" w:color="auto"/>
                <w:left w:val="none" w:sz="0" w:space="0" w:color="auto"/>
                <w:bottom w:val="none" w:sz="0" w:space="0" w:color="auto"/>
                <w:right w:val="none" w:sz="0" w:space="0" w:color="auto"/>
              </w:divBdr>
            </w:div>
            <w:div w:id="1350258287">
              <w:marLeft w:val="0"/>
              <w:marRight w:val="0"/>
              <w:marTop w:val="0"/>
              <w:marBottom w:val="0"/>
              <w:divBdr>
                <w:top w:val="none" w:sz="0" w:space="0" w:color="auto"/>
                <w:left w:val="none" w:sz="0" w:space="0" w:color="auto"/>
                <w:bottom w:val="none" w:sz="0" w:space="0" w:color="auto"/>
                <w:right w:val="none" w:sz="0" w:space="0" w:color="auto"/>
              </w:divBdr>
            </w:div>
            <w:div w:id="1350377923">
              <w:marLeft w:val="0"/>
              <w:marRight w:val="0"/>
              <w:marTop w:val="0"/>
              <w:marBottom w:val="0"/>
              <w:divBdr>
                <w:top w:val="none" w:sz="0" w:space="0" w:color="auto"/>
                <w:left w:val="none" w:sz="0" w:space="0" w:color="auto"/>
                <w:bottom w:val="none" w:sz="0" w:space="0" w:color="auto"/>
                <w:right w:val="none" w:sz="0" w:space="0" w:color="auto"/>
              </w:divBdr>
            </w:div>
            <w:div w:id="1350764947">
              <w:marLeft w:val="0"/>
              <w:marRight w:val="0"/>
              <w:marTop w:val="0"/>
              <w:marBottom w:val="0"/>
              <w:divBdr>
                <w:top w:val="none" w:sz="0" w:space="0" w:color="auto"/>
                <w:left w:val="none" w:sz="0" w:space="0" w:color="auto"/>
                <w:bottom w:val="none" w:sz="0" w:space="0" w:color="auto"/>
                <w:right w:val="none" w:sz="0" w:space="0" w:color="auto"/>
              </w:divBdr>
            </w:div>
            <w:div w:id="1351301724">
              <w:marLeft w:val="0"/>
              <w:marRight w:val="0"/>
              <w:marTop w:val="0"/>
              <w:marBottom w:val="0"/>
              <w:divBdr>
                <w:top w:val="none" w:sz="0" w:space="0" w:color="auto"/>
                <w:left w:val="none" w:sz="0" w:space="0" w:color="auto"/>
                <w:bottom w:val="none" w:sz="0" w:space="0" w:color="auto"/>
                <w:right w:val="none" w:sz="0" w:space="0" w:color="auto"/>
              </w:divBdr>
            </w:div>
            <w:div w:id="1352485870">
              <w:marLeft w:val="0"/>
              <w:marRight w:val="0"/>
              <w:marTop w:val="0"/>
              <w:marBottom w:val="0"/>
              <w:divBdr>
                <w:top w:val="none" w:sz="0" w:space="0" w:color="auto"/>
                <w:left w:val="none" w:sz="0" w:space="0" w:color="auto"/>
                <w:bottom w:val="none" w:sz="0" w:space="0" w:color="auto"/>
                <w:right w:val="none" w:sz="0" w:space="0" w:color="auto"/>
              </w:divBdr>
            </w:div>
            <w:div w:id="1353190741">
              <w:marLeft w:val="0"/>
              <w:marRight w:val="0"/>
              <w:marTop w:val="0"/>
              <w:marBottom w:val="0"/>
              <w:divBdr>
                <w:top w:val="none" w:sz="0" w:space="0" w:color="auto"/>
                <w:left w:val="none" w:sz="0" w:space="0" w:color="auto"/>
                <w:bottom w:val="none" w:sz="0" w:space="0" w:color="auto"/>
                <w:right w:val="none" w:sz="0" w:space="0" w:color="auto"/>
              </w:divBdr>
            </w:div>
            <w:div w:id="1353609576">
              <w:marLeft w:val="0"/>
              <w:marRight w:val="0"/>
              <w:marTop w:val="0"/>
              <w:marBottom w:val="0"/>
              <w:divBdr>
                <w:top w:val="none" w:sz="0" w:space="0" w:color="auto"/>
                <w:left w:val="none" w:sz="0" w:space="0" w:color="auto"/>
                <w:bottom w:val="none" w:sz="0" w:space="0" w:color="auto"/>
                <w:right w:val="none" w:sz="0" w:space="0" w:color="auto"/>
              </w:divBdr>
            </w:div>
            <w:div w:id="1354727354">
              <w:marLeft w:val="0"/>
              <w:marRight w:val="0"/>
              <w:marTop w:val="0"/>
              <w:marBottom w:val="0"/>
              <w:divBdr>
                <w:top w:val="none" w:sz="0" w:space="0" w:color="auto"/>
                <w:left w:val="none" w:sz="0" w:space="0" w:color="auto"/>
                <w:bottom w:val="none" w:sz="0" w:space="0" w:color="auto"/>
                <w:right w:val="none" w:sz="0" w:space="0" w:color="auto"/>
              </w:divBdr>
            </w:div>
            <w:div w:id="1355500170">
              <w:marLeft w:val="0"/>
              <w:marRight w:val="0"/>
              <w:marTop w:val="0"/>
              <w:marBottom w:val="0"/>
              <w:divBdr>
                <w:top w:val="none" w:sz="0" w:space="0" w:color="auto"/>
                <w:left w:val="none" w:sz="0" w:space="0" w:color="auto"/>
                <w:bottom w:val="none" w:sz="0" w:space="0" w:color="auto"/>
                <w:right w:val="none" w:sz="0" w:space="0" w:color="auto"/>
              </w:divBdr>
            </w:div>
            <w:div w:id="1355687670">
              <w:marLeft w:val="0"/>
              <w:marRight w:val="0"/>
              <w:marTop w:val="0"/>
              <w:marBottom w:val="0"/>
              <w:divBdr>
                <w:top w:val="none" w:sz="0" w:space="0" w:color="auto"/>
                <w:left w:val="none" w:sz="0" w:space="0" w:color="auto"/>
                <w:bottom w:val="none" w:sz="0" w:space="0" w:color="auto"/>
                <w:right w:val="none" w:sz="0" w:space="0" w:color="auto"/>
              </w:divBdr>
            </w:div>
            <w:div w:id="1357387193">
              <w:marLeft w:val="0"/>
              <w:marRight w:val="0"/>
              <w:marTop w:val="0"/>
              <w:marBottom w:val="0"/>
              <w:divBdr>
                <w:top w:val="none" w:sz="0" w:space="0" w:color="auto"/>
                <w:left w:val="none" w:sz="0" w:space="0" w:color="auto"/>
                <w:bottom w:val="none" w:sz="0" w:space="0" w:color="auto"/>
                <w:right w:val="none" w:sz="0" w:space="0" w:color="auto"/>
              </w:divBdr>
            </w:div>
            <w:div w:id="1358697222">
              <w:marLeft w:val="0"/>
              <w:marRight w:val="0"/>
              <w:marTop w:val="0"/>
              <w:marBottom w:val="0"/>
              <w:divBdr>
                <w:top w:val="none" w:sz="0" w:space="0" w:color="auto"/>
                <w:left w:val="none" w:sz="0" w:space="0" w:color="auto"/>
                <w:bottom w:val="none" w:sz="0" w:space="0" w:color="auto"/>
                <w:right w:val="none" w:sz="0" w:space="0" w:color="auto"/>
              </w:divBdr>
            </w:div>
            <w:div w:id="1360202464">
              <w:marLeft w:val="0"/>
              <w:marRight w:val="0"/>
              <w:marTop w:val="0"/>
              <w:marBottom w:val="0"/>
              <w:divBdr>
                <w:top w:val="none" w:sz="0" w:space="0" w:color="auto"/>
                <w:left w:val="none" w:sz="0" w:space="0" w:color="auto"/>
                <w:bottom w:val="none" w:sz="0" w:space="0" w:color="auto"/>
                <w:right w:val="none" w:sz="0" w:space="0" w:color="auto"/>
              </w:divBdr>
            </w:div>
            <w:div w:id="1360278027">
              <w:marLeft w:val="0"/>
              <w:marRight w:val="0"/>
              <w:marTop w:val="0"/>
              <w:marBottom w:val="0"/>
              <w:divBdr>
                <w:top w:val="none" w:sz="0" w:space="0" w:color="auto"/>
                <w:left w:val="none" w:sz="0" w:space="0" w:color="auto"/>
                <w:bottom w:val="none" w:sz="0" w:space="0" w:color="auto"/>
                <w:right w:val="none" w:sz="0" w:space="0" w:color="auto"/>
              </w:divBdr>
            </w:div>
            <w:div w:id="1361248295">
              <w:marLeft w:val="0"/>
              <w:marRight w:val="0"/>
              <w:marTop w:val="0"/>
              <w:marBottom w:val="0"/>
              <w:divBdr>
                <w:top w:val="none" w:sz="0" w:space="0" w:color="auto"/>
                <w:left w:val="none" w:sz="0" w:space="0" w:color="auto"/>
                <w:bottom w:val="none" w:sz="0" w:space="0" w:color="auto"/>
                <w:right w:val="none" w:sz="0" w:space="0" w:color="auto"/>
              </w:divBdr>
            </w:div>
            <w:div w:id="1361589806">
              <w:marLeft w:val="0"/>
              <w:marRight w:val="0"/>
              <w:marTop w:val="0"/>
              <w:marBottom w:val="0"/>
              <w:divBdr>
                <w:top w:val="none" w:sz="0" w:space="0" w:color="auto"/>
                <w:left w:val="none" w:sz="0" w:space="0" w:color="auto"/>
                <w:bottom w:val="none" w:sz="0" w:space="0" w:color="auto"/>
                <w:right w:val="none" w:sz="0" w:space="0" w:color="auto"/>
              </w:divBdr>
            </w:div>
            <w:div w:id="1361980185">
              <w:marLeft w:val="0"/>
              <w:marRight w:val="0"/>
              <w:marTop w:val="0"/>
              <w:marBottom w:val="0"/>
              <w:divBdr>
                <w:top w:val="none" w:sz="0" w:space="0" w:color="auto"/>
                <w:left w:val="none" w:sz="0" w:space="0" w:color="auto"/>
                <w:bottom w:val="none" w:sz="0" w:space="0" w:color="auto"/>
                <w:right w:val="none" w:sz="0" w:space="0" w:color="auto"/>
              </w:divBdr>
            </w:div>
            <w:div w:id="1363245678">
              <w:marLeft w:val="0"/>
              <w:marRight w:val="0"/>
              <w:marTop w:val="0"/>
              <w:marBottom w:val="0"/>
              <w:divBdr>
                <w:top w:val="none" w:sz="0" w:space="0" w:color="auto"/>
                <w:left w:val="none" w:sz="0" w:space="0" w:color="auto"/>
                <w:bottom w:val="none" w:sz="0" w:space="0" w:color="auto"/>
                <w:right w:val="none" w:sz="0" w:space="0" w:color="auto"/>
              </w:divBdr>
            </w:div>
            <w:div w:id="1363748758">
              <w:marLeft w:val="0"/>
              <w:marRight w:val="0"/>
              <w:marTop w:val="0"/>
              <w:marBottom w:val="0"/>
              <w:divBdr>
                <w:top w:val="none" w:sz="0" w:space="0" w:color="auto"/>
                <w:left w:val="none" w:sz="0" w:space="0" w:color="auto"/>
                <w:bottom w:val="none" w:sz="0" w:space="0" w:color="auto"/>
                <w:right w:val="none" w:sz="0" w:space="0" w:color="auto"/>
              </w:divBdr>
            </w:div>
            <w:div w:id="1363822441">
              <w:marLeft w:val="0"/>
              <w:marRight w:val="0"/>
              <w:marTop w:val="0"/>
              <w:marBottom w:val="0"/>
              <w:divBdr>
                <w:top w:val="none" w:sz="0" w:space="0" w:color="auto"/>
                <w:left w:val="none" w:sz="0" w:space="0" w:color="auto"/>
                <w:bottom w:val="none" w:sz="0" w:space="0" w:color="auto"/>
                <w:right w:val="none" w:sz="0" w:space="0" w:color="auto"/>
              </w:divBdr>
            </w:div>
            <w:div w:id="1364090289">
              <w:marLeft w:val="0"/>
              <w:marRight w:val="0"/>
              <w:marTop w:val="0"/>
              <w:marBottom w:val="0"/>
              <w:divBdr>
                <w:top w:val="none" w:sz="0" w:space="0" w:color="auto"/>
                <w:left w:val="none" w:sz="0" w:space="0" w:color="auto"/>
                <w:bottom w:val="none" w:sz="0" w:space="0" w:color="auto"/>
                <w:right w:val="none" w:sz="0" w:space="0" w:color="auto"/>
              </w:divBdr>
            </w:div>
            <w:div w:id="1364556073">
              <w:marLeft w:val="0"/>
              <w:marRight w:val="0"/>
              <w:marTop w:val="0"/>
              <w:marBottom w:val="0"/>
              <w:divBdr>
                <w:top w:val="none" w:sz="0" w:space="0" w:color="auto"/>
                <w:left w:val="none" w:sz="0" w:space="0" w:color="auto"/>
                <w:bottom w:val="none" w:sz="0" w:space="0" w:color="auto"/>
                <w:right w:val="none" w:sz="0" w:space="0" w:color="auto"/>
              </w:divBdr>
            </w:div>
            <w:div w:id="1365013384">
              <w:marLeft w:val="0"/>
              <w:marRight w:val="0"/>
              <w:marTop w:val="0"/>
              <w:marBottom w:val="0"/>
              <w:divBdr>
                <w:top w:val="none" w:sz="0" w:space="0" w:color="auto"/>
                <w:left w:val="none" w:sz="0" w:space="0" w:color="auto"/>
                <w:bottom w:val="none" w:sz="0" w:space="0" w:color="auto"/>
                <w:right w:val="none" w:sz="0" w:space="0" w:color="auto"/>
              </w:divBdr>
            </w:div>
            <w:div w:id="1365211907">
              <w:marLeft w:val="0"/>
              <w:marRight w:val="0"/>
              <w:marTop w:val="0"/>
              <w:marBottom w:val="0"/>
              <w:divBdr>
                <w:top w:val="none" w:sz="0" w:space="0" w:color="auto"/>
                <w:left w:val="none" w:sz="0" w:space="0" w:color="auto"/>
                <w:bottom w:val="none" w:sz="0" w:space="0" w:color="auto"/>
                <w:right w:val="none" w:sz="0" w:space="0" w:color="auto"/>
              </w:divBdr>
            </w:div>
            <w:div w:id="1365328832">
              <w:marLeft w:val="0"/>
              <w:marRight w:val="0"/>
              <w:marTop w:val="0"/>
              <w:marBottom w:val="0"/>
              <w:divBdr>
                <w:top w:val="none" w:sz="0" w:space="0" w:color="auto"/>
                <w:left w:val="none" w:sz="0" w:space="0" w:color="auto"/>
                <w:bottom w:val="none" w:sz="0" w:space="0" w:color="auto"/>
                <w:right w:val="none" w:sz="0" w:space="0" w:color="auto"/>
              </w:divBdr>
            </w:div>
            <w:div w:id="1365447258">
              <w:marLeft w:val="0"/>
              <w:marRight w:val="0"/>
              <w:marTop w:val="0"/>
              <w:marBottom w:val="0"/>
              <w:divBdr>
                <w:top w:val="none" w:sz="0" w:space="0" w:color="auto"/>
                <w:left w:val="none" w:sz="0" w:space="0" w:color="auto"/>
                <w:bottom w:val="none" w:sz="0" w:space="0" w:color="auto"/>
                <w:right w:val="none" w:sz="0" w:space="0" w:color="auto"/>
              </w:divBdr>
            </w:div>
            <w:div w:id="1365640325">
              <w:marLeft w:val="0"/>
              <w:marRight w:val="0"/>
              <w:marTop w:val="0"/>
              <w:marBottom w:val="0"/>
              <w:divBdr>
                <w:top w:val="none" w:sz="0" w:space="0" w:color="auto"/>
                <w:left w:val="none" w:sz="0" w:space="0" w:color="auto"/>
                <w:bottom w:val="none" w:sz="0" w:space="0" w:color="auto"/>
                <w:right w:val="none" w:sz="0" w:space="0" w:color="auto"/>
              </w:divBdr>
            </w:div>
            <w:div w:id="1366559858">
              <w:marLeft w:val="0"/>
              <w:marRight w:val="0"/>
              <w:marTop w:val="0"/>
              <w:marBottom w:val="0"/>
              <w:divBdr>
                <w:top w:val="none" w:sz="0" w:space="0" w:color="auto"/>
                <w:left w:val="none" w:sz="0" w:space="0" w:color="auto"/>
                <w:bottom w:val="none" w:sz="0" w:space="0" w:color="auto"/>
                <w:right w:val="none" w:sz="0" w:space="0" w:color="auto"/>
              </w:divBdr>
            </w:div>
            <w:div w:id="1366641433">
              <w:marLeft w:val="0"/>
              <w:marRight w:val="0"/>
              <w:marTop w:val="0"/>
              <w:marBottom w:val="0"/>
              <w:divBdr>
                <w:top w:val="none" w:sz="0" w:space="0" w:color="auto"/>
                <w:left w:val="none" w:sz="0" w:space="0" w:color="auto"/>
                <w:bottom w:val="none" w:sz="0" w:space="0" w:color="auto"/>
                <w:right w:val="none" w:sz="0" w:space="0" w:color="auto"/>
              </w:divBdr>
            </w:div>
            <w:div w:id="1366708144">
              <w:marLeft w:val="0"/>
              <w:marRight w:val="0"/>
              <w:marTop w:val="0"/>
              <w:marBottom w:val="0"/>
              <w:divBdr>
                <w:top w:val="none" w:sz="0" w:space="0" w:color="auto"/>
                <w:left w:val="none" w:sz="0" w:space="0" w:color="auto"/>
                <w:bottom w:val="none" w:sz="0" w:space="0" w:color="auto"/>
                <w:right w:val="none" w:sz="0" w:space="0" w:color="auto"/>
              </w:divBdr>
            </w:div>
            <w:div w:id="1366978586">
              <w:marLeft w:val="0"/>
              <w:marRight w:val="0"/>
              <w:marTop w:val="0"/>
              <w:marBottom w:val="0"/>
              <w:divBdr>
                <w:top w:val="none" w:sz="0" w:space="0" w:color="auto"/>
                <w:left w:val="none" w:sz="0" w:space="0" w:color="auto"/>
                <w:bottom w:val="none" w:sz="0" w:space="0" w:color="auto"/>
                <w:right w:val="none" w:sz="0" w:space="0" w:color="auto"/>
              </w:divBdr>
            </w:div>
            <w:div w:id="1367486009">
              <w:marLeft w:val="0"/>
              <w:marRight w:val="0"/>
              <w:marTop w:val="0"/>
              <w:marBottom w:val="0"/>
              <w:divBdr>
                <w:top w:val="none" w:sz="0" w:space="0" w:color="auto"/>
                <w:left w:val="none" w:sz="0" w:space="0" w:color="auto"/>
                <w:bottom w:val="none" w:sz="0" w:space="0" w:color="auto"/>
                <w:right w:val="none" w:sz="0" w:space="0" w:color="auto"/>
              </w:divBdr>
            </w:div>
            <w:div w:id="1368064285">
              <w:marLeft w:val="0"/>
              <w:marRight w:val="0"/>
              <w:marTop w:val="0"/>
              <w:marBottom w:val="0"/>
              <w:divBdr>
                <w:top w:val="none" w:sz="0" w:space="0" w:color="auto"/>
                <w:left w:val="none" w:sz="0" w:space="0" w:color="auto"/>
                <w:bottom w:val="none" w:sz="0" w:space="0" w:color="auto"/>
                <w:right w:val="none" w:sz="0" w:space="0" w:color="auto"/>
              </w:divBdr>
            </w:div>
            <w:div w:id="1368674164">
              <w:marLeft w:val="0"/>
              <w:marRight w:val="0"/>
              <w:marTop w:val="0"/>
              <w:marBottom w:val="0"/>
              <w:divBdr>
                <w:top w:val="none" w:sz="0" w:space="0" w:color="auto"/>
                <w:left w:val="none" w:sz="0" w:space="0" w:color="auto"/>
                <w:bottom w:val="none" w:sz="0" w:space="0" w:color="auto"/>
                <w:right w:val="none" w:sz="0" w:space="0" w:color="auto"/>
              </w:divBdr>
            </w:div>
            <w:div w:id="1368792170">
              <w:marLeft w:val="0"/>
              <w:marRight w:val="0"/>
              <w:marTop w:val="0"/>
              <w:marBottom w:val="0"/>
              <w:divBdr>
                <w:top w:val="none" w:sz="0" w:space="0" w:color="auto"/>
                <w:left w:val="none" w:sz="0" w:space="0" w:color="auto"/>
                <w:bottom w:val="none" w:sz="0" w:space="0" w:color="auto"/>
                <w:right w:val="none" w:sz="0" w:space="0" w:color="auto"/>
              </w:divBdr>
            </w:div>
            <w:div w:id="1369836866">
              <w:marLeft w:val="0"/>
              <w:marRight w:val="0"/>
              <w:marTop w:val="0"/>
              <w:marBottom w:val="0"/>
              <w:divBdr>
                <w:top w:val="none" w:sz="0" w:space="0" w:color="auto"/>
                <w:left w:val="none" w:sz="0" w:space="0" w:color="auto"/>
                <w:bottom w:val="none" w:sz="0" w:space="0" w:color="auto"/>
                <w:right w:val="none" w:sz="0" w:space="0" w:color="auto"/>
              </w:divBdr>
            </w:div>
            <w:div w:id="1370183064">
              <w:marLeft w:val="0"/>
              <w:marRight w:val="0"/>
              <w:marTop w:val="0"/>
              <w:marBottom w:val="0"/>
              <w:divBdr>
                <w:top w:val="none" w:sz="0" w:space="0" w:color="auto"/>
                <w:left w:val="none" w:sz="0" w:space="0" w:color="auto"/>
                <w:bottom w:val="none" w:sz="0" w:space="0" w:color="auto"/>
                <w:right w:val="none" w:sz="0" w:space="0" w:color="auto"/>
              </w:divBdr>
            </w:div>
            <w:div w:id="1372072420">
              <w:marLeft w:val="0"/>
              <w:marRight w:val="0"/>
              <w:marTop w:val="0"/>
              <w:marBottom w:val="0"/>
              <w:divBdr>
                <w:top w:val="none" w:sz="0" w:space="0" w:color="auto"/>
                <w:left w:val="none" w:sz="0" w:space="0" w:color="auto"/>
                <w:bottom w:val="none" w:sz="0" w:space="0" w:color="auto"/>
                <w:right w:val="none" w:sz="0" w:space="0" w:color="auto"/>
              </w:divBdr>
            </w:div>
            <w:div w:id="1372194776">
              <w:marLeft w:val="0"/>
              <w:marRight w:val="0"/>
              <w:marTop w:val="0"/>
              <w:marBottom w:val="0"/>
              <w:divBdr>
                <w:top w:val="none" w:sz="0" w:space="0" w:color="auto"/>
                <w:left w:val="none" w:sz="0" w:space="0" w:color="auto"/>
                <w:bottom w:val="none" w:sz="0" w:space="0" w:color="auto"/>
                <w:right w:val="none" w:sz="0" w:space="0" w:color="auto"/>
              </w:divBdr>
            </w:div>
            <w:div w:id="1372219020">
              <w:marLeft w:val="0"/>
              <w:marRight w:val="0"/>
              <w:marTop w:val="0"/>
              <w:marBottom w:val="0"/>
              <w:divBdr>
                <w:top w:val="none" w:sz="0" w:space="0" w:color="auto"/>
                <w:left w:val="none" w:sz="0" w:space="0" w:color="auto"/>
                <w:bottom w:val="none" w:sz="0" w:space="0" w:color="auto"/>
                <w:right w:val="none" w:sz="0" w:space="0" w:color="auto"/>
              </w:divBdr>
            </w:div>
            <w:div w:id="1372459545">
              <w:marLeft w:val="0"/>
              <w:marRight w:val="0"/>
              <w:marTop w:val="0"/>
              <w:marBottom w:val="0"/>
              <w:divBdr>
                <w:top w:val="none" w:sz="0" w:space="0" w:color="auto"/>
                <w:left w:val="none" w:sz="0" w:space="0" w:color="auto"/>
                <w:bottom w:val="none" w:sz="0" w:space="0" w:color="auto"/>
                <w:right w:val="none" w:sz="0" w:space="0" w:color="auto"/>
              </w:divBdr>
            </w:div>
            <w:div w:id="1372729861">
              <w:marLeft w:val="0"/>
              <w:marRight w:val="0"/>
              <w:marTop w:val="0"/>
              <w:marBottom w:val="0"/>
              <w:divBdr>
                <w:top w:val="none" w:sz="0" w:space="0" w:color="auto"/>
                <w:left w:val="none" w:sz="0" w:space="0" w:color="auto"/>
                <w:bottom w:val="none" w:sz="0" w:space="0" w:color="auto"/>
                <w:right w:val="none" w:sz="0" w:space="0" w:color="auto"/>
              </w:divBdr>
            </w:div>
            <w:div w:id="1373380072">
              <w:marLeft w:val="0"/>
              <w:marRight w:val="0"/>
              <w:marTop w:val="0"/>
              <w:marBottom w:val="0"/>
              <w:divBdr>
                <w:top w:val="none" w:sz="0" w:space="0" w:color="auto"/>
                <w:left w:val="none" w:sz="0" w:space="0" w:color="auto"/>
                <w:bottom w:val="none" w:sz="0" w:space="0" w:color="auto"/>
                <w:right w:val="none" w:sz="0" w:space="0" w:color="auto"/>
              </w:divBdr>
            </w:div>
            <w:div w:id="1373455935">
              <w:marLeft w:val="0"/>
              <w:marRight w:val="0"/>
              <w:marTop w:val="0"/>
              <w:marBottom w:val="0"/>
              <w:divBdr>
                <w:top w:val="none" w:sz="0" w:space="0" w:color="auto"/>
                <w:left w:val="none" w:sz="0" w:space="0" w:color="auto"/>
                <w:bottom w:val="none" w:sz="0" w:space="0" w:color="auto"/>
                <w:right w:val="none" w:sz="0" w:space="0" w:color="auto"/>
              </w:divBdr>
            </w:div>
            <w:div w:id="1373578867">
              <w:marLeft w:val="0"/>
              <w:marRight w:val="0"/>
              <w:marTop w:val="0"/>
              <w:marBottom w:val="0"/>
              <w:divBdr>
                <w:top w:val="none" w:sz="0" w:space="0" w:color="auto"/>
                <w:left w:val="none" w:sz="0" w:space="0" w:color="auto"/>
                <w:bottom w:val="none" w:sz="0" w:space="0" w:color="auto"/>
                <w:right w:val="none" w:sz="0" w:space="0" w:color="auto"/>
              </w:divBdr>
            </w:div>
            <w:div w:id="1374767454">
              <w:marLeft w:val="0"/>
              <w:marRight w:val="0"/>
              <w:marTop w:val="0"/>
              <w:marBottom w:val="0"/>
              <w:divBdr>
                <w:top w:val="none" w:sz="0" w:space="0" w:color="auto"/>
                <w:left w:val="none" w:sz="0" w:space="0" w:color="auto"/>
                <w:bottom w:val="none" w:sz="0" w:space="0" w:color="auto"/>
                <w:right w:val="none" w:sz="0" w:space="0" w:color="auto"/>
              </w:divBdr>
            </w:div>
            <w:div w:id="1375502125">
              <w:marLeft w:val="0"/>
              <w:marRight w:val="0"/>
              <w:marTop w:val="0"/>
              <w:marBottom w:val="0"/>
              <w:divBdr>
                <w:top w:val="none" w:sz="0" w:space="0" w:color="auto"/>
                <w:left w:val="none" w:sz="0" w:space="0" w:color="auto"/>
                <w:bottom w:val="none" w:sz="0" w:space="0" w:color="auto"/>
                <w:right w:val="none" w:sz="0" w:space="0" w:color="auto"/>
              </w:divBdr>
            </w:div>
            <w:div w:id="1376155657">
              <w:marLeft w:val="0"/>
              <w:marRight w:val="0"/>
              <w:marTop w:val="0"/>
              <w:marBottom w:val="0"/>
              <w:divBdr>
                <w:top w:val="none" w:sz="0" w:space="0" w:color="auto"/>
                <w:left w:val="none" w:sz="0" w:space="0" w:color="auto"/>
                <w:bottom w:val="none" w:sz="0" w:space="0" w:color="auto"/>
                <w:right w:val="none" w:sz="0" w:space="0" w:color="auto"/>
              </w:divBdr>
            </w:div>
            <w:div w:id="1377580207">
              <w:marLeft w:val="0"/>
              <w:marRight w:val="0"/>
              <w:marTop w:val="0"/>
              <w:marBottom w:val="0"/>
              <w:divBdr>
                <w:top w:val="none" w:sz="0" w:space="0" w:color="auto"/>
                <w:left w:val="none" w:sz="0" w:space="0" w:color="auto"/>
                <w:bottom w:val="none" w:sz="0" w:space="0" w:color="auto"/>
                <w:right w:val="none" w:sz="0" w:space="0" w:color="auto"/>
              </w:divBdr>
            </w:div>
            <w:div w:id="1377898499">
              <w:marLeft w:val="0"/>
              <w:marRight w:val="0"/>
              <w:marTop w:val="0"/>
              <w:marBottom w:val="0"/>
              <w:divBdr>
                <w:top w:val="none" w:sz="0" w:space="0" w:color="auto"/>
                <w:left w:val="none" w:sz="0" w:space="0" w:color="auto"/>
                <w:bottom w:val="none" w:sz="0" w:space="0" w:color="auto"/>
                <w:right w:val="none" w:sz="0" w:space="0" w:color="auto"/>
              </w:divBdr>
            </w:div>
            <w:div w:id="1379008791">
              <w:marLeft w:val="0"/>
              <w:marRight w:val="0"/>
              <w:marTop w:val="0"/>
              <w:marBottom w:val="0"/>
              <w:divBdr>
                <w:top w:val="none" w:sz="0" w:space="0" w:color="auto"/>
                <w:left w:val="none" w:sz="0" w:space="0" w:color="auto"/>
                <w:bottom w:val="none" w:sz="0" w:space="0" w:color="auto"/>
                <w:right w:val="none" w:sz="0" w:space="0" w:color="auto"/>
              </w:divBdr>
            </w:div>
            <w:div w:id="1379745827">
              <w:marLeft w:val="0"/>
              <w:marRight w:val="0"/>
              <w:marTop w:val="0"/>
              <w:marBottom w:val="0"/>
              <w:divBdr>
                <w:top w:val="none" w:sz="0" w:space="0" w:color="auto"/>
                <w:left w:val="none" w:sz="0" w:space="0" w:color="auto"/>
                <w:bottom w:val="none" w:sz="0" w:space="0" w:color="auto"/>
                <w:right w:val="none" w:sz="0" w:space="0" w:color="auto"/>
              </w:divBdr>
            </w:div>
            <w:div w:id="1380204077">
              <w:marLeft w:val="0"/>
              <w:marRight w:val="0"/>
              <w:marTop w:val="0"/>
              <w:marBottom w:val="0"/>
              <w:divBdr>
                <w:top w:val="none" w:sz="0" w:space="0" w:color="auto"/>
                <w:left w:val="none" w:sz="0" w:space="0" w:color="auto"/>
                <w:bottom w:val="none" w:sz="0" w:space="0" w:color="auto"/>
                <w:right w:val="none" w:sz="0" w:space="0" w:color="auto"/>
              </w:divBdr>
            </w:div>
            <w:div w:id="1380277409">
              <w:marLeft w:val="0"/>
              <w:marRight w:val="0"/>
              <w:marTop w:val="0"/>
              <w:marBottom w:val="0"/>
              <w:divBdr>
                <w:top w:val="none" w:sz="0" w:space="0" w:color="auto"/>
                <w:left w:val="none" w:sz="0" w:space="0" w:color="auto"/>
                <w:bottom w:val="none" w:sz="0" w:space="0" w:color="auto"/>
                <w:right w:val="none" w:sz="0" w:space="0" w:color="auto"/>
              </w:divBdr>
            </w:div>
            <w:div w:id="1380864369">
              <w:marLeft w:val="0"/>
              <w:marRight w:val="0"/>
              <w:marTop w:val="0"/>
              <w:marBottom w:val="0"/>
              <w:divBdr>
                <w:top w:val="none" w:sz="0" w:space="0" w:color="auto"/>
                <w:left w:val="none" w:sz="0" w:space="0" w:color="auto"/>
                <w:bottom w:val="none" w:sz="0" w:space="0" w:color="auto"/>
                <w:right w:val="none" w:sz="0" w:space="0" w:color="auto"/>
              </w:divBdr>
            </w:div>
            <w:div w:id="1381324476">
              <w:marLeft w:val="0"/>
              <w:marRight w:val="0"/>
              <w:marTop w:val="0"/>
              <w:marBottom w:val="0"/>
              <w:divBdr>
                <w:top w:val="none" w:sz="0" w:space="0" w:color="auto"/>
                <w:left w:val="none" w:sz="0" w:space="0" w:color="auto"/>
                <w:bottom w:val="none" w:sz="0" w:space="0" w:color="auto"/>
                <w:right w:val="none" w:sz="0" w:space="0" w:color="auto"/>
              </w:divBdr>
            </w:div>
            <w:div w:id="1381900896">
              <w:marLeft w:val="0"/>
              <w:marRight w:val="0"/>
              <w:marTop w:val="0"/>
              <w:marBottom w:val="0"/>
              <w:divBdr>
                <w:top w:val="none" w:sz="0" w:space="0" w:color="auto"/>
                <w:left w:val="none" w:sz="0" w:space="0" w:color="auto"/>
                <w:bottom w:val="none" w:sz="0" w:space="0" w:color="auto"/>
                <w:right w:val="none" w:sz="0" w:space="0" w:color="auto"/>
              </w:divBdr>
            </w:div>
            <w:div w:id="1382707148">
              <w:marLeft w:val="0"/>
              <w:marRight w:val="0"/>
              <w:marTop w:val="0"/>
              <w:marBottom w:val="0"/>
              <w:divBdr>
                <w:top w:val="none" w:sz="0" w:space="0" w:color="auto"/>
                <w:left w:val="none" w:sz="0" w:space="0" w:color="auto"/>
                <w:bottom w:val="none" w:sz="0" w:space="0" w:color="auto"/>
                <w:right w:val="none" w:sz="0" w:space="0" w:color="auto"/>
              </w:divBdr>
            </w:div>
            <w:div w:id="1383020601">
              <w:marLeft w:val="0"/>
              <w:marRight w:val="0"/>
              <w:marTop w:val="0"/>
              <w:marBottom w:val="0"/>
              <w:divBdr>
                <w:top w:val="none" w:sz="0" w:space="0" w:color="auto"/>
                <w:left w:val="none" w:sz="0" w:space="0" w:color="auto"/>
                <w:bottom w:val="none" w:sz="0" w:space="0" w:color="auto"/>
                <w:right w:val="none" w:sz="0" w:space="0" w:color="auto"/>
              </w:divBdr>
            </w:div>
            <w:div w:id="1383406894">
              <w:marLeft w:val="0"/>
              <w:marRight w:val="0"/>
              <w:marTop w:val="0"/>
              <w:marBottom w:val="0"/>
              <w:divBdr>
                <w:top w:val="none" w:sz="0" w:space="0" w:color="auto"/>
                <w:left w:val="none" w:sz="0" w:space="0" w:color="auto"/>
                <w:bottom w:val="none" w:sz="0" w:space="0" w:color="auto"/>
                <w:right w:val="none" w:sz="0" w:space="0" w:color="auto"/>
              </w:divBdr>
            </w:div>
            <w:div w:id="1383559649">
              <w:marLeft w:val="0"/>
              <w:marRight w:val="0"/>
              <w:marTop w:val="0"/>
              <w:marBottom w:val="0"/>
              <w:divBdr>
                <w:top w:val="none" w:sz="0" w:space="0" w:color="auto"/>
                <w:left w:val="none" w:sz="0" w:space="0" w:color="auto"/>
                <w:bottom w:val="none" w:sz="0" w:space="0" w:color="auto"/>
                <w:right w:val="none" w:sz="0" w:space="0" w:color="auto"/>
              </w:divBdr>
            </w:div>
            <w:div w:id="1383600333">
              <w:marLeft w:val="0"/>
              <w:marRight w:val="0"/>
              <w:marTop w:val="0"/>
              <w:marBottom w:val="0"/>
              <w:divBdr>
                <w:top w:val="none" w:sz="0" w:space="0" w:color="auto"/>
                <w:left w:val="none" w:sz="0" w:space="0" w:color="auto"/>
                <w:bottom w:val="none" w:sz="0" w:space="0" w:color="auto"/>
                <w:right w:val="none" w:sz="0" w:space="0" w:color="auto"/>
              </w:divBdr>
            </w:div>
            <w:div w:id="1384451631">
              <w:marLeft w:val="0"/>
              <w:marRight w:val="0"/>
              <w:marTop w:val="0"/>
              <w:marBottom w:val="0"/>
              <w:divBdr>
                <w:top w:val="none" w:sz="0" w:space="0" w:color="auto"/>
                <w:left w:val="none" w:sz="0" w:space="0" w:color="auto"/>
                <w:bottom w:val="none" w:sz="0" w:space="0" w:color="auto"/>
                <w:right w:val="none" w:sz="0" w:space="0" w:color="auto"/>
              </w:divBdr>
            </w:div>
            <w:div w:id="1384475925">
              <w:marLeft w:val="0"/>
              <w:marRight w:val="0"/>
              <w:marTop w:val="0"/>
              <w:marBottom w:val="0"/>
              <w:divBdr>
                <w:top w:val="none" w:sz="0" w:space="0" w:color="auto"/>
                <w:left w:val="none" w:sz="0" w:space="0" w:color="auto"/>
                <w:bottom w:val="none" w:sz="0" w:space="0" w:color="auto"/>
                <w:right w:val="none" w:sz="0" w:space="0" w:color="auto"/>
              </w:divBdr>
            </w:div>
            <w:div w:id="1384793055">
              <w:marLeft w:val="0"/>
              <w:marRight w:val="0"/>
              <w:marTop w:val="0"/>
              <w:marBottom w:val="0"/>
              <w:divBdr>
                <w:top w:val="none" w:sz="0" w:space="0" w:color="auto"/>
                <w:left w:val="none" w:sz="0" w:space="0" w:color="auto"/>
                <w:bottom w:val="none" w:sz="0" w:space="0" w:color="auto"/>
                <w:right w:val="none" w:sz="0" w:space="0" w:color="auto"/>
              </w:divBdr>
            </w:div>
            <w:div w:id="1384865366">
              <w:marLeft w:val="0"/>
              <w:marRight w:val="0"/>
              <w:marTop w:val="0"/>
              <w:marBottom w:val="0"/>
              <w:divBdr>
                <w:top w:val="none" w:sz="0" w:space="0" w:color="auto"/>
                <w:left w:val="none" w:sz="0" w:space="0" w:color="auto"/>
                <w:bottom w:val="none" w:sz="0" w:space="0" w:color="auto"/>
                <w:right w:val="none" w:sz="0" w:space="0" w:color="auto"/>
              </w:divBdr>
            </w:div>
            <w:div w:id="1384871438">
              <w:marLeft w:val="0"/>
              <w:marRight w:val="0"/>
              <w:marTop w:val="0"/>
              <w:marBottom w:val="0"/>
              <w:divBdr>
                <w:top w:val="none" w:sz="0" w:space="0" w:color="auto"/>
                <w:left w:val="none" w:sz="0" w:space="0" w:color="auto"/>
                <w:bottom w:val="none" w:sz="0" w:space="0" w:color="auto"/>
                <w:right w:val="none" w:sz="0" w:space="0" w:color="auto"/>
              </w:divBdr>
            </w:div>
            <w:div w:id="1385912370">
              <w:marLeft w:val="0"/>
              <w:marRight w:val="0"/>
              <w:marTop w:val="0"/>
              <w:marBottom w:val="0"/>
              <w:divBdr>
                <w:top w:val="none" w:sz="0" w:space="0" w:color="auto"/>
                <w:left w:val="none" w:sz="0" w:space="0" w:color="auto"/>
                <w:bottom w:val="none" w:sz="0" w:space="0" w:color="auto"/>
                <w:right w:val="none" w:sz="0" w:space="0" w:color="auto"/>
              </w:divBdr>
            </w:div>
            <w:div w:id="1386026454">
              <w:marLeft w:val="0"/>
              <w:marRight w:val="0"/>
              <w:marTop w:val="0"/>
              <w:marBottom w:val="0"/>
              <w:divBdr>
                <w:top w:val="none" w:sz="0" w:space="0" w:color="auto"/>
                <w:left w:val="none" w:sz="0" w:space="0" w:color="auto"/>
                <w:bottom w:val="none" w:sz="0" w:space="0" w:color="auto"/>
                <w:right w:val="none" w:sz="0" w:space="0" w:color="auto"/>
              </w:divBdr>
            </w:div>
            <w:div w:id="1386030745">
              <w:marLeft w:val="0"/>
              <w:marRight w:val="0"/>
              <w:marTop w:val="0"/>
              <w:marBottom w:val="0"/>
              <w:divBdr>
                <w:top w:val="none" w:sz="0" w:space="0" w:color="auto"/>
                <w:left w:val="none" w:sz="0" w:space="0" w:color="auto"/>
                <w:bottom w:val="none" w:sz="0" w:space="0" w:color="auto"/>
                <w:right w:val="none" w:sz="0" w:space="0" w:color="auto"/>
              </w:divBdr>
            </w:div>
            <w:div w:id="1386103687">
              <w:marLeft w:val="0"/>
              <w:marRight w:val="0"/>
              <w:marTop w:val="0"/>
              <w:marBottom w:val="0"/>
              <w:divBdr>
                <w:top w:val="none" w:sz="0" w:space="0" w:color="auto"/>
                <w:left w:val="none" w:sz="0" w:space="0" w:color="auto"/>
                <w:bottom w:val="none" w:sz="0" w:space="0" w:color="auto"/>
                <w:right w:val="none" w:sz="0" w:space="0" w:color="auto"/>
              </w:divBdr>
            </w:div>
            <w:div w:id="1386487796">
              <w:marLeft w:val="0"/>
              <w:marRight w:val="0"/>
              <w:marTop w:val="0"/>
              <w:marBottom w:val="0"/>
              <w:divBdr>
                <w:top w:val="none" w:sz="0" w:space="0" w:color="auto"/>
                <w:left w:val="none" w:sz="0" w:space="0" w:color="auto"/>
                <w:bottom w:val="none" w:sz="0" w:space="0" w:color="auto"/>
                <w:right w:val="none" w:sz="0" w:space="0" w:color="auto"/>
              </w:divBdr>
            </w:div>
            <w:div w:id="1386560288">
              <w:marLeft w:val="0"/>
              <w:marRight w:val="0"/>
              <w:marTop w:val="0"/>
              <w:marBottom w:val="0"/>
              <w:divBdr>
                <w:top w:val="none" w:sz="0" w:space="0" w:color="auto"/>
                <w:left w:val="none" w:sz="0" w:space="0" w:color="auto"/>
                <w:bottom w:val="none" w:sz="0" w:space="0" w:color="auto"/>
                <w:right w:val="none" w:sz="0" w:space="0" w:color="auto"/>
              </w:divBdr>
            </w:div>
            <w:div w:id="1387870569">
              <w:marLeft w:val="0"/>
              <w:marRight w:val="0"/>
              <w:marTop w:val="0"/>
              <w:marBottom w:val="0"/>
              <w:divBdr>
                <w:top w:val="none" w:sz="0" w:space="0" w:color="auto"/>
                <w:left w:val="none" w:sz="0" w:space="0" w:color="auto"/>
                <w:bottom w:val="none" w:sz="0" w:space="0" w:color="auto"/>
                <w:right w:val="none" w:sz="0" w:space="0" w:color="auto"/>
              </w:divBdr>
            </w:div>
            <w:div w:id="1388189813">
              <w:marLeft w:val="0"/>
              <w:marRight w:val="0"/>
              <w:marTop w:val="0"/>
              <w:marBottom w:val="0"/>
              <w:divBdr>
                <w:top w:val="none" w:sz="0" w:space="0" w:color="auto"/>
                <w:left w:val="none" w:sz="0" w:space="0" w:color="auto"/>
                <w:bottom w:val="none" w:sz="0" w:space="0" w:color="auto"/>
                <w:right w:val="none" w:sz="0" w:space="0" w:color="auto"/>
              </w:divBdr>
            </w:div>
            <w:div w:id="1389723018">
              <w:marLeft w:val="0"/>
              <w:marRight w:val="0"/>
              <w:marTop w:val="0"/>
              <w:marBottom w:val="0"/>
              <w:divBdr>
                <w:top w:val="none" w:sz="0" w:space="0" w:color="auto"/>
                <w:left w:val="none" w:sz="0" w:space="0" w:color="auto"/>
                <w:bottom w:val="none" w:sz="0" w:space="0" w:color="auto"/>
                <w:right w:val="none" w:sz="0" w:space="0" w:color="auto"/>
              </w:divBdr>
            </w:div>
            <w:div w:id="1390226991">
              <w:marLeft w:val="0"/>
              <w:marRight w:val="0"/>
              <w:marTop w:val="0"/>
              <w:marBottom w:val="0"/>
              <w:divBdr>
                <w:top w:val="none" w:sz="0" w:space="0" w:color="auto"/>
                <w:left w:val="none" w:sz="0" w:space="0" w:color="auto"/>
                <w:bottom w:val="none" w:sz="0" w:space="0" w:color="auto"/>
                <w:right w:val="none" w:sz="0" w:space="0" w:color="auto"/>
              </w:divBdr>
            </w:div>
            <w:div w:id="1391728644">
              <w:marLeft w:val="0"/>
              <w:marRight w:val="0"/>
              <w:marTop w:val="0"/>
              <w:marBottom w:val="0"/>
              <w:divBdr>
                <w:top w:val="none" w:sz="0" w:space="0" w:color="auto"/>
                <w:left w:val="none" w:sz="0" w:space="0" w:color="auto"/>
                <w:bottom w:val="none" w:sz="0" w:space="0" w:color="auto"/>
                <w:right w:val="none" w:sz="0" w:space="0" w:color="auto"/>
              </w:divBdr>
            </w:div>
            <w:div w:id="1391878770">
              <w:marLeft w:val="0"/>
              <w:marRight w:val="0"/>
              <w:marTop w:val="0"/>
              <w:marBottom w:val="0"/>
              <w:divBdr>
                <w:top w:val="none" w:sz="0" w:space="0" w:color="auto"/>
                <w:left w:val="none" w:sz="0" w:space="0" w:color="auto"/>
                <w:bottom w:val="none" w:sz="0" w:space="0" w:color="auto"/>
                <w:right w:val="none" w:sz="0" w:space="0" w:color="auto"/>
              </w:divBdr>
            </w:div>
            <w:div w:id="1393194384">
              <w:marLeft w:val="0"/>
              <w:marRight w:val="0"/>
              <w:marTop w:val="0"/>
              <w:marBottom w:val="0"/>
              <w:divBdr>
                <w:top w:val="none" w:sz="0" w:space="0" w:color="auto"/>
                <w:left w:val="none" w:sz="0" w:space="0" w:color="auto"/>
                <w:bottom w:val="none" w:sz="0" w:space="0" w:color="auto"/>
                <w:right w:val="none" w:sz="0" w:space="0" w:color="auto"/>
              </w:divBdr>
            </w:div>
            <w:div w:id="1393888906">
              <w:marLeft w:val="0"/>
              <w:marRight w:val="0"/>
              <w:marTop w:val="0"/>
              <w:marBottom w:val="0"/>
              <w:divBdr>
                <w:top w:val="none" w:sz="0" w:space="0" w:color="auto"/>
                <w:left w:val="none" w:sz="0" w:space="0" w:color="auto"/>
                <w:bottom w:val="none" w:sz="0" w:space="0" w:color="auto"/>
                <w:right w:val="none" w:sz="0" w:space="0" w:color="auto"/>
              </w:divBdr>
            </w:div>
            <w:div w:id="1394111747">
              <w:marLeft w:val="0"/>
              <w:marRight w:val="0"/>
              <w:marTop w:val="0"/>
              <w:marBottom w:val="0"/>
              <w:divBdr>
                <w:top w:val="none" w:sz="0" w:space="0" w:color="auto"/>
                <w:left w:val="none" w:sz="0" w:space="0" w:color="auto"/>
                <w:bottom w:val="none" w:sz="0" w:space="0" w:color="auto"/>
                <w:right w:val="none" w:sz="0" w:space="0" w:color="auto"/>
              </w:divBdr>
            </w:div>
            <w:div w:id="1394305106">
              <w:marLeft w:val="0"/>
              <w:marRight w:val="0"/>
              <w:marTop w:val="0"/>
              <w:marBottom w:val="0"/>
              <w:divBdr>
                <w:top w:val="none" w:sz="0" w:space="0" w:color="auto"/>
                <w:left w:val="none" w:sz="0" w:space="0" w:color="auto"/>
                <w:bottom w:val="none" w:sz="0" w:space="0" w:color="auto"/>
                <w:right w:val="none" w:sz="0" w:space="0" w:color="auto"/>
              </w:divBdr>
            </w:div>
            <w:div w:id="1394308627">
              <w:marLeft w:val="0"/>
              <w:marRight w:val="0"/>
              <w:marTop w:val="0"/>
              <w:marBottom w:val="0"/>
              <w:divBdr>
                <w:top w:val="none" w:sz="0" w:space="0" w:color="auto"/>
                <w:left w:val="none" w:sz="0" w:space="0" w:color="auto"/>
                <w:bottom w:val="none" w:sz="0" w:space="0" w:color="auto"/>
                <w:right w:val="none" w:sz="0" w:space="0" w:color="auto"/>
              </w:divBdr>
            </w:div>
            <w:div w:id="1394740150">
              <w:marLeft w:val="0"/>
              <w:marRight w:val="0"/>
              <w:marTop w:val="0"/>
              <w:marBottom w:val="0"/>
              <w:divBdr>
                <w:top w:val="none" w:sz="0" w:space="0" w:color="auto"/>
                <w:left w:val="none" w:sz="0" w:space="0" w:color="auto"/>
                <w:bottom w:val="none" w:sz="0" w:space="0" w:color="auto"/>
                <w:right w:val="none" w:sz="0" w:space="0" w:color="auto"/>
              </w:divBdr>
            </w:div>
            <w:div w:id="1395395747">
              <w:marLeft w:val="0"/>
              <w:marRight w:val="0"/>
              <w:marTop w:val="0"/>
              <w:marBottom w:val="0"/>
              <w:divBdr>
                <w:top w:val="none" w:sz="0" w:space="0" w:color="auto"/>
                <w:left w:val="none" w:sz="0" w:space="0" w:color="auto"/>
                <w:bottom w:val="none" w:sz="0" w:space="0" w:color="auto"/>
                <w:right w:val="none" w:sz="0" w:space="0" w:color="auto"/>
              </w:divBdr>
            </w:div>
            <w:div w:id="1395474046">
              <w:marLeft w:val="0"/>
              <w:marRight w:val="0"/>
              <w:marTop w:val="0"/>
              <w:marBottom w:val="0"/>
              <w:divBdr>
                <w:top w:val="none" w:sz="0" w:space="0" w:color="auto"/>
                <w:left w:val="none" w:sz="0" w:space="0" w:color="auto"/>
                <w:bottom w:val="none" w:sz="0" w:space="0" w:color="auto"/>
                <w:right w:val="none" w:sz="0" w:space="0" w:color="auto"/>
              </w:divBdr>
            </w:div>
            <w:div w:id="1395935451">
              <w:marLeft w:val="0"/>
              <w:marRight w:val="0"/>
              <w:marTop w:val="0"/>
              <w:marBottom w:val="0"/>
              <w:divBdr>
                <w:top w:val="none" w:sz="0" w:space="0" w:color="auto"/>
                <w:left w:val="none" w:sz="0" w:space="0" w:color="auto"/>
                <w:bottom w:val="none" w:sz="0" w:space="0" w:color="auto"/>
                <w:right w:val="none" w:sz="0" w:space="0" w:color="auto"/>
              </w:divBdr>
            </w:div>
            <w:div w:id="1396583675">
              <w:marLeft w:val="0"/>
              <w:marRight w:val="0"/>
              <w:marTop w:val="0"/>
              <w:marBottom w:val="0"/>
              <w:divBdr>
                <w:top w:val="none" w:sz="0" w:space="0" w:color="auto"/>
                <w:left w:val="none" w:sz="0" w:space="0" w:color="auto"/>
                <w:bottom w:val="none" w:sz="0" w:space="0" w:color="auto"/>
                <w:right w:val="none" w:sz="0" w:space="0" w:color="auto"/>
              </w:divBdr>
            </w:div>
            <w:div w:id="1397775338">
              <w:marLeft w:val="0"/>
              <w:marRight w:val="0"/>
              <w:marTop w:val="0"/>
              <w:marBottom w:val="0"/>
              <w:divBdr>
                <w:top w:val="none" w:sz="0" w:space="0" w:color="auto"/>
                <w:left w:val="none" w:sz="0" w:space="0" w:color="auto"/>
                <w:bottom w:val="none" w:sz="0" w:space="0" w:color="auto"/>
                <w:right w:val="none" w:sz="0" w:space="0" w:color="auto"/>
              </w:divBdr>
            </w:div>
            <w:div w:id="1398211081">
              <w:marLeft w:val="0"/>
              <w:marRight w:val="0"/>
              <w:marTop w:val="0"/>
              <w:marBottom w:val="0"/>
              <w:divBdr>
                <w:top w:val="none" w:sz="0" w:space="0" w:color="auto"/>
                <w:left w:val="none" w:sz="0" w:space="0" w:color="auto"/>
                <w:bottom w:val="none" w:sz="0" w:space="0" w:color="auto"/>
                <w:right w:val="none" w:sz="0" w:space="0" w:color="auto"/>
              </w:divBdr>
            </w:div>
            <w:div w:id="1399211801">
              <w:marLeft w:val="0"/>
              <w:marRight w:val="0"/>
              <w:marTop w:val="0"/>
              <w:marBottom w:val="0"/>
              <w:divBdr>
                <w:top w:val="none" w:sz="0" w:space="0" w:color="auto"/>
                <w:left w:val="none" w:sz="0" w:space="0" w:color="auto"/>
                <w:bottom w:val="none" w:sz="0" w:space="0" w:color="auto"/>
                <w:right w:val="none" w:sz="0" w:space="0" w:color="auto"/>
              </w:divBdr>
            </w:div>
            <w:div w:id="1399473873">
              <w:marLeft w:val="0"/>
              <w:marRight w:val="0"/>
              <w:marTop w:val="0"/>
              <w:marBottom w:val="0"/>
              <w:divBdr>
                <w:top w:val="none" w:sz="0" w:space="0" w:color="auto"/>
                <w:left w:val="none" w:sz="0" w:space="0" w:color="auto"/>
                <w:bottom w:val="none" w:sz="0" w:space="0" w:color="auto"/>
                <w:right w:val="none" w:sz="0" w:space="0" w:color="auto"/>
              </w:divBdr>
            </w:div>
            <w:div w:id="1399550087">
              <w:marLeft w:val="0"/>
              <w:marRight w:val="0"/>
              <w:marTop w:val="0"/>
              <w:marBottom w:val="0"/>
              <w:divBdr>
                <w:top w:val="none" w:sz="0" w:space="0" w:color="auto"/>
                <w:left w:val="none" w:sz="0" w:space="0" w:color="auto"/>
                <w:bottom w:val="none" w:sz="0" w:space="0" w:color="auto"/>
                <w:right w:val="none" w:sz="0" w:space="0" w:color="auto"/>
              </w:divBdr>
            </w:div>
            <w:div w:id="1400058459">
              <w:marLeft w:val="0"/>
              <w:marRight w:val="0"/>
              <w:marTop w:val="0"/>
              <w:marBottom w:val="0"/>
              <w:divBdr>
                <w:top w:val="none" w:sz="0" w:space="0" w:color="auto"/>
                <w:left w:val="none" w:sz="0" w:space="0" w:color="auto"/>
                <w:bottom w:val="none" w:sz="0" w:space="0" w:color="auto"/>
                <w:right w:val="none" w:sz="0" w:space="0" w:color="auto"/>
              </w:divBdr>
            </w:div>
            <w:div w:id="1400127748">
              <w:marLeft w:val="0"/>
              <w:marRight w:val="0"/>
              <w:marTop w:val="0"/>
              <w:marBottom w:val="0"/>
              <w:divBdr>
                <w:top w:val="none" w:sz="0" w:space="0" w:color="auto"/>
                <w:left w:val="none" w:sz="0" w:space="0" w:color="auto"/>
                <w:bottom w:val="none" w:sz="0" w:space="0" w:color="auto"/>
                <w:right w:val="none" w:sz="0" w:space="0" w:color="auto"/>
              </w:divBdr>
            </w:div>
            <w:div w:id="1400715465">
              <w:marLeft w:val="0"/>
              <w:marRight w:val="0"/>
              <w:marTop w:val="0"/>
              <w:marBottom w:val="0"/>
              <w:divBdr>
                <w:top w:val="none" w:sz="0" w:space="0" w:color="auto"/>
                <w:left w:val="none" w:sz="0" w:space="0" w:color="auto"/>
                <w:bottom w:val="none" w:sz="0" w:space="0" w:color="auto"/>
                <w:right w:val="none" w:sz="0" w:space="0" w:color="auto"/>
              </w:divBdr>
            </w:div>
            <w:div w:id="1401369219">
              <w:marLeft w:val="0"/>
              <w:marRight w:val="0"/>
              <w:marTop w:val="0"/>
              <w:marBottom w:val="0"/>
              <w:divBdr>
                <w:top w:val="none" w:sz="0" w:space="0" w:color="auto"/>
                <w:left w:val="none" w:sz="0" w:space="0" w:color="auto"/>
                <w:bottom w:val="none" w:sz="0" w:space="0" w:color="auto"/>
                <w:right w:val="none" w:sz="0" w:space="0" w:color="auto"/>
              </w:divBdr>
            </w:div>
            <w:div w:id="1402021278">
              <w:marLeft w:val="0"/>
              <w:marRight w:val="0"/>
              <w:marTop w:val="0"/>
              <w:marBottom w:val="0"/>
              <w:divBdr>
                <w:top w:val="none" w:sz="0" w:space="0" w:color="auto"/>
                <w:left w:val="none" w:sz="0" w:space="0" w:color="auto"/>
                <w:bottom w:val="none" w:sz="0" w:space="0" w:color="auto"/>
                <w:right w:val="none" w:sz="0" w:space="0" w:color="auto"/>
              </w:divBdr>
            </w:div>
            <w:div w:id="1403329487">
              <w:marLeft w:val="0"/>
              <w:marRight w:val="0"/>
              <w:marTop w:val="0"/>
              <w:marBottom w:val="0"/>
              <w:divBdr>
                <w:top w:val="none" w:sz="0" w:space="0" w:color="auto"/>
                <w:left w:val="none" w:sz="0" w:space="0" w:color="auto"/>
                <w:bottom w:val="none" w:sz="0" w:space="0" w:color="auto"/>
                <w:right w:val="none" w:sz="0" w:space="0" w:color="auto"/>
              </w:divBdr>
            </w:div>
            <w:div w:id="1403529277">
              <w:marLeft w:val="0"/>
              <w:marRight w:val="0"/>
              <w:marTop w:val="0"/>
              <w:marBottom w:val="0"/>
              <w:divBdr>
                <w:top w:val="none" w:sz="0" w:space="0" w:color="auto"/>
                <w:left w:val="none" w:sz="0" w:space="0" w:color="auto"/>
                <w:bottom w:val="none" w:sz="0" w:space="0" w:color="auto"/>
                <w:right w:val="none" w:sz="0" w:space="0" w:color="auto"/>
              </w:divBdr>
            </w:div>
            <w:div w:id="1403716662">
              <w:marLeft w:val="0"/>
              <w:marRight w:val="0"/>
              <w:marTop w:val="0"/>
              <w:marBottom w:val="0"/>
              <w:divBdr>
                <w:top w:val="none" w:sz="0" w:space="0" w:color="auto"/>
                <w:left w:val="none" w:sz="0" w:space="0" w:color="auto"/>
                <w:bottom w:val="none" w:sz="0" w:space="0" w:color="auto"/>
                <w:right w:val="none" w:sz="0" w:space="0" w:color="auto"/>
              </w:divBdr>
            </w:div>
            <w:div w:id="1403917404">
              <w:marLeft w:val="0"/>
              <w:marRight w:val="0"/>
              <w:marTop w:val="0"/>
              <w:marBottom w:val="0"/>
              <w:divBdr>
                <w:top w:val="none" w:sz="0" w:space="0" w:color="auto"/>
                <w:left w:val="none" w:sz="0" w:space="0" w:color="auto"/>
                <w:bottom w:val="none" w:sz="0" w:space="0" w:color="auto"/>
                <w:right w:val="none" w:sz="0" w:space="0" w:color="auto"/>
              </w:divBdr>
            </w:div>
            <w:div w:id="1404178779">
              <w:marLeft w:val="0"/>
              <w:marRight w:val="0"/>
              <w:marTop w:val="0"/>
              <w:marBottom w:val="0"/>
              <w:divBdr>
                <w:top w:val="none" w:sz="0" w:space="0" w:color="auto"/>
                <w:left w:val="none" w:sz="0" w:space="0" w:color="auto"/>
                <w:bottom w:val="none" w:sz="0" w:space="0" w:color="auto"/>
                <w:right w:val="none" w:sz="0" w:space="0" w:color="auto"/>
              </w:divBdr>
            </w:div>
            <w:div w:id="1404179821">
              <w:marLeft w:val="0"/>
              <w:marRight w:val="0"/>
              <w:marTop w:val="0"/>
              <w:marBottom w:val="0"/>
              <w:divBdr>
                <w:top w:val="none" w:sz="0" w:space="0" w:color="auto"/>
                <w:left w:val="none" w:sz="0" w:space="0" w:color="auto"/>
                <w:bottom w:val="none" w:sz="0" w:space="0" w:color="auto"/>
                <w:right w:val="none" w:sz="0" w:space="0" w:color="auto"/>
              </w:divBdr>
            </w:div>
            <w:div w:id="1404329241">
              <w:marLeft w:val="0"/>
              <w:marRight w:val="0"/>
              <w:marTop w:val="0"/>
              <w:marBottom w:val="0"/>
              <w:divBdr>
                <w:top w:val="none" w:sz="0" w:space="0" w:color="auto"/>
                <w:left w:val="none" w:sz="0" w:space="0" w:color="auto"/>
                <w:bottom w:val="none" w:sz="0" w:space="0" w:color="auto"/>
                <w:right w:val="none" w:sz="0" w:space="0" w:color="auto"/>
              </w:divBdr>
            </w:div>
            <w:div w:id="1404571370">
              <w:marLeft w:val="0"/>
              <w:marRight w:val="0"/>
              <w:marTop w:val="0"/>
              <w:marBottom w:val="0"/>
              <w:divBdr>
                <w:top w:val="none" w:sz="0" w:space="0" w:color="auto"/>
                <w:left w:val="none" w:sz="0" w:space="0" w:color="auto"/>
                <w:bottom w:val="none" w:sz="0" w:space="0" w:color="auto"/>
                <w:right w:val="none" w:sz="0" w:space="0" w:color="auto"/>
              </w:divBdr>
            </w:div>
            <w:div w:id="1404642507">
              <w:marLeft w:val="0"/>
              <w:marRight w:val="0"/>
              <w:marTop w:val="0"/>
              <w:marBottom w:val="0"/>
              <w:divBdr>
                <w:top w:val="none" w:sz="0" w:space="0" w:color="auto"/>
                <w:left w:val="none" w:sz="0" w:space="0" w:color="auto"/>
                <w:bottom w:val="none" w:sz="0" w:space="0" w:color="auto"/>
                <w:right w:val="none" w:sz="0" w:space="0" w:color="auto"/>
              </w:divBdr>
            </w:div>
            <w:div w:id="1405106445">
              <w:marLeft w:val="0"/>
              <w:marRight w:val="0"/>
              <w:marTop w:val="0"/>
              <w:marBottom w:val="0"/>
              <w:divBdr>
                <w:top w:val="none" w:sz="0" w:space="0" w:color="auto"/>
                <w:left w:val="none" w:sz="0" w:space="0" w:color="auto"/>
                <w:bottom w:val="none" w:sz="0" w:space="0" w:color="auto"/>
                <w:right w:val="none" w:sz="0" w:space="0" w:color="auto"/>
              </w:divBdr>
            </w:div>
            <w:div w:id="1405565814">
              <w:marLeft w:val="0"/>
              <w:marRight w:val="0"/>
              <w:marTop w:val="0"/>
              <w:marBottom w:val="0"/>
              <w:divBdr>
                <w:top w:val="none" w:sz="0" w:space="0" w:color="auto"/>
                <w:left w:val="none" w:sz="0" w:space="0" w:color="auto"/>
                <w:bottom w:val="none" w:sz="0" w:space="0" w:color="auto"/>
                <w:right w:val="none" w:sz="0" w:space="0" w:color="auto"/>
              </w:divBdr>
            </w:div>
            <w:div w:id="1405689986">
              <w:marLeft w:val="0"/>
              <w:marRight w:val="0"/>
              <w:marTop w:val="0"/>
              <w:marBottom w:val="0"/>
              <w:divBdr>
                <w:top w:val="none" w:sz="0" w:space="0" w:color="auto"/>
                <w:left w:val="none" w:sz="0" w:space="0" w:color="auto"/>
                <w:bottom w:val="none" w:sz="0" w:space="0" w:color="auto"/>
                <w:right w:val="none" w:sz="0" w:space="0" w:color="auto"/>
              </w:divBdr>
            </w:div>
            <w:div w:id="1406337449">
              <w:marLeft w:val="0"/>
              <w:marRight w:val="0"/>
              <w:marTop w:val="0"/>
              <w:marBottom w:val="0"/>
              <w:divBdr>
                <w:top w:val="none" w:sz="0" w:space="0" w:color="auto"/>
                <w:left w:val="none" w:sz="0" w:space="0" w:color="auto"/>
                <w:bottom w:val="none" w:sz="0" w:space="0" w:color="auto"/>
                <w:right w:val="none" w:sz="0" w:space="0" w:color="auto"/>
              </w:divBdr>
            </w:div>
            <w:div w:id="1407147600">
              <w:marLeft w:val="0"/>
              <w:marRight w:val="0"/>
              <w:marTop w:val="0"/>
              <w:marBottom w:val="0"/>
              <w:divBdr>
                <w:top w:val="none" w:sz="0" w:space="0" w:color="auto"/>
                <w:left w:val="none" w:sz="0" w:space="0" w:color="auto"/>
                <w:bottom w:val="none" w:sz="0" w:space="0" w:color="auto"/>
                <w:right w:val="none" w:sz="0" w:space="0" w:color="auto"/>
              </w:divBdr>
            </w:div>
            <w:div w:id="1407994288">
              <w:marLeft w:val="0"/>
              <w:marRight w:val="0"/>
              <w:marTop w:val="0"/>
              <w:marBottom w:val="0"/>
              <w:divBdr>
                <w:top w:val="none" w:sz="0" w:space="0" w:color="auto"/>
                <w:left w:val="none" w:sz="0" w:space="0" w:color="auto"/>
                <w:bottom w:val="none" w:sz="0" w:space="0" w:color="auto"/>
                <w:right w:val="none" w:sz="0" w:space="0" w:color="auto"/>
              </w:divBdr>
            </w:div>
            <w:div w:id="1408842983">
              <w:marLeft w:val="0"/>
              <w:marRight w:val="0"/>
              <w:marTop w:val="0"/>
              <w:marBottom w:val="0"/>
              <w:divBdr>
                <w:top w:val="none" w:sz="0" w:space="0" w:color="auto"/>
                <w:left w:val="none" w:sz="0" w:space="0" w:color="auto"/>
                <w:bottom w:val="none" w:sz="0" w:space="0" w:color="auto"/>
                <w:right w:val="none" w:sz="0" w:space="0" w:color="auto"/>
              </w:divBdr>
            </w:div>
            <w:div w:id="1409231562">
              <w:marLeft w:val="0"/>
              <w:marRight w:val="0"/>
              <w:marTop w:val="0"/>
              <w:marBottom w:val="0"/>
              <w:divBdr>
                <w:top w:val="none" w:sz="0" w:space="0" w:color="auto"/>
                <w:left w:val="none" w:sz="0" w:space="0" w:color="auto"/>
                <w:bottom w:val="none" w:sz="0" w:space="0" w:color="auto"/>
                <w:right w:val="none" w:sz="0" w:space="0" w:color="auto"/>
              </w:divBdr>
            </w:div>
            <w:div w:id="1410271204">
              <w:marLeft w:val="0"/>
              <w:marRight w:val="0"/>
              <w:marTop w:val="0"/>
              <w:marBottom w:val="0"/>
              <w:divBdr>
                <w:top w:val="none" w:sz="0" w:space="0" w:color="auto"/>
                <w:left w:val="none" w:sz="0" w:space="0" w:color="auto"/>
                <w:bottom w:val="none" w:sz="0" w:space="0" w:color="auto"/>
                <w:right w:val="none" w:sz="0" w:space="0" w:color="auto"/>
              </w:divBdr>
            </w:div>
            <w:div w:id="1410272654">
              <w:marLeft w:val="0"/>
              <w:marRight w:val="0"/>
              <w:marTop w:val="0"/>
              <w:marBottom w:val="0"/>
              <w:divBdr>
                <w:top w:val="none" w:sz="0" w:space="0" w:color="auto"/>
                <w:left w:val="none" w:sz="0" w:space="0" w:color="auto"/>
                <w:bottom w:val="none" w:sz="0" w:space="0" w:color="auto"/>
                <w:right w:val="none" w:sz="0" w:space="0" w:color="auto"/>
              </w:divBdr>
            </w:div>
            <w:div w:id="1410734994">
              <w:marLeft w:val="0"/>
              <w:marRight w:val="0"/>
              <w:marTop w:val="0"/>
              <w:marBottom w:val="0"/>
              <w:divBdr>
                <w:top w:val="none" w:sz="0" w:space="0" w:color="auto"/>
                <w:left w:val="none" w:sz="0" w:space="0" w:color="auto"/>
                <w:bottom w:val="none" w:sz="0" w:space="0" w:color="auto"/>
                <w:right w:val="none" w:sz="0" w:space="0" w:color="auto"/>
              </w:divBdr>
            </w:div>
            <w:div w:id="1412267576">
              <w:marLeft w:val="0"/>
              <w:marRight w:val="0"/>
              <w:marTop w:val="0"/>
              <w:marBottom w:val="0"/>
              <w:divBdr>
                <w:top w:val="none" w:sz="0" w:space="0" w:color="auto"/>
                <w:left w:val="none" w:sz="0" w:space="0" w:color="auto"/>
                <w:bottom w:val="none" w:sz="0" w:space="0" w:color="auto"/>
                <w:right w:val="none" w:sz="0" w:space="0" w:color="auto"/>
              </w:divBdr>
            </w:div>
            <w:div w:id="1413115730">
              <w:marLeft w:val="0"/>
              <w:marRight w:val="0"/>
              <w:marTop w:val="0"/>
              <w:marBottom w:val="0"/>
              <w:divBdr>
                <w:top w:val="none" w:sz="0" w:space="0" w:color="auto"/>
                <w:left w:val="none" w:sz="0" w:space="0" w:color="auto"/>
                <w:bottom w:val="none" w:sz="0" w:space="0" w:color="auto"/>
                <w:right w:val="none" w:sz="0" w:space="0" w:color="auto"/>
              </w:divBdr>
            </w:div>
            <w:div w:id="1413552480">
              <w:marLeft w:val="0"/>
              <w:marRight w:val="0"/>
              <w:marTop w:val="0"/>
              <w:marBottom w:val="0"/>
              <w:divBdr>
                <w:top w:val="none" w:sz="0" w:space="0" w:color="auto"/>
                <w:left w:val="none" w:sz="0" w:space="0" w:color="auto"/>
                <w:bottom w:val="none" w:sz="0" w:space="0" w:color="auto"/>
                <w:right w:val="none" w:sz="0" w:space="0" w:color="auto"/>
              </w:divBdr>
            </w:div>
            <w:div w:id="1414625906">
              <w:marLeft w:val="0"/>
              <w:marRight w:val="0"/>
              <w:marTop w:val="0"/>
              <w:marBottom w:val="0"/>
              <w:divBdr>
                <w:top w:val="none" w:sz="0" w:space="0" w:color="auto"/>
                <w:left w:val="none" w:sz="0" w:space="0" w:color="auto"/>
                <w:bottom w:val="none" w:sz="0" w:space="0" w:color="auto"/>
                <w:right w:val="none" w:sz="0" w:space="0" w:color="auto"/>
              </w:divBdr>
            </w:div>
            <w:div w:id="1415394815">
              <w:marLeft w:val="0"/>
              <w:marRight w:val="0"/>
              <w:marTop w:val="0"/>
              <w:marBottom w:val="0"/>
              <w:divBdr>
                <w:top w:val="none" w:sz="0" w:space="0" w:color="auto"/>
                <w:left w:val="none" w:sz="0" w:space="0" w:color="auto"/>
                <w:bottom w:val="none" w:sz="0" w:space="0" w:color="auto"/>
                <w:right w:val="none" w:sz="0" w:space="0" w:color="auto"/>
              </w:divBdr>
            </w:div>
            <w:div w:id="1415710504">
              <w:marLeft w:val="0"/>
              <w:marRight w:val="0"/>
              <w:marTop w:val="0"/>
              <w:marBottom w:val="0"/>
              <w:divBdr>
                <w:top w:val="none" w:sz="0" w:space="0" w:color="auto"/>
                <w:left w:val="none" w:sz="0" w:space="0" w:color="auto"/>
                <w:bottom w:val="none" w:sz="0" w:space="0" w:color="auto"/>
                <w:right w:val="none" w:sz="0" w:space="0" w:color="auto"/>
              </w:divBdr>
            </w:div>
            <w:div w:id="1416509204">
              <w:marLeft w:val="0"/>
              <w:marRight w:val="0"/>
              <w:marTop w:val="0"/>
              <w:marBottom w:val="0"/>
              <w:divBdr>
                <w:top w:val="none" w:sz="0" w:space="0" w:color="auto"/>
                <w:left w:val="none" w:sz="0" w:space="0" w:color="auto"/>
                <w:bottom w:val="none" w:sz="0" w:space="0" w:color="auto"/>
                <w:right w:val="none" w:sz="0" w:space="0" w:color="auto"/>
              </w:divBdr>
            </w:div>
            <w:div w:id="1417675549">
              <w:marLeft w:val="0"/>
              <w:marRight w:val="0"/>
              <w:marTop w:val="0"/>
              <w:marBottom w:val="0"/>
              <w:divBdr>
                <w:top w:val="none" w:sz="0" w:space="0" w:color="auto"/>
                <w:left w:val="none" w:sz="0" w:space="0" w:color="auto"/>
                <w:bottom w:val="none" w:sz="0" w:space="0" w:color="auto"/>
                <w:right w:val="none" w:sz="0" w:space="0" w:color="auto"/>
              </w:divBdr>
            </w:div>
            <w:div w:id="1418163297">
              <w:marLeft w:val="0"/>
              <w:marRight w:val="0"/>
              <w:marTop w:val="0"/>
              <w:marBottom w:val="0"/>
              <w:divBdr>
                <w:top w:val="none" w:sz="0" w:space="0" w:color="auto"/>
                <w:left w:val="none" w:sz="0" w:space="0" w:color="auto"/>
                <w:bottom w:val="none" w:sz="0" w:space="0" w:color="auto"/>
                <w:right w:val="none" w:sz="0" w:space="0" w:color="auto"/>
              </w:divBdr>
            </w:div>
            <w:div w:id="1418555678">
              <w:marLeft w:val="0"/>
              <w:marRight w:val="0"/>
              <w:marTop w:val="0"/>
              <w:marBottom w:val="0"/>
              <w:divBdr>
                <w:top w:val="none" w:sz="0" w:space="0" w:color="auto"/>
                <w:left w:val="none" w:sz="0" w:space="0" w:color="auto"/>
                <w:bottom w:val="none" w:sz="0" w:space="0" w:color="auto"/>
                <w:right w:val="none" w:sz="0" w:space="0" w:color="auto"/>
              </w:divBdr>
            </w:div>
            <w:div w:id="1418677232">
              <w:marLeft w:val="0"/>
              <w:marRight w:val="0"/>
              <w:marTop w:val="0"/>
              <w:marBottom w:val="0"/>
              <w:divBdr>
                <w:top w:val="none" w:sz="0" w:space="0" w:color="auto"/>
                <w:left w:val="none" w:sz="0" w:space="0" w:color="auto"/>
                <w:bottom w:val="none" w:sz="0" w:space="0" w:color="auto"/>
                <w:right w:val="none" w:sz="0" w:space="0" w:color="auto"/>
              </w:divBdr>
            </w:div>
            <w:div w:id="1419521181">
              <w:marLeft w:val="0"/>
              <w:marRight w:val="0"/>
              <w:marTop w:val="0"/>
              <w:marBottom w:val="0"/>
              <w:divBdr>
                <w:top w:val="none" w:sz="0" w:space="0" w:color="auto"/>
                <w:left w:val="none" w:sz="0" w:space="0" w:color="auto"/>
                <w:bottom w:val="none" w:sz="0" w:space="0" w:color="auto"/>
                <w:right w:val="none" w:sz="0" w:space="0" w:color="auto"/>
              </w:divBdr>
            </w:div>
            <w:div w:id="1421098336">
              <w:marLeft w:val="0"/>
              <w:marRight w:val="0"/>
              <w:marTop w:val="0"/>
              <w:marBottom w:val="0"/>
              <w:divBdr>
                <w:top w:val="none" w:sz="0" w:space="0" w:color="auto"/>
                <w:left w:val="none" w:sz="0" w:space="0" w:color="auto"/>
                <w:bottom w:val="none" w:sz="0" w:space="0" w:color="auto"/>
                <w:right w:val="none" w:sz="0" w:space="0" w:color="auto"/>
              </w:divBdr>
            </w:div>
            <w:div w:id="1421367319">
              <w:marLeft w:val="0"/>
              <w:marRight w:val="0"/>
              <w:marTop w:val="0"/>
              <w:marBottom w:val="0"/>
              <w:divBdr>
                <w:top w:val="none" w:sz="0" w:space="0" w:color="auto"/>
                <w:left w:val="none" w:sz="0" w:space="0" w:color="auto"/>
                <w:bottom w:val="none" w:sz="0" w:space="0" w:color="auto"/>
                <w:right w:val="none" w:sz="0" w:space="0" w:color="auto"/>
              </w:divBdr>
            </w:div>
            <w:div w:id="1422681616">
              <w:marLeft w:val="0"/>
              <w:marRight w:val="0"/>
              <w:marTop w:val="0"/>
              <w:marBottom w:val="0"/>
              <w:divBdr>
                <w:top w:val="none" w:sz="0" w:space="0" w:color="auto"/>
                <w:left w:val="none" w:sz="0" w:space="0" w:color="auto"/>
                <w:bottom w:val="none" w:sz="0" w:space="0" w:color="auto"/>
                <w:right w:val="none" w:sz="0" w:space="0" w:color="auto"/>
              </w:divBdr>
            </w:div>
            <w:div w:id="1422683390">
              <w:marLeft w:val="0"/>
              <w:marRight w:val="0"/>
              <w:marTop w:val="0"/>
              <w:marBottom w:val="0"/>
              <w:divBdr>
                <w:top w:val="none" w:sz="0" w:space="0" w:color="auto"/>
                <w:left w:val="none" w:sz="0" w:space="0" w:color="auto"/>
                <w:bottom w:val="none" w:sz="0" w:space="0" w:color="auto"/>
                <w:right w:val="none" w:sz="0" w:space="0" w:color="auto"/>
              </w:divBdr>
            </w:div>
            <w:div w:id="1424378267">
              <w:marLeft w:val="0"/>
              <w:marRight w:val="0"/>
              <w:marTop w:val="0"/>
              <w:marBottom w:val="0"/>
              <w:divBdr>
                <w:top w:val="none" w:sz="0" w:space="0" w:color="auto"/>
                <w:left w:val="none" w:sz="0" w:space="0" w:color="auto"/>
                <w:bottom w:val="none" w:sz="0" w:space="0" w:color="auto"/>
                <w:right w:val="none" w:sz="0" w:space="0" w:color="auto"/>
              </w:divBdr>
            </w:div>
            <w:div w:id="1425764843">
              <w:marLeft w:val="0"/>
              <w:marRight w:val="0"/>
              <w:marTop w:val="0"/>
              <w:marBottom w:val="0"/>
              <w:divBdr>
                <w:top w:val="none" w:sz="0" w:space="0" w:color="auto"/>
                <w:left w:val="none" w:sz="0" w:space="0" w:color="auto"/>
                <w:bottom w:val="none" w:sz="0" w:space="0" w:color="auto"/>
                <w:right w:val="none" w:sz="0" w:space="0" w:color="auto"/>
              </w:divBdr>
            </w:div>
            <w:div w:id="1426220314">
              <w:marLeft w:val="0"/>
              <w:marRight w:val="0"/>
              <w:marTop w:val="0"/>
              <w:marBottom w:val="0"/>
              <w:divBdr>
                <w:top w:val="none" w:sz="0" w:space="0" w:color="auto"/>
                <w:left w:val="none" w:sz="0" w:space="0" w:color="auto"/>
                <w:bottom w:val="none" w:sz="0" w:space="0" w:color="auto"/>
                <w:right w:val="none" w:sz="0" w:space="0" w:color="auto"/>
              </w:divBdr>
            </w:div>
            <w:div w:id="1427195025">
              <w:marLeft w:val="0"/>
              <w:marRight w:val="0"/>
              <w:marTop w:val="0"/>
              <w:marBottom w:val="0"/>
              <w:divBdr>
                <w:top w:val="none" w:sz="0" w:space="0" w:color="auto"/>
                <w:left w:val="none" w:sz="0" w:space="0" w:color="auto"/>
                <w:bottom w:val="none" w:sz="0" w:space="0" w:color="auto"/>
                <w:right w:val="none" w:sz="0" w:space="0" w:color="auto"/>
              </w:divBdr>
            </w:div>
            <w:div w:id="1427965547">
              <w:marLeft w:val="0"/>
              <w:marRight w:val="0"/>
              <w:marTop w:val="0"/>
              <w:marBottom w:val="0"/>
              <w:divBdr>
                <w:top w:val="none" w:sz="0" w:space="0" w:color="auto"/>
                <w:left w:val="none" w:sz="0" w:space="0" w:color="auto"/>
                <w:bottom w:val="none" w:sz="0" w:space="0" w:color="auto"/>
                <w:right w:val="none" w:sz="0" w:space="0" w:color="auto"/>
              </w:divBdr>
            </w:div>
            <w:div w:id="1428039974">
              <w:marLeft w:val="0"/>
              <w:marRight w:val="0"/>
              <w:marTop w:val="0"/>
              <w:marBottom w:val="0"/>
              <w:divBdr>
                <w:top w:val="none" w:sz="0" w:space="0" w:color="auto"/>
                <w:left w:val="none" w:sz="0" w:space="0" w:color="auto"/>
                <w:bottom w:val="none" w:sz="0" w:space="0" w:color="auto"/>
                <w:right w:val="none" w:sz="0" w:space="0" w:color="auto"/>
              </w:divBdr>
            </w:div>
            <w:div w:id="1428574243">
              <w:marLeft w:val="0"/>
              <w:marRight w:val="0"/>
              <w:marTop w:val="0"/>
              <w:marBottom w:val="0"/>
              <w:divBdr>
                <w:top w:val="none" w:sz="0" w:space="0" w:color="auto"/>
                <w:left w:val="none" w:sz="0" w:space="0" w:color="auto"/>
                <w:bottom w:val="none" w:sz="0" w:space="0" w:color="auto"/>
                <w:right w:val="none" w:sz="0" w:space="0" w:color="auto"/>
              </w:divBdr>
            </w:div>
            <w:div w:id="1428574562">
              <w:marLeft w:val="0"/>
              <w:marRight w:val="0"/>
              <w:marTop w:val="0"/>
              <w:marBottom w:val="0"/>
              <w:divBdr>
                <w:top w:val="none" w:sz="0" w:space="0" w:color="auto"/>
                <w:left w:val="none" w:sz="0" w:space="0" w:color="auto"/>
                <w:bottom w:val="none" w:sz="0" w:space="0" w:color="auto"/>
                <w:right w:val="none" w:sz="0" w:space="0" w:color="auto"/>
              </w:divBdr>
            </w:div>
            <w:div w:id="1428770580">
              <w:marLeft w:val="0"/>
              <w:marRight w:val="0"/>
              <w:marTop w:val="0"/>
              <w:marBottom w:val="0"/>
              <w:divBdr>
                <w:top w:val="none" w:sz="0" w:space="0" w:color="auto"/>
                <w:left w:val="none" w:sz="0" w:space="0" w:color="auto"/>
                <w:bottom w:val="none" w:sz="0" w:space="0" w:color="auto"/>
                <w:right w:val="none" w:sz="0" w:space="0" w:color="auto"/>
              </w:divBdr>
            </w:div>
            <w:div w:id="1429472550">
              <w:marLeft w:val="0"/>
              <w:marRight w:val="0"/>
              <w:marTop w:val="0"/>
              <w:marBottom w:val="0"/>
              <w:divBdr>
                <w:top w:val="none" w:sz="0" w:space="0" w:color="auto"/>
                <w:left w:val="none" w:sz="0" w:space="0" w:color="auto"/>
                <w:bottom w:val="none" w:sz="0" w:space="0" w:color="auto"/>
                <w:right w:val="none" w:sz="0" w:space="0" w:color="auto"/>
              </w:divBdr>
            </w:div>
            <w:div w:id="1429886570">
              <w:marLeft w:val="0"/>
              <w:marRight w:val="0"/>
              <w:marTop w:val="0"/>
              <w:marBottom w:val="0"/>
              <w:divBdr>
                <w:top w:val="none" w:sz="0" w:space="0" w:color="auto"/>
                <w:left w:val="none" w:sz="0" w:space="0" w:color="auto"/>
                <w:bottom w:val="none" w:sz="0" w:space="0" w:color="auto"/>
                <w:right w:val="none" w:sz="0" w:space="0" w:color="auto"/>
              </w:divBdr>
            </w:div>
            <w:div w:id="1430388903">
              <w:marLeft w:val="0"/>
              <w:marRight w:val="0"/>
              <w:marTop w:val="0"/>
              <w:marBottom w:val="0"/>
              <w:divBdr>
                <w:top w:val="none" w:sz="0" w:space="0" w:color="auto"/>
                <w:left w:val="none" w:sz="0" w:space="0" w:color="auto"/>
                <w:bottom w:val="none" w:sz="0" w:space="0" w:color="auto"/>
                <w:right w:val="none" w:sz="0" w:space="0" w:color="auto"/>
              </w:divBdr>
            </w:div>
            <w:div w:id="1431047715">
              <w:marLeft w:val="0"/>
              <w:marRight w:val="0"/>
              <w:marTop w:val="0"/>
              <w:marBottom w:val="0"/>
              <w:divBdr>
                <w:top w:val="none" w:sz="0" w:space="0" w:color="auto"/>
                <w:left w:val="none" w:sz="0" w:space="0" w:color="auto"/>
                <w:bottom w:val="none" w:sz="0" w:space="0" w:color="auto"/>
                <w:right w:val="none" w:sz="0" w:space="0" w:color="auto"/>
              </w:divBdr>
            </w:div>
            <w:div w:id="1431967447">
              <w:marLeft w:val="0"/>
              <w:marRight w:val="0"/>
              <w:marTop w:val="0"/>
              <w:marBottom w:val="0"/>
              <w:divBdr>
                <w:top w:val="none" w:sz="0" w:space="0" w:color="auto"/>
                <w:left w:val="none" w:sz="0" w:space="0" w:color="auto"/>
                <w:bottom w:val="none" w:sz="0" w:space="0" w:color="auto"/>
                <w:right w:val="none" w:sz="0" w:space="0" w:color="auto"/>
              </w:divBdr>
            </w:div>
            <w:div w:id="1432313738">
              <w:marLeft w:val="0"/>
              <w:marRight w:val="0"/>
              <w:marTop w:val="0"/>
              <w:marBottom w:val="0"/>
              <w:divBdr>
                <w:top w:val="none" w:sz="0" w:space="0" w:color="auto"/>
                <w:left w:val="none" w:sz="0" w:space="0" w:color="auto"/>
                <w:bottom w:val="none" w:sz="0" w:space="0" w:color="auto"/>
                <w:right w:val="none" w:sz="0" w:space="0" w:color="auto"/>
              </w:divBdr>
            </w:div>
            <w:div w:id="1433625916">
              <w:marLeft w:val="0"/>
              <w:marRight w:val="0"/>
              <w:marTop w:val="0"/>
              <w:marBottom w:val="0"/>
              <w:divBdr>
                <w:top w:val="none" w:sz="0" w:space="0" w:color="auto"/>
                <w:left w:val="none" w:sz="0" w:space="0" w:color="auto"/>
                <w:bottom w:val="none" w:sz="0" w:space="0" w:color="auto"/>
                <w:right w:val="none" w:sz="0" w:space="0" w:color="auto"/>
              </w:divBdr>
            </w:div>
            <w:div w:id="1433672099">
              <w:marLeft w:val="0"/>
              <w:marRight w:val="0"/>
              <w:marTop w:val="0"/>
              <w:marBottom w:val="0"/>
              <w:divBdr>
                <w:top w:val="none" w:sz="0" w:space="0" w:color="auto"/>
                <w:left w:val="none" w:sz="0" w:space="0" w:color="auto"/>
                <w:bottom w:val="none" w:sz="0" w:space="0" w:color="auto"/>
                <w:right w:val="none" w:sz="0" w:space="0" w:color="auto"/>
              </w:divBdr>
            </w:div>
            <w:div w:id="1434594612">
              <w:marLeft w:val="0"/>
              <w:marRight w:val="0"/>
              <w:marTop w:val="0"/>
              <w:marBottom w:val="0"/>
              <w:divBdr>
                <w:top w:val="none" w:sz="0" w:space="0" w:color="auto"/>
                <w:left w:val="none" w:sz="0" w:space="0" w:color="auto"/>
                <w:bottom w:val="none" w:sz="0" w:space="0" w:color="auto"/>
                <w:right w:val="none" w:sz="0" w:space="0" w:color="auto"/>
              </w:divBdr>
            </w:div>
            <w:div w:id="1436242276">
              <w:marLeft w:val="0"/>
              <w:marRight w:val="0"/>
              <w:marTop w:val="0"/>
              <w:marBottom w:val="0"/>
              <w:divBdr>
                <w:top w:val="none" w:sz="0" w:space="0" w:color="auto"/>
                <w:left w:val="none" w:sz="0" w:space="0" w:color="auto"/>
                <w:bottom w:val="none" w:sz="0" w:space="0" w:color="auto"/>
                <w:right w:val="none" w:sz="0" w:space="0" w:color="auto"/>
              </w:divBdr>
            </w:div>
            <w:div w:id="1436485507">
              <w:marLeft w:val="0"/>
              <w:marRight w:val="0"/>
              <w:marTop w:val="0"/>
              <w:marBottom w:val="0"/>
              <w:divBdr>
                <w:top w:val="none" w:sz="0" w:space="0" w:color="auto"/>
                <w:left w:val="none" w:sz="0" w:space="0" w:color="auto"/>
                <w:bottom w:val="none" w:sz="0" w:space="0" w:color="auto"/>
                <w:right w:val="none" w:sz="0" w:space="0" w:color="auto"/>
              </w:divBdr>
            </w:div>
            <w:div w:id="1437099405">
              <w:marLeft w:val="0"/>
              <w:marRight w:val="0"/>
              <w:marTop w:val="0"/>
              <w:marBottom w:val="0"/>
              <w:divBdr>
                <w:top w:val="none" w:sz="0" w:space="0" w:color="auto"/>
                <w:left w:val="none" w:sz="0" w:space="0" w:color="auto"/>
                <w:bottom w:val="none" w:sz="0" w:space="0" w:color="auto"/>
                <w:right w:val="none" w:sz="0" w:space="0" w:color="auto"/>
              </w:divBdr>
            </w:div>
            <w:div w:id="1440221626">
              <w:marLeft w:val="0"/>
              <w:marRight w:val="0"/>
              <w:marTop w:val="0"/>
              <w:marBottom w:val="0"/>
              <w:divBdr>
                <w:top w:val="none" w:sz="0" w:space="0" w:color="auto"/>
                <w:left w:val="none" w:sz="0" w:space="0" w:color="auto"/>
                <w:bottom w:val="none" w:sz="0" w:space="0" w:color="auto"/>
                <w:right w:val="none" w:sz="0" w:space="0" w:color="auto"/>
              </w:divBdr>
            </w:div>
            <w:div w:id="1440755367">
              <w:marLeft w:val="0"/>
              <w:marRight w:val="0"/>
              <w:marTop w:val="0"/>
              <w:marBottom w:val="0"/>
              <w:divBdr>
                <w:top w:val="none" w:sz="0" w:space="0" w:color="auto"/>
                <w:left w:val="none" w:sz="0" w:space="0" w:color="auto"/>
                <w:bottom w:val="none" w:sz="0" w:space="0" w:color="auto"/>
                <w:right w:val="none" w:sz="0" w:space="0" w:color="auto"/>
              </w:divBdr>
            </w:div>
            <w:div w:id="1441142412">
              <w:marLeft w:val="0"/>
              <w:marRight w:val="0"/>
              <w:marTop w:val="0"/>
              <w:marBottom w:val="0"/>
              <w:divBdr>
                <w:top w:val="none" w:sz="0" w:space="0" w:color="auto"/>
                <w:left w:val="none" w:sz="0" w:space="0" w:color="auto"/>
                <w:bottom w:val="none" w:sz="0" w:space="0" w:color="auto"/>
                <w:right w:val="none" w:sz="0" w:space="0" w:color="auto"/>
              </w:divBdr>
            </w:div>
            <w:div w:id="1441224262">
              <w:marLeft w:val="0"/>
              <w:marRight w:val="0"/>
              <w:marTop w:val="0"/>
              <w:marBottom w:val="0"/>
              <w:divBdr>
                <w:top w:val="none" w:sz="0" w:space="0" w:color="auto"/>
                <w:left w:val="none" w:sz="0" w:space="0" w:color="auto"/>
                <w:bottom w:val="none" w:sz="0" w:space="0" w:color="auto"/>
                <w:right w:val="none" w:sz="0" w:space="0" w:color="auto"/>
              </w:divBdr>
            </w:div>
            <w:div w:id="1441297133">
              <w:marLeft w:val="0"/>
              <w:marRight w:val="0"/>
              <w:marTop w:val="0"/>
              <w:marBottom w:val="0"/>
              <w:divBdr>
                <w:top w:val="none" w:sz="0" w:space="0" w:color="auto"/>
                <w:left w:val="none" w:sz="0" w:space="0" w:color="auto"/>
                <w:bottom w:val="none" w:sz="0" w:space="0" w:color="auto"/>
                <w:right w:val="none" w:sz="0" w:space="0" w:color="auto"/>
              </w:divBdr>
            </w:div>
            <w:div w:id="1441798724">
              <w:marLeft w:val="0"/>
              <w:marRight w:val="0"/>
              <w:marTop w:val="0"/>
              <w:marBottom w:val="0"/>
              <w:divBdr>
                <w:top w:val="none" w:sz="0" w:space="0" w:color="auto"/>
                <w:left w:val="none" w:sz="0" w:space="0" w:color="auto"/>
                <w:bottom w:val="none" w:sz="0" w:space="0" w:color="auto"/>
                <w:right w:val="none" w:sz="0" w:space="0" w:color="auto"/>
              </w:divBdr>
            </w:div>
            <w:div w:id="1441949411">
              <w:marLeft w:val="0"/>
              <w:marRight w:val="0"/>
              <w:marTop w:val="0"/>
              <w:marBottom w:val="0"/>
              <w:divBdr>
                <w:top w:val="none" w:sz="0" w:space="0" w:color="auto"/>
                <w:left w:val="none" w:sz="0" w:space="0" w:color="auto"/>
                <w:bottom w:val="none" w:sz="0" w:space="0" w:color="auto"/>
                <w:right w:val="none" w:sz="0" w:space="0" w:color="auto"/>
              </w:divBdr>
            </w:div>
            <w:div w:id="1442802891">
              <w:marLeft w:val="0"/>
              <w:marRight w:val="0"/>
              <w:marTop w:val="0"/>
              <w:marBottom w:val="0"/>
              <w:divBdr>
                <w:top w:val="none" w:sz="0" w:space="0" w:color="auto"/>
                <w:left w:val="none" w:sz="0" w:space="0" w:color="auto"/>
                <w:bottom w:val="none" w:sz="0" w:space="0" w:color="auto"/>
                <w:right w:val="none" w:sz="0" w:space="0" w:color="auto"/>
              </w:divBdr>
            </w:div>
            <w:div w:id="1442870409">
              <w:marLeft w:val="0"/>
              <w:marRight w:val="0"/>
              <w:marTop w:val="0"/>
              <w:marBottom w:val="0"/>
              <w:divBdr>
                <w:top w:val="none" w:sz="0" w:space="0" w:color="auto"/>
                <w:left w:val="none" w:sz="0" w:space="0" w:color="auto"/>
                <w:bottom w:val="none" w:sz="0" w:space="0" w:color="auto"/>
                <w:right w:val="none" w:sz="0" w:space="0" w:color="auto"/>
              </w:divBdr>
            </w:div>
            <w:div w:id="1443574906">
              <w:marLeft w:val="0"/>
              <w:marRight w:val="0"/>
              <w:marTop w:val="0"/>
              <w:marBottom w:val="0"/>
              <w:divBdr>
                <w:top w:val="none" w:sz="0" w:space="0" w:color="auto"/>
                <w:left w:val="none" w:sz="0" w:space="0" w:color="auto"/>
                <w:bottom w:val="none" w:sz="0" w:space="0" w:color="auto"/>
                <w:right w:val="none" w:sz="0" w:space="0" w:color="auto"/>
              </w:divBdr>
            </w:div>
            <w:div w:id="1444032611">
              <w:marLeft w:val="0"/>
              <w:marRight w:val="0"/>
              <w:marTop w:val="0"/>
              <w:marBottom w:val="0"/>
              <w:divBdr>
                <w:top w:val="none" w:sz="0" w:space="0" w:color="auto"/>
                <w:left w:val="none" w:sz="0" w:space="0" w:color="auto"/>
                <w:bottom w:val="none" w:sz="0" w:space="0" w:color="auto"/>
                <w:right w:val="none" w:sz="0" w:space="0" w:color="auto"/>
              </w:divBdr>
            </w:div>
            <w:div w:id="1444033608">
              <w:marLeft w:val="0"/>
              <w:marRight w:val="0"/>
              <w:marTop w:val="0"/>
              <w:marBottom w:val="0"/>
              <w:divBdr>
                <w:top w:val="none" w:sz="0" w:space="0" w:color="auto"/>
                <w:left w:val="none" w:sz="0" w:space="0" w:color="auto"/>
                <w:bottom w:val="none" w:sz="0" w:space="0" w:color="auto"/>
                <w:right w:val="none" w:sz="0" w:space="0" w:color="auto"/>
              </w:divBdr>
            </w:div>
            <w:div w:id="1444228396">
              <w:marLeft w:val="0"/>
              <w:marRight w:val="0"/>
              <w:marTop w:val="0"/>
              <w:marBottom w:val="0"/>
              <w:divBdr>
                <w:top w:val="none" w:sz="0" w:space="0" w:color="auto"/>
                <w:left w:val="none" w:sz="0" w:space="0" w:color="auto"/>
                <w:bottom w:val="none" w:sz="0" w:space="0" w:color="auto"/>
                <w:right w:val="none" w:sz="0" w:space="0" w:color="auto"/>
              </w:divBdr>
            </w:div>
            <w:div w:id="1444300665">
              <w:marLeft w:val="0"/>
              <w:marRight w:val="0"/>
              <w:marTop w:val="0"/>
              <w:marBottom w:val="0"/>
              <w:divBdr>
                <w:top w:val="none" w:sz="0" w:space="0" w:color="auto"/>
                <w:left w:val="none" w:sz="0" w:space="0" w:color="auto"/>
                <w:bottom w:val="none" w:sz="0" w:space="0" w:color="auto"/>
                <w:right w:val="none" w:sz="0" w:space="0" w:color="auto"/>
              </w:divBdr>
            </w:div>
            <w:div w:id="1444616085">
              <w:marLeft w:val="0"/>
              <w:marRight w:val="0"/>
              <w:marTop w:val="0"/>
              <w:marBottom w:val="0"/>
              <w:divBdr>
                <w:top w:val="none" w:sz="0" w:space="0" w:color="auto"/>
                <w:left w:val="none" w:sz="0" w:space="0" w:color="auto"/>
                <w:bottom w:val="none" w:sz="0" w:space="0" w:color="auto"/>
                <w:right w:val="none" w:sz="0" w:space="0" w:color="auto"/>
              </w:divBdr>
            </w:div>
            <w:div w:id="1446461939">
              <w:marLeft w:val="0"/>
              <w:marRight w:val="0"/>
              <w:marTop w:val="0"/>
              <w:marBottom w:val="0"/>
              <w:divBdr>
                <w:top w:val="none" w:sz="0" w:space="0" w:color="auto"/>
                <w:left w:val="none" w:sz="0" w:space="0" w:color="auto"/>
                <w:bottom w:val="none" w:sz="0" w:space="0" w:color="auto"/>
                <w:right w:val="none" w:sz="0" w:space="0" w:color="auto"/>
              </w:divBdr>
            </w:div>
            <w:div w:id="1447192753">
              <w:marLeft w:val="0"/>
              <w:marRight w:val="0"/>
              <w:marTop w:val="0"/>
              <w:marBottom w:val="0"/>
              <w:divBdr>
                <w:top w:val="none" w:sz="0" w:space="0" w:color="auto"/>
                <w:left w:val="none" w:sz="0" w:space="0" w:color="auto"/>
                <w:bottom w:val="none" w:sz="0" w:space="0" w:color="auto"/>
                <w:right w:val="none" w:sz="0" w:space="0" w:color="auto"/>
              </w:divBdr>
            </w:div>
            <w:div w:id="1447458811">
              <w:marLeft w:val="0"/>
              <w:marRight w:val="0"/>
              <w:marTop w:val="0"/>
              <w:marBottom w:val="0"/>
              <w:divBdr>
                <w:top w:val="none" w:sz="0" w:space="0" w:color="auto"/>
                <w:left w:val="none" w:sz="0" w:space="0" w:color="auto"/>
                <w:bottom w:val="none" w:sz="0" w:space="0" w:color="auto"/>
                <w:right w:val="none" w:sz="0" w:space="0" w:color="auto"/>
              </w:divBdr>
            </w:div>
            <w:div w:id="1447459285">
              <w:marLeft w:val="0"/>
              <w:marRight w:val="0"/>
              <w:marTop w:val="0"/>
              <w:marBottom w:val="0"/>
              <w:divBdr>
                <w:top w:val="none" w:sz="0" w:space="0" w:color="auto"/>
                <w:left w:val="none" w:sz="0" w:space="0" w:color="auto"/>
                <w:bottom w:val="none" w:sz="0" w:space="0" w:color="auto"/>
                <w:right w:val="none" w:sz="0" w:space="0" w:color="auto"/>
              </w:divBdr>
            </w:div>
            <w:div w:id="1447503570">
              <w:marLeft w:val="0"/>
              <w:marRight w:val="0"/>
              <w:marTop w:val="0"/>
              <w:marBottom w:val="0"/>
              <w:divBdr>
                <w:top w:val="none" w:sz="0" w:space="0" w:color="auto"/>
                <w:left w:val="none" w:sz="0" w:space="0" w:color="auto"/>
                <w:bottom w:val="none" w:sz="0" w:space="0" w:color="auto"/>
                <w:right w:val="none" w:sz="0" w:space="0" w:color="auto"/>
              </w:divBdr>
            </w:div>
            <w:div w:id="1447651945">
              <w:marLeft w:val="0"/>
              <w:marRight w:val="0"/>
              <w:marTop w:val="0"/>
              <w:marBottom w:val="0"/>
              <w:divBdr>
                <w:top w:val="none" w:sz="0" w:space="0" w:color="auto"/>
                <w:left w:val="none" w:sz="0" w:space="0" w:color="auto"/>
                <w:bottom w:val="none" w:sz="0" w:space="0" w:color="auto"/>
                <w:right w:val="none" w:sz="0" w:space="0" w:color="auto"/>
              </w:divBdr>
            </w:div>
            <w:div w:id="1447848512">
              <w:marLeft w:val="0"/>
              <w:marRight w:val="0"/>
              <w:marTop w:val="0"/>
              <w:marBottom w:val="0"/>
              <w:divBdr>
                <w:top w:val="none" w:sz="0" w:space="0" w:color="auto"/>
                <w:left w:val="none" w:sz="0" w:space="0" w:color="auto"/>
                <w:bottom w:val="none" w:sz="0" w:space="0" w:color="auto"/>
                <w:right w:val="none" w:sz="0" w:space="0" w:color="auto"/>
              </w:divBdr>
            </w:div>
            <w:div w:id="1448816395">
              <w:marLeft w:val="0"/>
              <w:marRight w:val="0"/>
              <w:marTop w:val="0"/>
              <w:marBottom w:val="0"/>
              <w:divBdr>
                <w:top w:val="none" w:sz="0" w:space="0" w:color="auto"/>
                <w:left w:val="none" w:sz="0" w:space="0" w:color="auto"/>
                <w:bottom w:val="none" w:sz="0" w:space="0" w:color="auto"/>
                <w:right w:val="none" w:sz="0" w:space="0" w:color="auto"/>
              </w:divBdr>
            </w:div>
            <w:div w:id="1449009471">
              <w:marLeft w:val="0"/>
              <w:marRight w:val="0"/>
              <w:marTop w:val="0"/>
              <w:marBottom w:val="0"/>
              <w:divBdr>
                <w:top w:val="none" w:sz="0" w:space="0" w:color="auto"/>
                <w:left w:val="none" w:sz="0" w:space="0" w:color="auto"/>
                <w:bottom w:val="none" w:sz="0" w:space="0" w:color="auto"/>
                <w:right w:val="none" w:sz="0" w:space="0" w:color="auto"/>
              </w:divBdr>
            </w:div>
            <w:div w:id="1449010803">
              <w:marLeft w:val="0"/>
              <w:marRight w:val="0"/>
              <w:marTop w:val="0"/>
              <w:marBottom w:val="0"/>
              <w:divBdr>
                <w:top w:val="none" w:sz="0" w:space="0" w:color="auto"/>
                <w:left w:val="none" w:sz="0" w:space="0" w:color="auto"/>
                <w:bottom w:val="none" w:sz="0" w:space="0" w:color="auto"/>
                <w:right w:val="none" w:sz="0" w:space="0" w:color="auto"/>
              </w:divBdr>
            </w:div>
            <w:div w:id="1449398663">
              <w:marLeft w:val="0"/>
              <w:marRight w:val="0"/>
              <w:marTop w:val="0"/>
              <w:marBottom w:val="0"/>
              <w:divBdr>
                <w:top w:val="none" w:sz="0" w:space="0" w:color="auto"/>
                <w:left w:val="none" w:sz="0" w:space="0" w:color="auto"/>
                <w:bottom w:val="none" w:sz="0" w:space="0" w:color="auto"/>
                <w:right w:val="none" w:sz="0" w:space="0" w:color="auto"/>
              </w:divBdr>
            </w:div>
            <w:div w:id="1449733965">
              <w:marLeft w:val="0"/>
              <w:marRight w:val="0"/>
              <w:marTop w:val="0"/>
              <w:marBottom w:val="0"/>
              <w:divBdr>
                <w:top w:val="none" w:sz="0" w:space="0" w:color="auto"/>
                <w:left w:val="none" w:sz="0" w:space="0" w:color="auto"/>
                <w:bottom w:val="none" w:sz="0" w:space="0" w:color="auto"/>
                <w:right w:val="none" w:sz="0" w:space="0" w:color="auto"/>
              </w:divBdr>
            </w:div>
            <w:div w:id="1450321662">
              <w:marLeft w:val="0"/>
              <w:marRight w:val="0"/>
              <w:marTop w:val="0"/>
              <w:marBottom w:val="0"/>
              <w:divBdr>
                <w:top w:val="none" w:sz="0" w:space="0" w:color="auto"/>
                <w:left w:val="none" w:sz="0" w:space="0" w:color="auto"/>
                <w:bottom w:val="none" w:sz="0" w:space="0" w:color="auto"/>
                <w:right w:val="none" w:sz="0" w:space="0" w:color="auto"/>
              </w:divBdr>
            </w:div>
            <w:div w:id="1450583885">
              <w:marLeft w:val="0"/>
              <w:marRight w:val="0"/>
              <w:marTop w:val="0"/>
              <w:marBottom w:val="0"/>
              <w:divBdr>
                <w:top w:val="none" w:sz="0" w:space="0" w:color="auto"/>
                <w:left w:val="none" w:sz="0" w:space="0" w:color="auto"/>
                <w:bottom w:val="none" w:sz="0" w:space="0" w:color="auto"/>
                <w:right w:val="none" w:sz="0" w:space="0" w:color="auto"/>
              </w:divBdr>
            </w:div>
            <w:div w:id="1451245133">
              <w:marLeft w:val="0"/>
              <w:marRight w:val="0"/>
              <w:marTop w:val="0"/>
              <w:marBottom w:val="0"/>
              <w:divBdr>
                <w:top w:val="none" w:sz="0" w:space="0" w:color="auto"/>
                <w:left w:val="none" w:sz="0" w:space="0" w:color="auto"/>
                <w:bottom w:val="none" w:sz="0" w:space="0" w:color="auto"/>
                <w:right w:val="none" w:sz="0" w:space="0" w:color="auto"/>
              </w:divBdr>
            </w:div>
            <w:div w:id="1452017150">
              <w:marLeft w:val="0"/>
              <w:marRight w:val="0"/>
              <w:marTop w:val="0"/>
              <w:marBottom w:val="0"/>
              <w:divBdr>
                <w:top w:val="none" w:sz="0" w:space="0" w:color="auto"/>
                <w:left w:val="none" w:sz="0" w:space="0" w:color="auto"/>
                <w:bottom w:val="none" w:sz="0" w:space="0" w:color="auto"/>
                <w:right w:val="none" w:sz="0" w:space="0" w:color="auto"/>
              </w:divBdr>
            </w:div>
            <w:div w:id="1452439401">
              <w:marLeft w:val="0"/>
              <w:marRight w:val="0"/>
              <w:marTop w:val="0"/>
              <w:marBottom w:val="0"/>
              <w:divBdr>
                <w:top w:val="none" w:sz="0" w:space="0" w:color="auto"/>
                <w:left w:val="none" w:sz="0" w:space="0" w:color="auto"/>
                <w:bottom w:val="none" w:sz="0" w:space="0" w:color="auto"/>
                <w:right w:val="none" w:sz="0" w:space="0" w:color="auto"/>
              </w:divBdr>
            </w:div>
            <w:div w:id="1452823013">
              <w:marLeft w:val="0"/>
              <w:marRight w:val="0"/>
              <w:marTop w:val="0"/>
              <w:marBottom w:val="0"/>
              <w:divBdr>
                <w:top w:val="none" w:sz="0" w:space="0" w:color="auto"/>
                <w:left w:val="none" w:sz="0" w:space="0" w:color="auto"/>
                <w:bottom w:val="none" w:sz="0" w:space="0" w:color="auto"/>
                <w:right w:val="none" w:sz="0" w:space="0" w:color="auto"/>
              </w:divBdr>
            </w:div>
            <w:div w:id="1453354490">
              <w:marLeft w:val="0"/>
              <w:marRight w:val="0"/>
              <w:marTop w:val="0"/>
              <w:marBottom w:val="0"/>
              <w:divBdr>
                <w:top w:val="none" w:sz="0" w:space="0" w:color="auto"/>
                <w:left w:val="none" w:sz="0" w:space="0" w:color="auto"/>
                <w:bottom w:val="none" w:sz="0" w:space="0" w:color="auto"/>
                <w:right w:val="none" w:sz="0" w:space="0" w:color="auto"/>
              </w:divBdr>
            </w:div>
            <w:div w:id="1453747746">
              <w:marLeft w:val="0"/>
              <w:marRight w:val="0"/>
              <w:marTop w:val="0"/>
              <w:marBottom w:val="0"/>
              <w:divBdr>
                <w:top w:val="none" w:sz="0" w:space="0" w:color="auto"/>
                <w:left w:val="none" w:sz="0" w:space="0" w:color="auto"/>
                <w:bottom w:val="none" w:sz="0" w:space="0" w:color="auto"/>
                <w:right w:val="none" w:sz="0" w:space="0" w:color="auto"/>
              </w:divBdr>
            </w:div>
            <w:div w:id="1454203207">
              <w:marLeft w:val="0"/>
              <w:marRight w:val="0"/>
              <w:marTop w:val="0"/>
              <w:marBottom w:val="0"/>
              <w:divBdr>
                <w:top w:val="none" w:sz="0" w:space="0" w:color="auto"/>
                <w:left w:val="none" w:sz="0" w:space="0" w:color="auto"/>
                <w:bottom w:val="none" w:sz="0" w:space="0" w:color="auto"/>
                <w:right w:val="none" w:sz="0" w:space="0" w:color="auto"/>
              </w:divBdr>
            </w:div>
            <w:div w:id="1454589712">
              <w:marLeft w:val="0"/>
              <w:marRight w:val="0"/>
              <w:marTop w:val="0"/>
              <w:marBottom w:val="0"/>
              <w:divBdr>
                <w:top w:val="none" w:sz="0" w:space="0" w:color="auto"/>
                <w:left w:val="none" w:sz="0" w:space="0" w:color="auto"/>
                <w:bottom w:val="none" w:sz="0" w:space="0" w:color="auto"/>
                <w:right w:val="none" w:sz="0" w:space="0" w:color="auto"/>
              </w:divBdr>
            </w:div>
            <w:div w:id="1455173327">
              <w:marLeft w:val="0"/>
              <w:marRight w:val="0"/>
              <w:marTop w:val="0"/>
              <w:marBottom w:val="0"/>
              <w:divBdr>
                <w:top w:val="none" w:sz="0" w:space="0" w:color="auto"/>
                <w:left w:val="none" w:sz="0" w:space="0" w:color="auto"/>
                <w:bottom w:val="none" w:sz="0" w:space="0" w:color="auto"/>
                <w:right w:val="none" w:sz="0" w:space="0" w:color="auto"/>
              </w:divBdr>
            </w:div>
            <w:div w:id="1455369301">
              <w:marLeft w:val="0"/>
              <w:marRight w:val="0"/>
              <w:marTop w:val="0"/>
              <w:marBottom w:val="0"/>
              <w:divBdr>
                <w:top w:val="none" w:sz="0" w:space="0" w:color="auto"/>
                <w:left w:val="none" w:sz="0" w:space="0" w:color="auto"/>
                <w:bottom w:val="none" w:sz="0" w:space="0" w:color="auto"/>
                <w:right w:val="none" w:sz="0" w:space="0" w:color="auto"/>
              </w:divBdr>
            </w:div>
            <w:div w:id="1455518761">
              <w:marLeft w:val="0"/>
              <w:marRight w:val="0"/>
              <w:marTop w:val="0"/>
              <w:marBottom w:val="0"/>
              <w:divBdr>
                <w:top w:val="none" w:sz="0" w:space="0" w:color="auto"/>
                <w:left w:val="none" w:sz="0" w:space="0" w:color="auto"/>
                <w:bottom w:val="none" w:sz="0" w:space="0" w:color="auto"/>
                <w:right w:val="none" w:sz="0" w:space="0" w:color="auto"/>
              </w:divBdr>
            </w:div>
            <w:div w:id="1456098583">
              <w:marLeft w:val="0"/>
              <w:marRight w:val="0"/>
              <w:marTop w:val="0"/>
              <w:marBottom w:val="0"/>
              <w:divBdr>
                <w:top w:val="none" w:sz="0" w:space="0" w:color="auto"/>
                <w:left w:val="none" w:sz="0" w:space="0" w:color="auto"/>
                <w:bottom w:val="none" w:sz="0" w:space="0" w:color="auto"/>
                <w:right w:val="none" w:sz="0" w:space="0" w:color="auto"/>
              </w:divBdr>
            </w:div>
            <w:div w:id="1457214921">
              <w:marLeft w:val="0"/>
              <w:marRight w:val="0"/>
              <w:marTop w:val="0"/>
              <w:marBottom w:val="0"/>
              <w:divBdr>
                <w:top w:val="none" w:sz="0" w:space="0" w:color="auto"/>
                <w:left w:val="none" w:sz="0" w:space="0" w:color="auto"/>
                <w:bottom w:val="none" w:sz="0" w:space="0" w:color="auto"/>
                <w:right w:val="none" w:sz="0" w:space="0" w:color="auto"/>
              </w:divBdr>
            </w:div>
            <w:div w:id="1457262720">
              <w:marLeft w:val="0"/>
              <w:marRight w:val="0"/>
              <w:marTop w:val="0"/>
              <w:marBottom w:val="0"/>
              <w:divBdr>
                <w:top w:val="none" w:sz="0" w:space="0" w:color="auto"/>
                <w:left w:val="none" w:sz="0" w:space="0" w:color="auto"/>
                <w:bottom w:val="none" w:sz="0" w:space="0" w:color="auto"/>
                <w:right w:val="none" w:sz="0" w:space="0" w:color="auto"/>
              </w:divBdr>
            </w:div>
            <w:div w:id="1457525142">
              <w:marLeft w:val="0"/>
              <w:marRight w:val="0"/>
              <w:marTop w:val="0"/>
              <w:marBottom w:val="0"/>
              <w:divBdr>
                <w:top w:val="none" w:sz="0" w:space="0" w:color="auto"/>
                <w:left w:val="none" w:sz="0" w:space="0" w:color="auto"/>
                <w:bottom w:val="none" w:sz="0" w:space="0" w:color="auto"/>
                <w:right w:val="none" w:sz="0" w:space="0" w:color="auto"/>
              </w:divBdr>
            </w:div>
            <w:div w:id="1458601631">
              <w:marLeft w:val="0"/>
              <w:marRight w:val="0"/>
              <w:marTop w:val="0"/>
              <w:marBottom w:val="0"/>
              <w:divBdr>
                <w:top w:val="none" w:sz="0" w:space="0" w:color="auto"/>
                <w:left w:val="none" w:sz="0" w:space="0" w:color="auto"/>
                <w:bottom w:val="none" w:sz="0" w:space="0" w:color="auto"/>
                <w:right w:val="none" w:sz="0" w:space="0" w:color="auto"/>
              </w:divBdr>
            </w:div>
            <w:div w:id="1459252826">
              <w:marLeft w:val="0"/>
              <w:marRight w:val="0"/>
              <w:marTop w:val="0"/>
              <w:marBottom w:val="0"/>
              <w:divBdr>
                <w:top w:val="none" w:sz="0" w:space="0" w:color="auto"/>
                <w:left w:val="none" w:sz="0" w:space="0" w:color="auto"/>
                <w:bottom w:val="none" w:sz="0" w:space="0" w:color="auto"/>
                <w:right w:val="none" w:sz="0" w:space="0" w:color="auto"/>
              </w:divBdr>
            </w:div>
            <w:div w:id="1460222318">
              <w:marLeft w:val="0"/>
              <w:marRight w:val="0"/>
              <w:marTop w:val="0"/>
              <w:marBottom w:val="0"/>
              <w:divBdr>
                <w:top w:val="none" w:sz="0" w:space="0" w:color="auto"/>
                <w:left w:val="none" w:sz="0" w:space="0" w:color="auto"/>
                <w:bottom w:val="none" w:sz="0" w:space="0" w:color="auto"/>
                <w:right w:val="none" w:sz="0" w:space="0" w:color="auto"/>
              </w:divBdr>
            </w:div>
            <w:div w:id="1461650295">
              <w:marLeft w:val="0"/>
              <w:marRight w:val="0"/>
              <w:marTop w:val="0"/>
              <w:marBottom w:val="0"/>
              <w:divBdr>
                <w:top w:val="none" w:sz="0" w:space="0" w:color="auto"/>
                <w:left w:val="none" w:sz="0" w:space="0" w:color="auto"/>
                <w:bottom w:val="none" w:sz="0" w:space="0" w:color="auto"/>
                <w:right w:val="none" w:sz="0" w:space="0" w:color="auto"/>
              </w:divBdr>
            </w:div>
            <w:div w:id="1461797806">
              <w:marLeft w:val="0"/>
              <w:marRight w:val="0"/>
              <w:marTop w:val="0"/>
              <w:marBottom w:val="0"/>
              <w:divBdr>
                <w:top w:val="none" w:sz="0" w:space="0" w:color="auto"/>
                <w:left w:val="none" w:sz="0" w:space="0" w:color="auto"/>
                <w:bottom w:val="none" w:sz="0" w:space="0" w:color="auto"/>
                <w:right w:val="none" w:sz="0" w:space="0" w:color="auto"/>
              </w:divBdr>
            </w:div>
            <w:div w:id="1463766886">
              <w:marLeft w:val="0"/>
              <w:marRight w:val="0"/>
              <w:marTop w:val="0"/>
              <w:marBottom w:val="0"/>
              <w:divBdr>
                <w:top w:val="none" w:sz="0" w:space="0" w:color="auto"/>
                <w:left w:val="none" w:sz="0" w:space="0" w:color="auto"/>
                <w:bottom w:val="none" w:sz="0" w:space="0" w:color="auto"/>
                <w:right w:val="none" w:sz="0" w:space="0" w:color="auto"/>
              </w:divBdr>
            </w:div>
            <w:div w:id="1463839922">
              <w:marLeft w:val="0"/>
              <w:marRight w:val="0"/>
              <w:marTop w:val="0"/>
              <w:marBottom w:val="0"/>
              <w:divBdr>
                <w:top w:val="none" w:sz="0" w:space="0" w:color="auto"/>
                <w:left w:val="none" w:sz="0" w:space="0" w:color="auto"/>
                <w:bottom w:val="none" w:sz="0" w:space="0" w:color="auto"/>
                <w:right w:val="none" w:sz="0" w:space="0" w:color="auto"/>
              </w:divBdr>
            </w:div>
            <w:div w:id="1463843975">
              <w:marLeft w:val="0"/>
              <w:marRight w:val="0"/>
              <w:marTop w:val="0"/>
              <w:marBottom w:val="0"/>
              <w:divBdr>
                <w:top w:val="none" w:sz="0" w:space="0" w:color="auto"/>
                <w:left w:val="none" w:sz="0" w:space="0" w:color="auto"/>
                <w:bottom w:val="none" w:sz="0" w:space="0" w:color="auto"/>
                <w:right w:val="none" w:sz="0" w:space="0" w:color="auto"/>
              </w:divBdr>
            </w:div>
            <w:div w:id="1466654333">
              <w:marLeft w:val="0"/>
              <w:marRight w:val="0"/>
              <w:marTop w:val="0"/>
              <w:marBottom w:val="0"/>
              <w:divBdr>
                <w:top w:val="none" w:sz="0" w:space="0" w:color="auto"/>
                <w:left w:val="none" w:sz="0" w:space="0" w:color="auto"/>
                <w:bottom w:val="none" w:sz="0" w:space="0" w:color="auto"/>
                <w:right w:val="none" w:sz="0" w:space="0" w:color="auto"/>
              </w:divBdr>
            </w:div>
            <w:div w:id="1468008057">
              <w:marLeft w:val="0"/>
              <w:marRight w:val="0"/>
              <w:marTop w:val="0"/>
              <w:marBottom w:val="0"/>
              <w:divBdr>
                <w:top w:val="none" w:sz="0" w:space="0" w:color="auto"/>
                <w:left w:val="none" w:sz="0" w:space="0" w:color="auto"/>
                <w:bottom w:val="none" w:sz="0" w:space="0" w:color="auto"/>
                <w:right w:val="none" w:sz="0" w:space="0" w:color="auto"/>
              </w:divBdr>
            </w:div>
            <w:div w:id="1468082313">
              <w:marLeft w:val="0"/>
              <w:marRight w:val="0"/>
              <w:marTop w:val="0"/>
              <w:marBottom w:val="0"/>
              <w:divBdr>
                <w:top w:val="none" w:sz="0" w:space="0" w:color="auto"/>
                <w:left w:val="none" w:sz="0" w:space="0" w:color="auto"/>
                <w:bottom w:val="none" w:sz="0" w:space="0" w:color="auto"/>
                <w:right w:val="none" w:sz="0" w:space="0" w:color="auto"/>
              </w:divBdr>
            </w:div>
            <w:div w:id="1468666343">
              <w:marLeft w:val="0"/>
              <w:marRight w:val="0"/>
              <w:marTop w:val="0"/>
              <w:marBottom w:val="0"/>
              <w:divBdr>
                <w:top w:val="none" w:sz="0" w:space="0" w:color="auto"/>
                <w:left w:val="none" w:sz="0" w:space="0" w:color="auto"/>
                <w:bottom w:val="none" w:sz="0" w:space="0" w:color="auto"/>
                <w:right w:val="none" w:sz="0" w:space="0" w:color="auto"/>
              </w:divBdr>
            </w:div>
            <w:div w:id="1469198691">
              <w:marLeft w:val="0"/>
              <w:marRight w:val="0"/>
              <w:marTop w:val="0"/>
              <w:marBottom w:val="0"/>
              <w:divBdr>
                <w:top w:val="none" w:sz="0" w:space="0" w:color="auto"/>
                <w:left w:val="none" w:sz="0" w:space="0" w:color="auto"/>
                <w:bottom w:val="none" w:sz="0" w:space="0" w:color="auto"/>
                <w:right w:val="none" w:sz="0" w:space="0" w:color="auto"/>
              </w:divBdr>
            </w:div>
            <w:div w:id="1469937114">
              <w:marLeft w:val="0"/>
              <w:marRight w:val="0"/>
              <w:marTop w:val="0"/>
              <w:marBottom w:val="0"/>
              <w:divBdr>
                <w:top w:val="none" w:sz="0" w:space="0" w:color="auto"/>
                <w:left w:val="none" w:sz="0" w:space="0" w:color="auto"/>
                <w:bottom w:val="none" w:sz="0" w:space="0" w:color="auto"/>
                <w:right w:val="none" w:sz="0" w:space="0" w:color="auto"/>
              </w:divBdr>
            </w:div>
            <w:div w:id="1470318383">
              <w:marLeft w:val="0"/>
              <w:marRight w:val="0"/>
              <w:marTop w:val="0"/>
              <w:marBottom w:val="0"/>
              <w:divBdr>
                <w:top w:val="none" w:sz="0" w:space="0" w:color="auto"/>
                <w:left w:val="none" w:sz="0" w:space="0" w:color="auto"/>
                <w:bottom w:val="none" w:sz="0" w:space="0" w:color="auto"/>
                <w:right w:val="none" w:sz="0" w:space="0" w:color="auto"/>
              </w:divBdr>
            </w:div>
            <w:div w:id="1471480445">
              <w:marLeft w:val="0"/>
              <w:marRight w:val="0"/>
              <w:marTop w:val="0"/>
              <w:marBottom w:val="0"/>
              <w:divBdr>
                <w:top w:val="none" w:sz="0" w:space="0" w:color="auto"/>
                <w:left w:val="none" w:sz="0" w:space="0" w:color="auto"/>
                <w:bottom w:val="none" w:sz="0" w:space="0" w:color="auto"/>
                <w:right w:val="none" w:sz="0" w:space="0" w:color="auto"/>
              </w:divBdr>
            </w:div>
            <w:div w:id="1471745472">
              <w:marLeft w:val="0"/>
              <w:marRight w:val="0"/>
              <w:marTop w:val="0"/>
              <w:marBottom w:val="0"/>
              <w:divBdr>
                <w:top w:val="none" w:sz="0" w:space="0" w:color="auto"/>
                <w:left w:val="none" w:sz="0" w:space="0" w:color="auto"/>
                <w:bottom w:val="none" w:sz="0" w:space="0" w:color="auto"/>
                <w:right w:val="none" w:sz="0" w:space="0" w:color="auto"/>
              </w:divBdr>
            </w:div>
            <w:div w:id="1472674659">
              <w:marLeft w:val="0"/>
              <w:marRight w:val="0"/>
              <w:marTop w:val="0"/>
              <w:marBottom w:val="0"/>
              <w:divBdr>
                <w:top w:val="none" w:sz="0" w:space="0" w:color="auto"/>
                <w:left w:val="none" w:sz="0" w:space="0" w:color="auto"/>
                <w:bottom w:val="none" w:sz="0" w:space="0" w:color="auto"/>
                <w:right w:val="none" w:sz="0" w:space="0" w:color="auto"/>
              </w:divBdr>
            </w:div>
            <w:div w:id="1474520489">
              <w:marLeft w:val="0"/>
              <w:marRight w:val="0"/>
              <w:marTop w:val="0"/>
              <w:marBottom w:val="0"/>
              <w:divBdr>
                <w:top w:val="none" w:sz="0" w:space="0" w:color="auto"/>
                <w:left w:val="none" w:sz="0" w:space="0" w:color="auto"/>
                <w:bottom w:val="none" w:sz="0" w:space="0" w:color="auto"/>
                <w:right w:val="none" w:sz="0" w:space="0" w:color="auto"/>
              </w:divBdr>
            </w:div>
            <w:div w:id="1474979480">
              <w:marLeft w:val="0"/>
              <w:marRight w:val="0"/>
              <w:marTop w:val="0"/>
              <w:marBottom w:val="0"/>
              <w:divBdr>
                <w:top w:val="none" w:sz="0" w:space="0" w:color="auto"/>
                <w:left w:val="none" w:sz="0" w:space="0" w:color="auto"/>
                <w:bottom w:val="none" w:sz="0" w:space="0" w:color="auto"/>
                <w:right w:val="none" w:sz="0" w:space="0" w:color="auto"/>
              </w:divBdr>
            </w:div>
            <w:div w:id="1475488912">
              <w:marLeft w:val="0"/>
              <w:marRight w:val="0"/>
              <w:marTop w:val="0"/>
              <w:marBottom w:val="0"/>
              <w:divBdr>
                <w:top w:val="none" w:sz="0" w:space="0" w:color="auto"/>
                <w:left w:val="none" w:sz="0" w:space="0" w:color="auto"/>
                <w:bottom w:val="none" w:sz="0" w:space="0" w:color="auto"/>
                <w:right w:val="none" w:sz="0" w:space="0" w:color="auto"/>
              </w:divBdr>
            </w:div>
            <w:div w:id="1476143951">
              <w:marLeft w:val="0"/>
              <w:marRight w:val="0"/>
              <w:marTop w:val="0"/>
              <w:marBottom w:val="0"/>
              <w:divBdr>
                <w:top w:val="none" w:sz="0" w:space="0" w:color="auto"/>
                <w:left w:val="none" w:sz="0" w:space="0" w:color="auto"/>
                <w:bottom w:val="none" w:sz="0" w:space="0" w:color="auto"/>
                <w:right w:val="none" w:sz="0" w:space="0" w:color="auto"/>
              </w:divBdr>
            </w:div>
            <w:div w:id="1476222080">
              <w:marLeft w:val="0"/>
              <w:marRight w:val="0"/>
              <w:marTop w:val="0"/>
              <w:marBottom w:val="0"/>
              <w:divBdr>
                <w:top w:val="none" w:sz="0" w:space="0" w:color="auto"/>
                <w:left w:val="none" w:sz="0" w:space="0" w:color="auto"/>
                <w:bottom w:val="none" w:sz="0" w:space="0" w:color="auto"/>
                <w:right w:val="none" w:sz="0" w:space="0" w:color="auto"/>
              </w:divBdr>
            </w:div>
            <w:div w:id="1476291516">
              <w:marLeft w:val="0"/>
              <w:marRight w:val="0"/>
              <w:marTop w:val="0"/>
              <w:marBottom w:val="0"/>
              <w:divBdr>
                <w:top w:val="none" w:sz="0" w:space="0" w:color="auto"/>
                <w:left w:val="none" w:sz="0" w:space="0" w:color="auto"/>
                <w:bottom w:val="none" w:sz="0" w:space="0" w:color="auto"/>
                <w:right w:val="none" w:sz="0" w:space="0" w:color="auto"/>
              </w:divBdr>
            </w:div>
            <w:div w:id="1476801938">
              <w:marLeft w:val="0"/>
              <w:marRight w:val="0"/>
              <w:marTop w:val="0"/>
              <w:marBottom w:val="0"/>
              <w:divBdr>
                <w:top w:val="none" w:sz="0" w:space="0" w:color="auto"/>
                <w:left w:val="none" w:sz="0" w:space="0" w:color="auto"/>
                <w:bottom w:val="none" w:sz="0" w:space="0" w:color="auto"/>
                <w:right w:val="none" w:sz="0" w:space="0" w:color="auto"/>
              </w:divBdr>
            </w:div>
            <w:div w:id="1477406602">
              <w:marLeft w:val="0"/>
              <w:marRight w:val="0"/>
              <w:marTop w:val="0"/>
              <w:marBottom w:val="0"/>
              <w:divBdr>
                <w:top w:val="none" w:sz="0" w:space="0" w:color="auto"/>
                <w:left w:val="none" w:sz="0" w:space="0" w:color="auto"/>
                <w:bottom w:val="none" w:sz="0" w:space="0" w:color="auto"/>
                <w:right w:val="none" w:sz="0" w:space="0" w:color="auto"/>
              </w:divBdr>
            </w:div>
            <w:div w:id="1479029464">
              <w:marLeft w:val="0"/>
              <w:marRight w:val="0"/>
              <w:marTop w:val="0"/>
              <w:marBottom w:val="0"/>
              <w:divBdr>
                <w:top w:val="none" w:sz="0" w:space="0" w:color="auto"/>
                <w:left w:val="none" w:sz="0" w:space="0" w:color="auto"/>
                <w:bottom w:val="none" w:sz="0" w:space="0" w:color="auto"/>
                <w:right w:val="none" w:sz="0" w:space="0" w:color="auto"/>
              </w:divBdr>
            </w:div>
            <w:div w:id="1479150465">
              <w:marLeft w:val="0"/>
              <w:marRight w:val="0"/>
              <w:marTop w:val="0"/>
              <w:marBottom w:val="0"/>
              <w:divBdr>
                <w:top w:val="none" w:sz="0" w:space="0" w:color="auto"/>
                <w:left w:val="none" w:sz="0" w:space="0" w:color="auto"/>
                <w:bottom w:val="none" w:sz="0" w:space="0" w:color="auto"/>
                <w:right w:val="none" w:sz="0" w:space="0" w:color="auto"/>
              </w:divBdr>
            </w:div>
            <w:div w:id="1479346118">
              <w:marLeft w:val="0"/>
              <w:marRight w:val="0"/>
              <w:marTop w:val="0"/>
              <w:marBottom w:val="0"/>
              <w:divBdr>
                <w:top w:val="none" w:sz="0" w:space="0" w:color="auto"/>
                <w:left w:val="none" w:sz="0" w:space="0" w:color="auto"/>
                <w:bottom w:val="none" w:sz="0" w:space="0" w:color="auto"/>
                <w:right w:val="none" w:sz="0" w:space="0" w:color="auto"/>
              </w:divBdr>
            </w:div>
            <w:div w:id="1480347228">
              <w:marLeft w:val="0"/>
              <w:marRight w:val="0"/>
              <w:marTop w:val="0"/>
              <w:marBottom w:val="0"/>
              <w:divBdr>
                <w:top w:val="none" w:sz="0" w:space="0" w:color="auto"/>
                <w:left w:val="none" w:sz="0" w:space="0" w:color="auto"/>
                <w:bottom w:val="none" w:sz="0" w:space="0" w:color="auto"/>
                <w:right w:val="none" w:sz="0" w:space="0" w:color="auto"/>
              </w:divBdr>
            </w:div>
            <w:div w:id="1481114694">
              <w:marLeft w:val="0"/>
              <w:marRight w:val="0"/>
              <w:marTop w:val="0"/>
              <w:marBottom w:val="0"/>
              <w:divBdr>
                <w:top w:val="none" w:sz="0" w:space="0" w:color="auto"/>
                <w:left w:val="none" w:sz="0" w:space="0" w:color="auto"/>
                <w:bottom w:val="none" w:sz="0" w:space="0" w:color="auto"/>
                <w:right w:val="none" w:sz="0" w:space="0" w:color="auto"/>
              </w:divBdr>
            </w:div>
            <w:div w:id="1482648734">
              <w:marLeft w:val="0"/>
              <w:marRight w:val="0"/>
              <w:marTop w:val="0"/>
              <w:marBottom w:val="0"/>
              <w:divBdr>
                <w:top w:val="none" w:sz="0" w:space="0" w:color="auto"/>
                <w:left w:val="none" w:sz="0" w:space="0" w:color="auto"/>
                <w:bottom w:val="none" w:sz="0" w:space="0" w:color="auto"/>
                <w:right w:val="none" w:sz="0" w:space="0" w:color="auto"/>
              </w:divBdr>
            </w:div>
            <w:div w:id="1483042885">
              <w:marLeft w:val="0"/>
              <w:marRight w:val="0"/>
              <w:marTop w:val="0"/>
              <w:marBottom w:val="0"/>
              <w:divBdr>
                <w:top w:val="none" w:sz="0" w:space="0" w:color="auto"/>
                <w:left w:val="none" w:sz="0" w:space="0" w:color="auto"/>
                <w:bottom w:val="none" w:sz="0" w:space="0" w:color="auto"/>
                <w:right w:val="none" w:sz="0" w:space="0" w:color="auto"/>
              </w:divBdr>
            </w:div>
            <w:div w:id="1483500823">
              <w:marLeft w:val="0"/>
              <w:marRight w:val="0"/>
              <w:marTop w:val="0"/>
              <w:marBottom w:val="0"/>
              <w:divBdr>
                <w:top w:val="none" w:sz="0" w:space="0" w:color="auto"/>
                <w:left w:val="none" w:sz="0" w:space="0" w:color="auto"/>
                <w:bottom w:val="none" w:sz="0" w:space="0" w:color="auto"/>
                <w:right w:val="none" w:sz="0" w:space="0" w:color="auto"/>
              </w:divBdr>
            </w:div>
            <w:div w:id="1484002851">
              <w:marLeft w:val="0"/>
              <w:marRight w:val="0"/>
              <w:marTop w:val="0"/>
              <w:marBottom w:val="0"/>
              <w:divBdr>
                <w:top w:val="none" w:sz="0" w:space="0" w:color="auto"/>
                <w:left w:val="none" w:sz="0" w:space="0" w:color="auto"/>
                <w:bottom w:val="none" w:sz="0" w:space="0" w:color="auto"/>
                <w:right w:val="none" w:sz="0" w:space="0" w:color="auto"/>
              </w:divBdr>
            </w:div>
            <w:div w:id="1484543199">
              <w:marLeft w:val="0"/>
              <w:marRight w:val="0"/>
              <w:marTop w:val="0"/>
              <w:marBottom w:val="0"/>
              <w:divBdr>
                <w:top w:val="none" w:sz="0" w:space="0" w:color="auto"/>
                <w:left w:val="none" w:sz="0" w:space="0" w:color="auto"/>
                <w:bottom w:val="none" w:sz="0" w:space="0" w:color="auto"/>
                <w:right w:val="none" w:sz="0" w:space="0" w:color="auto"/>
              </w:divBdr>
            </w:div>
            <w:div w:id="1485048672">
              <w:marLeft w:val="0"/>
              <w:marRight w:val="0"/>
              <w:marTop w:val="0"/>
              <w:marBottom w:val="0"/>
              <w:divBdr>
                <w:top w:val="none" w:sz="0" w:space="0" w:color="auto"/>
                <w:left w:val="none" w:sz="0" w:space="0" w:color="auto"/>
                <w:bottom w:val="none" w:sz="0" w:space="0" w:color="auto"/>
                <w:right w:val="none" w:sz="0" w:space="0" w:color="auto"/>
              </w:divBdr>
            </w:div>
            <w:div w:id="1485852600">
              <w:marLeft w:val="0"/>
              <w:marRight w:val="0"/>
              <w:marTop w:val="0"/>
              <w:marBottom w:val="0"/>
              <w:divBdr>
                <w:top w:val="none" w:sz="0" w:space="0" w:color="auto"/>
                <w:left w:val="none" w:sz="0" w:space="0" w:color="auto"/>
                <w:bottom w:val="none" w:sz="0" w:space="0" w:color="auto"/>
                <w:right w:val="none" w:sz="0" w:space="0" w:color="auto"/>
              </w:divBdr>
            </w:div>
            <w:div w:id="1486582850">
              <w:marLeft w:val="0"/>
              <w:marRight w:val="0"/>
              <w:marTop w:val="0"/>
              <w:marBottom w:val="0"/>
              <w:divBdr>
                <w:top w:val="none" w:sz="0" w:space="0" w:color="auto"/>
                <w:left w:val="none" w:sz="0" w:space="0" w:color="auto"/>
                <w:bottom w:val="none" w:sz="0" w:space="0" w:color="auto"/>
                <w:right w:val="none" w:sz="0" w:space="0" w:color="auto"/>
              </w:divBdr>
            </w:div>
            <w:div w:id="1487471932">
              <w:marLeft w:val="0"/>
              <w:marRight w:val="0"/>
              <w:marTop w:val="0"/>
              <w:marBottom w:val="0"/>
              <w:divBdr>
                <w:top w:val="none" w:sz="0" w:space="0" w:color="auto"/>
                <w:left w:val="none" w:sz="0" w:space="0" w:color="auto"/>
                <w:bottom w:val="none" w:sz="0" w:space="0" w:color="auto"/>
                <w:right w:val="none" w:sz="0" w:space="0" w:color="auto"/>
              </w:divBdr>
            </w:div>
            <w:div w:id="1487894719">
              <w:marLeft w:val="0"/>
              <w:marRight w:val="0"/>
              <w:marTop w:val="0"/>
              <w:marBottom w:val="0"/>
              <w:divBdr>
                <w:top w:val="none" w:sz="0" w:space="0" w:color="auto"/>
                <w:left w:val="none" w:sz="0" w:space="0" w:color="auto"/>
                <w:bottom w:val="none" w:sz="0" w:space="0" w:color="auto"/>
                <w:right w:val="none" w:sz="0" w:space="0" w:color="auto"/>
              </w:divBdr>
            </w:div>
            <w:div w:id="1487896270">
              <w:marLeft w:val="0"/>
              <w:marRight w:val="0"/>
              <w:marTop w:val="0"/>
              <w:marBottom w:val="0"/>
              <w:divBdr>
                <w:top w:val="none" w:sz="0" w:space="0" w:color="auto"/>
                <w:left w:val="none" w:sz="0" w:space="0" w:color="auto"/>
                <w:bottom w:val="none" w:sz="0" w:space="0" w:color="auto"/>
                <w:right w:val="none" w:sz="0" w:space="0" w:color="auto"/>
              </w:divBdr>
            </w:div>
            <w:div w:id="1488014299">
              <w:marLeft w:val="0"/>
              <w:marRight w:val="0"/>
              <w:marTop w:val="0"/>
              <w:marBottom w:val="0"/>
              <w:divBdr>
                <w:top w:val="none" w:sz="0" w:space="0" w:color="auto"/>
                <w:left w:val="none" w:sz="0" w:space="0" w:color="auto"/>
                <w:bottom w:val="none" w:sz="0" w:space="0" w:color="auto"/>
                <w:right w:val="none" w:sz="0" w:space="0" w:color="auto"/>
              </w:divBdr>
            </w:div>
            <w:div w:id="1489246569">
              <w:marLeft w:val="0"/>
              <w:marRight w:val="0"/>
              <w:marTop w:val="0"/>
              <w:marBottom w:val="0"/>
              <w:divBdr>
                <w:top w:val="none" w:sz="0" w:space="0" w:color="auto"/>
                <w:left w:val="none" w:sz="0" w:space="0" w:color="auto"/>
                <w:bottom w:val="none" w:sz="0" w:space="0" w:color="auto"/>
                <w:right w:val="none" w:sz="0" w:space="0" w:color="auto"/>
              </w:divBdr>
            </w:div>
            <w:div w:id="1489594272">
              <w:marLeft w:val="0"/>
              <w:marRight w:val="0"/>
              <w:marTop w:val="0"/>
              <w:marBottom w:val="0"/>
              <w:divBdr>
                <w:top w:val="none" w:sz="0" w:space="0" w:color="auto"/>
                <w:left w:val="none" w:sz="0" w:space="0" w:color="auto"/>
                <w:bottom w:val="none" w:sz="0" w:space="0" w:color="auto"/>
                <w:right w:val="none" w:sz="0" w:space="0" w:color="auto"/>
              </w:divBdr>
            </w:div>
            <w:div w:id="1490058148">
              <w:marLeft w:val="0"/>
              <w:marRight w:val="0"/>
              <w:marTop w:val="0"/>
              <w:marBottom w:val="0"/>
              <w:divBdr>
                <w:top w:val="none" w:sz="0" w:space="0" w:color="auto"/>
                <w:left w:val="none" w:sz="0" w:space="0" w:color="auto"/>
                <w:bottom w:val="none" w:sz="0" w:space="0" w:color="auto"/>
                <w:right w:val="none" w:sz="0" w:space="0" w:color="auto"/>
              </w:divBdr>
            </w:div>
            <w:div w:id="1490901139">
              <w:marLeft w:val="0"/>
              <w:marRight w:val="0"/>
              <w:marTop w:val="0"/>
              <w:marBottom w:val="0"/>
              <w:divBdr>
                <w:top w:val="none" w:sz="0" w:space="0" w:color="auto"/>
                <w:left w:val="none" w:sz="0" w:space="0" w:color="auto"/>
                <w:bottom w:val="none" w:sz="0" w:space="0" w:color="auto"/>
                <w:right w:val="none" w:sz="0" w:space="0" w:color="auto"/>
              </w:divBdr>
            </w:div>
            <w:div w:id="1491798148">
              <w:marLeft w:val="0"/>
              <w:marRight w:val="0"/>
              <w:marTop w:val="0"/>
              <w:marBottom w:val="0"/>
              <w:divBdr>
                <w:top w:val="none" w:sz="0" w:space="0" w:color="auto"/>
                <w:left w:val="none" w:sz="0" w:space="0" w:color="auto"/>
                <w:bottom w:val="none" w:sz="0" w:space="0" w:color="auto"/>
                <w:right w:val="none" w:sz="0" w:space="0" w:color="auto"/>
              </w:divBdr>
            </w:div>
            <w:div w:id="1492140143">
              <w:marLeft w:val="0"/>
              <w:marRight w:val="0"/>
              <w:marTop w:val="0"/>
              <w:marBottom w:val="0"/>
              <w:divBdr>
                <w:top w:val="none" w:sz="0" w:space="0" w:color="auto"/>
                <w:left w:val="none" w:sz="0" w:space="0" w:color="auto"/>
                <w:bottom w:val="none" w:sz="0" w:space="0" w:color="auto"/>
                <w:right w:val="none" w:sz="0" w:space="0" w:color="auto"/>
              </w:divBdr>
            </w:div>
            <w:div w:id="1492285444">
              <w:marLeft w:val="0"/>
              <w:marRight w:val="0"/>
              <w:marTop w:val="0"/>
              <w:marBottom w:val="0"/>
              <w:divBdr>
                <w:top w:val="none" w:sz="0" w:space="0" w:color="auto"/>
                <w:left w:val="none" w:sz="0" w:space="0" w:color="auto"/>
                <w:bottom w:val="none" w:sz="0" w:space="0" w:color="auto"/>
                <w:right w:val="none" w:sz="0" w:space="0" w:color="auto"/>
              </w:divBdr>
            </w:div>
            <w:div w:id="1492910138">
              <w:marLeft w:val="0"/>
              <w:marRight w:val="0"/>
              <w:marTop w:val="0"/>
              <w:marBottom w:val="0"/>
              <w:divBdr>
                <w:top w:val="none" w:sz="0" w:space="0" w:color="auto"/>
                <w:left w:val="none" w:sz="0" w:space="0" w:color="auto"/>
                <w:bottom w:val="none" w:sz="0" w:space="0" w:color="auto"/>
                <w:right w:val="none" w:sz="0" w:space="0" w:color="auto"/>
              </w:divBdr>
            </w:div>
            <w:div w:id="1493258746">
              <w:marLeft w:val="0"/>
              <w:marRight w:val="0"/>
              <w:marTop w:val="0"/>
              <w:marBottom w:val="0"/>
              <w:divBdr>
                <w:top w:val="none" w:sz="0" w:space="0" w:color="auto"/>
                <w:left w:val="none" w:sz="0" w:space="0" w:color="auto"/>
                <w:bottom w:val="none" w:sz="0" w:space="0" w:color="auto"/>
                <w:right w:val="none" w:sz="0" w:space="0" w:color="auto"/>
              </w:divBdr>
            </w:div>
            <w:div w:id="1494641659">
              <w:marLeft w:val="0"/>
              <w:marRight w:val="0"/>
              <w:marTop w:val="0"/>
              <w:marBottom w:val="0"/>
              <w:divBdr>
                <w:top w:val="none" w:sz="0" w:space="0" w:color="auto"/>
                <w:left w:val="none" w:sz="0" w:space="0" w:color="auto"/>
                <w:bottom w:val="none" w:sz="0" w:space="0" w:color="auto"/>
                <w:right w:val="none" w:sz="0" w:space="0" w:color="auto"/>
              </w:divBdr>
            </w:div>
            <w:div w:id="1495489073">
              <w:marLeft w:val="0"/>
              <w:marRight w:val="0"/>
              <w:marTop w:val="0"/>
              <w:marBottom w:val="0"/>
              <w:divBdr>
                <w:top w:val="none" w:sz="0" w:space="0" w:color="auto"/>
                <w:left w:val="none" w:sz="0" w:space="0" w:color="auto"/>
                <w:bottom w:val="none" w:sz="0" w:space="0" w:color="auto"/>
                <w:right w:val="none" w:sz="0" w:space="0" w:color="auto"/>
              </w:divBdr>
            </w:div>
            <w:div w:id="1495606522">
              <w:marLeft w:val="0"/>
              <w:marRight w:val="0"/>
              <w:marTop w:val="0"/>
              <w:marBottom w:val="0"/>
              <w:divBdr>
                <w:top w:val="none" w:sz="0" w:space="0" w:color="auto"/>
                <w:left w:val="none" w:sz="0" w:space="0" w:color="auto"/>
                <w:bottom w:val="none" w:sz="0" w:space="0" w:color="auto"/>
                <w:right w:val="none" w:sz="0" w:space="0" w:color="auto"/>
              </w:divBdr>
            </w:div>
            <w:div w:id="1495611005">
              <w:marLeft w:val="0"/>
              <w:marRight w:val="0"/>
              <w:marTop w:val="0"/>
              <w:marBottom w:val="0"/>
              <w:divBdr>
                <w:top w:val="none" w:sz="0" w:space="0" w:color="auto"/>
                <w:left w:val="none" w:sz="0" w:space="0" w:color="auto"/>
                <w:bottom w:val="none" w:sz="0" w:space="0" w:color="auto"/>
                <w:right w:val="none" w:sz="0" w:space="0" w:color="auto"/>
              </w:divBdr>
            </w:div>
            <w:div w:id="1497182658">
              <w:marLeft w:val="0"/>
              <w:marRight w:val="0"/>
              <w:marTop w:val="0"/>
              <w:marBottom w:val="0"/>
              <w:divBdr>
                <w:top w:val="none" w:sz="0" w:space="0" w:color="auto"/>
                <w:left w:val="none" w:sz="0" w:space="0" w:color="auto"/>
                <w:bottom w:val="none" w:sz="0" w:space="0" w:color="auto"/>
                <w:right w:val="none" w:sz="0" w:space="0" w:color="auto"/>
              </w:divBdr>
            </w:div>
            <w:div w:id="1499467674">
              <w:marLeft w:val="0"/>
              <w:marRight w:val="0"/>
              <w:marTop w:val="0"/>
              <w:marBottom w:val="0"/>
              <w:divBdr>
                <w:top w:val="none" w:sz="0" w:space="0" w:color="auto"/>
                <w:left w:val="none" w:sz="0" w:space="0" w:color="auto"/>
                <w:bottom w:val="none" w:sz="0" w:space="0" w:color="auto"/>
                <w:right w:val="none" w:sz="0" w:space="0" w:color="auto"/>
              </w:divBdr>
            </w:div>
            <w:div w:id="1499661598">
              <w:marLeft w:val="0"/>
              <w:marRight w:val="0"/>
              <w:marTop w:val="0"/>
              <w:marBottom w:val="0"/>
              <w:divBdr>
                <w:top w:val="none" w:sz="0" w:space="0" w:color="auto"/>
                <w:left w:val="none" w:sz="0" w:space="0" w:color="auto"/>
                <w:bottom w:val="none" w:sz="0" w:space="0" w:color="auto"/>
                <w:right w:val="none" w:sz="0" w:space="0" w:color="auto"/>
              </w:divBdr>
            </w:div>
            <w:div w:id="1500316523">
              <w:marLeft w:val="0"/>
              <w:marRight w:val="0"/>
              <w:marTop w:val="0"/>
              <w:marBottom w:val="0"/>
              <w:divBdr>
                <w:top w:val="none" w:sz="0" w:space="0" w:color="auto"/>
                <w:left w:val="none" w:sz="0" w:space="0" w:color="auto"/>
                <w:bottom w:val="none" w:sz="0" w:space="0" w:color="auto"/>
                <w:right w:val="none" w:sz="0" w:space="0" w:color="auto"/>
              </w:divBdr>
            </w:div>
            <w:div w:id="1501119503">
              <w:marLeft w:val="0"/>
              <w:marRight w:val="0"/>
              <w:marTop w:val="0"/>
              <w:marBottom w:val="0"/>
              <w:divBdr>
                <w:top w:val="none" w:sz="0" w:space="0" w:color="auto"/>
                <w:left w:val="none" w:sz="0" w:space="0" w:color="auto"/>
                <w:bottom w:val="none" w:sz="0" w:space="0" w:color="auto"/>
                <w:right w:val="none" w:sz="0" w:space="0" w:color="auto"/>
              </w:divBdr>
            </w:div>
            <w:div w:id="1501265421">
              <w:marLeft w:val="0"/>
              <w:marRight w:val="0"/>
              <w:marTop w:val="0"/>
              <w:marBottom w:val="0"/>
              <w:divBdr>
                <w:top w:val="none" w:sz="0" w:space="0" w:color="auto"/>
                <w:left w:val="none" w:sz="0" w:space="0" w:color="auto"/>
                <w:bottom w:val="none" w:sz="0" w:space="0" w:color="auto"/>
                <w:right w:val="none" w:sz="0" w:space="0" w:color="auto"/>
              </w:divBdr>
            </w:div>
            <w:div w:id="1502045977">
              <w:marLeft w:val="0"/>
              <w:marRight w:val="0"/>
              <w:marTop w:val="0"/>
              <w:marBottom w:val="0"/>
              <w:divBdr>
                <w:top w:val="none" w:sz="0" w:space="0" w:color="auto"/>
                <w:left w:val="none" w:sz="0" w:space="0" w:color="auto"/>
                <w:bottom w:val="none" w:sz="0" w:space="0" w:color="auto"/>
                <w:right w:val="none" w:sz="0" w:space="0" w:color="auto"/>
              </w:divBdr>
            </w:div>
            <w:div w:id="1502114307">
              <w:marLeft w:val="0"/>
              <w:marRight w:val="0"/>
              <w:marTop w:val="0"/>
              <w:marBottom w:val="0"/>
              <w:divBdr>
                <w:top w:val="none" w:sz="0" w:space="0" w:color="auto"/>
                <w:left w:val="none" w:sz="0" w:space="0" w:color="auto"/>
                <w:bottom w:val="none" w:sz="0" w:space="0" w:color="auto"/>
                <w:right w:val="none" w:sz="0" w:space="0" w:color="auto"/>
              </w:divBdr>
            </w:div>
            <w:div w:id="1502237153">
              <w:marLeft w:val="0"/>
              <w:marRight w:val="0"/>
              <w:marTop w:val="0"/>
              <w:marBottom w:val="0"/>
              <w:divBdr>
                <w:top w:val="none" w:sz="0" w:space="0" w:color="auto"/>
                <w:left w:val="none" w:sz="0" w:space="0" w:color="auto"/>
                <w:bottom w:val="none" w:sz="0" w:space="0" w:color="auto"/>
                <w:right w:val="none" w:sz="0" w:space="0" w:color="auto"/>
              </w:divBdr>
            </w:div>
            <w:div w:id="1502771653">
              <w:marLeft w:val="0"/>
              <w:marRight w:val="0"/>
              <w:marTop w:val="0"/>
              <w:marBottom w:val="0"/>
              <w:divBdr>
                <w:top w:val="none" w:sz="0" w:space="0" w:color="auto"/>
                <w:left w:val="none" w:sz="0" w:space="0" w:color="auto"/>
                <w:bottom w:val="none" w:sz="0" w:space="0" w:color="auto"/>
                <w:right w:val="none" w:sz="0" w:space="0" w:color="auto"/>
              </w:divBdr>
            </w:div>
            <w:div w:id="1503276012">
              <w:marLeft w:val="0"/>
              <w:marRight w:val="0"/>
              <w:marTop w:val="0"/>
              <w:marBottom w:val="0"/>
              <w:divBdr>
                <w:top w:val="none" w:sz="0" w:space="0" w:color="auto"/>
                <w:left w:val="none" w:sz="0" w:space="0" w:color="auto"/>
                <w:bottom w:val="none" w:sz="0" w:space="0" w:color="auto"/>
                <w:right w:val="none" w:sz="0" w:space="0" w:color="auto"/>
              </w:divBdr>
            </w:div>
            <w:div w:id="1503352267">
              <w:marLeft w:val="0"/>
              <w:marRight w:val="0"/>
              <w:marTop w:val="0"/>
              <w:marBottom w:val="0"/>
              <w:divBdr>
                <w:top w:val="none" w:sz="0" w:space="0" w:color="auto"/>
                <w:left w:val="none" w:sz="0" w:space="0" w:color="auto"/>
                <w:bottom w:val="none" w:sz="0" w:space="0" w:color="auto"/>
                <w:right w:val="none" w:sz="0" w:space="0" w:color="auto"/>
              </w:divBdr>
            </w:div>
            <w:div w:id="1504933194">
              <w:marLeft w:val="0"/>
              <w:marRight w:val="0"/>
              <w:marTop w:val="0"/>
              <w:marBottom w:val="0"/>
              <w:divBdr>
                <w:top w:val="none" w:sz="0" w:space="0" w:color="auto"/>
                <w:left w:val="none" w:sz="0" w:space="0" w:color="auto"/>
                <w:bottom w:val="none" w:sz="0" w:space="0" w:color="auto"/>
                <w:right w:val="none" w:sz="0" w:space="0" w:color="auto"/>
              </w:divBdr>
            </w:div>
            <w:div w:id="1504975264">
              <w:marLeft w:val="0"/>
              <w:marRight w:val="0"/>
              <w:marTop w:val="0"/>
              <w:marBottom w:val="0"/>
              <w:divBdr>
                <w:top w:val="none" w:sz="0" w:space="0" w:color="auto"/>
                <w:left w:val="none" w:sz="0" w:space="0" w:color="auto"/>
                <w:bottom w:val="none" w:sz="0" w:space="0" w:color="auto"/>
                <w:right w:val="none" w:sz="0" w:space="0" w:color="auto"/>
              </w:divBdr>
            </w:div>
            <w:div w:id="1506359757">
              <w:marLeft w:val="0"/>
              <w:marRight w:val="0"/>
              <w:marTop w:val="0"/>
              <w:marBottom w:val="0"/>
              <w:divBdr>
                <w:top w:val="none" w:sz="0" w:space="0" w:color="auto"/>
                <w:left w:val="none" w:sz="0" w:space="0" w:color="auto"/>
                <w:bottom w:val="none" w:sz="0" w:space="0" w:color="auto"/>
                <w:right w:val="none" w:sz="0" w:space="0" w:color="auto"/>
              </w:divBdr>
            </w:div>
            <w:div w:id="1506894913">
              <w:marLeft w:val="0"/>
              <w:marRight w:val="0"/>
              <w:marTop w:val="0"/>
              <w:marBottom w:val="0"/>
              <w:divBdr>
                <w:top w:val="none" w:sz="0" w:space="0" w:color="auto"/>
                <w:left w:val="none" w:sz="0" w:space="0" w:color="auto"/>
                <w:bottom w:val="none" w:sz="0" w:space="0" w:color="auto"/>
                <w:right w:val="none" w:sz="0" w:space="0" w:color="auto"/>
              </w:divBdr>
            </w:div>
            <w:div w:id="1507667204">
              <w:marLeft w:val="0"/>
              <w:marRight w:val="0"/>
              <w:marTop w:val="0"/>
              <w:marBottom w:val="0"/>
              <w:divBdr>
                <w:top w:val="none" w:sz="0" w:space="0" w:color="auto"/>
                <w:left w:val="none" w:sz="0" w:space="0" w:color="auto"/>
                <w:bottom w:val="none" w:sz="0" w:space="0" w:color="auto"/>
                <w:right w:val="none" w:sz="0" w:space="0" w:color="auto"/>
              </w:divBdr>
            </w:div>
            <w:div w:id="1508248203">
              <w:marLeft w:val="0"/>
              <w:marRight w:val="0"/>
              <w:marTop w:val="0"/>
              <w:marBottom w:val="0"/>
              <w:divBdr>
                <w:top w:val="none" w:sz="0" w:space="0" w:color="auto"/>
                <w:left w:val="none" w:sz="0" w:space="0" w:color="auto"/>
                <w:bottom w:val="none" w:sz="0" w:space="0" w:color="auto"/>
                <w:right w:val="none" w:sz="0" w:space="0" w:color="auto"/>
              </w:divBdr>
            </w:div>
            <w:div w:id="1508709459">
              <w:marLeft w:val="0"/>
              <w:marRight w:val="0"/>
              <w:marTop w:val="0"/>
              <w:marBottom w:val="0"/>
              <w:divBdr>
                <w:top w:val="none" w:sz="0" w:space="0" w:color="auto"/>
                <w:left w:val="none" w:sz="0" w:space="0" w:color="auto"/>
                <w:bottom w:val="none" w:sz="0" w:space="0" w:color="auto"/>
                <w:right w:val="none" w:sz="0" w:space="0" w:color="auto"/>
              </w:divBdr>
            </w:div>
            <w:div w:id="1509173459">
              <w:marLeft w:val="0"/>
              <w:marRight w:val="0"/>
              <w:marTop w:val="0"/>
              <w:marBottom w:val="0"/>
              <w:divBdr>
                <w:top w:val="none" w:sz="0" w:space="0" w:color="auto"/>
                <w:left w:val="none" w:sz="0" w:space="0" w:color="auto"/>
                <w:bottom w:val="none" w:sz="0" w:space="0" w:color="auto"/>
                <w:right w:val="none" w:sz="0" w:space="0" w:color="auto"/>
              </w:divBdr>
            </w:div>
            <w:div w:id="1509247357">
              <w:marLeft w:val="0"/>
              <w:marRight w:val="0"/>
              <w:marTop w:val="0"/>
              <w:marBottom w:val="0"/>
              <w:divBdr>
                <w:top w:val="none" w:sz="0" w:space="0" w:color="auto"/>
                <w:left w:val="none" w:sz="0" w:space="0" w:color="auto"/>
                <w:bottom w:val="none" w:sz="0" w:space="0" w:color="auto"/>
                <w:right w:val="none" w:sz="0" w:space="0" w:color="auto"/>
              </w:divBdr>
            </w:div>
            <w:div w:id="1510485841">
              <w:marLeft w:val="0"/>
              <w:marRight w:val="0"/>
              <w:marTop w:val="0"/>
              <w:marBottom w:val="0"/>
              <w:divBdr>
                <w:top w:val="none" w:sz="0" w:space="0" w:color="auto"/>
                <w:left w:val="none" w:sz="0" w:space="0" w:color="auto"/>
                <w:bottom w:val="none" w:sz="0" w:space="0" w:color="auto"/>
                <w:right w:val="none" w:sz="0" w:space="0" w:color="auto"/>
              </w:divBdr>
            </w:div>
            <w:div w:id="1510486171">
              <w:marLeft w:val="0"/>
              <w:marRight w:val="0"/>
              <w:marTop w:val="0"/>
              <w:marBottom w:val="0"/>
              <w:divBdr>
                <w:top w:val="none" w:sz="0" w:space="0" w:color="auto"/>
                <w:left w:val="none" w:sz="0" w:space="0" w:color="auto"/>
                <w:bottom w:val="none" w:sz="0" w:space="0" w:color="auto"/>
                <w:right w:val="none" w:sz="0" w:space="0" w:color="auto"/>
              </w:divBdr>
            </w:div>
            <w:div w:id="1510487279">
              <w:marLeft w:val="0"/>
              <w:marRight w:val="0"/>
              <w:marTop w:val="0"/>
              <w:marBottom w:val="0"/>
              <w:divBdr>
                <w:top w:val="none" w:sz="0" w:space="0" w:color="auto"/>
                <w:left w:val="none" w:sz="0" w:space="0" w:color="auto"/>
                <w:bottom w:val="none" w:sz="0" w:space="0" w:color="auto"/>
                <w:right w:val="none" w:sz="0" w:space="0" w:color="auto"/>
              </w:divBdr>
            </w:div>
            <w:div w:id="1511984925">
              <w:marLeft w:val="0"/>
              <w:marRight w:val="0"/>
              <w:marTop w:val="0"/>
              <w:marBottom w:val="0"/>
              <w:divBdr>
                <w:top w:val="none" w:sz="0" w:space="0" w:color="auto"/>
                <w:left w:val="none" w:sz="0" w:space="0" w:color="auto"/>
                <w:bottom w:val="none" w:sz="0" w:space="0" w:color="auto"/>
                <w:right w:val="none" w:sz="0" w:space="0" w:color="auto"/>
              </w:divBdr>
            </w:div>
            <w:div w:id="1514143873">
              <w:marLeft w:val="0"/>
              <w:marRight w:val="0"/>
              <w:marTop w:val="0"/>
              <w:marBottom w:val="0"/>
              <w:divBdr>
                <w:top w:val="none" w:sz="0" w:space="0" w:color="auto"/>
                <w:left w:val="none" w:sz="0" w:space="0" w:color="auto"/>
                <w:bottom w:val="none" w:sz="0" w:space="0" w:color="auto"/>
                <w:right w:val="none" w:sz="0" w:space="0" w:color="auto"/>
              </w:divBdr>
            </w:div>
            <w:div w:id="1514340749">
              <w:marLeft w:val="0"/>
              <w:marRight w:val="0"/>
              <w:marTop w:val="0"/>
              <w:marBottom w:val="0"/>
              <w:divBdr>
                <w:top w:val="none" w:sz="0" w:space="0" w:color="auto"/>
                <w:left w:val="none" w:sz="0" w:space="0" w:color="auto"/>
                <w:bottom w:val="none" w:sz="0" w:space="0" w:color="auto"/>
                <w:right w:val="none" w:sz="0" w:space="0" w:color="auto"/>
              </w:divBdr>
            </w:div>
            <w:div w:id="1514563118">
              <w:marLeft w:val="0"/>
              <w:marRight w:val="0"/>
              <w:marTop w:val="0"/>
              <w:marBottom w:val="0"/>
              <w:divBdr>
                <w:top w:val="none" w:sz="0" w:space="0" w:color="auto"/>
                <w:left w:val="none" w:sz="0" w:space="0" w:color="auto"/>
                <w:bottom w:val="none" w:sz="0" w:space="0" w:color="auto"/>
                <w:right w:val="none" w:sz="0" w:space="0" w:color="auto"/>
              </w:divBdr>
            </w:div>
            <w:div w:id="1514876948">
              <w:marLeft w:val="0"/>
              <w:marRight w:val="0"/>
              <w:marTop w:val="0"/>
              <w:marBottom w:val="0"/>
              <w:divBdr>
                <w:top w:val="none" w:sz="0" w:space="0" w:color="auto"/>
                <w:left w:val="none" w:sz="0" w:space="0" w:color="auto"/>
                <w:bottom w:val="none" w:sz="0" w:space="0" w:color="auto"/>
                <w:right w:val="none" w:sz="0" w:space="0" w:color="auto"/>
              </w:divBdr>
            </w:div>
            <w:div w:id="1515873835">
              <w:marLeft w:val="0"/>
              <w:marRight w:val="0"/>
              <w:marTop w:val="0"/>
              <w:marBottom w:val="0"/>
              <w:divBdr>
                <w:top w:val="none" w:sz="0" w:space="0" w:color="auto"/>
                <w:left w:val="none" w:sz="0" w:space="0" w:color="auto"/>
                <w:bottom w:val="none" w:sz="0" w:space="0" w:color="auto"/>
                <w:right w:val="none" w:sz="0" w:space="0" w:color="auto"/>
              </w:divBdr>
            </w:div>
            <w:div w:id="1515877792">
              <w:marLeft w:val="0"/>
              <w:marRight w:val="0"/>
              <w:marTop w:val="0"/>
              <w:marBottom w:val="0"/>
              <w:divBdr>
                <w:top w:val="none" w:sz="0" w:space="0" w:color="auto"/>
                <w:left w:val="none" w:sz="0" w:space="0" w:color="auto"/>
                <w:bottom w:val="none" w:sz="0" w:space="0" w:color="auto"/>
                <w:right w:val="none" w:sz="0" w:space="0" w:color="auto"/>
              </w:divBdr>
            </w:div>
            <w:div w:id="1515996790">
              <w:marLeft w:val="0"/>
              <w:marRight w:val="0"/>
              <w:marTop w:val="0"/>
              <w:marBottom w:val="0"/>
              <w:divBdr>
                <w:top w:val="none" w:sz="0" w:space="0" w:color="auto"/>
                <w:left w:val="none" w:sz="0" w:space="0" w:color="auto"/>
                <w:bottom w:val="none" w:sz="0" w:space="0" w:color="auto"/>
                <w:right w:val="none" w:sz="0" w:space="0" w:color="auto"/>
              </w:divBdr>
            </w:div>
            <w:div w:id="1516655629">
              <w:marLeft w:val="0"/>
              <w:marRight w:val="0"/>
              <w:marTop w:val="0"/>
              <w:marBottom w:val="0"/>
              <w:divBdr>
                <w:top w:val="none" w:sz="0" w:space="0" w:color="auto"/>
                <w:left w:val="none" w:sz="0" w:space="0" w:color="auto"/>
                <w:bottom w:val="none" w:sz="0" w:space="0" w:color="auto"/>
                <w:right w:val="none" w:sz="0" w:space="0" w:color="auto"/>
              </w:divBdr>
            </w:div>
            <w:div w:id="1516655652">
              <w:marLeft w:val="0"/>
              <w:marRight w:val="0"/>
              <w:marTop w:val="0"/>
              <w:marBottom w:val="0"/>
              <w:divBdr>
                <w:top w:val="none" w:sz="0" w:space="0" w:color="auto"/>
                <w:left w:val="none" w:sz="0" w:space="0" w:color="auto"/>
                <w:bottom w:val="none" w:sz="0" w:space="0" w:color="auto"/>
                <w:right w:val="none" w:sz="0" w:space="0" w:color="auto"/>
              </w:divBdr>
            </w:div>
            <w:div w:id="1517159115">
              <w:marLeft w:val="0"/>
              <w:marRight w:val="0"/>
              <w:marTop w:val="0"/>
              <w:marBottom w:val="0"/>
              <w:divBdr>
                <w:top w:val="none" w:sz="0" w:space="0" w:color="auto"/>
                <w:left w:val="none" w:sz="0" w:space="0" w:color="auto"/>
                <w:bottom w:val="none" w:sz="0" w:space="0" w:color="auto"/>
                <w:right w:val="none" w:sz="0" w:space="0" w:color="auto"/>
              </w:divBdr>
            </w:div>
            <w:div w:id="1518425807">
              <w:marLeft w:val="0"/>
              <w:marRight w:val="0"/>
              <w:marTop w:val="0"/>
              <w:marBottom w:val="0"/>
              <w:divBdr>
                <w:top w:val="none" w:sz="0" w:space="0" w:color="auto"/>
                <w:left w:val="none" w:sz="0" w:space="0" w:color="auto"/>
                <w:bottom w:val="none" w:sz="0" w:space="0" w:color="auto"/>
                <w:right w:val="none" w:sz="0" w:space="0" w:color="auto"/>
              </w:divBdr>
            </w:div>
            <w:div w:id="1518731974">
              <w:marLeft w:val="0"/>
              <w:marRight w:val="0"/>
              <w:marTop w:val="0"/>
              <w:marBottom w:val="0"/>
              <w:divBdr>
                <w:top w:val="none" w:sz="0" w:space="0" w:color="auto"/>
                <w:left w:val="none" w:sz="0" w:space="0" w:color="auto"/>
                <w:bottom w:val="none" w:sz="0" w:space="0" w:color="auto"/>
                <w:right w:val="none" w:sz="0" w:space="0" w:color="auto"/>
              </w:divBdr>
            </w:div>
            <w:div w:id="1519075391">
              <w:marLeft w:val="0"/>
              <w:marRight w:val="0"/>
              <w:marTop w:val="0"/>
              <w:marBottom w:val="0"/>
              <w:divBdr>
                <w:top w:val="none" w:sz="0" w:space="0" w:color="auto"/>
                <w:left w:val="none" w:sz="0" w:space="0" w:color="auto"/>
                <w:bottom w:val="none" w:sz="0" w:space="0" w:color="auto"/>
                <w:right w:val="none" w:sz="0" w:space="0" w:color="auto"/>
              </w:divBdr>
            </w:div>
            <w:div w:id="1519196838">
              <w:marLeft w:val="0"/>
              <w:marRight w:val="0"/>
              <w:marTop w:val="0"/>
              <w:marBottom w:val="0"/>
              <w:divBdr>
                <w:top w:val="none" w:sz="0" w:space="0" w:color="auto"/>
                <w:left w:val="none" w:sz="0" w:space="0" w:color="auto"/>
                <w:bottom w:val="none" w:sz="0" w:space="0" w:color="auto"/>
                <w:right w:val="none" w:sz="0" w:space="0" w:color="auto"/>
              </w:divBdr>
            </w:div>
            <w:div w:id="1519546227">
              <w:marLeft w:val="0"/>
              <w:marRight w:val="0"/>
              <w:marTop w:val="0"/>
              <w:marBottom w:val="0"/>
              <w:divBdr>
                <w:top w:val="none" w:sz="0" w:space="0" w:color="auto"/>
                <w:left w:val="none" w:sz="0" w:space="0" w:color="auto"/>
                <w:bottom w:val="none" w:sz="0" w:space="0" w:color="auto"/>
                <w:right w:val="none" w:sz="0" w:space="0" w:color="auto"/>
              </w:divBdr>
            </w:div>
            <w:div w:id="1519658322">
              <w:marLeft w:val="0"/>
              <w:marRight w:val="0"/>
              <w:marTop w:val="0"/>
              <w:marBottom w:val="0"/>
              <w:divBdr>
                <w:top w:val="none" w:sz="0" w:space="0" w:color="auto"/>
                <w:left w:val="none" w:sz="0" w:space="0" w:color="auto"/>
                <w:bottom w:val="none" w:sz="0" w:space="0" w:color="auto"/>
                <w:right w:val="none" w:sz="0" w:space="0" w:color="auto"/>
              </w:divBdr>
            </w:div>
            <w:div w:id="1519736898">
              <w:marLeft w:val="0"/>
              <w:marRight w:val="0"/>
              <w:marTop w:val="0"/>
              <w:marBottom w:val="0"/>
              <w:divBdr>
                <w:top w:val="none" w:sz="0" w:space="0" w:color="auto"/>
                <w:left w:val="none" w:sz="0" w:space="0" w:color="auto"/>
                <w:bottom w:val="none" w:sz="0" w:space="0" w:color="auto"/>
                <w:right w:val="none" w:sz="0" w:space="0" w:color="auto"/>
              </w:divBdr>
            </w:div>
            <w:div w:id="1520003789">
              <w:marLeft w:val="0"/>
              <w:marRight w:val="0"/>
              <w:marTop w:val="0"/>
              <w:marBottom w:val="0"/>
              <w:divBdr>
                <w:top w:val="none" w:sz="0" w:space="0" w:color="auto"/>
                <w:left w:val="none" w:sz="0" w:space="0" w:color="auto"/>
                <w:bottom w:val="none" w:sz="0" w:space="0" w:color="auto"/>
                <w:right w:val="none" w:sz="0" w:space="0" w:color="auto"/>
              </w:divBdr>
            </w:div>
            <w:div w:id="1520579703">
              <w:marLeft w:val="0"/>
              <w:marRight w:val="0"/>
              <w:marTop w:val="0"/>
              <w:marBottom w:val="0"/>
              <w:divBdr>
                <w:top w:val="none" w:sz="0" w:space="0" w:color="auto"/>
                <w:left w:val="none" w:sz="0" w:space="0" w:color="auto"/>
                <w:bottom w:val="none" w:sz="0" w:space="0" w:color="auto"/>
                <w:right w:val="none" w:sz="0" w:space="0" w:color="auto"/>
              </w:divBdr>
            </w:div>
            <w:div w:id="1520656681">
              <w:marLeft w:val="0"/>
              <w:marRight w:val="0"/>
              <w:marTop w:val="0"/>
              <w:marBottom w:val="0"/>
              <w:divBdr>
                <w:top w:val="none" w:sz="0" w:space="0" w:color="auto"/>
                <w:left w:val="none" w:sz="0" w:space="0" w:color="auto"/>
                <w:bottom w:val="none" w:sz="0" w:space="0" w:color="auto"/>
                <w:right w:val="none" w:sz="0" w:space="0" w:color="auto"/>
              </w:divBdr>
            </w:div>
            <w:div w:id="1521239904">
              <w:marLeft w:val="0"/>
              <w:marRight w:val="0"/>
              <w:marTop w:val="0"/>
              <w:marBottom w:val="0"/>
              <w:divBdr>
                <w:top w:val="none" w:sz="0" w:space="0" w:color="auto"/>
                <w:left w:val="none" w:sz="0" w:space="0" w:color="auto"/>
                <w:bottom w:val="none" w:sz="0" w:space="0" w:color="auto"/>
                <w:right w:val="none" w:sz="0" w:space="0" w:color="auto"/>
              </w:divBdr>
            </w:div>
            <w:div w:id="1521503591">
              <w:marLeft w:val="0"/>
              <w:marRight w:val="0"/>
              <w:marTop w:val="0"/>
              <w:marBottom w:val="0"/>
              <w:divBdr>
                <w:top w:val="none" w:sz="0" w:space="0" w:color="auto"/>
                <w:left w:val="none" w:sz="0" w:space="0" w:color="auto"/>
                <w:bottom w:val="none" w:sz="0" w:space="0" w:color="auto"/>
                <w:right w:val="none" w:sz="0" w:space="0" w:color="auto"/>
              </w:divBdr>
            </w:div>
            <w:div w:id="1521897441">
              <w:marLeft w:val="0"/>
              <w:marRight w:val="0"/>
              <w:marTop w:val="0"/>
              <w:marBottom w:val="0"/>
              <w:divBdr>
                <w:top w:val="none" w:sz="0" w:space="0" w:color="auto"/>
                <w:left w:val="none" w:sz="0" w:space="0" w:color="auto"/>
                <w:bottom w:val="none" w:sz="0" w:space="0" w:color="auto"/>
                <w:right w:val="none" w:sz="0" w:space="0" w:color="auto"/>
              </w:divBdr>
            </w:div>
            <w:div w:id="1521968989">
              <w:marLeft w:val="0"/>
              <w:marRight w:val="0"/>
              <w:marTop w:val="0"/>
              <w:marBottom w:val="0"/>
              <w:divBdr>
                <w:top w:val="none" w:sz="0" w:space="0" w:color="auto"/>
                <w:left w:val="none" w:sz="0" w:space="0" w:color="auto"/>
                <w:bottom w:val="none" w:sz="0" w:space="0" w:color="auto"/>
                <w:right w:val="none" w:sz="0" w:space="0" w:color="auto"/>
              </w:divBdr>
            </w:div>
            <w:div w:id="1522357572">
              <w:marLeft w:val="0"/>
              <w:marRight w:val="0"/>
              <w:marTop w:val="0"/>
              <w:marBottom w:val="0"/>
              <w:divBdr>
                <w:top w:val="none" w:sz="0" w:space="0" w:color="auto"/>
                <w:left w:val="none" w:sz="0" w:space="0" w:color="auto"/>
                <w:bottom w:val="none" w:sz="0" w:space="0" w:color="auto"/>
                <w:right w:val="none" w:sz="0" w:space="0" w:color="auto"/>
              </w:divBdr>
            </w:div>
            <w:div w:id="1523277944">
              <w:marLeft w:val="0"/>
              <w:marRight w:val="0"/>
              <w:marTop w:val="0"/>
              <w:marBottom w:val="0"/>
              <w:divBdr>
                <w:top w:val="none" w:sz="0" w:space="0" w:color="auto"/>
                <w:left w:val="none" w:sz="0" w:space="0" w:color="auto"/>
                <w:bottom w:val="none" w:sz="0" w:space="0" w:color="auto"/>
                <w:right w:val="none" w:sz="0" w:space="0" w:color="auto"/>
              </w:divBdr>
            </w:div>
            <w:div w:id="1523393175">
              <w:marLeft w:val="0"/>
              <w:marRight w:val="0"/>
              <w:marTop w:val="0"/>
              <w:marBottom w:val="0"/>
              <w:divBdr>
                <w:top w:val="none" w:sz="0" w:space="0" w:color="auto"/>
                <w:left w:val="none" w:sz="0" w:space="0" w:color="auto"/>
                <w:bottom w:val="none" w:sz="0" w:space="0" w:color="auto"/>
                <w:right w:val="none" w:sz="0" w:space="0" w:color="auto"/>
              </w:divBdr>
            </w:div>
            <w:div w:id="1523469302">
              <w:marLeft w:val="0"/>
              <w:marRight w:val="0"/>
              <w:marTop w:val="0"/>
              <w:marBottom w:val="0"/>
              <w:divBdr>
                <w:top w:val="none" w:sz="0" w:space="0" w:color="auto"/>
                <w:left w:val="none" w:sz="0" w:space="0" w:color="auto"/>
                <w:bottom w:val="none" w:sz="0" w:space="0" w:color="auto"/>
                <w:right w:val="none" w:sz="0" w:space="0" w:color="auto"/>
              </w:divBdr>
            </w:div>
            <w:div w:id="1523668368">
              <w:marLeft w:val="0"/>
              <w:marRight w:val="0"/>
              <w:marTop w:val="0"/>
              <w:marBottom w:val="0"/>
              <w:divBdr>
                <w:top w:val="none" w:sz="0" w:space="0" w:color="auto"/>
                <w:left w:val="none" w:sz="0" w:space="0" w:color="auto"/>
                <w:bottom w:val="none" w:sz="0" w:space="0" w:color="auto"/>
                <w:right w:val="none" w:sz="0" w:space="0" w:color="auto"/>
              </w:divBdr>
            </w:div>
            <w:div w:id="1523931729">
              <w:marLeft w:val="0"/>
              <w:marRight w:val="0"/>
              <w:marTop w:val="0"/>
              <w:marBottom w:val="0"/>
              <w:divBdr>
                <w:top w:val="none" w:sz="0" w:space="0" w:color="auto"/>
                <w:left w:val="none" w:sz="0" w:space="0" w:color="auto"/>
                <w:bottom w:val="none" w:sz="0" w:space="0" w:color="auto"/>
                <w:right w:val="none" w:sz="0" w:space="0" w:color="auto"/>
              </w:divBdr>
            </w:div>
            <w:div w:id="1524633402">
              <w:marLeft w:val="0"/>
              <w:marRight w:val="0"/>
              <w:marTop w:val="0"/>
              <w:marBottom w:val="0"/>
              <w:divBdr>
                <w:top w:val="none" w:sz="0" w:space="0" w:color="auto"/>
                <w:left w:val="none" w:sz="0" w:space="0" w:color="auto"/>
                <w:bottom w:val="none" w:sz="0" w:space="0" w:color="auto"/>
                <w:right w:val="none" w:sz="0" w:space="0" w:color="auto"/>
              </w:divBdr>
            </w:div>
            <w:div w:id="1524900588">
              <w:marLeft w:val="0"/>
              <w:marRight w:val="0"/>
              <w:marTop w:val="0"/>
              <w:marBottom w:val="0"/>
              <w:divBdr>
                <w:top w:val="none" w:sz="0" w:space="0" w:color="auto"/>
                <w:left w:val="none" w:sz="0" w:space="0" w:color="auto"/>
                <w:bottom w:val="none" w:sz="0" w:space="0" w:color="auto"/>
                <w:right w:val="none" w:sz="0" w:space="0" w:color="auto"/>
              </w:divBdr>
            </w:div>
            <w:div w:id="1526403974">
              <w:marLeft w:val="0"/>
              <w:marRight w:val="0"/>
              <w:marTop w:val="0"/>
              <w:marBottom w:val="0"/>
              <w:divBdr>
                <w:top w:val="none" w:sz="0" w:space="0" w:color="auto"/>
                <w:left w:val="none" w:sz="0" w:space="0" w:color="auto"/>
                <w:bottom w:val="none" w:sz="0" w:space="0" w:color="auto"/>
                <w:right w:val="none" w:sz="0" w:space="0" w:color="auto"/>
              </w:divBdr>
            </w:div>
            <w:div w:id="1526556807">
              <w:marLeft w:val="0"/>
              <w:marRight w:val="0"/>
              <w:marTop w:val="0"/>
              <w:marBottom w:val="0"/>
              <w:divBdr>
                <w:top w:val="none" w:sz="0" w:space="0" w:color="auto"/>
                <w:left w:val="none" w:sz="0" w:space="0" w:color="auto"/>
                <w:bottom w:val="none" w:sz="0" w:space="0" w:color="auto"/>
                <w:right w:val="none" w:sz="0" w:space="0" w:color="auto"/>
              </w:divBdr>
            </w:div>
            <w:div w:id="1526947352">
              <w:marLeft w:val="0"/>
              <w:marRight w:val="0"/>
              <w:marTop w:val="0"/>
              <w:marBottom w:val="0"/>
              <w:divBdr>
                <w:top w:val="none" w:sz="0" w:space="0" w:color="auto"/>
                <w:left w:val="none" w:sz="0" w:space="0" w:color="auto"/>
                <w:bottom w:val="none" w:sz="0" w:space="0" w:color="auto"/>
                <w:right w:val="none" w:sz="0" w:space="0" w:color="auto"/>
              </w:divBdr>
            </w:div>
            <w:div w:id="1527712975">
              <w:marLeft w:val="0"/>
              <w:marRight w:val="0"/>
              <w:marTop w:val="0"/>
              <w:marBottom w:val="0"/>
              <w:divBdr>
                <w:top w:val="none" w:sz="0" w:space="0" w:color="auto"/>
                <w:left w:val="none" w:sz="0" w:space="0" w:color="auto"/>
                <w:bottom w:val="none" w:sz="0" w:space="0" w:color="auto"/>
                <w:right w:val="none" w:sz="0" w:space="0" w:color="auto"/>
              </w:divBdr>
            </w:div>
            <w:div w:id="1527720440">
              <w:marLeft w:val="0"/>
              <w:marRight w:val="0"/>
              <w:marTop w:val="0"/>
              <w:marBottom w:val="0"/>
              <w:divBdr>
                <w:top w:val="none" w:sz="0" w:space="0" w:color="auto"/>
                <w:left w:val="none" w:sz="0" w:space="0" w:color="auto"/>
                <w:bottom w:val="none" w:sz="0" w:space="0" w:color="auto"/>
                <w:right w:val="none" w:sz="0" w:space="0" w:color="auto"/>
              </w:divBdr>
            </w:div>
            <w:div w:id="1528180721">
              <w:marLeft w:val="0"/>
              <w:marRight w:val="0"/>
              <w:marTop w:val="0"/>
              <w:marBottom w:val="0"/>
              <w:divBdr>
                <w:top w:val="none" w:sz="0" w:space="0" w:color="auto"/>
                <w:left w:val="none" w:sz="0" w:space="0" w:color="auto"/>
                <w:bottom w:val="none" w:sz="0" w:space="0" w:color="auto"/>
                <w:right w:val="none" w:sz="0" w:space="0" w:color="auto"/>
              </w:divBdr>
            </w:div>
            <w:div w:id="1528253527">
              <w:marLeft w:val="0"/>
              <w:marRight w:val="0"/>
              <w:marTop w:val="0"/>
              <w:marBottom w:val="0"/>
              <w:divBdr>
                <w:top w:val="none" w:sz="0" w:space="0" w:color="auto"/>
                <w:left w:val="none" w:sz="0" w:space="0" w:color="auto"/>
                <w:bottom w:val="none" w:sz="0" w:space="0" w:color="auto"/>
                <w:right w:val="none" w:sz="0" w:space="0" w:color="auto"/>
              </w:divBdr>
            </w:div>
            <w:div w:id="1528836949">
              <w:marLeft w:val="0"/>
              <w:marRight w:val="0"/>
              <w:marTop w:val="0"/>
              <w:marBottom w:val="0"/>
              <w:divBdr>
                <w:top w:val="none" w:sz="0" w:space="0" w:color="auto"/>
                <w:left w:val="none" w:sz="0" w:space="0" w:color="auto"/>
                <w:bottom w:val="none" w:sz="0" w:space="0" w:color="auto"/>
                <w:right w:val="none" w:sz="0" w:space="0" w:color="auto"/>
              </w:divBdr>
            </w:div>
            <w:div w:id="1528905874">
              <w:marLeft w:val="0"/>
              <w:marRight w:val="0"/>
              <w:marTop w:val="0"/>
              <w:marBottom w:val="0"/>
              <w:divBdr>
                <w:top w:val="none" w:sz="0" w:space="0" w:color="auto"/>
                <w:left w:val="none" w:sz="0" w:space="0" w:color="auto"/>
                <w:bottom w:val="none" w:sz="0" w:space="0" w:color="auto"/>
                <w:right w:val="none" w:sz="0" w:space="0" w:color="auto"/>
              </w:divBdr>
            </w:div>
            <w:div w:id="1529677892">
              <w:marLeft w:val="0"/>
              <w:marRight w:val="0"/>
              <w:marTop w:val="0"/>
              <w:marBottom w:val="0"/>
              <w:divBdr>
                <w:top w:val="none" w:sz="0" w:space="0" w:color="auto"/>
                <w:left w:val="none" w:sz="0" w:space="0" w:color="auto"/>
                <w:bottom w:val="none" w:sz="0" w:space="0" w:color="auto"/>
                <w:right w:val="none" w:sz="0" w:space="0" w:color="auto"/>
              </w:divBdr>
            </w:div>
            <w:div w:id="1529828002">
              <w:marLeft w:val="0"/>
              <w:marRight w:val="0"/>
              <w:marTop w:val="0"/>
              <w:marBottom w:val="0"/>
              <w:divBdr>
                <w:top w:val="none" w:sz="0" w:space="0" w:color="auto"/>
                <w:left w:val="none" w:sz="0" w:space="0" w:color="auto"/>
                <w:bottom w:val="none" w:sz="0" w:space="0" w:color="auto"/>
                <w:right w:val="none" w:sz="0" w:space="0" w:color="auto"/>
              </w:divBdr>
            </w:div>
            <w:div w:id="1530757089">
              <w:marLeft w:val="0"/>
              <w:marRight w:val="0"/>
              <w:marTop w:val="0"/>
              <w:marBottom w:val="0"/>
              <w:divBdr>
                <w:top w:val="none" w:sz="0" w:space="0" w:color="auto"/>
                <w:left w:val="none" w:sz="0" w:space="0" w:color="auto"/>
                <w:bottom w:val="none" w:sz="0" w:space="0" w:color="auto"/>
                <w:right w:val="none" w:sz="0" w:space="0" w:color="auto"/>
              </w:divBdr>
            </w:div>
            <w:div w:id="1531185061">
              <w:marLeft w:val="0"/>
              <w:marRight w:val="0"/>
              <w:marTop w:val="0"/>
              <w:marBottom w:val="0"/>
              <w:divBdr>
                <w:top w:val="none" w:sz="0" w:space="0" w:color="auto"/>
                <w:left w:val="none" w:sz="0" w:space="0" w:color="auto"/>
                <w:bottom w:val="none" w:sz="0" w:space="0" w:color="auto"/>
                <w:right w:val="none" w:sz="0" w:space="0" w:color="auto"/>
              </w:divBdr>
            </w:div>
            <w:div w:id="1531186693">
              <w:marLeft w:val="0"/>
              <w:marRight w:val="0"/>
              <w:marTop w:val="0"/>
              <w:marBottom w:val="0"/>
              <w:divBdr>
                <w:top w:val="none" w:sz="0" w:space="0" w:color="auto"/>
                <w:left w:val="none" w:sz="0" w:space="0" w:color="auto"/>
                <w:bottom w:val="none" w:sz="0" w:space="0" w:color="auto"/>
                <w:right w:val="none" w:sz="0" w:space="0" w:color="auto"/>
              </w:divBdr>
            </w:div>
            <w:div w:id="1531189806">
              <w:marLeft w:val="0"/>
              <w:marRight w:val="0"/>
              <w:marTop w:val="0"/>
              <w:marBottom w:val="0"/>
              <w:divBdr>
                <w:top w:val="none" w:sz="0" w:space="0" w:color="auto"/>
                <w:left w:val="none" w:sz="0" w:space="0" w:color="auto"/>
                <w:bottom w:val="none" w:sz="0" w:space="0" w:color="auto"/>
                <w:right w:val="none" w:sz="0" w:space="0" w:color="auto"/>
              </w:divBdr>
            </w:div>
            <w:div w:id="1531725997">
              <w:marLeft w:val="0"/>
              <w:marRight w:val="0"/>
              <w:marTop w:val="0"/>
              <w:marBottom w:val="0"/>
              <w:divBdr>
                <w:top w:val="none" w:sz="0" w:space="0" w:color="auto"/>
                <w:left w:val="none" w:sz="0" w:space="0" w:color="auto"/>
                <w:bottom w:val="none" w:sz="0" w:space="0" w:color="auto"/>
                <w:right w:val="none" w:sz="0" w:space="0" w:color="auto"/>
              </w:divBdr>
            </w:div>
            <w:div w:id="1532182925">
              <w:marLeft w:val="0"/>
              <w:marRight w:val="0"/>
              <w:marTop w:val="0"/>
              <w:marBottom w:val="0"/>
              <w:divBdr>
                <w:top w:val="none" w:sz="0" w:space="0" w:color="auto"/>
                <w:left w:val="none" w:sz="0" w:space="0" w:color="auto"/>
                <w:bottom w:val="none" w:sz="0" w:space="0" w:color="auto"/>
                <w:right w:val="none" w:sz="0" w:space="0" w:color="auto"/>
              </w:divBdr>
            </w:div>
            <w:div w:id="1532961654">
              <w:marLeft w:val="0"/>
              <w:marRight w:val="0"/>
              <w:marTop w:val="0"/>
              <w:marBottom w:val="0"/>
              <w:divBdr>
                <w:top w:val="none" w:sz="0" w:space="0" w:color="auto"/>
                <w:left w:val="none" w:sz="0" w:space="0" w:color="auto"/>
                <w:bottom w:val="none" w:sz="0" w:space="0" w:color="auto"/>
                <w:right w:val="none" w:sz="0" w:space="0" w:color="auto"/>
              </w:divBdr>
            </w:div>
            <w:div w:id="1533301107">
              <w:marLeft w:val="0"/>
              <w:marRight w:val="0"/>
              <w:marTop w:val="0"/>
              <w:marBottom w:val="0"/>
              <w:divBdr>
                <w:top w:val="none" w:sz="0" w:space="0" w:color="auto"/>
                <w:left w:val="none" w:sz="0" w:space="0" w:color="auto"/>
                <w:bottom w:val="none" w:sz="0" w:space="0" w:color="auto"/>
                <w:right w:val="none" w:sz="0" w:space="0" w:color="auto"/>
              </w:divBdr>
            </w:div>
            <w:div w:id="1533761443">
              <w:marLeft w:val="0"/>
              <w:marRight w:val="0"/>
              <w:marTop w:val="0"/>
              <w:marBottom w:val="0"/>
              <w:divBdr>
                <w:top w:val="none" w:sz="0" w:space="0" w:color="auto"/>
                <w:left w:val="none" w:sz="0" w:space="0" w:color="auto"/>
                <w:bottom w:val="none" w:sz="0" w:space="0" w:color="auto"/>
                <w:right w:val="none" w:sz="0" w:space="0" w:color="auto"/>
              </w:divBdr>
            </w:div>
            <w:div w:id="1534535835">
              <w:marLeft w:val="0"/>
              <w:marRight w:val="0"/>
              <w:marTop w:val="0"/>
              <w:marBottom w:val="0"/>
              <w:divBdr>
                <w:top w:val="none" w:sz="0" w:space="0" w:color="auto"/>
                <w:left w:val="none" w:sz="0" w:space="0" w:color="auto"/>
                <w:bottom w:val="none" w:sz="0" w:space="0" w:color="auto"/>
                <w:right w:val="none" w:sz="0" w:space="0" w:color="auto"/>
              </w:divBdr>
            </w:div>
            <w:div w:id="1534925404">
              <w:marLeft w:val="0"/>
              <w:marRight w:val="0"/>
              <w:marTop w:val="0"/>
              <w:marBottom w:val="0"/>
              <w:divBdr>
                <w:top w:val="none" w:sz="0" w:space="0" w:color="auto"/>
                <w:left w:val="none" w:sz="0" w:space="0" w:color="auto"/>
                <w:bottom w:val="none" w:sz="0" w:space="0" w:color="auto"/>
                <w:right w:val="none" w:sz="0" w:space="0" w:color="auto"/>
              </w:divBdr>
            </w:div>
            <w:div w:id="1535073167">
              <w:marLeft w:val="0"/>
              <w:marRight w:val="0"/>
              <w:marTop w:val="0"/>
              <w:marBottom w:val="0"/>
              <w:divBdr>
                <w:top w:val="none" w:sz="0" w:space="0" w:color="auto"/>
                <w:left w:val="none" w:sz="0" w:space="0" w:color="auto"/>
                <w:bottom w:val="none" w:sz="0" w:space="0" w:color="auto"/>
                <w:right w:val="none" w:sz="0" w:space="0" w:color="auto"/>
              </w:divBdr>
            </w:div>
            <w:div w:id="1535188406">
              <w:marLeft w:val="0"/>
              <w:marRight w:val="0"/>
              <w:marTop w:val="0"/>
              <w:marBottom w:val="0"/>
              <w:divBdr>
                <w:top w:val="none" w:sz="0" w:space="0" w:color="auto"/>
                <w:left w:val="none" w:sz="0" w:space="0" w:color="auto"/>
                <w:bottom w:val="none" w:sz="0" w:space="0" w:color="auto"/>
                <w:right w:val="none" w:sz="0" w:space="0" w:color="auto"/>
              </w:divBdr>
            </w:div>
            <w:div w:id="1535194468">
              <w:marLeft w:val="0"/>
              <w:marRight w:val="0"/>
              <w:marTop w:val="0"/>
              <w:marBottom w:val="0"/>
              <w:divBdr>
                <w:top w:val="none" w:sz="0" w:space="0" w:color="auto"/>
                <w:left w:val="none" w:sz="0" w:space="0" w:color="auto"/>
                <w:bottom w:val="none" w:sz="0" w:space="0" w:color="auto"/>
                <w:right w:val="none" w:sz="0" w:space="0" w:color="auto"/>
              </w:divBdr>
            </w:div>
            <w:div w:id="1536117300">
              <w:marLeft w:val="0"/>
              <w:marRight w:val="0"/>
              <w:marTop w:val="0"/>
              <w:marBottom w:val="0"/>
              <w:divBdr>
                <w:top w:val="none" w:sz="0" w:space="0" w:color="auto"/>
                <w:left w:val="none" w:sz="0" w:space="0" w:color="auto"/>
                <w:bottom w:val="none" w:sz="0" w:space="0" w:color="auto"/>
                <w:right w:val="none" w:sz="0" w:space="0" w:color="auto"/>
              </w:divBdr>
            </w:div>
            <w:div w:id="1536694340">
              <w:marLeft w:val="0"/>
              <w:marRight w:val="0"/>
              <w:marTop w:val="0"/>
              <w:marBottom w:val="0"/>
              <w:divBdr>
                <w:top w:val="none" w:sz="0" w:space="0" w:color="auto"/>
                <w:left w:val="none" w:sz="0" w:space="0" w:color="auto"/>
                <w:bottom w:val="none" w:sz="0" w:space="0" w:color="auto"/>
                <w:right w:val="none" w:sz="0" w:space="0" w:color="auto"/>
              </w:divBdr>
            </w:div>
            <w:div w:id="1536849679">
              <w:marLeft w:val="0"/>
              <w:marRight w:val="0"/>
              <w:marTop w:val="0"/>
              <w:marBottom w:val="0"/>
              <w:divBdr>
                <w:top w:val="none" w:sz="0" w:space="0" w:color="auto"/>
                <w:left w:val="none" w:sz="0" w:space="0" w:color="auto"/>
                <w:bottom w:val="none" w:sz="0" w:space="0" w:color="auto"/>
                <w:right w:val="none" w:sz="0" w:space="0" w:color="auto"/>
              </w:divBdr>
            </w:div>
            <w:div w:id="1537696927">
              <w:marLeft w:val="0"/>
              <w:marRight w:val="0"/>
              <w:marTop w:val="0"/>
              <w:marBottom w:val="0"/>
              <w:divBdr>
                <w:top w:val="none" w:sz="0" w:space="0" w:color="auto"/>
                <w:left w:val="none" w:sz="0" w:space="0" w:color="auto"/>
                <w:bottom w:val="none" w:sz="0" w:space="0" w:color="auto"/>
                <w:right w:val="none" w:sz="0" w:space="0" w:color="auto"/>
              </w:divBdr>
            </w:div>
            <w:div w:id="1537933488">
              <w:marLeft w:val="0"/>
              <w:marRight w:val="0"/>
              <w:marTop w:val="0"/>
              <w:marBottom w:val="0"/>
              <w:divBdr>
                <w:top w:val="none" w:sz="0" w:space="0" w:color="auto"/>
                <w:left w:val="none" w:sz="0" w:space="0" w:color="auto"/>
                <w:bottom w:val="none" w:sz="0" w:space="0" w:color="auto"/>
                <w:right w:val="none" w:sz="0" w:space="0" w:color="auto"/>
              </w:divBdr>
            </w:div>
            <w:div w:id="1538351817">
              <w:marLeft w:val="0"/>
              <w:marRight w:val="0"/>
              <w:marTop w:val="0"/>
              <w:marBottom w:val="0"/>
              <w:divBdr>
                <w:top w:val="none" w:sz="0" w:space="0" w:color="auto"/>
                <w:left w:val="none" w:sz="0" w:space="0" w:color="auto"/>
                <w:bottom w:val="none" w:sz="0" w:space="0" w:color="auto"/>
                <w:right w:val="none" w:sz="0" w:space="0" w:color="auto"/>
              </w:divBdr>
            </w:div>
            <w:div w:id="1540631542">
              <w:marLeft w:val="0"/>
              <w:marRight w:val="0"/>
              <w:marTop w:val="0"/>
              <w:marBottom w:val="0"/>
              <w:divBdr>
                <w:top w:val="none" w:sz="0" w:space="0" w:color="auto"/>
                <w:left w:val="none" w:sz="0" w:space="0" w:color="auto"/>
                <w:bottom w:val="none" w:sz="0" w:space="0" w:color="auto"/>
                <w:right w:val="none" w:sz="0" w:space="0" w:color="auto"/>
              </w:divBdr>
            </w:div>
            <w:div w:id="1541547747">
              <w:marLeft w:val="0"/>
              <w:marRight w:val="0"/>
              <w:marTop w:val="0"/>
              <w:marBottom w:val="0"/>
              <w:divBdr>
                <w:top w:val="none" w:sz="0" w:space="0" w:color="auto"/>
                <w:left w:val="none" w:sz="0" w:space="0" w:color="auto"/>
                <w:bottom w:val="none" w:sz="0" w:space="0" w:color="auto"/>
                <w:right w:val="none" w:sz="0" w:space="0" w:color="auto"/>
              </w:divBdr>
            </w:div>
            <w:div w:id="1541896312">
              <w:marLeft w:val="0"/>
              <w:marRight w:val="0"/>
              <w:marTop w:val="0"/>
              <w:marBottom w:val="0"/>
              <w:divBdr>
                <w:top w:val="none" w:sz="0" w:space="0" w:color="auto"/>
                <w:left w:val="none" w:sz="0" w:space="0" w:color="auto"/>
                <w:bottom w:val="none" w:sz="0" w:space="0" w:color="auto"/>
                <w:right w:val="none" w:sz="0" w:space="0" w:color="auto"/>
              </w:divBdr>
            </w:div>
            <w:div w:id="1543902345">
              <w:marLeft w:val="0"/>
              <w:marRight w:val="0"/>
              <w:marTop w:val="0"/>
              <w:marBottom w:val="0"/>
              <w:divBdr>
                <w:top w:val="none" w:sz="0" w:space="0" w:color="auto"/>
                <w:left w:val="none" w:sz="0" w:space="0" w:color="auto"/>
                <w:bottom w:val="none" w:sz="0" w:space="0" w:color="auto"/>
                <w:right w:val="none" w:sz="0" w:space="0" w:color="auto"/>
              </w:divBdr>
            </w:div>
            <w:div w:id="1543983140">
              <w:marLeft w:val="0"/>
              <w:marRight w:val="0"/>
              <w:marTop w:val="0"/>
              <w:marBottom w:val="0"/>
              <w:divBdr>
                <w:top w:val="none" w:sz="0" w:space="0" w:color="auto"/>
                <w:left w:val="none" w:sz="0" w:space="0" w:color="auto"/>
                <w:bottom w:val="none" w:sz="0" w:space="0" w:color="auto"/>
                <w:right w:val="none" w:sz="0" w:space="0" w:color="auto"/>
              </w:divBdr>
            </w:div>
            <w:div w:id="1544635954">
              <w:marLeft w:val="0"/>
              <w:marRight w:val="0"/>
              <w:marTop w:val="0"/>
              <w:marBottom w:val="0"/>
              <w:divBdr>
                <w:top w:val="none" w:sz="0" w:space="0" w:color="auto"/>
                <w:left w:val="none" w:sz="0" w:space="0" w:color="auto"/>
                <w:bottom w:val="none" w:sz="0" w:space="0" w:color="auto"/>
                <w:right w:val="none" w:sz="0" w:space="0" w:color="auto"/>
              </w:divBdr>
            </w:div>
            <w:div w:id="1544712063">
              <w:marLeft w:val="0"/>
              <w:marRight w:val="0"/>
              <w:marTop w:val="0"/>
              <w:marBottom w:val="0"/>
              <w:divBdr>
                <w:top w:val="none" w:sz="0" w:space="0" w:color="auto"/>
                <w:left w:val="none" w:sz="0" w:space="0" w:color="auto"/>
                <w:bottom w:val="none" w:sz="0" w:space="0" w:color="auto"/>
                <w:right w:val="none" w:sz="0" w:space="0" w:color="auto"/>
              </w:divBdr>
            </w:div>
            <w:div w:id="1544946374">
              <w:marLeft w:val="0"/>
              <w:marRight w:val="0"/>
              <w:marTop w:val="0"/>
              <w:marBottom w:val="0"/>
              <w:divBdr>
                <w:top w:val="none" w:sz="0" w:space="0" w:color="auto"/>
                <w:left w:val="none" w:sz="0" w:space="0" w:color="auto"/>
                <w:bottom w:val="none" w:sz="0" w:space="0" w:color="auto"/>
                <w:right w:val="none" w:sz="0" w:space="0" w:color="auto"/>
              </w:divBdr>
            </w:div>
            <w:div w:id="1545484685">
              <w:marLeft w:val="0"/>
              <w:marRight w:val="0"/>
              <w:marTop w:val="0"/>
              <w:marBottom w:val="0"/>
              <w:divBdr>
                <w:top w:val="none" w:sz="0" w:space="0" w:color="auto"/>
                <w:left w:val="none" w:sz="0" w:space="0" w:color="auto"/>
                <w:bottom w:val="none" w:sz="0" w:space="0" w:color="auto"/>
                <w:right w:val="none" w:sz="0" w:space="0" w:color="auto"/>
              </w:divBdr>
            </w:div>
            <w:div w:id="1545828365">
              <w:marLeft w:val="0"/>
              <w:marRight w:val="0"/>
              <w:marTop w:val="0"/>
              <w:marBottom w:val="0"/>
              <w:divBdr>
                <w:top w:val="none" w:sz="0" w:space="0" w:color="auto"/>
                <w:left w:val="none" w:sz="0" w:space="0" w:color="auto"/>
                <w:bottom w:val="none" w:sz="0" w:space="0" w:color="auto"/>
                <w:right w:val="none" w:sz="0" w:space="0" w:color="auto"/>
              </w:divBdr>
            </w:div>
            <w:div w:id="1546601909">
              <w:marLeft w:val="0"/>
              <w:marRight w:val="0"/>
              <w:marTop w:val="0"/>
              <w:marBottom w:val="0"/>
              <w:divBdr>
                <w:top w:val="none" w:sz="0" w:space="0" w:color="auto"/>
                <w:left w:val="none" w:sz="0" w:space="0" w:color="auto"/>
                <w:bottom w:val="none" w:sz="0" w:space="0" w:color="auto"/>
                <w:right w:val="none" w:sz="0" w:space="0" w:color="auto"/>
              </w:divBdr>
            </w:div>
            <w:div w:id="1546721642">
              <w:marLeft w:val="0"/>
              <w:marRight w:val="0"/>
              <w:marTop w:val="0"/>
              <w:marBottom w:val="0"/>
              <w:divBdr>
                <w:top w:val="none" w:sz="0" w:space="0" w:color="auto"/>
                <w:left w:val="none" w:sz="0" w:space="0" w:color="auto"/>
                <w:bottom w:val="none" w:sz="0" w:space="0" w:color="auto"/>
                <w:right w:val="none" w:sz="0" w:space="0" w:color="auto"/>
              </w:divBdr>
            </w:div>
            <w:div w:id="1547377286">
              <w:marLeft w:val="0"/>
              <w:marRight w:val="0"/>
              <w:marTop w:val="0"/>
              <w:marBottom w:val="0"/>
              <w:divBdr>
                <w:top w:val="none" w:sz="0" w:space="0" w:color="auto"/>
                <w:left w:val="none" w:sz="0" w:space="0" w:color="auto"/>
                <w:bottom w:val="none" w:sz="0" w:space="0" w:color="auto"/>
                <w:right w:val="none" w:sz="0" w:space="0" w:color="auto"/>
              </w:divBdr>
            </w:div>
            <w:div w:id="1548760355">
              <w:marLeft w:val="0"/>
              <w:marRight w:val="0"/>
              <w:marTop w:val="0"/>
              <w:marBottom w:val="0"/>
              <w:divBdr>
                <w:top w:val="none" w:sz="0" w:space="0" w:color="auto"/>
                <w:left w:val="none" w:sz="0" w:space="0" w:color="auto"/>
                <w:bottom w:val="none" w:sz="0" w:space="0" w:color="auto"/>
                <w:right w:val="none" w:sz="0" w:space="0" w:color="auto"/>
              </w:divBdr>
            </w:div>
            <w:div w:id="1549411604">
              <w:marLeft w:val="0"/>
              <w:marRight w:val="0"/>
              <w:marTop w:val="0"/>
              <w:marBottom w:val="0"/>
              <w:divBdr>
                <w:top w:val="none" w:sz="0" w:space="0" w:color="auto"/>
                <w:left w:val="none" w:sz="0" w:space="0" w:color="auto"/>
                <w:bottom w:val="none" w:sz="0" w:space="0" w:color="auto"/>
                <w:right w:val="none" w:sz="0" w:space="0" w:color="auto"/>
              </w:divBdr>
            </w:div>
            <w:div w:id="1550072567">
              <w:marLeft w:val="0"/>
              <w:marRight w:val="0"/>
              <w:marTop w:val="0"/>
              <w:marBottom w:val="0"/>
              <w:divBdr>
                <w:top w:val="none" w:sz="0" w:space="0" w:color="auto"/>
                <w:left w:val="none" w:sz="0" w:space="0" w:color="auto"/>
                <w:bottom w:val="none" w:sz="0" w:space="0" w:color="auto"/>
                <w:right w:val="none" w:sz="0" w:space="0" w:color="auto"/>
              </w:divBdr>
            </w:div>
            <w:div w:id="1550264267">
              <w:marLeft w:val="0"/>
              <w:marRight w:val="0"/>
              <w:marTop w:val="0"/>
              <w:marBottom w:val="0"/>
              <w:divBdr>
                <w:top w:val="none" w:sz="0" w:space="0" w:color="auto"/>
                <w:left w:val="none" w:sz="0" w:space="0" w:color="auto"/>
                <w:bottom w:val="none" w:sz="0" w:space="0" w:color="auto"/>
                <w:right w:val="none" w:sz="0" w:space="0" w:color="auto"/>
              </w:divBdr>
            </w:div>
            <w:div w:id="1550528301">
              <w:marLeft w:val="0"/>
              <w:marRight w:val="0"/>
              <w:marTop w:val="0"/>
              <w:marBottom w:val="0"/>
              <w:divBdr>
                <w:top w:val="none" w:sz="0" w:space="0" w:color="auto"/>
                <w:left w:val="none" w:sz="0" w:space="0" w:color="auto"/>
                <w:bottom w:val="none" w:sz="0" w:space="0" w:color="auto"/>
                <w:right w:val="none" w:sz="0" w:space="0" w:color="auto"/>
              </w:divBdr>
            </w:div>
            <w:div w:id="1551069493">
              <w:marLeft w:val="0"/>
              <w:marRight w:val="0"/>
              <w:marTop w:val="0"/>
              <w:marBottom w:val="0"/>
              <w:divBdr>
                <w:top w:val="none" w:sz="0" w:space="0" w:color="auto"/>
                <w:left w:val="none" w:sz="0" w:space="0" w:color="auto"/>
                <w:bottom w:val="none" w:sz="0" w:space="0" w:color="auto"/>
                <w:right w:val="none" w:sz="0" w:space="0" w:color="auto"/>
              </w:divBdr>
            </w:div>
            <w:div w:id="1551116148">
              <w:marLeft w:val="0"/>
              <w:marRight w:val="0"/>
              <w:marTop w:val="0"/>
              <w:marBottom w:val="0"/>
              <w:divBdr>
                <w:top w:val="none" w:sz="0" w:space="0" w:color="auto"/>
                <w:left w:val="none" w:sz="0" w:space="0" w:color="auto"/>
                <w:bottom w:val="none" w:sz="0" w:space="0" w:color="auto"/>
                <w:right w:val="none" w:sz="0" w:space="0" w:color="auto"/>
              </w:divBdr>
            </w:div>
            <w:div w:id="1551307373">
              <w:marLeft w:val="0"/>
              <w:marRight w:val="0"/>
              <w:marTop w:val="0"/>
              <w:marBottom w:val="0"/>
              <w:divBdr>
                <w:top w:val="none" w:sz="0" w:space="0" w:color="auto"/>
                <w:left w:val="none" w:sz="0" w:space="0" w:color="auto"/>
                <w:bottom w:val="none" w:sz="0" w:space="0" w:color="auto"/>
                <w:right w:val="none" w:sz="0" w:space="0" w:color="auto"/>
              </w:divBdr>
            </w:div>
            <w:div w:id="1551455149">
              <w:marLeft w:val="0"/>
              <w:marRight w:val="0"/>
              <w:marTop w:val="0"/>
              <w:marBottom w:val="0"/>
              <w:divBdr>
                <w:top w:val="none" w:sz="0" w:space="0" w:color="auto"/>
                <w:left w:val="none" w:sz="0" w:space="0" w:color="auto"/>
                <w:bottom w:val="none" w:sz="0" w:space="0" w:color="auto"/>
                <w:right w:val="none" w:sz="0" w:space="0" w:color="auto"/>
              </w:divBdr>
            </w:div>
            <w:div w:id="1551958412">
              <w:marLeft w:val="0"/>
              <w:marRight w:val="0"/>
              <w:marTop w:val="0"/>
              <w:marBottom w:val="0"/>
              <w:divBdr>
                <w:top w:val="none" w:sz="0" w:space="0" w:color="auto"/>
                <w:left w:val="none" w:sz="0" w:space="0" w:color="auto"/>
                <w:bottom w:val="none" w:sz="0" w:space="0" w:color="auto"/>
                <w:right w:val="none" w:sz="0" w:space="0" w:color="auto"/>
              </w:divBdr>
            </w:div>
            <w:div w:id="1553542666">
              <w:marLeft w:val="0"/>
              <w:marRight w:val="0"/>
              <w:marTop w:val="0"/>
              <w:marBottom w:val="0"/>
              <w:divBdr>
                <w:top w:val="none" w:sz="0" w:space="0" w:color="auto"/>
                <w:left w:val="none" w:sz="0" w:space="0" w:color="auto"/>
                <w:bottom w:val="none" w:sz="0" w:space="0" w:color="auto"/>
                <w:right w:val="none" w:sz="0" w:space="0" w:color="auto"/>
              </w:divBdr>
            </w:div>
            <w:div w:id="1553614852">
              <w:marLeft w:val="0"/>
              <w:marRight w:val="0"/>
              <w:marTop w:val="0"/>
              <w:marBottom w:val="0"/>
              <w:divBdr>
                <w:top w:val="none" w:sz="0" w:space="0" w:color="auto"/>
                <w:left w:val="none" w:sz="0" w:space="0" w:color="auto"/>
                <w:bottom w:val="none" w:sz="0" w:space="0" w:color="auto"/>
                <w:right w:val="none" w:sz="0" w:space="0" w:color="auto"/>
              </w:divBdr>
            </w:div>
            <w:div w:id="1554122818">
              <w:marLeft w:val="0"/>
              <w:marRight w:val="0"/>
              <w:marTop w:val="0"/>
              <w:marBottom w:val="0"/>
              <w:divBdr>
                <w:top w:val="none" w:sz="0" w:space="0" w:color="auto"/>
                <w:left w:val="none" w:sz="0" w:space="0" w:color="auto"/>
                <w:bottom w:val="none" w:sz="0" w:space="0" w:color="auto"/>
                <w:right w:val="none" w:sz="0" w:space="0" w:color="auto"/>
              </w:divBdr>
            </w:div>
            <w:div w:id="1554581443">
              <w:marLeft w:val="0"/>
              <w:marRight w:val="0"/>
              <w:marTop w:val="0"/>
              <w:marBottom w:val="0"/>
              <w:divBdr>
                <w:top w:val="none" w:sz="0" w:space="0" w:color="auto"/>
                <w:left w:val="none" w:sz="0" w:space="0" w:color="auto"/>
                <w:bottom w:val="none" w:sz="0" w:space="0" w:color="auto"/>
                <w:right w:val="none" w:sz="0" w:space="0" w:color="auto"/>
              </w:divBdr>
            </w:div>
            <w:div w:id="1554777817">
              <w:marLeft w:val="0"/>
              <w:marRight w:val="0"/>
              <w:marTop w:val="0"/>
              <w:marBottom w:val="0"/>
              <w:divBdr>
                <w:top w:val="none" w:sz="0" w:space="0" w:color="auto"/>
                <w:left w:val="none" w:sz="0" w:space="0" w:color="auto"/>
                <w:bottom w:val="none" w:sz="0" w:space="0" w:color="auto"/>
                <w:right w:val="none" w:sz="0" w:space="0" w:color="auto"/>
              </w:divBdr>
            </w:div>
            <w:div w:id="1555658065">
              <w:marLeft w:val="0"/>
              <w:marRight w:val="0"/>
              <w:marTop w:val="0"/>
              <w:marBottom w:val="0"/>
              <w:divBdr>
                <w:top w:val="none" w:sz="0" w:space="0" w:color="auto"/>
                <w:left w:val="none" w:sz="0" w:space="0" w:color="auto"/>
                <w:bottom w:val="none" w:sz="0" w:space="0" w:color="auto"/>
                <w:right w:val="none" w:sz="0" w:space="0" w:color="auto"/>
              </w:divBdr>
            </w:div>
            <w:div w:id="1556354667">
              <w:marLeft w:val="0"/>
              <w:marRight w:val="0"/>
              <w:marTop w:val="0"/>
              <w:marBottom w:val="0"/>
              <w:divBdr>
                <w:top w:val="none" w:sz="0" w:space="0" w:color="auto"/>
                <w:left w:val="none" w:sz="0" w:space="0" w:color="auto"/>
                <w:bottom w:val="none" w:sz="0" w:space="0" w:color="auto"/>
                <w:right w:val="none" w:sz="0" w:space="0" w:color="auto"/>
              </w:divBdr>
            </w:div>
            <w:div w:id="1556743584">
              <w:marLeft w:val="0"/>
              <w:marRight w:val="0"/>
              <w:marTop w:val="0"/>
              <w:marBottom w:val="0"/>
              <w:divBdr>
                <w:top w:val="none" w:sz="0" w:space="0" w:color="auto"/>
                <w:left w:val="none" w:sz="0" w:space="0" w:color="auto"/>
                <w:bottom w:val="none" w:sz="0" w:space="0" w:color="auto"/>
                <w:right w:val="none" w:sz="0" w:space="0" w:color="auto"/>
              </w:divBdr>
            </w:div>
            <w:div w:id="1557007147">
              <w:marLeft w:val="0"/>
              <w:marRight w:val="0"/>
              <w:marTop w:val="0"/>
              <w:marBottom w:val="0"/>
              <w:divBdr>
                <w:top w:val="none" w:sz="0" w:space="0" w:color="auto"/>
                <w:left w:val="none" w:sz="0" w:space="0" w:color="auto"/>
                <w:bottom w:val="none" w:sz="0" w:space="0" w:color="auto"/>
                <w:right w:val="none" w:sz="0" w:space="0" w:color="auto"/>
              </w:divBdr>
            </w:div>
            <w:div w:id="1557164639">
              <w:marLeft w:val="0"/>
              <w:marRight w:val="0"/>
              <w:marTop w:val="0"/>
              <w:marBottom w:val="0"/>
              <w:divBdr>
                <w:top w:val="none" w:sz="0" w:space="0" w:color="auto"/>
                <w:left w:val="none" w:sz="0" w:space="0" w:color="auto"/>
                <w:bottom w:val="none" w:sz="0" w:space="0" w:color="auto"/>
                <w:right w:val="none" w:sz="0" w:space="0" w:color="auto"/>
              </w:divBdr>
            </w:div>
            <w:div w:id="1558777539">
              <w:marLeft w:val="0"/>
              <w:marRight w:val="0"/>
              <w:marTop w:val="0"/>
              <w:marBottom w:val="0"/>
              <w:divBdr>
                <w:top w:val="none" w:sz="0" w:space="0" w:color="auto"/>
                <w:left w:val="none" w:sz="0" w:space="0" w:color="auto"/>
                <w:bottom w:val="none" w:sz="0" w:space="0" w:color="auto"/>
                <w:right w:val="none" w:sz="0" w:space="0" w:color="auto"/>
              </w:divBdr>
            </w:div>
            <w:div w:id="1560170285">
              <w:marLeft w:val="0"/>
              <w:marRight w:val="0"/>
              <w:marTop w:val="0"/>
              <w:marBottom w:val="0"/>
              <w:divBdr>
                <w:top w:val="none" w:sz="0" w:space="0" w:color="auto"/>
                <w:left w:val="none" w:sz="0" w:space="0" w:color="auto"/>
                <w:bottom w:val="none" w:sz="0" w:space="0" w:color="auto"/>
                <w:right w:val="none" w:sz="0" w:space="0" w:color="auto"/>
              </w:divBdr>
            </w:div>
            <w:div w:id="1560359831">
              <w:marLeft w:val="0"/>
              <w:marRight w:val="0"/>
              <w:marTop w:val="0"/>
              <w:marBottom w:val="0"/>
              <w:divBdr>
                <w:top w:val="none" w:sz="0" w:space="0" w:color="auto"/>
                <w:left w:val="none" w:sz="0" w:space="0" w:color="auto"/>
                <w:bottom w:val="none" w:sz="0" w:space="0" w:color="auto"/>
                <w:right w:val="none" w:sz="0" w:space="0" w:color="auto"/>
              </w:divBdr>
            </w:div>
            <w:div w:id="1560361455">
              <w:marLeft w:val="0"/>
              <w:marRight w:val="0"/>
              <w:marTop w:val="0"/>
              <w:marBottom w:val="0"/>
              <w:divBdr>
                <w:top w:val="none" w:sz="0" w:space="0" w:color="auto"/>
                <w:left w:val="none" w:sz="0" w:space="0" w:color="auto"/>
                <w:bottom w:val="none" w:sz="0" w:space="0" w:color="auto"/>
                <w:right w:val="none" w:sz="0" w:space="0" w:color="auto"/>
              </w:divBdr>
            </w:div>
            <w:div w:id="1560553016">
              <w:marLeft w:val="0"/>
              <w:marRight w:val="0"/>
              <w:marTop w:val="0"/>
              <w:marBottom w:val="0"/>
              <w:divBdr>
                <w:top w:val="none" w:sz="0" w:space="0" w:color="auto"/>
                <w:left w:val="none" w:sz="0" w:space="0" w:color="auto"/>
                <w:bottom w:val="none" w:sz="0" w:space="0" w:color="auto"/>
                <w:right w:val="none" w:sz="0" w:space="0" w:color="auto"/>
              </w:divBdr>
            </w:div>
            <w:div w:id="1562447510">
              <w:marLeft w:val="0"/>
              <w:marRight w:val="0"/>
              <w:marTop w:val="0"/>
              <w:marBottom w:val="0"/>
              <w:divBdr>
                <w:top w:val="none" w:sz="0" w:space="0" w:color="auto"/>
                <w:left w:val="none" w:sz="0" w:space="0" w:color="auto"/>
                <w:bottom w:val="none" w:sz="0" w:space="0" w:color="auto"/>
                <w:right w:val="none" w:sz="0" w:space="0" w:color="auto"/>
              </w:divBdr>
            </w:div>
            <w:div w:id="1562666855">
              <w:marLeft w:val="0"/>
              <w:marRight w:val="0"/>
              <w:marTop w:val="0"/>
              <w:marBottom w:val="0"/>
              <w:divBdr>
                <w:top w:val="none" w:sz="0" w:space="0" w:color="auto"/>
                <w:left w:val="none" w:sz="0" w:space="0" w:color="auto"/>
                <w:bottom w:val="none" w:sz="0" w:space="0" w:color="auto"/>
                <w:right w:val="none" w:sz="0" w:space="0" w:color="auto"/>
              </w:divBdr>
            </w:div>
            <w:div w:id="1562709227">
              <w:marLeft w:val="0"/>
              <w:marRight w:val="0"/>
              <w:marTop w:val="0"/>
              <w:marBottom w:val="0"/>
              <w:divBdr>
                <w:top w:val="none" w:sz="0" w:space="0" w:color="auto"/>
                <w:left w:val="none" w:sz="0" w:space="0" w:color="auto"/>
                <w:bottom w:val="none" w:sz="0" w:space="0" w:color="auto"/>
                <w:right w:val="none" w:sz="0" w:space="0" w:color="auto"/>
              </w:divBdr>
            </w:div>
            <w:div w:id="1562714286">
              <w:marLeft w:val="0"/>
              <w:marRight w:val="0"/>
              <w:marTop w:val="0"/>
              <w:marBottom w:val="0"/>
              <w:divBdr>
                <w:top w:val="none" w:sz="0" w:space="0" w:color="auto"/>
                <w:left w:val="none" w:sz="0" w:space="0" w:color="auto"/>
                <w:bottom w:val="none" w:sz="0" w:space="0" w:color="auto"/>
                <w:right w:val="none" w:sz="0" w:space="0" w:color="auto"/>
              </w:divBdr>
            </w:div>
            <w:div w:id="1563102310">
              <w:marLeft w:val="0"/>
              <w:marRight w:val="0"/>
              <w:marTop w:val="0"/>
              <w:marBottom w:val="0"/>
              <w:divBdr>
                <w:top w:val="none" w:sz="0" w:space="0" w:color="auto"/>
                <w:left w:val="none" w:sz="0" w:space="0" w:color="auto"/>
                <w:bottom w:val="none" w:sz="0" w:space="0" w:color="auto"/>
                <w:right w:val="none" w:sz="0" w:space="0" w:color="auto"/>
              </w:divBdr>
            </w:div>
            <w:div w:id="1563254722">
              <w:marLeft w:val="0"/>
              <w:marRight w:val="0"/>
              <w:marTop w:val="0"/>
              <w:marBottom w:val="0"/>
              <w:divBdr>
                <w:top w:val="none" w:sz="0" w:space="0" w:color="auto"/>
                <w:left w:val="none" w:sz="0" w:space="0" w:color="auto"/>
                <w:bottom w:val="none" w:sz="0" w:space="0" w:color="auto"/>
                <w:right w:val="none" w:sz="0" w:space="0" w:color="auto"/>
              </w:divBdr>
            </w:div>
            <w:div w:id="1563833663">
              <w:marLeft w:val="0"/>
              <w:marRight w:val="0"/>
              <w:marTop w:val="0"/>
              <w:marBottom w:val="0"/>
              <w:divBdr>
                <w:top w:val="none" w:sz="0" w:space="0" w:color="auto"/>
                <w:left w:val="none" w:sz="0" w:space="0" w:color="auto"/>
                <w:bottom w:val="none" w:sz="0" w:space="0" w:color="auto"/>
                <w:right w:val="none" w:sz="0" w:space="0" w:color="auto"/>
              </w:divBdr>
            </w:div>
            <w:div w:id="1564027124">
              <w:marLeft w:val="0"/>
              <w:marRight w:val="0"/>
              <w:marTop w:val="0"/>
              <w:marBottom w:val="0"/>
              <w:divBdr>
                <w:top w:val="none" w:sz="0" w:space="0" w:color="auto"/>
                <w:left w:val="none" w:sz="0" w:space="0" w:color="auto"/>
                <w:bottom w:val="none" w:sz="0" w:space="0" w:color="auto"/>
                <w:right w:val="none" w:sz="0" w:space="0" w:color="auto"/>
              </w:divBdr>
            </w:div>
            <w:div w:id="1564683996">
              <w:marLeft w:val="0"/>
              <w:marRight w:val="0"/>
              <w:marTop w:val="0"/>
              <w:marBottom w:val="0"/>
              <w:divBdr>
                <w:top w:val="none" w:sz="0" w:space="0" w:color="auto"/>
                <w:left w:val="none" w:sz="0" w:space="0" w:color="auto"/>
                <w:bottom w:val="none" w:sz="0" w:space="0" w:color="auto"/>
                <w:right w:val="none" w:sz="0" w:space="0" w:color="auto"/>
              </w:divBdr>
            </w:div>
            <w:div w:id="1564873991">
              <w:marLeft w:val="0"/>
              <w:marRight w:val="0"/>
              <w:marTop w:val="0"/>
              <w:marBottom w:val="0"/>
              <w:divBdr>
                <w:top w:val="none" w:sz="0" w:space="0" w:color="auto"/>
                <w:left w:val="none" w:sz="0" w:space="0" w:color="auto"/>
                <w:bottom w:val="none" w:sz="0" w:space="0" w:color="auto"/>
                <w:right w:val="none" w:sz="0" w:space="0" w:color="auto"/>
              </w:divBdr>
            </w:div>
            <w:div w:id="1565288922">
              <w:marLeft w:val="0"/>
              <w:marRight w:val="0"/>
              <w:marTop w:val="0"/>
              <w:marBottom w:val="0"/>
              <w:divBdr>
                <w:top w:val="none" w:sz="0" w:space="0" w:color="auto"/>
                <w:left w:val="none" w:sz="0" w:space="0" w:color="auto"/>
                <w:bottom w:val="none" w:sz="0" w:space="0" w:color="auto"/>
                <w:right w:val="none" w:sz="0" w:space="0" w:color="auto"/>
              </w:divBdr>
            </w:div>
            <w:div w:id="1565528525">
              <w:marLeft w:val="0"/>
              <w:marRight w:val="0"/>
              <w:marTop w:val="0"/>
              <w:marBottom w:val="0"/>
              <w:divBdr>
                <w:top w:val="none" w:sz="0" w:space="0" w:color="auto"/>
                <w:left w:val="none" w:sz="0" w:space="0" w:color="auto"/>
                <w:bottom w:val="none" w:sz="0" w:space="0" w:color="auto"/>
                <w:right w:val="none" w:sz="0" w:space="0" w:color="auto"/>
              </w:divBdr>
            </w:div>
            <w:div w:id="1565870986">
              <w:marLeft w:val="0"/>
              <w:marRight w:val="0"/>
              <w:marTop w:val="0"/>
              <w:marBottom w:val="0"/>
              <w:divBdr>
                <w:top w:val="none" w:sz="0" w:space="0" w:color="auto"/>
                <w:left w:val="none" w:sz="0" w:space="0" w:color="auto"/>
                <w:bottom w:val="none" w:sz="0" w:space="0" w:color="auto"/>
                <w:right w:val="none" w:sz="0" w:space="0" w:color="auto"/>
              </w:divBdr>
            </w:div>
            <w:div w:id="1566836508">
              <w:marLeft w:val="0"/>
              <w:marRight w:val="0"/>
              <w:marTop w:val="0"/>
              <w:marBottom w:val="0"/>
              <w:divBdr>
                <w:top w:val="none" w:sz="0" w:space="0" w:color="auto"/>
                <w:left w:val="none" w:sz="0" w:space="0" w:color="auto"/>
                <w:bottom w:val="none" w:sz="0" w:space="0" w:color="auto"/>
                <w:right w:val="none" w:sz="0" w:space="0" w:color="auto"/>
              </w:divBdr>
            </w:div>
            <w:div w:id="1567229078">
              <w:marLeft w:val="0"/>
              <w:marRight w:val="0"/>
              <w:marTop w:val="0"/>
              <w:marBottom w:val="0"/>
              <w:divBdr>
                <w:top w:val="none" w:sz="0" w:space="0" w:color="auto"/>
                <w:left w:val="none" w:sz="0" w:space="0" w:color="auto"/>
                <w:bottom w:val="none" w:sz="0" w:space="0" w:color="auto"/>
                <w:right w:val="none" w:sz="0" w:space="0" w:color="auto"/>
              </w:divBdr>
            </w:div>
            <w:div w:id="1567763245">
              <w:marLeft w:val="0"/>
              <w:marRight w:val="0"/>
              <w:marTop w:val="0"/>
              <w:marBottom w:val="0"/>
              <w:divBdr>
                <w:top w:val="none" w:sz="0" w:space="0" w:color="auto"/>
                <w:left w:val="none" w:sz="0" w:space="0" w:color="auto"/>
                <w:bottom w:val="none" w:sz="0" w:space="0" w:color="auto"/>
                <w:right w:val="none" w:sz="0" w:space="0" w:color="auto"/>
              </w:divBdr>
            </w:div>
            <w:div w:id="1568299778">
              <w:marLeft w:val="0"/>
              <w:marRight w:val="0"/>
              <w:marTop w:val="0"/>
              <w:marBottom w:val="0"/>
              <w:divBdr>
                <w:top w:val="none" w:sz="0" w:space="0" w:color="auto"/>
                <w:left w:val="none" w:sz="0" w:space="0" w:color="auto"/>
                <w:bottom w:val="none" w:sz="0" w:space="0" w:color="auto"/>
                <w:right w:val="none" w:sz="0" w:space="0" w:color="auto"/>
              </w:divBdr>
            </w:div>
            <w:div w:id="1569731727">
              <w:marLeft w:val="0"/>
              <w:marRight w:val="0"/>
              <w:marTop w:val="0"/>
              <w:marBottom w:val="0"/>
              <w:divBdr>
                <w:top w:val="none" w:sz="0" w:space="0" w:color="auto"/>
                <w:left w:val="none" w:sz="0" w:space="0" w:color="auto"/>
                <w:bottom w:val="none" w:sz="0" w:space="0" w:color="auto"/>
                <w:right w:val="none" w:sz="0" w:space="0" w:color="auto"/>
              </w:divBdr>
            </w:div>
            <w:div w:id="1570311233">
              <w:marLeft w:val="0"/>
              <w:marRight w:val="0"/>
              <w:marTop w:val="0"/>
              <w:marBottom w:val="0"/>
              <w:divBdr>
                <w:top w:val="none" w:sz="0" w:space="0" w:color="auto"/>
                <w:left w:val="none" w:sz="0" w:space="0" w:color="auto"/>
                <w:bottom w:val="none" w:sz="0" w:space="0" w:color="auto"/>
                <w:right w:val="none" w:sz="0" w:space="0" w:color="auto"/>
              </w:divBdr>
            </w:div>
            <w:div w:id="1571034343">
              <w:marLeft w:val="0"/>
              <w:marRight w:val="0"/>
              <w:marTop w:val="0"/>
              <w:marBottom w:val="0"/>
              <w:divBdr>
                <w:top w:val="none" w:sz="0" w:space="0" w:color="auto"/>
                <w:left w:val="none" w:sz="0" w:space="0" w:color="auto"/>
                <w:bottom w:val="none" w:sz="0" w:space="0" w:color="auto"/>
                <w:right w:val="none" w:sz="0" w:space="0" w:color="auto"/>
              </w:divBdr>
            </w:div>
            <w:div w:id="1571236519">
              <w:marLeft w:val="0"/>
              <w:marRight w:val="0"/>
              <w:marTop w:val="0"/>
              <w:marBottom w:val="0"/>
              <w:divBdr>
                <w:top w:val="none" w:sz="0" w:space="0" w:color="auto"/>
                <w:left w:val="none" w:sz="0" w:space="0" w:color="auto"/>
                <w:bottom w:val="none" w:sz="0" w:space="0" w:color="auto"/>
                <w:right w:val="none" w:sz="0" w:space="0" w:color="auto"/>
              </w:divBdr>
            </w:div>
            <w:div w:id="1571960139">
              <w:marLeft w:val="0"/>
              <w:marRight w:val="0"/>
              <w:marTop w:val="0"/>
              <w:marBottom w:val="0"/>
              <w:divBdr>
                <w:top w:val="none" w:sz="0" w:space="0" w:color="auto"/>
                <w:left w:val="none" w:sz="0" w:space="0" w:color="auto"/>
                <w:bottom w:val="none" w:sz="0" w:space="0" w:color="auto"/>
                <w:right w:val="none" w:sz="0" w:space="0" w:color="auto"/>
              </w:divBdr>
            </w:div>
            <w:div w:id="1572890553">
              <w:marLeft w:val="0"/>
              <w:marRight w:val="0"/>
              <w:marTop w:val="0"/>
              <w:marBottom w:val="0"/>
              <w:divBdr>
                <w:top w:val="none" w:sz="0" w:space="0" w:color="auto"/>
                <w:left w:val="none" w:sz="0" w:space="0" w:color="auto"/>
                <w:bottom w:val="none" w:sz="0" w:space="0" w:color="auto"/>
                <w:right w:val="none" w:sz="0" w:space="0" w:color="auto"/>
              </w:divBdr>
            </w:div>
            <w:div w:id="1573392721">
              <w:marLeft w:val="0"/>
              <w:marRight w:val="0"/>
              <w:marTop w:val="0"/>
              <w:marBottom w:val="0"/>
              <w:divBdr>
                <w:top w:val="none" w:sz="0" w:space="0" w:color="auto"/>
                <w:left w:val="none" w:sz="0" w:space="0" w:color="auto"/>
                <w:bottom w:val="none" w:sz="0" w:space="0" w:color="auto"/>
                <w:right w:val="none" w:sz="0" w:space="0" w:color="auto"/>
              </w:divBdr>
            </w:div>
            <w:div w:id="1575510229">
              <w:marLeft w:val="0"/>
              <w:marRight w:val="0"/>
              <w:marTop w:val="0"/>
              <w:marBottom w:val="0"/>
              <w:divBdr>
                <w:top w:val="none" w:sz="0" w:space="0" w:color="auto"/>
                <w:left w:val="none" w:sz="0" w:space="0" w:color="auto"/>
                <w:bottom w:val="none" w:sz="0" w:space="0" w:color="auto"/>
                <w:right w:val="none" w:sz="0" w:space="0" w:color="auto"/>
              </w:divBdr>
            </w:div>
            <w:div w:id="1575551681">
              <w:marLeft w:val="0"/>
              <w:marRight w:val="0"/>
              <w:marTop w:val="0"/>
              <w:marBottom w:val="0"/>
              <w:divBdr>
                <w:top w:val="none" w:sz="0" w:space="0" w:color="auto"/>
                <w:left w:val="none" w:sz="0" w:space="0" w:color="auto"/>
                <w:bottom w:val="none" w:sz="0" w:space="0" w:color="auto"/>
                <w:right w:val="none" w:sz="0" w:space="0" w:color="auto"/>
              </w:divBdr>
            </w:div>
            <w:div w:id="1576163017">
              <w:marLeft w:val="0"/>
              <w:marRight w:val="0"/>
              <w:marTop w:val="0"/>
              <w:marBottom w:val="0"/>
              <w:divBdr>
                <w:top w:val="none" w:sz="0" w:space="0" w:color="auto"/>
                <w:left w:val="none" w:sz="0" w:space="0" w:color="auto"/>
                <w:bottom w:val="none" w:sz="0" w:space="0" w:color="auto"/>
                <w:right w:val="none" w:sz="0" w:space="0" w:color="auto"/>
              </w:divBdr>
            </w:div>
            <w:div w:id="1576355295">
              <w:marLeft w:val="0"/>
              <w:marRight w:val="0"/>
              <w:marTop w:val="0"/>
              <w:marBottom w:val="0"/>
              <w:divBdr>
                <w:top w:val="none" w:sz="0" w:space="0" w:color="auto"/>
                <w:left w:val="none" w:sz="0" w:space="0" w:color="auto"/>
                <w:bottom w:val="none" w:sz="0" w:space="0" w:color="auto"/>
                <w:right w:val="none" w:sz="0" w:space="0" w:color="auto"/>
              </w:divBdr>
            </w:div>
            <w:div w:id="1576814917">
              <w:marLeft w:val="0"/>
              <w:marRight w:val="0"/>
              <w:marTop w:val="0"/>
              <w:marBottom w:val="0"/>
              <w:divBdr>
                <w:top w:val="none" w:sz="0" w:space="0" w:color="auto"/>
                <w:left w:val="none" w:sz="0" w:space="0" w:color="auto"/>
                <w:bottom w:val="none" w:sz="0" w:space="0" w:color="auto"/>
                <w:right w:val="none" w:sz="0" w:space="0" w:color="auto"/>
              </w:divBdr>
            </w:div>
            <w:div w:id="1576892579">
              <w:marLeft w:val="0"/>
              <w:marRight w:val="0"/>
              <w:marTop w:val="0"/>
              <w:marBottom w:val="0"/>
              <w:divBdr>
                <w:top w:val="none" w:sz="0" w:space="0" w:color="auto"/>
                <w:left w:val="none" w:sz="0" w:space="0" w:color="auto"/>
                <w:bottom w:val="none" w:sz="0" w:space="0" w:color="auto"/>
                <w:right w:val="none" w:sz="0" w:space="0" w:color="auto"/>
              </w:divBdr>
            </w:div>
            <w:div w:id="1577471701">
              <w:marLeft w:val="0"/>
              <w:marRight w:val="0"/>
              <w:marTop w:val="0"/>
              <w:marBottom w:val="0"/>
              <w:divBdr>
                <w:top w:val="none" w:sz="0" w:space="0" w:color="auto"/>
                <w:left w:val="none" w:sz="0" w:space="0" w:color="auto"/>
                <w:bottom w:val="none" w:sz="0" w:space="0" w:color="auto"/>
                <w:right w:val="none" w:sz="0" w:space="0" w:color="auto"/>
              </w:divBdr>
            </w:div>
            <w:div w:id="1577475338">
              <w:marLeft w:val="0"/>
              <w:marRight w:val="0"/>
              <w:marTop w:val="0"/>
              <w:marBottom w:val="0"/>
              <w:divBdr>
                <w:top w:val="none" w:sz="0" w:space="0" w:color="auto"/>
                <w:left w:val="none" w:sz="0" w:space="0" w:color="auto"/>
                <w:bottom w:val="none" w:sz="0" w:space="0" w:color="auto"/>
                <w:right w:val="none" w:sz="0" w:space="0" w:color="auto"/>
              </w:divBdr>
            </w:div>
            <w:div w:id="1580094192">
              <w:marLeft w:val="0"/>
              <w:marRight w:val="0"/>
              <w:marTop w:val="0"/>
              <w:marBottom w:val="0"/>
              <w:divBdr>
                <w:top w:val="none" w:sz="0" w:space="0" w:color="auto"/>
                <w:left w:val="none" w:sz="0" w:space="0" w:color="auto"/>
                <w:bottom w:val="none" w:sz="0" w:space="0" w:color="auto"/>
                <w:right w:val="none" w:sz="0" w:space="0" w:color="auto"/>
              </w:divBdr>
            </w:div>
            <w:div w:id="1580361497">
              <w:marLeft w:val="0"/>
              <w:marRight w:val="0"/>
              <w:marTop w:val="0"/>
              <w:marBottom w:val="0"/>
              <w:divBdr>
                <w:top w:val="none" w:sz="0" w:space="0" w:color="auto"/>
                <w:left w:val="none" w:sz="0" w:space="0" w:color="auto"/>
                <w:bottom w:val="none" w:sz="0" w:space="0" w:color="auto"/>
                <w:right w:val="none" w:sz="0" w:space="0" w:color="auto"/>
              </w:divBdr>
            </w:div>
            <w:div w:id="1580946773">
              <w:marLeft w:val="0"/>
              <w:marRight w:val="0"/>
              <w:marTop w:val="0"/>
              <w:marBottom w:val="0"/>
              <w:divBdr>
                <w:top w:val="none" w:sz="0" w:space="0" w:color="auto"/>
                <w:left w:val="none" w:sz="0" w:space="0" w:color="auto"/>
                <w:bottom w:val="none" w:sz="0" w:space="0" w:color="auto"/>
                <w:right w:val="none" w:sz="0" w:space="0" w:color="auto"/>
              </w:divBdr>
            </w:div>
            <w:div w:id="1581022410">
              <w:marLeft w:val="0"/>
              <w:marRight w:val="0"/>
              <w:marTop w:val="0"/>
              <w:marBottom w:val="0"/>
              <w:divBdr>
                <w:top w:val="none" w:sz="0" w:space="0" w:color="auto"/>
                <w:left w:val="none" w:sz="0" w:space="0" w:color="auto"/>
                <w:bottom w:val="none" w:sz="0" w:space="0" w:color="auto"/>
                <w:right w:val="none" w:sz="0" w:space="0" w:color="auto"/>
              </w:divBdr>
            </w:div>
            <w:div w:id="1581669640">
              <w:marLeft w:val="0"/>
              <w:marRight w:val="0"/>
              <w:marTop w:val="0"/>
              <w:marBottom w:val="0"/>
              <w:divBdr>
                <w:top w:val="none" w:sz="0" w:space="0" w:color="auto"/>
                <w:left w:val="none" w:sz="0" w:space="0" w:color="auto"/>
                <w:bottom w:val="none" w:sz="0" w:space="0" w:color="auto"/>
                <w:right w:val="none" w:sz="0" w:space="0" w:color="auto"/>
              </w:divBdr>
            </w:div>
            <w:div w:id="1581675250">
              <w:marLeft w:val="0"/>
              <w:marRight w:val="0"/>
              <w:marTop w:val="0"/>
              <w:marBottom w:val="0"/>
              <w:divBdr>
                <w:top w:val="none" w:sz="0" w:space="0" w:color="auto"/>
                <w:left w:val="none" w:sz="0" w:space="0" w:color="auto"/>
                <w:bottom w:val="none" w:sz="0" w:space="0" w:color="auto"/>
                <w:right w:val="none" w:sz="0" w:space="0" w:color="auto"/>
              </w:divBdr>
            </w:div>
            <w:div w:id="1582058994">
              <w:marLeft w:val="0"/>
              <w:marRight w:val="0"/>
              <w:marTop w:val="0"/>
              <w:marBottom w:val="0"/>
              <w:divBdr>
                <w:top w:val="none" w:sz="0" w:space="0" w:color="auto"/>
                <w:left w:val="none" w:sz="0" w:space="0" w:color="auto"/>
                <w:bottom w:val="none" w:sz="0" w:space="0" w:color="auto"/>
                <w:right w:val="none" w:sz="0" w:space="0" w:color="auto"/>
              </w:divBdr>
            </w:div>
            <w:div w:id="1582444914">
              <w:marLeft w:val="0"/>
              <w:marRight w:val="0"/>
              <w:marTop w:val="0"/>
              <w:marBottom w:val="0"/>
              <w:divBdr>
                <w:top w:val="none" w:sz="0" w:space="0" w:color="auto"/>
                <w:left w:val="none" w:sz="0" w:space="0" w:color="auto"/>
                <w:bottom w:val="none" w:sz="0" w:space="0" w:color="auto"/>
                <w:right w:val="none" w:sz="0" w:space="0" w:color="auto"/>
              </w:divBdr>
            </w:div>
            <w:div w:id="1582982515">
              <w:marLeft w:val="0"/>
              <w:marRight w:val="0"/>
              <w:marTop w:val="0"/>
              <w:marBottom w:val="0"/>
              <w:divBdr>
                <w:top w:val="none" w:sz="0" w:space="0" w:color="auto"/>
                <w:left w:val="none" w:sz="0" w:space="0" w:color="auto"/>
                <w:bottom w:val="none" w:sz="0" w:space="0" w:color="auto"/>
                <w:right w:val="none" w:sz="0" w:space="0" w:color="auto"/>
              </w:divBdr>
            </w:div>
            <w:div w:id="1583219378">
              <w:marLeft w:val="0"/>
              <w:marRight w:val="0"/>
              <w:marTop w:val="0"/>
              <w:marBottom w:val="0"/>
              <w:divBdr>
                <w:top w:val="none" w:sz="0" w:space="0" w:color="auto"/>
                <w:left w:val="none" w:sz="0" w:space="0" w:color="auto"/>
                <w:bottom w:val="none" w:sz="0" w:space="0" w:color="auto"/>
                <w:right w:val="none" w:sz="0" w:space="0" w:color="auto"/>
              </w:divBdr>
            </w:div>
            <w:div w:id="1583876622">
              <w:marLeft w:val="0"/>
              <w:marRight w:val="0"/>
              <w:marTop w:val="0"/>
              <w:marBottom w:val="0"/>
              <w:divBdr>
                <w:top w:val="none" w:sz="0" w:space="0" w:color="auto"/>
                <w:left w:val="none" w:sz="0" w:space="0" w:color="auto"/>
                <w:bottom w:val="none" w:sz="0" w:space="0" w:color="auto"/>
                <w:right w:val="none" w:sz="0" w:space="0" w:color="auto"/>
              </w:divBdr>
            </w:div>
            <w:div w:id="1584218554">
              <w:marLeft w:val="0"/>
              <w:marRight w:val="0"/>
              <w:marTop w:val="0"/>
              <w:marBottom w:val="0"/>
              <w:divBdr>
                <w:top w:val="none" w:sz="0" w:space="0" w:color="auto"/>
                <w:left w:val="none" w:sz="0" w:space="0" w:color="auto"/>
                <w:bottom w:val="none" w:sz="0" w:space="0" w:color="auto"/>
                <w:right w:val="none" w:sz="0" w:space="0" w:color="auto"/>
              </w:divBdr>
            </w:div>
            <w:div w:id="1584338168">
              <w:marLeft w:val="0"/>
              <w:marRight w:val="0"/>
              <w:marTop w:val="0"/>
              <w:marBottom w:val="0"/>
              <w:divBdr>
                <w:top w:val="none" w:sz="0" w:space="0" w:color="auto"/>
                <w:left w:val="none" w:sz="0" w:space="0" w:color="auto"/>
                <w:bottom w:val="none" w:sz="0" w:space="0" w:color="auto"/>
                <w:right w:val="none" w:sz="0" w:space="0" w:color="auto"/>
              </w:divBdr>
            </w:div>
            <w:div w:id="1584338966">
              <w:marLeft w:val="0"/>
              <w:marRight w:val="0"/>
              <w:marTop w:val="0"/>
              <w:marBottom w:val="0"/>
              <w:divBdr>
                <w:top w:val="none" w:sz="0" w:space="0" w:color="auto"/>
                <w:left w:val="none" w:sz="0" w:space="0" w:color="auto"/>
                <w:bottom w:val="none" w:sz="0" w:space="0" w:color="auto"/>
                <w:right w:val="none" w:sz="0" w:space="0" w:color="auto"/>
              </w:divBdr>
            </w:div>
            <w:div w:id="1584530206">
              <w:marLeft w:val="0"/>
              <w:marRight w:val="0"/>
              <w:marTop w:val="0"/>
              <w:marBottom w:val="0"/>
              <w:divBdr>
                <w:top w:val="none" w:sz="0" w:space="0" w:color="auto"/>
                <w:left w:val="none" w:sz="0" w:space="0" w:color="auto"/>
                <w:bottom w:val="none" w:sz="0" w:space="0" w:color="auto"/>
                <w:right w:val="none" w:sz="0" w:space="0" w:color="auto"/>
              </w:divBdr>
            </w:div>
            <w:div w:id="1584682408">
              <w:marLeft w:val="0"/>
              <w:marRight w:val="0"/>
              <w:marTop w:val="0"/>
              <w:marBottom w:val="0"/>
              <w:divBdr>
                <w:top w:val="none" w:sz="0" w:space="0" w:color="auto"/>
                <w:left w:val="none" w:sz="0" w:space="0" w:color="auto"/>
                <w:bottom w:val="none" w:sz="0" w:space="0" w:color="auto"/>
                <w:right w:val="none" w:sz="0" w:space="0" w:color="auto"/>
              </w:divBdr>
            </w:div>
            <w:div w:id="1584800174">
              <w:marLeft w:val="0"/>
              <w:marRight w:val="0"/>
              <w:marTop w:val="0"/>
              <w:marBottom w:val="0"/>
              <w:divBdr>
                <w:top w:val="none" w:sz="0" w:space="0" w:color="auto"/>
                <w:left w:val="none" w:sz="0" w:space="0" w:color="auto"/>
                <w:bottom w:val="none" w:sz="0" w:space="0" w:color="auto"/>
                <w:right w:val="none" w:sz="0" w:space="0" w:color="auto"/>
              </w:divBdr>
            </w:div>
            <w:div w:id="1585138902">
              <w:marLeft w:val="0"/>
              <w:marRight w:val="0"/>
              <w:marTop w:val="0"/>
              <w:marBottom w:val="0"/>
              <w:divBdr>
                <w:top w:val="none" w:sz="0" w:space="0" w:color="auto"/>
                <w:left w:val="none" w:sz="0" w:space="0" w:color="auto"/>
                <w:bottom w:val="none" w:sz="0" w:space="0" w:color="auto"/>
                <w:right w:val="none" w:sz="0" w:space="0" w:color="auto"/>
              </w:divBdr>
            </w:div>
            <w:div w:id="1585383458">
              <w:marLeft w:val="0"/>
              <w:marRight w:val="0"/>
              <w:marTop w:val="0"/>
              <w:marBottom w:val="0"/>
              <w:divBdr>
                <w:top w:val="none" w:sz="0" w:space="0" w:color="auto"/>
                <w:left w:val="none" w:sz="0" w:space="0" w:color="auto"/>
                <w:bottom w:val="none" w:sz="0" w:space="0" w:color="auto"/>
                <w:right w:val="none" w:sz="0" w:space="0" w:color="auto"/>
              </w:divBdr>
            </w:div>
            <w:div w:id="1585840458">
              <w:marLeft w:val="0"/>
              <w:marRight w:val="0"/>
              <w:marTop w:val="0"/>
              <w:marBottom w:val="0"/>
              <w:divBdr>
                <w:top w:val="none" w:sz="0" w:space="0" w:color="auto"/>
                <w:left w:val="none" w:sz="0" w:space="0" w:color="auto"/>
                <w:bottom w:val="none" w:sz="0" w:space="0" w:color="auto"/>
                <w:right w:val="none" w:sz="0" w:space="0" w:color="auto"/>
              </w:divBdr>
            </w:div>
            <w:div w:id="1586189982">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 w:id="1586959246">
              <w:marLeft w:val="0"/>
              <w:marRight w:val="0"/>
              <w:marTop w:val="0"/>
              <w:marBottom w:val="0"/>
              <w:divBdr>
                <w:top w:val="none" w:sz="0" w:space="0" w:color="auto"/>
                <w:left w:val="none" w:sz="0" w:space="0" w:color="auto"/>
                <w:bottom w:val="none" w:sz="0" w:space="0" w:color="auto"/>
                <w:right w:val="none" w:sz="0" w:space="0" w:color="auto"/>
              </w:divBdr>
            </w:div>
            <w:div w:id="1587156122">
              <w:marLeft w:val="0"/>
              <w:marRight w:val="0"/>
              <w:marTop w:val="0"/>
              <w:marBottom w:val="0"/>
              <w:divBdr>
                <w:top w:val="none" w:sz="0" w:space="0" w:color="auto"/>
                <w:left w:val="none" w:sz="0" w:space="0" w:color="auto"/>
                <w:bottom w:val="none" w:sz="0" w:space="0" w:color="auto"/>
                <w:right w:val="none" w:sz="0" w:space="0" w:color="auto"/>
              </w:divBdr>
            </w:div>
            <w:div w:id="1587301720">
              <w:marLeft w:val="0"/>
              <w:marRight w:val="0"/>
              <w:marTop w:val="0"/>
              <w:marBottom w:val="0"/>
              <w:divBdr>
                <w:top w:val="none" w:sz="0" w:space="0" w:color="auto"/>
                <w:left w:val="none" w:sz="0" w:space="0" w:color="auto"/>
                <w:bottom w:val="none" w:sz="0" w:space="0" w:color="auto"/>
                <w:right w:val="none" w:sz="0" w:space="0" w:color="auto"/>
              </w:divBdr>
            </w:div>
            <w:div w:id="1587424072">
              <w:marLeft w:val="0"/>
              <w:marRight w:val="0"/>
              <w:marTop w:val="0"/>
              <w:marBottom w:val="0"/>
              <w:divBdr>
                <w:top w:val="none" w:sz="0" w:space="0" w:color="auto"/>
                <w:left w:val="none" w:sz="0" w:space="0" w:color="auto"/>
                <w:bottom w:val="none" w:sz="0" w:space="0" w:color="auto"/>
                <w:right w:val="none" w:sz="0" w:space="0" w:color="auto"/>
              </w:divBdr>
            </w:div>
            <w:div w:id="1588421635">
              <w:marLeft w:val="0"/>
              <w:marRight w:val="0"/>
              <w:marTop w:val="0"/>
              <w:marBottom w:val="0"/>
              <w:divBdr>
                <w:top w:val="none" w:sz="0" w:space="0" w:color="auto"/>
                <w:left w:val="none" w:sz="0" w:space="0" w:color="auto"/>
                <w:bottom w:val="none" w:sz="0" w:space="0" w:color="auto"/>
                <w:right w:val="none" w:sz="0" w:space="0" w:color="auto"/>
              </w:divBdr>
            </w:div>
            <w:div w:id="1589532588">
              <w:marLeft w:val="0"/>
              <w:marRight w:val="0"/>
              <w:marTop w:val="0"/>
              <w:marBottom w:val="0"/>
              <w:divBdr>
                <w:top w:val="none" w:sz="0" w:space="0" w:color="auto"/>
                <w:left w:val="none" w:sz="0" w:space="0" w:color="auto"/>
                <w:bottom w:val="none" w:sz="0" w:space="0" w:color="auto"/>
                <w:right w:val="none" w:sz="0" w:space="0" w:color="auto"/>
              </w:divBdr>
            </w:div>
            <w:div w:id="1590843054">
              <w:marLeft w:val="0"/>
              <w:marRight w:val="0"/>
              <w:marTop w:val="0"/>
              <w:marBottom w:val="0"/>
              <w:divBdr>
                <w:top w:val="none" w:sz="0" w:space="0" w:color="auto"/>
                <w:left w:val="none" w:sz="0" w:space="0" w:color="auto"/>
                <w:bottom w:val="none" w:sz="0" w:space="0" w:color="auto"/>
                <w:right w:val="none" w:sz="0" w:space="0" w:color="auto"/>
              </w:divBdr>
            </w:div>
            <w:div w:id="1591088111">
              <w:marLeft w:val="0"/>
              <w:marRight w:val="0"/>
              <w:marTop w:val="0"/>
              <w:marBottom w:val="0"/>
              <w:divBdr>
                <w:top w:val="none" w:sz="0" w:space="0" w:color="auto"/>
                <w:left w:val="none" w:sz="0" w:space="0" w:color="auto"/>
                <w:bottom w:val="none" w:sz="0" w:space="0" w:color="auto"/>
                <w:right w:val="none" w:sz="0" w:space="0" w:color="auto"/>
              </w:divBdr>
            </w:div>
            <w:div w:id="1591769742">
              <w:marLeft w:val="0"/>
              <w:marRight w:val="0"/>
              <w:marTop w:val="0"/>
              <w:marBottom w:val="0"/>
              <w:divBdr>
                <w:top w:val="none" w:sz="0" w:space="0" w:color="auto"/>
                <w:left w:val="none" w:sz="0" w:space="0" w:color="auto"/>
                <w:bottom w:val="none" w:sz="0" w:space="0" w:color="auto"/>
                <w:right w:val="none" w:sz="0" w:space="0" w:color="auto"/>
              </w:divBdr>
            </w:div>
            <w:div w:id="1592079903">
              <w:marLeft w:val="0"/>
              <w:marRight w:val="0"/>
              <w:marTop w:val="0"/>
              <w:marBottom w:val="0"/>
              <w:divBdr>
                <w:top w:val="none" w:sz="0" w:space="0" w:color="auto"/>
                <w:left w:val="none" w:sz="0" w:space="0" w:color="auto"/>
                <w:bottom w:val="none" w:sz="0" w:space="0" w:color="auto"/>
                <w:right w:val="none" w:sz="0" w:space="0" w:color="auto"/>
              </w:divBdr>
            </w:div>
            <w:div w:id="1592474238">
              <w:marLeft w:val="0"/>
              <w:marRight w:val="0"/>
              <w:marTop w:val="0"/>
              <w:marBottom w:val="0"/>
              <w:divBdr>
                <w:top w:val="none" w:sz="0" w:space="0" w:color="auto"/>
                <w:left w:val="none" w:sz="0" w:space="0" w:color="auto"/>
                <w:bottom w:val="none" w:sz="0" w:space="0" w:color="auto"/>
                <w:right w:val="none" w:sz="0" w:space="0" w:color="auto"/>
              </w:divBdr>
            </w:div>
            <w:div w:id="1592741804">
              <w:marLeft w:val="0"/>
              <w:marRight w:val="0"/>
              <w:marTop w:val="0"/>
              <w:marBottom w:val="0"/>
              <w:divBdr>
                <w:top w:val="none" w:sz="0" w:space="0" w:color="auto"/>
                <w:left w:val="none" w:sz="0" w:space="0" w:color="auto"/>
                <w:bottom w:val="none" w:sz="0" w:space="0" w:color="auto"/>
                <w:right w:val="none" w:sz="0" w:space="0" w:color="auto"/>
              </w:divBdr>
            </w:div>
            <w:div w:id="1593469995">
              <w:marLeft w:val="0"/>
              <w:marRight w:val="0"/>
              <w:marTop w:val="0"/>
              <w:marBottom w:val="0"/>
              <w:divBdr>
                <w:top w:val="none" w:sz="0" w:space="0" w:color="auto"/>
                <w:left w:val="none" w:sz="0" w:space="0" w:color="auto"/>
                <w:bottom w:val="none" w:sz="0" w:space="0" w:color="auto"/>
                <w:right w:val="none" w:sz="0" w:space="0" w:color="auto"/>
              </w:divBdr>
            </w:div>
            <w:div w:id="1594820528">
              <w:marLeft w:val="0"/>
              <w:marRight w:val="0"/>
              <w:marTop w:val="0"/>
              <w:marBottom w:val="0"/>
              <w:divBdr>
                <w:top w:val="none" w:sz="0" w:space="0" w:color="auto"/>
                <w:left w:val="none" w:sz="0" w:space="0" w:color="auto"/>
                <w:bottom w:val="none" w:sz="0" w:space="0" w:color="auto"/>
                <w:right w:val="none" w:sz="0" w:space="0" w:color="auto"/>
              </w:divBdr>
            </w:div>
            <w:div w:id="1595556430">
              <w:marLeft w:val="0"/>
              <w:marRight w:val="0"/>
              <w:marTop w:val="0"/>
              <w:marBottom w:val="0"/>
              <w:divBdr>
                <w:top w:val="none" w:sz="0" w:space="0" w:color="auto"/>
                <w:left w:val="none" w:sz="0" w:space="0" w:color="auto"/>
                <w:bottom w:val="none" w:sz="0" w:space="0" w:color="auto"/>
                <w:right w:val="none" w:sz="0" w:space="0" w:color="auto"/>
              </w:divBdr>
            </w:div>
            <w:div w:id="1596475703">
              <w:marLeft w:val="0"/>
              <w:marRight w:val="0"/>
              <w:marTop w:val="0"/>
              <w:marBottom w:val="0"/>
              <w:divBdr>
                <w:top w:val="none" w:sz="0" w:space="0" w:color="auto"/>
                <w:left w:val="none" w:sz="0" w:space="0" w:color="auto"/>
                <w:bottom w:val="none" w:sz="0" w:space="0" w:color="auto"/>
                <w:right w:val="none" w:sz="0" w:space="0" w:color="auto"/>
              </w:divBdr>
            </w:div>
            <w:div w:id="1596817296">
              <w:marLeft w:val="0"/>
              <w:marRight w:val="0"/>
              <w:marTop w:val="0"/>
              <w:marBottom w:val="0"/>
              <w:divBdr>
                <w:top w:val="none" w:sz="0" w:space="0" w:color="auto"/>
                <w:left w:val="none" w:sz="0" w:space="0" w:color="auto"/>
                <w:bottom w:val="none" w:sz="0" w:space="0" w:color="auto"/>
                <w:right w:val="none" w:sz="0" w:space="0" w:color="auto"/>
              </w:divBdr>
            </w:div>
            <w:div w:id="1597517035">
              <w:marLeft w:val="0"/>
              <w:marRight w:val="0"/>
              <w:marTop w:val="0"/>
              <w:marBottom w:val="0"/>
              <w:divBdr>
                <w:top w:val="none" w:sz="0" w:space="0" w:color="auto"/>
                <w:left w:val="none" w:sz="0" w:space="0" w:color="auto"/>
                <w:bottom w:val="none" w:sz="0" w:space="0" w:color="auto"/>
                <w:right w:val="none" w:sz="0" w:space="0" w:color="auto"/>
              </w:divBdr>
            </w:div>
            <w:div w:id="1598293063">
              <w:marLeft w:val="0"/>
              <w:marRight w:val="0"/>
              <w:marTop w:val="0"/>
              <w:marBottom w:val="0"/>
              <w:divBdr>
                <w:top w:val="none" w:sz="0" w:space="0" w:color="auto"/>
                <w:left w:val="none" w:sz="0" w:space="0" w:color="auto"/>
                <w:bottom w:val="none" w:sz="0" w:space="0" w:color="auto"/>
                <w:right w:val="none" w:sz="0" w:space="0" w:color="auto"/>
              </w:divBdr>
            </w:div>
            <w:div w:id="1598517785">
              <w:marLeft w:val="0"/>
              <w:marRight w:val="0"/>
              <w:marTop w:val="0"/>
              <w:marBottom w:val="0"/>
              <w:divBdr>
                <w:top w:val="none" w:sz="0" w:space="0" w:color="auto"/>
                <w:left w:val="none" w:sz="0" w:space="0" w:color="auto"/>
                <w:bottom w:val="none" w:sz="0" w:space="0" w:color="auto"/>
                <w:right w:val="none" w:sz="0" w:space="0" w:color="auto"/>
              </w:divBdr>
            </w:div>
            <w:div w:id="1598557684">
              <w:marLeft w:val="0"/>
              <w:marRight w:val="0"/>
              <w:marTop w:val="0"/>
              <w:marBottom w:val="0"/>
              <w:divBdr>
                <w:top w:val="none" w:sz="0" w:space="0" w:color="auto"/>
                <w:left w:val="none" w:sz="0" w:space="0" w:color="auto"/>
                <w:bottom w:val="none" w:sz="0" w:space="0" w:color="auto"/>
                <w:right w:val="none" w:sz="0" w:space="0" w:color="auto"/>
              </w:divBdr>
            </w:div>
            <w:div w:id="1599559522">
              <w:marLeft w:val="0"/>
              <w:marRight w:val="0"/>
              <w:marTop w:val="0"/>
              <w:marBottom w:val="0"/>
              <w:divBdr>
                <w:top w:val="none" w:sz="0" w:space="0" w:color="auto"/>
                <w:left w:val="none" w:sz="0" w:space="0" w:color="auto"/>
                <w:bottom w:val="none" w:sz="0" w:space="0" w:color="auto"/>
                <w:right w:val="none" w:sz="0" w:space="0" w:color="auto"/>
              </w:divBdr>
            </w:div>
            <w:div w:id="1600285915">
              <w:marLeft w:val="0"/>
              <w:marRight w:val="0"/>
              <w:marTop w:val="0"/>
              <w:marBottom w:val="0"/>
              <w:divBdr>
                <w:top w:val="none" w:sz="0" w:space="0" w:color="auto"/>
                <w:left w:val="none" w:sz="0" w:space="0" w:color="auto"/>
                <w:bottom w:val="none" w:sz="0" w:space="0" w:color="auto"/>
                <w:right w:val="none" w:sz="0" w:space="0" w:color="auto"/>
              </w:divBdr>
            </w:div>
            <w:div w:id="1600599648">
              <w:marLeft w:val="0"/>
              <w:marRight w:val="0"/>
              <w:marTop w:val="0"/>
              <w:marBottom w:val="0"/>
              <w:divBdr>
                <w:top w:val="none" w:sz="0" w:space="0" w:color="auto"/>
                <w:left w:val="none" w:sz="0" w:space="0" w:color="auto"/>
                <w:bottom w:val="none" w:sz="0" w:space="0" w:color="auto"/>
                <w:right w:val="none" w:sz="0" w:space="0" w:color="auto"/>
              </w:divBdr>
            </w:div>
            <w:div w:id="1600680557">
              <w:marLeft w:val="0"/>
              <w:marRight w:val="0"/>
              <w:marTop w:val="0"/>
              <w:marBottom w:val="0"/>
              <w:divBdr>
                <w:top w:val="none" w:sz="0" w:space="0" w:color="auto"/>
                <w:left w:val="none" w:sz="0" w:space="0" w:color="auto"/>
                <w:bottom w:val="none" w:sz="0" w:space="0" w:color="auto"/>
                <w:right w:val="none" w:sz="0" w:space="0" w:color="auto"/>
              </w:divBdr>
            </w:div>
            <w:div w:id="1601336362">
              <w:marLeft w:val="0"/>
              <w:marRight w:val="0"/>
              <w:marTop w:val="0"/>
              <w:marBottom w:val="0"/>
              <w:divBdr>
                <w:top w:val="none" w:sz="0" w:space="0" w:color="auto"/>
                <w:left w:val="none" w:sz="0" w:space="0" w:color="auto"/>
                <w:bottom w:val="none" w:sz="0" w:space="0" w:color="auto"/>
                <w:right w:val="none" w:sz="0" w:space="0" w:color="auto"/>
              </w:divBdr>
            </w:div>
            <w:div w:id="1601404396">
              <w:marLeft w:val="0"/>
              <w:marRight w:val="0"/>
              <w:marTop w:val="0"/>
              <w:marBottom w:val="0"/>
              <w:divBdr>
                <w:top w:val="none" w:sz="0" w:space="0" w:color="auto"/>
                <w:left w:val="none" w:sz="0" w:space="0" w:color="auto"/>
                <w:bottom w:val="none" w:sz="0" w:space="0" w:color="auto"/>
                <w:right w:val="none" w:sz="0" w:space="0" w:color="auto"/>
              </w:divBdr>
            </w:div>
            <w:div w:id="1601445265">
              <w:marLeft w:val="0"/>
              <w:marRight w:val="0"/>
              <w:marTop w:val="0"/>
              <w:marBottom w:val="0"/>
              <w:divBdr>
                <w:top w:val="none" w:sz="0" w:space="0" w:color="auto"/>
                <w:left w:val="none" w:sz="0" w:space="0" w:color="auto"/>
                <w:bottom w:val="none" w:sz="0" w:space="0" w:color="auto"/>
                <w:right w:val="none" w:sz="0" w:space="0" w:color="auto"/>
              </w:divBdr>
            </w:div>
            <w:div w:id="1602177118">
              <w:marLeft w:val="0"/>
              <w:marRight w:val="0"/>
              <w:marTop w:val="0"/>
              <w:marBottom w:val="0"/>
              <w:divBdr>
                <w:top w:val="none" w:sz="0" w:space="0" w:color="auto"/>
                <w:left w:val="none" w:sz="0" w:space="0" w:color="auto"/>
                <w:bottom w:val="none" w:sz="0" w:space="0" w:color="auto"/>
                <w:right w:val="none" w:sz="0" w:space="0" w:color="auto"/>
              </w:divBdr>
            </w:div>
            <w:div w:id="1602452443">
              <w:marLeft w:val="0"/>
              <w:marRight w:val="0"/>
              <w:marTop w:val="0"/>
              <w:marBottom w:val="0"/>
              <w:divBdr>
                <w:top w:val="none" w:sz="0" w:space="0" w:color="auto"/>
                <w:left w:val="none" w:sz="0" w:space="0" w:color="auto"/>
                <w:bottom w:val="none" w:sz="0" w:space="0" w:color="auto"/>
                <w:right w:val="none" w:sz="0" w:space="0" w:color="auto"/>
              </w:divBdr>
            </w:div>
            <w:div w:id="1603294988">
              <w:marLeft w:val="0"/>
              <w:marRight w:val="0"/>
              <w:marTop w:val="0"/>
              <w:marBottom w:val="0"/>
              <w:divBdr>
                <w:top w:val="none" w:sz="0" w:space="0" w:color="auto"/>
                <w:left w:val="none" w:sz="0" w:space="0" w:color="auto"/>
                <w:bottom w:val="none" w:sz="0" w:space="0" w:color="auto"/>
                <w:right w:val="none" w:sz="0" w:space="0" w:color="auto"/>
              </w:divBdr>
            </w:div>
            <w:div w:id="1603952630">
              <w:marLeft w:val="0"/>
              <w:marRight w:val="0"/>
              <w:marTop w:val="0"/>
              <w:marBottom w:val="0"/>
              <w:divBdr>
                <w:top w:val="none" w:sz="0" w:space="0" w:color="auto"/>
                <w:left w:val="none" w:sz="0" w:space="0" w:color="auto"/>
                <w:bottom w:val="none" w:sz="0" w:space="0" w:color="auto"/>
                <w:right w:val="none" w:sz="0" w:space="0" w:color="auto"/>
              </w:divBdr>
            </w:div>
            <w:div w:id="1604263202">
              <w:marLeft w:val="0"/>
              <w:marRight w:val="0"/>
              <w:marTop w:val="0"/>
              <w:marBottom w:val="0"/>
              <w:divBdr>
                <w:top w:val="none" w:sz="0" w:space="0" w:color="auto"/>
                <w:left w:val="none" w:sz="0" w:space="0" w:color="auto"/>
                <w:bottom w:val="none" w:sz="0" w:space="0" w:color="auto"/>
                <w:right w:val="none" w:sz="0" w:space="0" w:color="auto"/>
              </w:divBdr>
            </w:div>
            <w:div w:id="1604339764">
              <w:marLeft w:val="0"/>
              <w:marRight w:val="0"/>
              <w:marTop w:val="0"/>
              <w:marBottom w:val="0"/>
              <w:divBdr>
                <w:top w:val="none" w:sz="0" w:space="0" w:color="auto"/>
                <w:left w:val="none" w:sz="0" w:space="0" w:color="auto"/>
                <w:bottom w:val="none" w:sz="0" w:space="0" w:color="auto"/>
                <w:right w:val="none" w:sz="0" w:space="0" w:color="auto"/>
              </w:divBdr>
            </w:div>
            <w:div w:id="1605921208">
              <w:marLeft w:val="0"/>
              <w:marRight w:val="0"/>
              <w:marTop w:val="0"/>
              <w:marBottom w:val="0"/>
              <w:divBdr>
                <w:top w:val="none" w:sz="0" w:space="0" w:color="auto"/>
                <w:left w:val="none" w:sz="0" w:space="0" w:color="auto"/>
                <w:bottom w:val="none" w:sz="0" w:space="0" w:color="auto"/>
                <w:right w:val="none" w:sz="0" w:space="0" w:color="auto"/>
              </w:divBdr>
            </w:div>
            <w:div w:id="1606958906">
              <w:marLeft w:val="0"/>
              <w:marRight w:val="0"/>
              <w:marTop w:val="0"/>
              <w:marBottom w:val="0"/>
              <w:divBdr>
                <w:top w:val="none" w:sz="0" w:space="0" w:color="auto"/>
                <w:left w:val="none" w:sz="0" w:space="0" w:color="auto"/>
                <w:bottom w:val="none" w:sz="0" w:space="0" w:color="auto"/>
                <w:right w:val="none" w:sz="0" w:space="0" w:color="auto"/>
              </w:divBdr>
            </w:div>
            <w:div w:id="1607730466">
              <w:marLeft w:val="0"/>
              <w:marRight w:val="0"/>
              <w:marTop w:val="0"/>
              <w:marBottom w:val="0"/>
              <w:divBdr>
                <w:top w:val="none" w:sz="0" w:space="0" w:color="auto"/>
                <w:left w:val="none" w:sz="0" w:space="0" w:color="auto"/>
                <w:bottom w:val="none" w:sz="0" w:space="0" w:color="auto"/>
                <w:right w:val="none" w:sz="0" w:space="0" w:color="auto"/>
              </w:divBdr>
            </w:div>
            <w:div w:id="1607928202">
              <w:marLeft w:val="0"/>
              <w:marRight w:val="0"/>
              <w:marTop w:val="0"/>
              <w:marBottom w:val="0"/>
              <w:divBdr>
                <w:top w:val="none" w:sz="0" w:space="0" w:color="auto"/>
                <w:left w:val="none" w:sz="0" w:space="0" w:color="auto"/>
                <w:bottom w:val="none" w:sz="0" w:space="0" w:color="auto"/>
                <w:right w:val="none" w:sz="0" w:space="0" w:color="auto"/>
              </w:divBdr>
            </w:div>
            <w:div w:id="1608152507">
              <w:marLeft w:val="0"/>
              <w:marRight w:val="0"/>
              <w:marTop w:val="0"/>
              <w:marBottom w:val="0"/>
              <w:divBdr>
                <w:top w:val="none" w:sz="0" w:space="0" w:color="auto"/>
                <w:left w:val="none" w:sz="0" w:space="0" w:color="auto"/>
                <w:bottom w:val="none" w:sz="0" w:space="0" w:color="auto"/>
                <w:right w:val="none" w:sz="0" w:space="0" w:color="auto"/>
              </w:divBdr>
            </w:div>
            <w:div w:id="1609508761">
              <w:marLeft w:val="0"/>
              <w:marRight w:val="0"/>
              <w:marTop w:val="0"/>
              <w:marBottom w:val="0"/>
              <w:divBdr>
                <w:top w:val="none" w:sz="0" w:space="0" w:color="auto"/>
                <w:left w:val="none" w:sz="0" w:space="0" w:color="auto"/>
                <w:bottom w:val="none" w:sz="0" w:space="0" w:color="auto"/>
                <w:right w:val="none" w:sz="0" w:space="0" w:color="auto"/>
              </w:divBdr>
            </w:div>
            <w:div w:id="1609773952">
              <w:marLeft w:val="0"/>
              <w:marRight w:val="0"/>
              <w:marTop w:val="0"/>
              <w:marBottom w:val="0"/>
              <w:divBdr>
                <w:top w:val="none" w:sz="0" w:space="0" w:color="auto"/>
                <w:left w:val="none" w:sz="0" w:space="0" w:color="auto"/>
                <w:bottom w:val="none" w:sz="0" w:space="0" w:color="auto"/>
                <w:right w:val="none" w:sz="0" w:space="0" w:color="auto"/>
              </w:divBdr>
            </w:div>
            <w:div w:id="1609848705">
              <w:marLeft w:val="0"/>
              <w:marRight w:val="0"/>
              <w:marTop w:val="0"/>
              <w:marBottom w:val="0"/>
              <w:divBdr>
                <w:top w:val="none" w:sz="0" w:space="0" w:color="auto"/>
                <w:left w:val="none" w:sz="0" w:space="0" w:color="auto"/>
                <w:bottom w:val="none" w:sz="0" w:space="0" w:color="auto"/>
                <w:right w:val="none" w:sz="0" w:space="0" w:color="auto"/>
              </w:divBdr>
            </w:div>
            <w:div w:id="1611156189">
              <w:marLeft w:val="0"/>
              <w:marRight w:val="0"/>
              <w:marTop w:val="0"/>
              <w:marBottom w:val="0"/>
              <w:divBdr>
                <w:top w:val="none" w:sz="0" w:space="0" w:color="auto"/>
                <w:left w:val="none" w:sz="0" w:space="0" w:color="auto"/>
                <w:bottom w:val="none" w:sz="0" w:space="0" w:color="auto"/>
                <w:right w:val="none" w:sz="0" w:space="0" w:color="auto"/>
              </w:divBdr>
            </w:div>
            <w:div w:id="1611624422">
              <w:marLeft w:val="0"/>
              <w:marRight w:val="0"/>
              <w:marTop w:val="0"/>
              <w:marBottom w:val="0"/>
              <w:divBdr>
                <w:top w:val="none" w:sz="0" w:space="0" w:color="auto"/>
                <w:left w:val="none" w:sz="0" w:space="0" w:color="auto"/>
                <w:bottom w:val="none" w:sz="0" w:space="0" w:color="auto"/>
                <w:right w:val="none" w:sz="0" w:space="0" w:color="auto"/>
              </w:divBdr>
            </w:div>
            <w:div w:id="1611626948">
              <w:marLeft w:val="0"/>
              <w:marRight w:val="0"/>
              <w:marTop w:val="0"/>
              <w:marBottom w:val="0"/>
              <w:divBdr>
                <w:top w:val="none" w:sz="0" w:space="0" w:color="auto"/>
                <w:left w:val="none" w:sz="0" w:space="0" w:color="auto"/>
                <w:bottom w:val="none" w:sz="0" w:space="0" w:color="auto"/>
                <w:right w:val="none" w:sz="0" w:space="0" w:color="auto"/>
              </w:divBdr>
            </w:div>
            <w:div w:id="1612936959">
              <w:marLeft w:val="0"/>
              <w:marRight w:val="0"/>
              <w:marTop w:val="0"/>
              <w:marBottom w:val="0"/>
              <w:divBdr>
                <w:top w:val="none" w:sz="0" w:space="0" w:color="auto"/>
                <w:left w:val="none" w:sz="0" w:space="0" w:color="auto"/>
                <w:bottom w:val="none" w:sz="0" w:space="0" w:color="auto"/>
                <w:right w:val="none" w:sz="0" w:space="0" w:color="auto"/>
              </w:divBdr>
            </w:div>
            <w:div w:id="1613173496">
              <w:marLeft w:val="0"/>
              <w:marRight w:val="0"/>
              <w:marTop w:val="0"/>
              <w:marBottom w:val="0"/>
              <w:divBdr>
                <w:top w:val="none" w:sz="0" w:space="0" w:color="auto"/>
                <w:left w:val="none" w:sz="0" w:space="0" w:color="auto"/>
                <w:bottom w:val="none" w:sz="0" w:space="0" w:color="auto"/>
                <w:right w:val="none" w:sz="0" w:space="0" w:color="auto"/>
              </w:divBdr>
            </w:div>
            <w:div w:id="1613316206">
              <w:marLeft w:val="0"/>
              <w:marRight w:val="0"/>
              <w:marTop w:val="0"/>
              <w:marBottom w:val="0"/>
              <w:divBdr>
                <w:top w:val="none" w:sz="0" w:space="0" w:color="auto"/>
                <w:left w:val="none" w:sz="0" w:space="0" w:color="auto"/>
                <w:bottom w:val="none" w:sz="0" w:space="0" w:color="auto"/>
                <w:right w:val="none" w:sz="0" w:space="0" w:color="auto"/>
              </w:divBdr>
            </w:div>
            <w:div w:id="1613629138">
              <w:marLeft w:val="0"/>
              <w:marRight w:val="0"/>
              <w:marTop w:val="0"/>
              <w:marBottom w:val="0"/>
              <w:divBdr>
                <w:top w:val="none" w:sz="0" w:space="0" w:color="auto"/>
                <w:left w:val="none" w:sz="0" w:space="0" w:color="auto"/>
                <w:bottom w:val="none" w:sz="0" w:space="0" w:color="auto"/>
                <w:right w:val="none" w:sz="0" w:space="0" w:color="auto"/>
              </w:divBdr>
            </w:div>
            <w:div w:id="1613827925">
              <w:marLeft w:val="0"/>
              <w:marRight w:val="0"/>
              <w:marTop w:val="0"/>
              <w:marBottom w:val="0"/>
              <w:divBdr>
                <w:top w:val="none" w:sz="0" w:space="0" w:color="auto"/>
                <w:left w:val="none" w:sz="0" w:space="0" w:color="auto"/>
                <w:bottom w:val="none" w:sz="0" w:space="0" w:color="auto"/>
                <w:right w:val="none" w:sz="0" w:space="0" w:color="auto"/>
              </w:divBdr>
            </w:div>
            <w:div w:id="1615676841">
              <w:marLeft w:val="0"/>
              <w:marRight w:val="0"/>
              <w:marTop w:val="0"/>
              <w:marBottom w:val="0"/>
              <w:divBdr>
                <w:top w:val="none" w:sz="0" w:space="0" w:color="auto"/>
                <w:left w:val="none" w:sz="0" w:space="0" w:color="auto"/>
                <w:bottom w:val="none" w:sz="0" w:space="0" w:color="auto"/>
                <w:right w:val="none" w:sz="0" w:space="0" w:color="auto"/>
              </w:divBdr>
            </w:div>
            <w:div w:id="1615939544">
              <w:marLeft w:val="0"/>
              <w:marRight w:val="0"/>
              <w:marTop w:val="0"/>
              <w:marBottom w:val="0"/>
              <w:divBdr>
                <w:top w:val="none" w:sz="0" w:space="0" w:color="auto"/>
                <w:left w:val="none" w:sz="0" w:space="0" w:color="auto"/>
                <w:bottom w:val="none" w:sz="0" w:space="0" w:color="auto"/>
                <w:right w:val="none" w:sz="0" w:space="0" w:color="auto"/>
              </w:divBdr>
            </w:div>
            <w:div w:id="1616014739">
              <w:marLeft w:val="0"/>
              <w:marRight w:val="0"/>
              <w:marTop w:val="0"/>
              <w:marBottom w:val="0"/>
              <w:divBdr>
                <w:top w:val="none" w:sz="0" w:space="0" w:color="auto"/>
                <w:left w:val="none" w:sz="0" w:space="0" w:color="auto"/>
                <w:bottom w:val="none" w:sz="0" w:space="0" w:color="auto"/>
                <w:right w:val="none" w:sz="0" w:space="0" w:color="auto"/>
              </w:divBdr>
            </w:div>
            <w:div w:id="1616982122">
              <w:marLeft w:val="0"/>
              <w:marRight w:val="0"/>
              <w:marTop w:val="0"/>
              <w:marBottom w:val="0"/>
              <w:divBdr>
                <w:top w:val="none" w:sz="0" w:space="0" w:color="auto"/>
                <w:left w:val="none" w:sz="0" w:space="0" w:color="auto"/>
                <w:bottom w:val="none" w:sz="0" w:space="0" w:color="auto"/>
                <w:right w:val="none" w:sz="0" w:space="0" w:color="auto"/>
              </w:divBdr>
            </w:div>
            <w:div w:id="1617133553">
              <w:marLeft w:val="0"/>
              <w:marRight w:val="0"/>
              <w:marTop w:val="0"/>
              <w:marBottom w:val="0"/>
              <w:divBdr>
                <w:top w:val="none" w:sz="0" w:space="0" w:color="auto"/>
                <w:left w:val="none" w:sz="0" w:space="0" w:color="auto"/>
                <w:bottom w:val="none" w:sz="0" w:space="0" w:color="auto"/>
                <w:right w:val="none" w:sz="0" w:space="0" w:color="auto"/>
              </w:divBdr>
            </w:div>
            <w:div w:id="1617446080">
              <w:marLeft w:val="0"/>
              <w:marRight w:val="0"/>
              <w:marTop w:val="0"/>
              <w:marBottom w:val="0"/>
              <w:divBdr>
                <w:top w:val="none" w:sz="0" w:space="0" w:color="auto"/>
                <w:left w:val="none" w:sz="0" w:space="0" w:color="auto"/>
                <w:bottom w:val="none" w:sz="0" w:space="0" w:color="auto"/>
                <w:right w:val="none" w:sz="0" w:space="0" w:color="auto"/>
              </w:divBdr>
            </w:div>
            <w:div w:id="1617831150">
              <w:marLeft w:val="0"/>
              <w:marRight w:val="0"/>
              <w:marTop w:val="0"/>
              <w:marBottom w:val="0"/>
              <w:divBdr>
                <w:top w:val="none" w:sz="0" w:space="0" w:color="auto"/>
                <w:left w:val="none" w:sz="0" w:space="0" w:color="auto"/>
                <w:bottom w:val="none" w:sz="0" w:space="0" w:color="auto"/>
                <w:right w:val="none" w:sz="0" w:space="0" w:color="auto"/>
              </w:divBdr>
            </w:div>
            <w:div w:id="1618491111">
              <w:marLeft w:val="0"/>
              <w:marRight w:val="0"/>
              <w:marTop w:val="0"/>
              <w:marBottom w:val="0"/>
              <w:divBdr>
                <w:top w:val="none" w:sz="0" w:space="0" w:color="auto"/>
                <w:left w:val="none" w:sz="0" w:space="0" w:color="auto"/>
                <w:bottom w:val="none" w:sz="0" w:space="0" w:color="auto"/>
                <w:right w:val="none" w:sz="0" w:space="0" w:color="auto"/>
              </w:divBdr>
            </w:div>
            <w:div w:id="1619146198">
              <w:marLeft w:val="0"/>
              <w:marRight w:val="0"/>
              <w:marTop w:val="0"/>
              <w:marBottom w:val="0"/>
              <w:divBdr>
                <w:top w:val="none" w:sz="0" w:space="0" w:color="auto"/>
                <w:left w:val="none" w:sz="0" w:space="0" w:color="auto"/>
                <w:bottom w:val="none" w:sz="0" w:space="0" w:color="auto"/>
                <w:right w:val="none" w:sz="0" w:space="0" w:color="auto"/>
              </w:divBdr>
            </w:div>
            <w:div w:id="1619333413">
              <w:marLeft w:val="0"/>
              <w:marRight w:val="0"/>
              <w:marTop w:val="0"/>
              <w:marBottom w:val="0"/>
              <w:divBdr>
                <w:top w:val="none" w:sz="0" w:space="0" w:color="auto"/>
                <w:left w:val="none" w:sz="0" w:space="0" w:color="auto"/>
                <w:bottom w:val="none" w:sz="0" w:space="0" w:color="auto"/>
                <w:right w:val="none" w:sz="0" w:space="0" w:color="auto"/>
              </w:divBdr>
            </w:div>
            <w:div w:id="1619528944">
              <w:marLeft w:val="0"/>
              <w:marRight w:val="0"/>
              <w:marTop w:val="0"/>
              <w:marBottom w:val="0"/>
              <w:divBdr>
                <w:top w:val="none" w:sz="0" w:space="0" w:color="auto"/>
                <w:left w:val="none" w:sz="0" w:space="0" w:color="auto"/>
                <w:bottom w:val="none" w:sz="0" w:space="0" w:color="auto"/>
                <w:right w:val="none" w:sz="0" w:space="0" w:color="auto"/>
              </w:divBdr>
            </w:div>
            <w:div w:id="1619988188">
              <w:marLeft w:val="0"/>
              <w:marRight w:val="0"/>
              <w:marTop w:val="0"/>
              <w:marBottom w:val="0"/>
              <w:divBdr>
                <w:top w:val="none" w:sz="0" w:space="0" w:color="auto"/>
                <w:left w:val="none" w:sz="0" w:space="0" w:color="auto"/>
                <w:bottom w:val="none" w:sz="0" w:space="0" w:color="auto"/>
                <w:right w:val="none" w:sz="0" w:space="0" w:color="auto"/>
              </w:divBdr>
            </w:div>
            <w:div w:id="1620064891">
              <w:marLeft w:val="0"/>
              <w:marRight w:val="0"/>
              <w:marTop w:val="0"/>
              <w:marBottom w:val="0"/>
              <w:divBdr>
                <w:top w:val="none" w:sz="0" w:space="0" w:color="auto"/>
                <w:left w:val="none" w:sz="0" w:space="0" w:color="auto"/>
                <w:bottom w:val="none" w:sz="0" w:space="0" w:color="auto"/>
                <w:right w:val="none" w:sz="0" w:space="0" w:color="auto"/>
              </w:divBdr>
            </w:div>
            <w:div w:id="1620450699">
              <w:marLeft w:val="0"/>
              <w:marRight w:val="0"/>
              <w:marTop w:val="0"/>
              <w:marBottom w:val="0"/>
              <w:divBdr>
                <w:top w:val="none" w:sz="0" w:space="0" w:color="auto"/>
                <w:left w:val="none" w:sz="0" w:space="0" w:color="auto"/>
                <w:bottom w:val="none" w:sz="0" w:space="0" w:color="auto"/>
                <w:right w:val="none" w:sz="0" w:space="0" w:color="auto"/>
              </w:divBdr>
            </w:div>
            <w:div w:id="1620645912">
              <w:marLeft w:val="0"/>
              <w:marRight w:val="0"/>
              <w:marTop w:val="0"/>
              <w:marBottom w:val="0"/>
              <w:divBdr>
                <w:top w:val="none" w:sz="0" w:space="0" w:color="auto"/>
                <w:left w:val="none" w:sz="0" w:space="0" w:color="auto"/>
                <w:bottom w:val="none" w:sz="0" w:space="0" w:color="auto"/>
                <w:right w:val="none" w:sz="0" w:space="0" w:color="auto"/>
              </w:divBdr>
            </w:div>
            <w:div w:id="1621885033">
              <w:marLeft w:val="0"/>
              <w:marRight w:val="0"/>
              <w:marTop w:val="0"/>
              <w:marBottom w:val="0"/>
              <w:divBdr>
                <w:top w:val="none" w:sz="0" w:space="0" w:color="auto"/>
                <w:left w:val="none" w:sz="0" w:space="0" w:color="auto"/>
                <w:bottom w:val="none" w:sz="0" w:space="0" w:color="auto"/>
                <w:right w:val="none" w:sz="0" w:space="0" w:color="auto"/>
              </w:divBdr>
            </w:div>
            <w:div w:id="1622572817">
              <w:marLeft w:val="0"/>
              <w:marRight w:val="0"/>
              <w:marTop w:val="0"/>
              <w:marBottom w:val="0"/>
              <w:divBdr>
                <w:top w:val="none" w:sz="0" w:space="0" w:color="auto"/>
                <w:left w:val="none" w:sz="0" w:space="0" w:color="auto"/>
                <w:bottom w:val="none" w:sz="0" w:space="0" w:color="auto"/>
                <w:right w:val="none" w:sz="0" w:space="0" w:color="auto"/>
              </w:divBdr>
            </w:div>
            <w:div w:id="1623464746">
              <w:marLeft w:val="0"/>
              <w:marRight w:val="0"/>
              <w:marTop w:val="0"/>
              <w:marBottom w:val="0"/>
              <w:divBdr>
                <w:top w:val="none" w:sz="0" w:space="0" w:color="auto"/>
                <w:left w:val="none" w:sz="0" w:space="0" w:color="auto"/>
                <w:bottom w:val="none" w:sz="0" w:space="0" w:color="auto"/>
                <w:right w:val="none" w:sz="0" w:space="0" w:color="auto"/>
              </w:divBdr>
            </w:div>
            <w:div w:id="1623607761">
              <w:marLeft w:val="0"/>
              <w:marRight w:val="0"/>
              <w:marTop w:val="0"/>
              <w:marBottom w:val="0"/>
              <w:divBdr>
                <w:top w:val="none" w:sz="0" w:space="0" w:color="auto"/>
                <w:left w:val="none" w:sz="0" w:space="0" w:color="auto"/>
                <w:bottom w:val="none" w:sz="0" w:space="0" w:color="auto"/>
                <w:right w:val="none" w:sz="0" w:space="0" w:color="auto"/>
              </w:divBdr>
            </w:div>
            <w:div w:id="1624071148">
              <w:marLeft w:val="0"/>
              <w:marRight w:val="0"/>
              <w:marTop w:val="0"/>
              <w:marBottom w:val="0"/>
              <w:divBdr>
                <w:top w:val="none" w:sz="0" w:space="0" w:color="auto"/>
                <w:left w:val="none" w:sz="0" w:space="0" w:color="auto"/>
                <w:bottom w:val="none" w:sz="0" w:space="0" w:color="auto"/>
                <w:right w:val="none" w:sz="0" w:space="0" w:color="auto"/>
              </w:divBdr>
            </w:div>
            <w:div w:id="1624312048">
              <w:marLeft w:val="0"/>
              <w:marRight w:val="0"/>
              <w:marTop w:val="0"/>
              <w:marBottom w:val="0"/>
              <w:divBdr>
                <w:top w:val="none" w:sz="0" w:space="0" w:color="auto"/>
                <w:left w:val="none" w:sz="0" w:space="0" w:color="auto"/>
                <w:bottom w:val="none" w:sz="0" w:space="0" w:color="auto"/>
                <w:right w:val="none" w:sz="0" w:space="0" w:color="auto"/>
              </w:divBdr>
            </w:div>
            <w:div w:id="1624538851">
              <w:marLeft w:val="0"/>
              <w:marRight w:val="0"/>
              <w:marTop w:val="0"/>
              <w:marBottom w:val="0"/>
              <w:divBdr>
                <w:top w:val="none" w:sz="0" w:space="0" w:color="auto"/>
                <w:left w:val="none" w:sz="0" w:space="0" w:color="auto"/>
                <w:bottom w:val="none" w:sz="0" w:space="0" w:color="auto"/>
                <w:right w:val="none" w:sz="0" w:space="0" w:color="auto"/>
              </w:divBdr>
            </w:div>
            <w:div w:id="1626540077">
              <w:marLeft w:val="0"/>
              <w:marRight w:val="0"/>
              <w:marTop w:val="0"/>
              <w:marBottom w:val="0"/>
              <w:divBdr>
                <w:top w:val="none" w:sz="0" w:space="0" w:color="auto"/>
                <w:left w:val="none" w:sz="0" w:space="0" w:color="auto"/>
                <w:bottom w:val="none" w:sz="0" w:space="0" w:color="auto"/>
                <w:right w:val="none" w:sz="0" w:space="0" w:color="auto"/>
              </w:divBdr>
            </w:div>
            <w:div w:id="1626808123">
              <w:marLeft w:val="0"/>
              <w:marRight w:val="0"/>
              <w:marTop w:val="0"/>
              <w:marBottom w:val="0"/>
              <w:divBdr>
                <w:top w:val="none" w:sz="0" w:space="0" w:color="auto"/>
                <w:left w:val="none" w:sz="0" w:space="0" w:color="auto"/>
                <w:bottom w:val="none" w:sz="0" w:space="0" w:color="auto"/>
                <w:right w:val="none" w:sz="0" w:space="0" w:color="auto"/>
              </w:divBdr>
            </w:div>
            <w:div w:id="1627006070">
              <w:marLeft w:val="0"/>
              <w:marRight w:val="0"/>
              <w:marTop w:val="0"/>
              <w:marBottom w:val="0"/>
              <w:divBdr>
                <w:top w:val="none" w:sz="0" w:space="0" w:color="auto"/>
                <w:left w:val="none" w:sz="0" w:space="0" w:color="auto"/>
                <w:bottom w:val="none" w:sz="0" w:space="0" w:color="auto"/>
                <w:right w:val="none" w:sz="0" w:space="0" w:color="auto"/>
              </w:divBdr>
            </w:div>
            <w:div w:id="1627078538">
              <w:marLeft w:val="0"/>
              <w:marRight w:val="0"/>
              <w:marTop w:val="0"/>
              <w:marBottom w:val="0"/>
              <w:divBdr>
                <w:top w:val="none" w:sz="0" w:space="0" w:color="auto"/>
                <w:left w:val="none" w:sz="0" w:space="0" w:color="auto"/>
                <w:bottom w:val="none" w:sz="0" w:space="0" w:color="auto"/>
                <w:right w:val="none" w:sz="0" w:space="0" w:color="auto"/>
              </w:divBdr>
            </w:div>
            <w:div w:id="1628125584">
              <w:marLeft w:val="0"/>
              <w:marRight w:val="0"/>
              <w:marTop w:val="0"/>
              <w:marBottom w:val="0"/>
              <w:divBdr>
                <w:top w:val="none" w:sz="0" w:space="0" w:color="auto"/>
                <w:left w:val="none" w:sz="0" w:space="0" w:color="auto"/>
                <w:bottom w:val="none" w:sz="0" w:space="0" w:color="auto"/>
                <w:right w:val="none" w:sz="0" w:space="0" w:color="auto"/>
              </w:divBdr>
            </w:div>
            <w:div w:id="1628198788">
              <w:marLeft w:val="0"/>
              <w:marRight w:val="0"/>
              <w:marTop w:val="0"/>
              <w:marBottom w:val="0"/>
              <w:divBdr>
                <w:top w:val="none" w:sz="0" w:space="0" w:color="auto"/>
                <w:left w:val="none" w:sz="0" w:space="0" w:color="auto"/>
                <w:bottom w:val="none" w:sz="0" w:space="0" w:color="auto"/>
                <w:right w:val="none" w:sz="0" w:space="0" w:color="auto"/>
              </w:divBdr>
            </w:div>
            <w:div w:id="1628391573">
              <w:marLeft w:val="0"/>
              <w:marRight w:val="0"/>
              <w:marTop w:val="0"/>
              <w:marBottom w:val="0"/>
              <w:divBdr>
                <w:top w:val="none" w:sz="0" w:space="0" w:color="auto"/>
                <w:left w:val="none" w:sz="0" w:space="0" w:color="auto"/>
                <w:bottom w:val="none" w:sz="0" w:space="0" w:color="auto"/>
                <w:right w:val="none" w:sz="0" w:space="0" w:color="auto"/>
              </w:divBdr>
            </w:div>
            <w:div w:id="1631781728">
              <w:marLeft w:val="0"/>
              <w:marRight w:val="0"/>
              <w:marTop w:val="0"/>
              <w:marBottom w:val="0"/>
              <w:divBdr>
                <w:top w:val="none" w:sz="0" w:space="0" w:color="auto"/>
                <w:left w:val="none" w:sz="0" w:space="0" w:color="auto"/>
                <w:bottom w:val="none" w:sz="0" w:space="0" w:color="auto"/>
                <w:right w:val="none" w:sz="0" w:space="0" w:color="auto"/>
              </w:divBdr>
            </w:div>
            <w:div w:id="1631865519">
              <w:marLeft w:val="0"/>
              <w:marRight w:val="0"/>
              <w:marTop w:val="0"/>
              <w:marBottom w:val="0"/>
              <w:divBdr>
                <w:top w:val="none" w:sz="0" w:space="0" w:color="auto"/>
                <w:left w:val="none" w:sz="0" w:space="0" w:color="auto"/>
                <w:bottom w:val="none" w:sz="0" w:space="0" w:color="auto"/>
                <w:right w:val="none" w:sz="0" w:space="0" w:color="auto"/>
              </w:divBdr>
            </w:div>
            <w:div w:id="1632007712">
              <w:marLeft w:val="0"/>
              <w:marRight w:val="0"/>
              <w:marTop w:val="0"/>
              <w:marBottom w:val="0"/>
              <w:divBdr>
                <w:top w:val="none" w:sz="0" w:space="0" w:color="auto"/>
                <w:left w:val="none" w:sz="0" w:space="0" w:color="auto"/>
                <w:bottom w:val="none" w:sz="0" w:space="0" w:color="auto"/>
                <w:right w:val="none" w:sz="0" w:space="0" w:color="auto"/>
              </w:divBdr>
            </w:div>
            <w:div w:id="1634403397">
              <w:marLeft w:val="0"/>
              <w:marRight w:val="0"/>
              <w:marTop w:val="0"/>
              <w:marBottom w:val="0"/>
              <w:divBdr>
                <w:top w:val="none" w:sz="0" w:space="0" w:color="auto"/>
                <w:left w:val="none" w:sz="0" w:space="0" w:color="auto"/>
                <w:bottom w:val="none" w:sz="0" w:space="0" w:color="auto"/>
                <w:right w:val="none" w:sz="0" w:space="0" w:color="auto"/>
              </w:divBdr>
            </w:div>
            <w:div w:id="1634628552">
              <w:marLeft w:val="0"/>
              <w:marRight w:val="0"/>
              <w:marTop w:val="0"/>
              <w:marBottom w:val="0"/>
              <w:divBdr>
                <w:top w:val="none" w:sz="0" w:space="0" w:color="auto"/>
                <w:left w:val="none" w:sz="0" w:space="0" w:color="auto"/>
                <w:bottom w:val="none" w:sz="0" w:space="0" w:color="auto"/>
                <w:right w:val="none" w:sz="0" w:space="0" w:color="auto"/>
              </w:divBdr>
            </w:div>
            <w:div w:id="1634673403">
              <w:marLeft w:val="0"/>
              <w:marRight w:val="0"/>
              <w:marTop w:val="0"/>
              <w:marBottom w:val="0"/>
              <w:divBdr>
                <w:top w:val="none" w:sz="0" w:space="0" w:color="auto"/>
                <w:left w:val="none" w:sz="0" w:space="0" w:color="auto"/>
                <w:bottom w:val="none" w:sz="0" w:space="0" w:color="auto"/>
                <w:right w:val="none" w:sz="0" w:space="0" w:color="auto"/>
              </w:divBdr>
            </w:div>
            <w:div w:id="1635721053">
              <w:marLeft w:val="0"/>
              <w:marRight w:val="0"/>
              <w:marTop w:val="0"/>
              <w:marBottom w:val="0"/>
              <w:divBdr>
                <w:top w:val="none" w:sz="0" w:space="0" w:color="auto"/>
                <w:left w:val="none" w:sz="0" w:space="0" w:color="auto"/>
                <w:bottom w:val="none" w:sz="0" w:space="0" w:color="auto"/>
                <w:right w:val="none" w:sz="0" w:space="0" w:color="auto"/>
              </w:divBdr>
            </w:div>
            <w:div w:id="1636255466">
              <w:marLeft w:val="0"/>
              <w:marRight w:val="0"/>
              <w:marTop w:val="0"/>
              <w:marBottom w:val="0"/>
              <w:divBdr>
                <w:top w:val="none" w:sz="0" w:space="0" w:color="auto"/>
                <w:left w:val="none" w:sz="0" w:space="0" w:color="auto"/>
                <w:bottom w:val="none" w:sz="0" w:space="0" w:color="auto"/>
                <w:right w:val="none" w:sz="0" w:space="0" w:color="auto"/>
              </w:divBdr>
            </w:div>
            <w:div w:id="1636714452">
              <w:marLeft w:val="0"/>
              <w:marRight w:val="0"/>
              <w:marTop w:val="0"/>
              <w:marBottom w:val="0"/>
              <w:divBdr>
                <w:top w:val="none" w:sz="0" w:space="0" w:color="auto"/>
                <w:left w:val="none" w:sz="0" w:space="0" w:color="auto"/>
                <w:bottom w:val="none" w:sz="0" w:space="0" w:color="auto"/>
                <w:right w:val="none" w:sz="0" w:space="0" w:color="auto"/>
              </w:divBdr>
            </w:div>
            <w:div w:id="1636990095">
              <w:marLeft w:val="0"/>
              <w:marRight w:val="0"/>
              <w:marTop w:val="0"/>
              <w:marBottom w:val="0"/>
              <w:divBdr>
                <w:top w:val="none" w:sz="0" w:space="0" w:color="auto"/>
                <w:left w:val="none" w:sz="0" w:space="0" w:color="auto"/>
                <w:bottom w:val="none" w:sz="0" w:space="0" w:color="auto"/>
                <w:right w:val="none" w:sz="0" w:space="0" w:color="auto"/>
              </w:divBdr>
            </w:div>
            <w:div w:id="1637711860">
              <w:marLeft w:val="0"/>
              <w:marRight w:val="0"/>
              <w:marTop w:val="0"/>
              <w:marBottom w:val="0"/>
              <w:divBdr>
                <w:top w:val="none" w:sz="0" w:space="0" w:color="auto"/>
                <w:left w:val="none" w:sz="0" w:space="0" w:color="auto"/>
                <w:bottom w:val="none" w:sz="0" w:space="0" w:color="auto"/>
                <w:right w:val="none" w:sz="0" w:space="0" w:color="auto"/>
              </w:divBdr>
            </w:div>
            <w:div w:id="1637830263">
              <w:marLeft w:val="0"/>
              <w:marRight w:val="0"/>
              <w:marTop w:val="0"/>
              <w:marBottom w:val="0"/>
              <w:divBdr>
                <w:top w:val="none" w:sz="0" w:space="0" w:color="auto"/>
                <w:left w:val="none" w:sz="0" w:space="0" w:color="auto"/>
                <w:bottom w:val="none" w:sz="0" w:space="0" w:color="auto"/>
                <w:right w:val="none" w:sz="0" w:space="0" w:color="auto"/>
              </w:divBdr>
            </w:div>
            <w:div w:id="1637832212">
              <w:marLeft w:val="0"/>
              <w:marRight w:val="0"/>
              <w:marTop w:val="0"/>
              <w:marBottom w:val="0"/>
              <w:divBdr>
                <w:top w:val="none" w:sz="0" w:space="0" w:color="auto"/>
                <w:left w:val="none" w:sz="0" w:space="0" w:color="auto"/>
                <w:bottom w:val="none" w:sz="0" w:space="0" w:color="auto"/>
                <w:right w:val="none" w:sz="0" w:space="0" w:color="auto"/>
              </w:divBdr>
            </w:div>
            <w:div w:id="1638949642">
              <w:marLeft w:val="0"/>
              <w:marRight w:val="0"/>
              <w:marTop w:val="0"/>
              <w:marBottom w:val="0"/>
              <w:divBdr>
                <w:top w:val="none" w:sz="0" w:space="0" w:color="auto"/>
                <w:left w:val="none" w:sz="0" w:space="0" w:color="auto"/>
                <w:bottom w:val="none" w:sz="0" w:space="0" w:color="auto"/>
                <w:right w:val="none" w:sz="0" w:space="0" w:color="auto"/>
              </w:divBdr>
            </w:div>
            <w:div w:id="1639335197">
              <w:marLeft w:val="0"/>
              <w:marRight w:val="0"/>
              <w:marTop w:val="0"/>
              <w:marBottom w:val="0"/>
              <w:divBdr>
                <w:top w:val="none" w:sz="0" w:space="0" w:color="auto"/>
                <w:left w:val="none" w:sz="0" w:space="0" w:color="auto"/>
                <w:bottom w:val="none" w:sz="0" w:space="0" w:color="auto"/>
                <w:right w:val="none" w:sz="0" w:space="0" w:color="auto"/>
              </w:divBdr>
            </w:div>
            <w:div w:id="1640724467">
              <w:marLeft w:val="0"/>
              <w:marRight w:val="0"/>
              <w:marTop w:val="0"/>
              <w:marBottom w:val="0"/>
              <w:divBdr>
                <w:top w:val="none" w:sz="0" w:space="0" w:color="auto"/>
                <w:left w:val="none" w:sz="0" w:space="0" w:color="auto"/>
                <w:bottom w:val="none" w:sz="0" w:space="0" w:color="auto"/>
                <w:right w:val="none" w:sz="0" w:space="0" w:color="auto"/>
              </w:divBdr>
            </w:div>
            <w:div w:id="1641115042">
              <w:marLeft w:val="0"/>
              <w:marRight w:val="0"/>
              <w:marTop w:val="0"/>
              <w:marBottom w:val="0"/>
              <w:divBdr>
                <w:top w:val="none" w:sz="0" w:space="0" w:color="auto"/>
                <w:left w:val="none" w:sz="0" w:space="0" w:color="auto"/>
                <w:bottom w:val="none" w:sz="0" w:space="0" w:color="auto"/>
                <w:right w:val="none" w:sz="0" w:space="0" w:color="auto"/>
              </w:divBdr>
            </w:div>
            <w:div w:id="1641225722">
              <w:marLeft w:val="0"/>
              <w:marRight w:val="0"/>
              <w:marTop w:val="0"/>
              <w:marBottom w:val="0"/>
              <w:divBdr>
                <w:top w:val="none" w:sz="0" w:space="0" w:color="auto"/>
                <w:left w:val="none" w:sz="0" w:space="0" w:color="auto"/>
                <w:bottom w:val="none" w:sz="0" w:space="0" w:color="auto"/>
                <w:right w:val="none" w:sz="0" w:space="0" w:color="auto"/>
              </w:divBdr>
            </w:div>
            <w:div w:id="1645232220">
              <w:marLeft w:val="0"/>
              <w:marRight w:val="0"/>
              <w:marTop w:val="0"/>
              <w:marBottom w:val="0"/>
              <w:divBdr>
                <w:top w:val="none" w:sz="0" w:space="0" w:color="auto"/>
                <w:left w:val="none" w:sz="0" w:space="0" w:color="auto"/>
                <w:bottom w:val="none" w:sz="0" w:space="0" w:color="auto"/>
                <w:right w:val="none" w:sz="0" w:space="0" w:color="auto"/>
              </w:divBdr>
            </w:div>
            <w:div w:id="1645430494">
              <w:marLeft w:val="0"/>
              <w:marRight w:val="0"/>
              <w:marTop w:val="0"/>
              <w:marBottom w:val="0"/>
              <w:divBdr>
                <w:top w:val="none" w:sz="0" w:space="0" w:color="auto"/>
                <w:left w:val="none" w:sz="0" w:space="0" w:color="auto"/>
                <w:bottom w:val="none" w:sz="0" w:space="0" w:color="auto"/>
                <w:right w:val="none" w:sz="0" w:space="0" w:color="auto"/>
              </w:divBdr>
            </w:div>
            <w:div w:id="1647515724">
              <w:marLeft w:val="0"/>
              <w:marRight w:val="0"/>
              <w:marTop w:val="0"/>
              <w:marBottom w:val="0"/>
              <w:divBdr>
                <w:top w:val="none" w:sz="0" w:space="0" w:color="auto"/>
                <w:left w:val="none" w:sz="0" w:space="0" w:color="auto"/>
                <w:bottom w:val="none" w:sz="0" w:space="0" w:color="auto"/>
                <w:right w:val="none" w:sz="0" w:space="0" w:color="auto"/>
              </w:divBdr>
            </w:div>
            <w:div w:id="1647662291">
              <w:marLeft w:val="0"/>
              <w:marRight w:val="0"/>
              <w:marTop w:val="0"/>
              <w:marBottom w:val="0"/>
              <w:divBdr>
                <w:top w:val="none" w:sz="0" w:space="0" w:color="auto"/>
                <w:left w:val="none" w:sz="0" w:space="0" w:color="auto"/>
                <w:bottom w:val="none" w:sz="0" w:space="0" w:color="auto"/>
                <w:right w:val="none" w:sz="0" w:space="0" w:color="auto"/>
              </w:divBdr>
            </w:div>
            <w:div w:id="1648709096">
              <w:marLeft w:val="0"/>
              <w:marRight w:val="0"/>
              <w:marTop w:val="0"/>
              <w:marBottom w:val="0"/>
              <w:divBdr>
                <w:top w:val="none" w:sz="0" w:space="0" w:color="auto"/>
                <w:left w:val="none" w:sz="0" w:space="0" w:color="auto"/>
                <w:bottom w:val="none" w:sz="0" w:space="0" w:color="auto"/>
                <w:right w:val="none" w:sz="0" w:space="0" w:color="auto"/>
              </w:divBdr>
            </w:div>
            <w:div w:id="1649632178">
              <w:marLeft w:val="0"/>
              <w:marRight w:val="0"/>
              <w:marTop w:val="0"/>
              <w:marBottom w:val="0"/>
              <w:divBdr>
                <w:top w:val="none" w:sz="0" w:space="0" w:color="auto"/>
                <w:left w:val="none" w:sz="0" w:space="0" w:color="auto"/>
                <w:bottom w:val="none" w:sz="0" w:space="0" w:color="auto"/>
                <w:right w:val="none" w:sz="0" w:space="0" w:color="auto"/>
              </w:divBdr>
            </w:div>
            <w:div w:id="1649899239">
              <w:marLeft w:val="0"/>
              <w:marRight w:val="0"/>
              <w:marTop w:val="0"/>
              <w:marBottom w:val="0"/>
              <w:divBdr>
                <w:top w:val="none" w:sz="0" w:space="0" w:color="auto"/>
                <w:left w:val="none" w:sz="0" w:space="0" w:color="auto"/>
                <w:bottom w:val="none" w:sz="0" w:space="0" w:color="auto"/>
                <w:right w:val="none" w:sz="0" w:space="0" w:color="auto"/>
              </w:divBdr>
            </w:div>
            <w:div w:id="1651523479">
              <w:marLeft w:val="0"/>
              <w:marRight w:val="0"/>
              <w:marTop w:val="0"/>
              <w:marBottom w:val="0"/>
              <w:divBdr>
                <w:top w:val="none" w:sz="0" w:space="0" w:color="auto"/>
                <w:left w:val="none" w:sz="0" w:space="0" w:color="auto"/>
                <w:bottom w:val="none" w:sz="0" w:space="0" w:color="auto"/>
                <w:right w:val="none" w:sz="0" w:space="0" w:color="auto"/>
              </w:divBdr>
            </w:div>
            <w:div w:id="1654063976">
              <w:marLeft w:val="0"/>
              <w:marRight w:val="0"/>
              <w:marTop w:val="0"/>
              <w:marBottom w:val="0"/>
              <w:divBdr>
                <w:top w:val="none" w:sz="0" w:space="0" w:color="auto"/>
                <w:left w:val="none" w:sz="0" w:space="0" w:color="auto"/>
                <w:bottom w:val="none" w:sz="0" w:space="0" w:color="auto"/>
                <w:right w:val="none" w:sz="0" w:space="0" w:color="auto"/>
              </w:divBdr>
            </w:div>
            <w:div w:id="1655134684">
              <w:marLeft w:val="0"/>
              <w:marRight w:val="0"/>
              <w:marTop w:val="0"/>
              <w:marBottom w:val="0"/>
              <w:divBdr>
                <w:top w:val="none" w:sz="0" w:space="0" w:color="auto"/>
                <w:left w:val="none" w:sz="0" w:space="0" w:color="auto"/>
                <w:bottom w:val="none" w:sz="0" w:space="0" w:color="auto"/>
                <w:right w:val="none" w:sz="0" w:space="0" w:color="auto"/>
              </w:divBdr>
            </w:div>
            <w:div w:id="1655571049">
              <w:marLeft w:val="0"/>
              <w:marRight w:val="0"/>
              <w:marTop w:val="0"/>
              <w:marBottom w:val="0"/>
              <w:divBdr>
                <w:top w:val="none" w:sz="0" w:space="0" w:color="auto"/>
                <w:left w:val="none" w:sz="0" w:space="0" w:color="auto"/>
                <w:bottom w:val="none" w:sz="0" w:space="0" w:color="auto"/>
                <w:right w:val="none" w:sz="0" w:space="0" w:color="auto"/>
              </w:divBdr>
            </w:div>
            <w:div w:id="1657103257">
              <w:marLeft w:val="0"/>
              <w:marRight w:val="0"/>
              <w:marTop w:val="0"/>
              <w:marBottom w:val="0"/>
              <w:divBdr>
                <w:top w:val="none" w:sz="0" w:space="0" w:color="auto"/>
                <w:left w:val="none" w:sz="0" w:space="0" w:color="auto"/>
                <w:bottom w:val="none" w:sz="0" w:space="0" w:color="auto"/>
                <w:right w:val="none" w:sz="0" w:space="0" w:color="auto"/>
              </w:divBdr>
            </w:div>
            <w:div w:id="1657489290">
              <w:marLeft w:val="0"/>
              <w:marRight w:val="0"/>
              <w:marTop w:val="0"/>
              <w:marBottom w:val="0"/>
              <w:divBdr>
                <w:top w:val="none" w:sz="0" w:space="0" w:color="auto"/>
                <w:left w:val="none" w:sz="0" w:space="0" w:color="auto"/>
                <w:bottom w:val="none" w:sz="0" w:space="0" w:color="auto"/>
                <w:right w:val="none" w:sz="0" w:space="0" w:color="auto"/>
              </w:divBdr>
            </w:div>
            <w:div w:id="1658341250">
              <w:marLeft w:val="0"/>
              <w:marRight w:val="0"/>
              <w:marTop w:val="0"/>
              <w:marBottom w:val="0"/>
              <w:divBdr>
                <w:top w:val="none" w:sz="0" w:space="0" w:color="auto"/>
                <w:left w:val="none" w:sz="0" w:space="0" w:color="auto"/>
                <w:bottom w:val="none" w:sz="0" w:space="0" w:color="auto"/>
                <w:right w:val="none" w:sz="0" w:space="0" w:color="auto"/>
              </w:divBdr>
            </w:div>
            <w:div w:id="1659114834">
              <w:marLeft w:val="0"/>
              <w:marRight w:val="0"/>
              <w:marTop w:val="0"/>
              <w:marBottom w:val="0"/>
              <w:divBdr>
                <w:top w:val="none" w:sz="0" w:space="0" w:color="auto"/>
                <w:left w:val="none" w:sz="0" w:space="0" w:color="auto"/>
                <w:bottom w:val="none" w:sz="0" w:space="0" w:color="auto"/>
                <w:right w:val="none" w:sz="0" w:space="0" w:color="auto"/>
              </w:divBdr>
            </w:div>
            <w:div w:id="1659187197">
              <w:marLeft w:val="0"/>
              <w:marRight w:val="0"/>
              <w:marTop w:val="0"/>
              <w:marBottom w:val="0"/>
              <w:divBdr>
                <w:top w:val="none" w:sz="0" w:space="0" w:color="auto"/>
                <w:left w:val="none" w:sz="0" w:space="0" w:color="auto"/>
                <w:bottom w:val="none" w:sz="0" w:space="0" w:color="auto"/>
                <w:right w:val="none" w:sz="0" w:space="0" w:color="auto"/>
              </w:divBdr>
            </w:div>
            <w:div w:id="1659307590">
              <w:marLeft w:val="0"/>
              <w:marRight w:val="0"/>
              <w:marTop w:val="0"/>
              <w:marBottom w:val="0"/>
              <w:divBdr>
                <w:top w:val="none" w:sz="0" w:space="0" w:color="auto"/>
                <w:left w:val="none" w:sz="0" w:space="0" w:color="auto"/>
                <w:bottom w:val="none" w:sz="0" w:space="0" w:color="auto"/>
                <w:right w:val="none" w:sz="0" w:space="0" w:color="auto"/>
              </w:divBdr>
            </w:div>
            <w:div w:id="1659724341">
              <w:marLeft w:val="0"/>
              <w:marRight w:val="0"/>
              <w:marTop w:val="0"/>
              <w:marBottom w:val="0"/>
              <w:divBdr>
                <w:top w:val="none" w:sz="0" w:space="0" w:color="auto"/>
                <w:left w:val="none" w:sz="0" w:space="0" w:color="auto"/>
                <w:bottom w:val="none" w:sz="0" w:space="0" w:color="auto"/>
                <w:right w:val="none" w:sz="0" w:space="0" w:color="auto"/>
              </w:divBdr>
            </w:div>
            <w:div w:id="1660042368">
              <w:marLeft w:val="0"/>
              <w:marRight w:val="0"/>
              <w:marTop w:val="0"/>
              <w:marBottom w:val="0"/>
              <w:divBdr>
                <w:top w:val="none" w:sz="0" w:space="0" w:color="auto"/>
                <w:left w:val="none" w:sz="0" w:space="0" w:color="auto"/>
                <w:bottom w:val="none" w:sz="0" w:space="0" w:color="auto"/>
                <w:right w:val="none" w:sz="0" w:space="0" w:color="auto"/>
              </w:divBdr>
            </w:div>
            <w:div w:id="1660768178">
              <w:marLeft w:val="0"/>
              <w:marRight w:val="0"/>
              <w:marTop w:val="0"/>
              <w:marBottom w:val="0"/>
              <w:divBdr>
                <w:top w:val="none" w:sz="0" w:space="0" w:color="auto"/>
                <w:left w:val="none" w:sz="0" w:space="0" w:color="auto"/>
                <w:bottom w:val="none" w:sz="0" w:space="0" w:color="auto"/>
                <w:right w:val="none" w:sz="0" w:space="0" w:color="auto"/>
              </w:divBdr>
            </w:div>
            <w:div w:id="1661225446">
              <w:marLeft w:val="0"/>
              <w:marRight w:val="0"/>
              <w:marTop w:val="0"/>
              <w:marBottom w:val="0"/>
              <w:divBdr>
                <w:top w:val="none" w:sz="0" w:space="0" w:color="auto"/>
                <w:left w:val="none" w:sz="0" w:space="0" w:color="auto"/>
                <w:bottom w:val="none" w:sz="0" w:space="0" w:color="auto"/>
                <w:right w:val="none" w:sz="0" w:space="0" w:color="auto"/>
              </w:divBdr>
            </w:div>
            <w:div w:id="1661959767">
              <w:marLeft w:val="0"/>
              <w:marRight w:val="0"/>
              <w:marTop w:val="0"/>
              <w:marBottom w:val="0"/>
              <w:divBdr>
                <w:top w:val="none" w:sz="0" w:space="0" w:color="auto"/>
                <w:left w:val="none" w:sz="0" w:space="0" w:color="auto"/>
                <w:bottom w:val="none" w:sz="0" w:space="0" w:color="auto"/>
                <w:right w:val="none" w:sz="0" w:space="0" w:color="auto"/>
              </w:divBdr>
            </w:div>
            <w:div w:id="1662468392">
              <w:marLeft w:val="0"/>
              <w:marRight w:val="0"/>
              <w:marTop w:val="0"/>
              <w:marBottom w:val="0"/>
              <w:divBdr>
                <w:top w:val="none" w:sz="0" w:space="0" w:color="auto"/>
                <w:left w:val="none" w:sz="0" w:space="0" w:color="auto"/>
                <w:bottom w:val="none" w:sz="0" w:space="0" w:color="auto"/>
                <w:right w:val="none" w:sz="0" w:space="0" w:color="auto"/>
              </w:divBdr>
            </w:div>
            <w:div w:id="1663199686">
              <w:marLeft w:val="0"/>
              <w:marRight w:val="0"/>
              <w:marTop w:val="0"/>
              <w:marBottom w:val="0"/>
              <w:divBdr>
                <w:top w:val="none" w:sz="0" w:space="0" w:color="auto"/>
                <w:left w:val="none" w:sz="0" w:space="0" w:color="auto"/>
                <w:bottom w:val="none" w:sz="0" w:space="0" w:color="auto"/>
                <w:right w:val="none" w:sz="0" w:space="0" w:color="auto"/>
              </w:divBdr>
            </w:div>
            <w:div w:id="1663269982">
              <w:marLeft w:val="0"/>
              <w:marRight w:val="0"/>
              <w:marTop w:val="0"/>
              <w:marBottom w:val="0"/>
              <w:divBdr>
                <w:top w:val="none" w:sz="0" w:space="0" w:color="auto"/>
                <w:left w:val="none" w:sz="0" w:space="0" w:color="auto"/>
                <w:bottom w:val="none" w:sz="0" w:space="0" w:color="auto"/>
                <w:right w:val="none" w:sz="0" w:space="0" w:color="auto"/>
              </w:divBdr>
            </w:div>
            <w:div w:id="1664580332">
              <w:marLeft w:val="0"/>
              <w:marRight w:val="0"/>
              <w:marTop w:val="0"/>
              <w:marBottom w:val="0"/>
              <w:divBdr>
                <w:top w:val="none" w:sz="0" w:space="0" w:color="auto"/>
                <w:left w:val="none" w:sz="0" w:space="0" w:color="auto"/>
                <w:bottom w:val="none" w:sz="0" w:space="0" w:color="auto"/>
                <w:right w:val="none" w:sz="0" w:space="0" w:color="auto"/>
              </w:divBdr>
            </w:div>
            <w:div w:id="1665085526">
              <w:marLeft w:val="0"/>
              <w:marRight w:val="0"/>
              <w:marTop w:val="0"/>
              <w:marBottom w:val="0"/>
              <w:divBdr>
                <w:top w:val="none" w:sz="0" w:space="0" w:color="auto"/>
                <w:left w:val="none" w:sz="0" w:space="0" w:color="auto"/>
                <w:bottom w:val="none" w:sz="0" w:space="0" w:color="auto"/>
                <w:right w:val="none" w:sz="0" w:space="0" w:color="auto"/>
              </w:divBdr>
            </w:div>
            <w:div w:id="1665159333">
              <w:marLeft w:val="0"/>
              <w:marRight w:val="0"/>
              <w:marTop w:val="0"/>
              <w:marBottom w:val="0"/>
              <w:divBdr>
                <w:top w:val="none" w:sz="0" w:space="0" w:color="auto"/>
                <w:left w:val="none" w:sz="0" w:space="0" w:color="auto"/>
                <w:bottom w:val="none" w:sz="0" w:space="0" w:color="auto"/>
                <w:right w:val="none" w:sz="0" w:space="0" w:color="auto"/>
              </w:divBdr>
            </w:div>
            <w:div w:id="1665433399">
              <w:marLeft w:val="0"/>
              <w:marRight w:val="0"/>
              <w:marTop w:val="0"/>
              <w:marBottom w:val="0"/>
              <w:divBdr>
                <w:top w:val="none" w:sz="0" w:space="0" w:color="auto"/>
                <w:left w:val="none" w:sz="0" w:space="0" w:color="auto"/>
                <w:bottom w:val="none" w:sz="0" w:space="0" w:color="auto"/>
                <w:right w:val="none" w:sz="0" w:space="0" w:color="auto"/>
              </w:divBdr>
            </w:div>
            <w:div w:id="1666321582">
              <w:marLeft w:val="0"/>
              <w:marRight w:val="0"/>
              <w:marTop w:val="0"/>
              <w:marBottom w:val="0"/>
              <w:divBdr>
                <w:top w:val="none" w:sz="0" w:space="0" w:color="auto"/>
                <w:left w:val="none" w:sz="0" w:space="0" w:color="auto"/>
                <w:bottom w:val="none" w:sz="0" w:space="0" w:color="auto"/>
                <w:right w:val="none" w:sz="0" w:space="0" w:color="auto"/>
              </w:divBdr>
            </w:div>
            <w:div w:id="1666392949">
              <w:marLeft w:val="0"/>
              <w:marRight w:val="0"/>
              <w:marTop w:val="0"/>
              <w:marBottom w:val="0"/>
              <w:divBdr>
                <w:top w:val="none" w:sz="0" w:space="0" w:color="auto"/>
                <w:left w:val="none" w:sz="0" w:space="0" w:color="auto"/>
                <w:bottom w:val="none" w:sz="0" w:space="0" w:color="auto"/>
                <w:right w:val="none" w:sz="0" w:space="0" w:color="auto"/>
              </w:divBdr>
            </w:div>
            <w:div w:id="1668824904">
              <w:marLeft w:val="0"/>
              <w:marRight w:val="0"/>
              <w:marTop w:val="0"/>
              <w:marBottom w:val="0"/>
              <w:divBdr>
                <w:top w:val="none" w:sz="0" w:space="0" w:color="auto"/>
                <w:left w:val="none" w:sz="0" w:space="0" w:color="auto"/>
                <w:bottom w:val="none" w:sz="0" w:space="0" w:color="auto"/>
                <w:right w:val="none" w:sz="0" w:space="0" w:color="auto"/>
              </w:divBdr>
            </w:div>
            <w:div w:id="1669405319">
              <w:marLeft w:val="0"/>
              <w:marRight w:val="0"/>
              <w:marTop w:val="0"/>
              <w:marBottom w:val="0"/>
              <w:divBdr>
                <w:top w:val="none" w:sz="0" w:space="0" w:color="auto"/>
                <w:left w:val="none" w:sz="0" w:space="0" w:color="auto"/>
                <w:bottom w:val="none" w:sz="0" w:space="0" w:color="auto"/>
                <w:right w:val="none" w:sz="0" w:space="0" w:color="auto"/>
              </w:divBdr>
            </w:div>
            <w:div w:id="1669407690">
              <w:marLeft w:val="0"/>
              <w:marRight w:val="0"/>
              <w:marTop w:val="0"/>
              <w:marBottom w:val="0"/>
              <w:divBdr>
                <w:top w:val="none" w:sz="0" w:space="0" w:color="auto"/>
                <w:left w:val="none" w:sz="0" w:space="0" w:color="auto"/>
                <w:bottom w:val="none" w:sz="0" w:space="0" w:color="auto"/>
                <w:right w:val="none" w:sz="0" w:space="0" w:color="auto"/>
              </w:divBdr>
            </w:div>
            <w:div w:id="1669557973">
              <w:marLeft w:val="0"/>
              <w:marRight w:val="0"/>
              <w:marTop w:val="0"/>
              <w:marBottom w:val="0"/>
              <w:divBdr>
                <w:top w:val="none" w:sz="0" w:space="0" w:color="auto"/>
                <w:left w:val="none" w:sz="0" w:space="0" w:color="auto"/>
                <w:bottom w:val="none" w:sz="0" w:space="0" w:color="auto"/>
                <w:right w:val="none" w:sz="0" w:space="0" w:color="auto"/>
              </w:divBdr>
            </w:div>
            <w:div w:id="1669673514">
              <w:marLeft w:val="0"/>
              <w:marRight w:val="0"/>
              <w:marTop w:val="0"/>
              <w:marBottom w:val="0"/>
              <w:divBdr>
                <w:top w:val="none" w:sz="0" w:space="0" w:color="auto"/>
                <w:left w:val="none" w:sz="0" w:space="0" w:color="auto"/>
                <w:bottom w:val="none" w:sz="0" w:space="0" w:color="auto"/>
                <w:right w:val="none" w:sz="0" w:space="0" w:color="auto"/>
              </w:divBdr>
            </w:div>
            <w:div w:id="1670449727">
              <w:marLeft w:val="0"/>
              <w:marRight w:val="0"/>
              <w:marTop w:val="0"/>
              <w:marBottom w:val="0"/>
              <w:divBdr>
                <w:top w:val="none" w:sz="0" w:space="0" w:color="auto"/>
                <w:left w:val="none" w:sz="0" w:space="0" w:color="auto"/>
                <w:bottom w:val="none" w:sz="0" w:space="0" w:color="auto"/>
                <w:right w:val="none" w:sz="0" w:space="0" w:color="auto"/>
              </w:divBdr>
            </w:div>
            <w:div w:id="1670788041">
              <w:marLeft w:val="0"/>
              <w:marRight w:val="0"/>
              <w:marTop w:val="0"/>
              <w:marBottom w:val="0"/>
              <w:divBdr>
                <w:top w:val="none" w:sz="0" w:space="0" w:color="auto"/>
                <w:left w:val="none" w:sz="0" w:space="0" w:color="auto"/>
                <w:bottom w:val="none" w:sz="0" w:space="0" w:color="auto"/>
                <w:right w:val="none" w:sz="0" w:space="0" w:color="auto"/>
              </w:divBdr>
            </w:div>
            <w:div w:id="1671103317">
              <w:marLeft w:val="0"/>
              <w:marRight w:val="0"/>
              <w:marTop w:val="0"/>
              <w:marBottom w:val="0"/>
              <w:divBdr>
                <w:top w:val="none" w:sz="0" w:space="0" w:color="auto"/>
                <w:left w:val="none" w:sz="0" w:space="0" w:color="auto"/>
                <w:bottom w:val="none" w:sz="0" w:space="0" w:color="auto"/>
                <w:right w:val="none" w:sz="0" w:space="0" w:color="auto"/>
              </w:divBdr>
            </w:div>
            <w:div w:id="1671833159">
              <w:marLeft w:val="0"/>
              <w:marRight w:val="0"/>
              <w:marTop w:val="0"/>
              <w:marBottom w:val="0"/>
              <w:divBdr>
                <w:top w:val="none" w:sz="0" w:space="0" w:color="auto"/>
                <w:left w:val="none" w:sz="0" w:space="0" w:color="auto"/>
                <w:bottom w:val="none" w:sz="0" w:space="0" w:color="auto"/>
                <w:right w:val="none" w:sz="0" w:space="0" w:color="auto"/>
              </w:divBdr>
            </w:div>
            <w:div w:id="1672290788">
              <w:marLeft w:val="0"/>
              <w:marRight w:val="0"/>
              <w:marTop w:val="0"/>
              <w:marBottom w:val="0"/>
              <w:divBdr>
                <w:top w:val="none" w:sz="0" w:space="0" w:color="auto"/>
                <w:left w:val="none" w:sz="0" w:space="0" w:color="auto"/>
                <w:bottom w:val="none" w:sz="0" w:space="0" w:color="auto"/>
                <w:right w:val="none" w:sz="0" w:space="0" w:color="auto"/>
              </w:divBdr>
            </w:div>
            <w:div w:id="1672559213">
              <w:marLeft w:val="0"/>
              <w:marRight w:val="0"/>
              <w:marTop w:val="0"/>
              <w:marBottom w:val="0"/>
              <w:divBdr>
                <w:top w:val="none" w:sz="0" w:space="0" w:color="auto"/>
                <w:left w:val="none" w:sz="0" w:space="0" w:color="auto"/>
                <w:bottom w:val="none" w:sz="0" w:space="0" w:color="auto"/>
                <w:right w:val="none" w:sz="0" w:space="0" w:color="auto"/>
              </w:divBdr>
            </w:div>
            <w:div w:id="1672875633">
              <w:marLeft w:val="0"/>
              <w:marRight w:val="0"/>
              <w:marTop w:val="0"/>
              <w:marBottom w:val="0"/>
              <w:divBdr>
                <w:top w:val="none" w:sz="0" w:space="0" w:color="auto"/>
                <w:left w:val="none" w:sz="0" w:space="0" w:color="auto"/>
                <w:bottom w:val="none" w:sz="0" w:space="0" w:color="auto"/>
                <w:right w:val="none" w:sz="0" w:space="0" w:color="auto"/>
              </w:divBdr>
            </w:div>
            <w:div w:id="1673410100">
              <w:marLeft w:val="0"/>
              <w:marRight w:val="0"/>
              <w:marTop w:val="0"/>
              <w:marBottom w:val="0"/>
              <w:divBdr>
                <w:top w:val="none" w:sz="0" w:space="0" w:color="auto"/>
                <w:left w:val="none" w:sz="0" w:space="0" w:color="auto"/>
                <w:bottom w:val="none" w:sz="0" w:space="0" w:color="auto"/>
                <w:right w:val="none" w:sz="0" w:space="0" w:color="auto"/>
              </w:divBdr>
            </w:div>
            <w:div w:id="1673752180">
              <w:marLeft w:val="0"/>
              <w:marRight w:val="0"/>
              <w:marTop w:val="0"/>
              <w:marBottom w:val="0"/>
              <w:divBdr>
                <w:top w:val="none" w:sz="0" w:space="0" w:color="auto"/>
                <w:left w:val="none" w:sz="0" w:space="0" w:color="auto"/>
                <w:bottom w:val="none" w:sz="0" w:space="0" w:color="auto"/>
                <w:right w:val="none" w:sz="0" w:space="0" w:color="auto"/>
              </w:divBdr>
            </w:div>
            <w:div w:id="1673797085">
              <w:marLeft w:val="0"/>
              <w:marRight w:val="0"/>
              <w:marTop w:val="0"/>
              <w:marBottom w:val="0"/>
              <w:divBdr>
                <w:top w:val="none" w:sz="0" w:space="0" w:color="auto"/>
                <w:left w:val="none" w:sz="0" w:space="0" w:color="auto"/>
                <w:bottom w:val="none" w:sz="0" w:space="0" w:color="auto"/>
                <w:right w:val="none" w:sz="0" w:space="0" w:color="auto"/>
              </w:divBdr>
            </w:div>
            <w:div w:id="1675254590">
              <w:marLeft w:val="0"/>
              <w:marRight w:val="0"/>
              <w:marTop w:val="0"/>
              <w:marBottom w:val="0"/>
              <w:divBdr>
                <w:top w:val="none" w:sz="0" w:space="0" w:color="auto"/>
                <w:left w:val="none" w:sz="0" w:space="0" w:color="auto"/>
                <w:bottom w:val="none" w:sz="0" w:space="0" w:color="auto"/>
                <w:right w:val="none" w:sz="0" w:space="0" w:color="auto"/>
              </w:divBdr>
            </w:div>
            <w:div w:id="1675259024">
              <w:marLeft w:val="0"/>
              <w:marRight w:val="0"/>
              <w:marTop w:val="0"/>
              <w:marBottom w:val="0"/>
              <w:divBdr>
                <w:top w:val="none" w:sz="0" w:space="0" w:color="auto"/>
                <w:left w:val="none" w:sz="0" w:space="0" w:color="auto"/>
                <w:bottom w:val="none" w:sz="0" w:space="0" w:color="auto"/>
                <w:right w:val="none" w:sz="0" w:space="0" w:color="auto"/>
              </w:divBdr>
            </w:div>
            <w:div w:id="1675643725">
              <w:marLeft w:val="0"/>
              <w:marRight w:val="0"/>
              <w:marTop w:val="0"/>
              <w:marBottom w:val="0"/>
              <w:divBdr>
                <w:top w:val="none" w:sz="0" w:space="0" w:color="auto"/>
                <w:left w:val="none" w:sz="0" w:space="0" w:color="auto"/>
                <w:bottom w:val="none" w:sz="0" w:space="0" w:color="auto"/>
                <w:right w:val="none" w:sz="0" w:space="0" w:color="auto"/>
              </w:divBdr>
            </w:div>
            <w:div w:id="1676105139">
              <w:marLeft w:val="0"/>
              <w:marRight w:val="0"/>
              <w:marTop w:val="0"/>
              <w:marBottom w:val="0"/>
              <w:divBdr>
                <w:top w:val="none" w:sz="0" w:space="0" w:color="auto"/>
                <w:left w:val="none" w:sz="0" w:space="0" w:color="auto"/>
                <w:bottom w:val="none" w:sz="0" w:space="0" w:color="auto"/>
                <w:right w:val="none" w:sz="0" w:space="0" w:color="auto"/>
              </w:divBdr>
            </w:div>
            <w:div w:id="1676766909">
              <w:marLeft w:val="0"/>
              <w:marRight w:val="0"/>
              <w:marTop w:val="0"/>
              <w:marBottom w:val="0"/>
              <w:divBdr>
                <w:top w:val="none" w:sz="0" w:space="0" w:color="auto"/>
                <w:left w:val="none" w:sz="0" w:space="0" w:color="auto"/>
                <w:bottom w:val="none" w:sz="0" w:space="0" w:color="auto"/>
                <w:right w:val="none" w:sz="0" w:space="0" w:color="auto"/>
              </w:divBdr>
            </w:div>
            <w:div w:id="1676808030">
              <w:marLeft w:val="0"/>
              <w:marRight w:val="0"/>
              <w:marTop w:val="0"/>
              <w:marBottom w:val="0"/>
              <w:divBdr>
                <w:top w:val="none" w:sz="0" w:space="0" w:color="auto"/>
                <w:left w:val="none" w:sz="0" w:space="0" w:color="auto"/>
                <w:bottom w:val="none" w:sz="0" w:space="0" w:color="auto"/>
                <w:right w:val="none" w:sz="0" w:space="0" w:color="auto"/>
              </w:divBdr>
            </w:div>
            <w:div w:id="1677459838">
              <w:marLeft w:val="0"/>
              <w:marRight w:val="0"/>
              <w:marTop w:val="0"/>
              <w:marBottom w:val="0"/>
              <w:divBdr>
                <w:top w:val="none" w:sz="0" w:space="0" w:color="auto"/>
                <w:left w:val="none" w:sz="0" w:space="0" w:color="auto"/>
                <w:bottom w:val="none" w:sz="0" w:space="0" w:color="auto"/>
                <w:right w:val="none" w:sz="0" w:space="0" w:color="auto"/>
              </w:divBdr>
            </w:div>
            <w:div w:id="1678002505">
              <w:marLeft w:val="0"/>
              <w:marRight w:val="0"/>
              <w:marTop w:val="0"/>
              <w:marBottom w:val="0"/>
              <w:divBdr>
                <w:top w:val="none" w:sz="0" w:space="0" w:color="auto"/>
                <w:left w:val="none" w:sz="0" w:space="0" w:color="auto"/>
                <w:bottom w:val="none" w:sz="0" w:space="0" w:color="auto"/>
                <w:right w:val="none" w:sz="0" w:space="0" w:color="auto"/>
              </w:divBdr>
            </w:div>
            <w:div w:id="1678270546">
              <w:marLeft w:val="0"/>
              <w:marRight w:val="0"/>
              <w:marTop w:val="0"/>
              <w:marBottom w:val="0"/>
              <w:divBdr>
                <w:top w:val="none" w:sz="0" w:space="0" w:color="auto"/>
                <w:left w:val="none" w:sz="0" w:space="0" w:color="auto"/>
                <w:bottom w:val="none" w:sz="0" w:space="0" w:color="auto"/>
                <w:right w:val="none" w:sz="0" w:space="0" w:color="auto"/>
              </w:divBdr>
            </w:div>
            <w:div w:id="1678385565">
              <w:marLeft w:val="0"/>
              <w:marRight w:val="0"/>
              <w:marTop w:val="0"/>
              <w:marBottom w:val="0"/>
              <w:divBdr>
                <w:top w:val="none" w:sz="0" w:space="0" w:color="auto"/>
                <w:left w:val="none" w:sz="0" w:space="0" w:color="auto"/>
                <w:bottom w:val="none" w:sz="0" w:space="0" w:color="auto"/>
                <w:right w:val="none" w:sz="0" w:space="0" w:color="auto"/>
              </w:divBdr>
            </w:div>
            <w:div w:id="1679041723">
              <w:marLeft w:val="0"/>
              <w:marRight w:val="0"/>
              <w:marTop w:val="0"/>
              <w:marBottom w:val="0"/>
              <w:divBdr>
                <w:top w:val="none" w:sz="0" w:space="0" w:color="auto"/>
                <w:left w:val="none" w:sz="0" w:space="0" w:color="auto"/>
                <w:bottom w:val="none" w:sz="0" w:space="0" w:color="auto"/>
                <w:right w:val="none" w:sz="0" w:space="0" w:color="auto"/>
              </w:divBdr>
            </w:div>
            <w:div w:id="1679111592">
              <w:marLeft w:val="0"/>
              <w:marRight w:val="0"/>
              <w:marTop w:val="0"/>
              <w:marBottom w:val="0"/>
              <w:divBdr>
                <w:top w:val="none" w:sz="0" w:space="0" w:color="auto"/>
                <w:left w:val="none" w:sz="0" w:space="0" w:color="auto"/>
                <w:bottom w:val="none" w:sz="0" w:space="0" w:color="auto"/>
                <w:right w:val="none" w:sz="0" w:space="0" w:color="auto"/>
              </w:divBdr>
            </w:div>
            <w:div w:id="1679430650">
              <w:marLeft w:val="0"/>
              <w:marRight w:val="0"/>
              <w:marTop w:val="0"/>
              <w:marBottom w:val="0"/>
              <w:divBdr>
                <w:top w:val="none" w:sz="0" w:space="0" w:color="auto"/>
                <w:left w:val="none" w:sz="0" w:space="0" w:color="auto"/>
                <w:bottom w:val="none" w:sz="0" w:space="0" w:color="auto"/>
                <w:right w:val="none" w:sz="0" w:space="0" w:color="auto"/>
              </w:divBdr>
            </w:div>
            <w:div w:id="1679965997">
              <w:marLeft w:val="0"/>
              <w:marRight w:val="0"/>
              <w:marTop w:val="0"/>
              <w:marBottom w:val="0"/>
              <w:divBdr>
                <w:top w:val="none" w:sz="0" w:space="0" w:color="auto"/>
                <w:left w:val="none" w:sz="0" w:space="0" w:color="auto"/>
                <w:bottom w:val="none" w:sz="0" w:space="0" w:color="auto"/>
                <w:right w:val="none" w:sz="0" w:space="0" w:color="auto"/>
              </w:divBdr>
            </w:div>
            <w:div w:id="1680157728">
              <w:marLeft w:val="0"/>
              <w:marRight w:val="0"/>
              <w:marTop w:val="0"/>
              <w:marBottom w:val="0"/>
              <w:divBdr>
                <w:top w:val="none" w:sz="0" w:space="0" w:color="auto"/>
                <w:left w:val="none" w:sz="0" w:space="0" w:color="auto"/>
                <w:bottom w:val="none" w:sz="0" w:space="0" w:color="auto"/>
                <w:right w:val="none" w:sz="0" w:space="0" w:color="auto"/>
              </w:divBdr>
            </w:div>
            <w:div w:id="1680497046">
              <w:marLeft w:val="0"/>
              <w:marRight w:val="0"/>
              <w:marTop w:val="0"/>
              <w:marBottom w:val="0"/>
              <w:divBdr>
                <w:top w:val="none" w:sz="0" w:space="0" w:color="auto"/>
                <w:left w:val="none" w:sz="0" w:space="0" w:color="auto"/>
                <w:bottom w:val="none" w:sz="0" w:space="0" w:color="auto"/>
                <w:right w:val="none" w:sz="0" w:space="0" w:color="auto"/>
              </w:divBdr>
            </w:div>
            <w:div w:id="1681086204">
              <w:marLeft w:val="0"/>
              <w:marRight w:val="0"/>
              <w:marTop w:val="0"/>
              <w:marBottom w:val="0"/>
              <w:divBdr>
                <w:top w:val="none" w:sz="0" w:space="0" w:color="auto"/>
                <w:left w:val="none" w:sz="0" w:space="0" w:color="auto"/>
                <w:bottom w:val="none" w:sz="0" w:space="0" w:color="auto"/>
                <w:right w:val="none" w:sz="0" w:space="0" w:color="auto"/>
              </w:divBdr>
            </w:div>
            <w:div w:id="1682126567">
              <w:marLeft w:val="0"/>
              <w:marRight w:val="0"/>
              <w:marTop w:val="0"/>
              <w:marBottom w:val="0"/>
              <w:divBdr>
                <w:top w:val="none" w:sz="0" w:space="0" w:color="auto"/>
                <w:left w:val="none" w:sz="0" w:space="0" w:color="auto"/>
                <w:bottom w:val="none" w:sz="0" w:space="0" w:color="auto"/>
                <w:right w:val="none" w:sz="0" w:space="0" w:color="auto"/>
              </w:divBdr>
            </w:div>
            <w:div w:id="1683119958">
              <w:marLeft w:val="0"/>
              <w:marRight w:val="0"/>
              <w:marTop w:val="0"/>
              <w:marBottom w:val="0"/>
              <w:divBdr>
                <w:top w:val="none" w:sz="0" w:space="0" w:color="auto"/>
                <w:left w:val="none" w:sz="0" w:space="0" w:color="auto"/>
                <w:bottom w:val="none" w:sz="0" w:space="0" w:color="auto"/>
                <w:right w:val="none" w:sz="0" w:space="0" w:color="auto"/>
              </w:divBdr>
            </w:div>
            <w:div w:id="1683782603">
              <w:marLeft w:val="0"/>
              <w:marRight w:val="0"/>
              <w:marTop w:val="0"/>
              <w:marBottom w:val="0"/>
              <w:divBdr>
                <w:top w:val="none" w:sz="0" w:space="0" w:color="auto"/>
                <w:left w:val="none" w:sz="0" w:space="0" w:color="auto"/>
                <w:bottom w:val="none" w:sz="0" w:space="0" w:color="auto"/>
                <w:right w:val="none" w:sz="0" w:space="0" w:color="auto"/>
              </w:divBdr>
            </w:div>
            <w:div w:id="1684742029">
              <w:marLeft w:val="0"/>
              <w:marRight w:val="0"/>
              <w:marTop w:val="0"/>
              <w:marBottom w:val="0"/>
              <w:divBdr>
                <w:top w:val="none" w:sz="0" w:space="0" w:color="auto"/>
                <w:left w:val="none" w:sz="0" w:space="0" w:color="auto"/>
                <w:bottom w:val="none" w:sz="0" w:space="0" w:color="auto"/>
                <w:right w:val="none" w:sz="0" w:space="0" w:color="auto"/>
              </w:divBdr>
            </w:div>
            <w:div w:id="1685861021">
              <w:marLeft w:val="0"/>
              <w:marRight w:val="0"/>
              <w:marTop w:val="0"/>
              <w:marBottom w:val="0"/>
              <w:divBdr>
                <w:top w:val="none" w:sz="0" w:space="0" w:color="auto"/>
                <w:left w:val="none" w:sz="0" w:space="0" w:color="auto"/>
                <w:bottom w:val="none" w:sz="0" w:space="0" w:color="auto"/>
                <w:right w:val="none" w:sz="0" w:space="0" w:color="auto"/>
              </w:divBdr>
            </w:div>
            <w:div w:id="1686637670">
              <w:marLeft w:val="0"/>
              <w:marRight w:val="0"/>
              <w:marTop w:val="0"/>
              <w:marBottom w:val="0"/>
              <w:divBdr>
                <w:top w:val="none" w:sz="0" w:space="0" w:color="auto"/>
                <w:left w:val="none" w:sz="0" w:space="0" w:color="auto"/>
                <w:bottom w:val="none" w:sz="0" w:space="0" w:color="auto"/>
                <w:right w:val="none" w:sz="0" w:space="0" w:color="auto"/>
              </w:divBdr>
            </w:div>
            <w:div w:id="1687244172">
              <w:marLeft w:val="0"/>
              <w:marRight w:val="0"/>
              <w:marTop w:val="0"/>
              <w:marBottom w:val="0"/>
              <w:divBdr>
                <w:top w:val="none" w:sz="0" w:space="0" w:color="auto"/>
                <w:left w:val="none" w:sz="0" w:space="0" w:color="auto"/>
                <w:bottom w:val="none" w:sz="0" w:space="0" w:color="auto"/>
                <w:right w:val="none" w:sz="0" w:space="0" w:color="auto"/>
              </w:divBdr>
            </w:div>
            <w:div w:id="1687245055">
              <w:marLeft w:val="0"/>
              <w:marRight w:val="0"/>
              <w:marTop w:val="0"/>
              <w:marBottom w:val="0"/>
              <w:divBdr>
                <w:top w:val="none" w:sz="0" w:space="0" w:color="auto"/>
                <w:left w:val="none" w:sz="0" w:space="0" w:color="auto"/>
                <w:bottom w:val="none" w:sz="0" w:space="0" w:color="auto"/>
                <w:right w:val="none" w:sz="0" w:space="0" w:color="auto"/>
              </w:divBdr>
            </w:div>
            <w:div w:id="1687905761">
              <w:marLeft w:val="0"/>
              <w:marRight w:val="0"/>
              <w:marTop w:val="0"/>
              <w:marBottom w:val="0"/>
              <w:divBdr>
                <w:top w:val="none" w:sz="0" w:space="0" w:color="auto"/>
                <w:left w:val="none" w:sz="0" w:space="0" w:color="auto"/>
                <w:bottom w:val="none" w:sz="0" w:space="0" w:color="auto"/>
                <w:right w:val="none" w:sz="0" w:space="0" w:color="auto"/>
              </w:divBdr>
            </w:div>
            <w:div w:id="1688093533">
              <w:marLeft w:val="0"/>
              <w:marRight w:val="0"/>
              <w:marTop w:val="0"/>
              <w:marBottom w:val="0"/>
              <w:divBdr>
                <w:top w:val="none" w:sz="0" w:space="0" w:color="auto"/>
                <w:left w:val="none" w:sz="0" w:space="0" w:color="auto"/>
                <w:bottom w:val="none" w:sz="0" w:space="0" w:color="auto"/>
                <w:right w:val="none" w:sz="0" w:space="0" w:color="auto"/>
              </w:divBdr>
            </w:div>
            <w:div w:id="1688481980">
              <w:marLeft w:val="0"/>
              <w:marRight w:val="0"/>
              <w:marTop w:val="0"/>
              <w:marBottom w:val="0"/>
              <w:divBdr>
                <w:top w:val="none" w:sz="0" w:space="0" w:color="auto"/>
                <w:left w:val="none" w:sz="0" w:space="0" w:color="auto"/>
                <w:bottom w:val="none" w:sz="0" w:space="0" w:color="auto"/>
                <w:right w:val="none" w:sz="0" w:space="0" w:color="auto"/>
              </w:divBdr>
            </w:div>
            <w:div w:id="1688673914">
              <w:marLeft w:val="0"/>
              <w:marRight w:val="0"/>
              <w:marTop w:val="0"/>
              <w:marBottom w:val="0"/>
              <w:divBdr>
                <w:top w:val="none" w:sz="0" w:space="0" w:color="auto"/>
                <w:left w:val="none" w:sz="0" w:space="0" w:color="auto"/>
                <w:bottom w:val="none" w:sz="0" w:space="0" w:color="auto"/>
                <w:right w:val="none" w:sz="0" w:space="0" w:color="auto"/>
              </w:divBdr>
            </w:div>
            <w:div w:id="1688823281">
              <w:marLeft w:val="0"/>
              <w:marRight w:val="0"/>
              <w:marTop w:val="0"/>
              <w:marBottom w:val="0"/>
              <w:divBdr>
                <w:top w:val="none" w:sz="0" w:space="0" w:color="auto"/>
                <w:left w:val="none" w:sz="0" w:space="0" w:color="auto"/>
                <w:bottom w:val="none" w:sz="0" w:space="0" w:color="auto"/>
                <w:right w:val="none" w:sz="0" w:space="0" w:color="auto"/>
              </w:divBdr>
            </w:div>
            <w:div w:id="1689335519">
              <w:marLeft w:val="0"/>
              <w:marRight w:val="0"/>
              <w:marTop w:val="0"/>
              <w:marBottom w:val="0"/>
              <w:divBdr>
                <w:top w:val="none" w:sz="0" w:space="0" w:color="auto"/>
                <w:left w:val="none" w:sz="0" w:space="0" w:color="auto"/>
                <w:bottom w:val="none" w:sz="0" w:space="0" w:color="auto"/>
                <w:right w:val="none" w:sz="0" w:space="0" w:color="auto"/>
              </w:divBdr>
            </w:div>
            <w:div w:id="1691419231">
              <w:marLeft w:val="0"/>
              <w:marRight w:val="0"/>
              <w:marTop w:val="0"/>
              <w:marBottom w:val="0"/>
              <w:divBdr>
                <w:top w:val="none" w:sz="0" w:space="0" w:color="auto"/>
                <w:left w:val="none" w:sz="0" w:space="0" w:color="auto"/>
                <w:bottom w:val="none" w:sz="0" w:space="0" w:color="auto"/>
                <w:right w:val="none" w:sz="0" w:space="0" w:color="auto"/>
              </w:divBdr>
            </w:div>
            <w:div w:id="1691951190">
              <w:marLeft w:val="0"/>
              <w:marRight w:val="0"/>
              <w:marTop w:val="0"/>
              <w:marBottom w:val="0"/>
              <w:divBdr>
                <w:top w:val="none" w:sz="0" w:space="0" w:color="auto"/>
                <w:left w:val="none" w:sz="0" w:space="0" w:color="auto"/>
                <w:bottom w:val="none" w:sz="0" w:space="0" w:color="auto"/>
                <w:right w:val="none" w:sz="0" w:space="0" w:color="auto"/>
              </w:divBdr>
            </w:div>
            <w:div w:id="1692100621">
              <w:marLeft w:val="0"/>
              <w:marRight w:val="0"/>
              <w:marTop w:val="0"/>
              <w:marBottom w:val="0"/>
              <w:divBdr>
                <w:top w:val="none" w:sz="0" w:space="0" w:color="auto"/>
                <w:left w:val="none" w:sz="0" w:space="0" w:color="auto"/>
                <w:bottom w:val="none" w:sz="0" w:space="0" w:color="auto"/>
                <w:right w:val="none" w:sz="0" w:space="0" w:color="auto"/>
              </w:divBdr>
            </w:div>
            <w:div w:id="1692103931">
              <w:marLeft w:val="0"/>
              <w:marRight w:val="0"/>
              <w:marTop w:val="0"/>
              <w:marBottom w:val="0"/>
              <w:divBdr>
                <w:top w:val="none" w:sz="0" w:space="0" w:color="auto"/>
                <w:left w:val="none" w:sz="0" w:space="0" w:color="auto"/>
                <w:bottom w:val="none" w:sz="0" w:space="0" w:color="auto"/>
                <w:right w:val="none" w:sz="0" w:space="0" w:color="auto"/>
              </w:divBdr>
            </w:div>
            <w:div w:id="1693460988">
              <w:marLeft w:val="0"/>
              <w:marRight w:val="0"/>
              <w:marTop w:val="0"/>
              <w:marBottom w:val="0"/>
              <w:divBdr>
                <w:top w:val="none" w:sz="0" w:space="0" w:color="auto"/>
                <w:left w:val="none" w:sz="0" w:space="0" w:color="auto"/>
                <w:bottom w:val="none" w:sz="0" w:space="0" w:color="auto"/>
                <w:right w:val="none" w:sz="0" w:space="0" w:color="auto"/>
              </w:divBdr>
            </w:div>
            <w:div w:id="1693535034">
              <w:marLeft w:val="0"/>
              <w:marRight w:val="0"/>
              <w:marTop w:val="0"/>
              <w:marBottom w:val="0"/>
              <w:divBdr>
                <w:top w:val="none" w:sz="0" w:space="0" w:color="auto"/>
                <w:left w:val="none" w:sz="0" w:space="0" w:color="auto"/>
                <w:bottom w:val="none" w:sz="0" w:space="0" w:color="auto"/>
                <w:right w:val="none" w:sz="0" w:space="0" w:color="auto"/>
              </w:divBdr>
            </w:div>
            <w:div w:id="1694963470">
              <w:marLeft w:val="0"/>
              <w:marRight w:val="0"/>
              <w:marTop w:val="0"/>
              <w:marBottom w:val="0"/>
              <w:divBdr>
                <w:top w:val="none" w:sz="0" w:space="0" w:color="auto"/>
                <w:left w:val="none" w:sz="0" w:space="0" w:color="auto"/>
                <w:bottom w:val="none" w:sz="0" w:space="0" w:color="auto"/>
                <w:right w:val="none" w:sz="0" w:space="0" w:color="auto"/>
              </w:divBdr>
            </w:div>
            <w:div w:id="1697729540">
              <w:marLeft w:val="0"/>
              <w:marRight w:val="0"/>
              <w:marTop w:val="0"/>
              <w:marBottom w:val="0"/>
              <w:divBdr>
                <w:top w:val="none" w:sz="0" w:space="0" w:color="auto"/>
                <w:left w:val="none" w:sz="0" w:space="0" w:color="auto"/>
                <w:bottom w:val="none" w:sz="0" w:space="0" w:color="auto"/>
                <w:right w:val="none" w:sz="0" w:space="0" w:color="auto"/>
              </w:divBdr>
            </w:div>
            <w:div w:id="1697733531">
              <w:marLeft w:val="0"/>
              <w:marRight w:val="0"/>
              <w:marTop w:val="0"/>
              <w:marBottom w:val="0"/>
              <w:divBdr>
                <w:top w:val="none" w:sz="0" w:space="0" w:color="auto"/>
                <w:left w:val="none" w:sz="0" w:space="0" w:color="auto"/>
                <w:bottom w:val="none" w:sz="0" w:space="0" w:color="auto"/>
                <w:right w:val="none" w:sz="0" w:space="0" w:color="auto"/>
              </w:divBdr>
            </w:div>
            <w:div w:id="1697847949">
              <w:marLeft w:val="0"/>
              <w:marRight w:val="0"/>
              <w:marTop w:val="0"/>
              <w:marBottom w:val="0"/>
              <w:divBdr>
                <w:top w:val="none" w:sz="0" w:space="0" w:color="auto"/>
                <w:left w:val="none" w:sz="0" w:space="0" w:color="auto"/>
                <w:bottom w:val="none" w:sz="0" w:space="0" w:color="auto"/>
                <w:right w:val="none" w:sz="0" w:space="0" w:color="auto"/>
              </w:divBdr>
            </w:div>
            <w:div w:id="1699156758">
              <w:marLeft w:val="0"/>
              <w:marRight w:val="0"/>
              <w:marTop w:val="0"/>
              <w:marBottom w:val="0"/>
              <w:divBdr>
                <w:top w:val="none" w:sz="0" w:space="0" w:color="auto"/>
                <w:left w:val="none" w:sz="0" w:space="0" w:color="auto"/>
                <w:bottom w:val="none" w:sz="0" w:space="0" w:color="auto"/>
                <w:right w:val="none" w:sz="0" w:space="0" w:color="auto"/>
              </w:divBdr>
            </w:div>
            <w:div w:id="1699623380">
              <w:marLeft w:val="0"/>
              <w:marRight w:val="0"/>
              <w:marTop w:val="0"/>
              <w:marBottom w:val="0"/>
              <w:divBdr>
                <w:top w:val="none" w:sz="0" w:space="0" w:color="auto"/>
                <w:left w:val="none" w:sz="0" w:space="0" w:color="auto"/>
                <w:bottom w:val="none" w:sz="0" w:space="0" w:color="auto"/>
                <w:right w:val="none" w:sz="0" w:space="0" w:color="auto"/>
              </w:divBdr>
            </w:div>
            <w:div w:id="1700817465">
              <w:marLeft w:val="0"/>
              <w:marRight w:val="0"/>
              <w:marTop w:val="0"/>
              <w:marBottom w:val="0"/>
              <w:divBdr>
                <w:top w:val="none" w:sz="0" w:space="0" w:color="auto"/>
                <w:left w:val="none" w:sz="0" w:space="0" w:color="auto"/>
                <w:bottom w:val="none" w:sz="0" w:space="0" w:color="auto"/>
                <w:right w:val="none" w:sz="0" w:space="0" w:color="auto"/>
              </w:divBdr>
            </w:div>
            <w:div w:id="1701281062">
              <w:marLeft w:val="0"/>
              <w:marRight w:val="0"/>
              <w:marTop w:val="0"/>
              <w:marBottom w:val="0"/>
              <w:divBdr>
                <w:top w:val="none" w:sz="0" w:space="0" w:color="auto"/>
                <w:left w:val="none" w:sz="0" w:space="0" w:color="auto"/>
                <w:bottom w:val="none" w:sz="0" w:space="0" w:color="auto"/>
                <w:right w:val="none" w:sz="0" w:space="0" w:color="auto"/>
              </w:divBdr>
            </w:div>
            <w:div w:id="1702239248">
              <w:marLeft w:val="0"/>
              <w:marRight w:val="0"/>
              <w:marTop w:val="0"/>
              <w:marBottom w:val="0"/>
              <w:divBdr>
                <w:top w:val="none" w:sz="0" w:space="0" w:color="auto"/>
                <w:left w:val="none" w:sz="0" w:space="0" w:color="auto"/>
                <w:bottom w:val="none" w:sz="0" w:space="0" w:color="auto"/>
                <w:right w:val="none" w:sz="0" w:space="0" w:color="auto"/>
              </w:divBdr>
            </w:div>
            <w:div w:id="1703362947">
              <w:marLeft w:val="0"/>
              <w:marRight w:val="0"/>
              <w:marTop w:val="0"/>
              <w:marBottom w:val="0"/>
              <w:divBdr>
                <w:top w:val="none" w:sz="0" w:space="0" w:color="auto"/>
                <w:left w:val="none" w:sz="0" w:space="0" w:color="auto"/>
                <w:bottom w:val="none" w:sz="0" w:space="0" w:color="auto"/>
                <w:right w:val="none" w:sz="0" w:space="0" w:color="auto"/>
              </w:divBdr>
            </w:div>
            <w:div w:id="1704206594">
              <w:marLeft w:val="0"/>
              <w:marRight w:val="0"/>
              <w:marTop w:val="0"/>
              <w:marBottom w:val="0"/>
              <w:divBdr>
                <w:top w:val="none" w:sz="0" w:space="0" w:color="auto"/>
                <w:left w:val="none" w:sz="0" w:space="0" w:color="auto"/>
                <w:bottom w:val="none" w:sz="0" w:space="0" w:color="auto"/>
                <w:right w:val="none" w:sz="0" w:space="0" w:color="auto"/>
              </w:divBdr>
            </w:div>
            <w:div w:id="1704213038">
              <w:marLeft w:val="0"/>
              <w:marRight w:val="0"/>
              <w:marTop w:val="0"/>
              <w:marBottom w:val="0"/>
              <w:divBdr>
                <w:top w:val="none" w:sz="0" w:space="0" w:color="auto"/>
                <w:left w:val="none" w:sz="0" w:space="0" w:color="auto"/>
                <w:bottom w:val="none" w:sz="0" w:space="0" w:color="auto"/>
                <w:right w:val="none" w:sz="0" w:space="0" w:color="auto"/>
              </w:divBdr>
            </w:div>
            <w:div w:id="1704283381">
              <w:marLeft w:val="0"/>
              <w:marRight w:val="0"/>
              <w:marTop w:val="0"/>
              <w:marBottom w:val="0"/>
              <w:divBdr>
                <w:top w:val="none" w:sz="0" w:space="0" w:color="auto"/>
                <w:left w:val="none" w:sz="0" w:space="0" w:color="auto"/>
                <w:bottom w:val="none" w:sz="0" w:space="0" w:color="auto"/>
                <w:right w:val="none" w:sz="0" w:space="0" w:color="auto"/>
              </w:divBdr>
            </w:div>
            <w:div w:id="1704286438">
              <w:marLeft w:val="0"/>
              <w:marRight w:val="0"/>
              <w:marTop w:val="0"/>
              <w:marBottom w:val="0"/>
              <w:divBdr>
                <w:top w:val="none" w:sz="0" w:space="0" w:color="auto"/>
                <w:left w:val="none" w:sz="0" w:space="0" w:color="auto"/>
                <w:bottom w:val="none" w:sz="0" w:space="0" w:color="auto"/>
                <w:right w:val="none" w:sz="0" w:space="0" w:color="auto"/>
              </w:divBdr>
            </w:div>
            <w:div w:id="1704358925">
              <w:marLeft w:val="0"/>
              <w:marRight w:val="0"/>
              <w:marTop w:val="0"/>
              <w:marBottom w:val="0"/>
              <w:divBdr>
                <w:top w:val="none" w:sz="0" w:space="0" w:color="auto"/>
                <w:left w:val="none" w:sz="0" w:space="0" w:color="auto"/>
                <w:bottom w:val="none" w:sz="0" w:space="0" w:color="auto"/>
                <w:right w:val="none" w:sz="0" w:space="0" w:color="auto"/>
              </w:divBdr>
            </w:div>
            <w:div w:id="1704556086">
              <w:marLeft w:val="0"/>
              <w:marRight w:val="0"/>
              <w:marTop w:val="0"/>
              <w:marBottom w:val="0"/>
              <w:divBdr>
                <w:top w:val="none" w:sz="0" w:space="0" w:color="auto"/>
                <w:left w:val="none" w:sz="0" w:space="0" w:color="auto"/>
                <w:bottom w:val="none" w:sz="0" w:space="0" w:color="auto"/>
                <w:right w:val="none" w:sz="0" w:space="0" w:color="auto"/>
              </w:divBdr>
            </w:div>
            <w:div w:id="1704595887">
              <w:marLeft w:val="0"/>
              <w:marRight w:val="0"/>
              <w:marTop w:val="0"/>
              <w:marBottom w:val="0"/>
              <w:divBdr>
                <w:top w:val="none" w:sz="0" w:space="0" w:color="auto"/>
                <w:left w:val="none" w:sz="0" w:space="0" w:color="auto"/>
                <w:bottom w:val="none" w:sz="0" w:space="0" w:color="auto"/>
                <w:right w:val="none" w:sz="0" w:space="0" w:color="auto"/>
              </w:divBdr>
            </w:div>
            <w:div w:id="1705597344">
              <w:marLeft w:val="0"/>
              <w:marRight w:val="0"/>
              <w:marTop w:val="0"/>
              <w:marBottom w:val="0"/>
              <w:divBdr>
                <w:top w:val="none" w:sz="0" w:space="0" w:color="auto"/>
                <w:left w:val="none" w:sz="0" w:space="0" w:color="auto"/>
                <w:bottom w:val="none" w:sz="0" w:space="0" w:color="auto"/>
                <w:right w:val="none" w:sz="0" w:space="0" w:color="auto"/>
              </w:divBdr>
            </w:div>
            <w:div w:id="1707561110">
              <w:marLeft w:val="0"/>
              <w:marRight w:val="0"/>
              <w:marTop w:val="0"/>
              <w:marBottom w:val="0"/>
              <w:divBdr>
                <w:top w:val="none" w:sz="0" w:space="0" w:color="auto"/>
                <w:left w:val="none" w:sz="0" w:space="0" w:color="auto"/>
                <w:bottom w:val="none" w:sz="0" w:space="0" w:color="auto"/>
                <w:right w:val="none" w:sz="0" w:space="0" w:color="auto"/>
              </w:divBdr>
            </w:div>
            <w:div w:id="1708989778">
              <w:marLeft w:val="0"/>
              <w:marRight w:val="0"/>
              <w:marTop w:val="0"/>
              <w:marBottom w:val="0"/>
              <w:divBdr>
                <w:top w:val="none" w:sz="0" w:space="0" w:color="auto"/>
                <w:left w:val="none" w:sz="0" w:space="0" w:color="auto"/>
                <w:bottom w:val="none" w:sz="0" w:space="0" w:color="auto"/>
                <w:right w:val="none" w:sz="0" w:space="0" w:color="auto"/>
              </w:divBdr>
            </w:div>
            <w:div w:id="1709452756">
              <w:marLeft w:val="0"/>
              <w:marRight w:val="0"/>
              <w:marTop w:val="0"/>
              <w:marBottom w:val="0"/>
              <w:divBdr>
                <w:top w:val="none" w:sz="0" w:space="0" w:color="auto"/>
                <w:left w:val="none" w:sz="0" w:space="0" w:color="auto"/>
                <w:bottom w:val="none" w:sz="0" w:space="0" w:color="auto"/>
                <w:right w:val="none" w:sz="0" w:space="0" w:color="auto"/>
              </w:divBdr>
            </w:div>
            <w:div w:id="1709988152">
              <w:marLeft w:val="0"/>
              <w:marRight w:val="0"/>
              <w:marTop w:val="0"/>
              <w:marBottom w:val="0"/>
              <w:divBdr>
                <w:top w:val="none" w:sz="0" w:space="0" w:color="auto"/>
                <w:left w:val="none" w:sz="0" w:space="0" w:color="auto"/>
                <w:bottom w:val="none" w:sz="0" w:space="0" w:color="auto"/>
                <w:right w:val="none" w:sz="0" w:space="0" w:color="auto"/>
              </w:divBdr>
            </w:div>
            <w:div w:id="1710254438">
              <w:marLeft w:val="0"/>
              <w:marRight w:val="0"/>
              <w:marTop w:val="0"/>
              <w:marBottom w:val="0"/>
              <w:divBdr>
                <w:top w:val="none" w:sz="0" w:space="0" w:color="auto"/>
                <w:left w:val="none" w:sz="0" w:space="0" w:color="auto"/>
                <w:bottom w:val="none" w:sz="0" w:space="0" w:color="auto"/>
                <w:right w:val="none" w:sz="0" w:space="0" w:color="auto"/>
              </w:divBdr>
            </w:div>
            <w:div w:id="1710644696">
              <w:marLeft w:val="0"/>
              <w:marRight w:val="0"/>
              <w:marTop w:val="0"/>
              <w:marBottom w:val="0"/>
              <w:divBdr>
                <w:top w:val="none" w:sz="0" w:space="0" w:color="auto"/>
                <w:left w:val="none" w:sz="0" w:space="0" w:color="auto"/>
                <w:bottom w:val="none" w:sz="0" w:space="0" w:color="auto"/>
                <w:right w:val="none" w:sz="0" w:space="0" w:color="auto"/>
              </w:divBdr>
            </w:div>
            <w:div w:id="1712614694">
              <w:marLeft w:val="0"/>
              <w:marRight w:val="0"/>
              <w:marTop w:val="0"/>
              <w:marBottom w:val="0"/>
              <w:divBdr>
                <w:top w:val="none" w:sz="0" w:space="0" w:color="auto"/>
                <w:left w:val="none" w:sz="0" w:space="0" w:color="auto"/>
                <w:bottom w:val="none" w:sz="0" w:space="0" w:color="auto"/>
                <w:right w:val="none" w:sz="0" w:space="0" w:color="auto"/>
              </w:divBdr>
            </w:div>
            <w:div w:id="1712805437">
              <w:marLeft w:val="0"/>
              <w:marRight w:val="0"/>
              <w:marTop w:val="0"/>
              <w:marBottom w:val="0"/>
              <w:divBdr>
                <w:top w:val="none" w:sz="0" w:space="0" w:color="auto"/>
                <w:left w:val="none" w:sz="0" w:space="0" w:color="auto"/>
                <w:bottom w:val="none" w:sz="0" w:space="0" w:color="auto"/>
                <w:right w:val="none" w:sz="0" w:space="0" w:color="auto"/>
              </w:divBdr>
            </w:div>
            <w:div w:id="1713191086">
              <w:marLeft w:val="0"/>
              <w:marRight w:val="0"/>
              <w:marTop w:val="0"/>
              <w:marBottom w:val="0"/>
              <w:divBdr>
                <w:top w:val="none" w:sz="0" w:space="0" w:color="auto"/>
                <w:left w:val="none" w:sz="0" w:space="0" w:color="auto"/>
                <w:bottom w:val="none" w:sz="0" w:space="0" w:color="auto"/>
                <w:right w:val="none" w:sz="0" w:space="0" w:color="auto"/>
              </w:divBdr>
            </w:div>
            <w:div w:id="1713339599">
              <w:marLeft w:val="0"/>
              <w:marRight w:val="0"/>
              <w:marTop w:val="0"/>
              <w:marBottom w:val="0"/>
              <w:divBdr>
                <w:top w:val="none" w:sz="0" w:space="0" w:color="auto"/>
                <w:left w:val="none" w:sz="0" w:space="0" w:color="auto"/>
                <w:bottom w:val="none" w:sz="0" w:space="0" w:color="auto"/>
                <w:right w:val="none" w:sz="0" w:space="0" w:color="auto"/>
              </w:divBdr>
            </w:div>
            <w:div w:id="1714040945">
              <w:marLeft w:val="0"/>
              <w:marRight w:val="0"/>
              <w:marTop w:val="0"/>
              <w:marBottom w:val="0"/>
              <w:divBdr>
                <w:top w:val="none" w:sz="0" w:space="0" w:color="auto"/>
                <w:left w:val="none" w:sz="0" w:space="0" w:color="auto"/>
                <w:bottom w:val="none" w:sz="0" w:space="0" w:color="auto"/>
                <w:right w:val="none" w:sz="0" w:space="0" w:color="auto"/>
              </w:divBdr>
            </w:div>
            <w:div w:id="1715151595">
              <w:marLeft w:val="0"/>
              <w:marRight w:val="0"/>
              <w:marTop w:val="0"/>
              <w:marBottom w:val="0"/>
              <w:divBdr>
                <w:top w:val="none" w:sz="0" w:space="0" w:color="auto"/>
                <w:left w:val="none" w:sz="0" w:space="0" w:color="auto"/>
                <w:bottom w:val="none" w:sz="0" w:space="0" w:color="auto"/>
                <w:right w:val="none" w:sz="0" w:space="0" w:color="auto"/>
              </w:divBdr>
            </w:div>
            <w:div w:id="1715929576">
              <w:marLeft w:val="0"/>
              <w:marRight w:val="0"/>
              <w:marTop w:val="0"/>
              <w:marBottom w:val="0"/>
              <w:divBdr>
                <w:top w:val="none" w:sz="0" w:space="0" w:color="auto"/>
                <w:left w:val="none" w:sz="0" w:space="0" w:color="auto"/>
                <w:bottom w:val="none" w:sz="0" w:space="0" w:color="auto"/>
                <w:right w:val="none" w:sz="0" w:space="0" w:color="auto"/>
              </w:divBdr>
            </w:div>
            <w:div w:id="1716461661">
              <w:marLeft w:val="0"/>
              <w:marRight w:val="0"/>
              <w:marTop w:val="0"/>
              <w:marBottom w:val="0"/>
              <w:divBdr>
                <w:top w:val="none" w:sz="0" w:space="0" w:color="auto"/>
                <w:left w:val="none" w:sz="0" w:space="0" w:color="auto"/>
                <w:bottom w:val="none" w:sz="0" w:space="0" w:color="auto"/>
                <w:right w:val="none" w:sz="0" w:space="0" w:color="auto"/>
              </w:divBdr>
            </w:div>
            <w:div w:id="1717507925">
              <w:marLeft w:val="0"/>
              <w:marRight w:val="0"/>
              <w:marTop w:val="0"/>
              <w:marBottom w:val="0"/>
              <w:divBdr>
                <w:top w:val="none" w:sz="0" w:space="0" w:color="auto"/>
                <w:left w:val="none" w:sz="0" w:space="0" w:color="auto"/>
                <w:bottom w:val="none" w:sz="0" w:space="0" w:color="auto"/>
                <w:right w:val="none" w:sz="0" w:space="0" w:color="auto"/>
              </w:divBdr>
            </w:div>
            <w:div w:id="1717586135">
              <w:marLeft w:val="0"/>
              <w:marRight w:val="0"/>
              <w:marTop w:val="0"/>
              <w:marBottom w:val="0"/>
              <w:divBdr>
                <w:top w:val="none" w:sz="0" w:space="0" w:color="auto"/>
                <w:left w:val="none" w:sz="0" w:space="0" w:color="auto"/>
                <w:bottom w:val="none" w:sz="0" w:space="0" w:color="auto"/>
                <w:right w:val="none" w:sz="0" w:space="0" w:color="auto"/>
              </w:divBdr>
            </w:div>
            <w:div w:id="1717654861">
              <w:marLeft w:val="0"/>
              <w:marRight w:val="0"/>
              <w:marTop w:val="0"/>
              <w:marBottom w:val="0"/>
              <w:divBdr>
                <w:top w:val="none" w:sz="0" w:space="0" w:color="auto"/>
                <w:left w:val="none" w:sz="0" w:space="0" w:color="auto"/>
                <w:bottom w:val="none" w:sz="0" w:space="0" w:color="auto"/>
                <w:right w:val="none" w:sz="0" w:space="0" w:color="auto"/>
              </w:divBdr>
            </w:div>
            <w:div w:id="1718310327">
              <w:marLeft w:val="0"/>
              <w:marRight w:val="0"/>
              <w:marTop w:val="0"/>
              <w:marBottom w:val="0"/>
              <w:divBdr>
                <w:top w:val="none" w:sz="0" w:space="0" w:color="auto"/>
                <w:left w:val="none" w:sz="0" w:space="0" w:color="auto"/>
                <w:bottom w:val="none" w:sz="0" w:space="0" w:color="auto"/>
                <w:right w:val="none" w:sz="0" w:space="0" w:color="auto"/>
              </w:divBdr>
            </w:div>
            <w:div w:id="1719549029">
              <w:marLeft w:val="0"/>
              <w:marRight w:val="0"/>
              <w:marTop w:val="0"/>
              <w:marBottom w:val="0"/>
              <w:divBdr>
                <w:top w:val="none" w:sz="0" w:space="0" w:color="auto"/>
                <w:left w:val="none" w:sz="0" w:space="0" w:color="auto"/>
                <w:bottom w:val="none" w:sz="0" w:space="0" w:color="auto"/>
                <w:right w:val="none" w:sz="0" w:space="0" w:color="auto"/>
              </w:divBdr>
            </w:div>
            <w:div w:id="1721055205">
              <w:marLeft w:val="0"/>
              <w:marRight w:val="0"/>
              <w:marTop w:val="0"/>
              <w:marBottom w:val="0"/>
              <w:divBdr>
                <w:top w:val="none" w:sz="0" w:space="0" w:color="auto"/>
                <w:left w:val="none" w:sz="0" w:space="0" w:color="auto"/>
                <w:bottom w:val="none" w:sz="0" w:space="0" w:color="auto"/>
                <w:right w:val="none" w:sz="0" w:space="0" w:color="auto"/>
              </w:divBdr>
            </w:div>
            <w:div w:id="1724908978">
              <w:marLeft w:val="0"/>
              <w:marRight w:val="0"/>
              <w:marTop w:val="0"/>
              <w:marBottom w:val="0"/>
              <w:divBdr>
                <w:top w:val="none" w:sz="0" w:space="0" w:color="auto"/>
                <w:left w:val="none" w:sz="0" w:space="0" w:color="auto"/>
                <w:bottom w:val="none" w:sz="0" w:space="0" w:color="auto"/>
                <w:right w:val="none" w:sz="0" w:space="0" w:color="auto"/>
              </w:divBdr>
            </w:div>
            <w:div w:id="1726561847">
              <w:marLeft w:val="0"/>
              <w:marRight w:val="0"/>
              <w:marTop w:val="0"/>
              <w:marBottom w:val="0"/>
              <w:divBdr>
                <w:top w:val="none" w:sz="0" w:space="0" w:color="auto"/>
                <w:left w:val="none" w:sz="0" w:space="0" w:color="auto"/>
                <w:bottom w:val="none" w:sz="0" w:space="0" w:color="auto"/>
                <w:right w:val="none" w:sz="0" w:space="0" w:color="auto"/>
              </w:divBdr>
            </w:div>
            <w:div w:id="1726759253">
              <w:marLeft w:val="0"/>
              <w:marRight w:val="0"/>
              <w:marTop w:val="0"/>
              <w:marBottom w:val="0"/>
              <w:divBdr>
                <w:top w:val="none" w:sz="0" w:space="0" w:color="auto"/>
                <w:left w:val="none" w:sz="0" w:space="0" w:color="auto"/>
                <w:bottom w:val="none" w:sz="0" w:space="0" w:color="auto"/>
                <w:right w:val="none" w:sz="0" w:space="0" w:color="auto"/>
              </w:divBdr>
            </w:div>
            <w:div w:id="1726875906">
              <w:marLeft w:val="0"/>
              <w:marRight w:val="0"/>
              <w:marTop w:val="0"/>
              <w:marBottom w:val="0"/>
              <w:divBdr>
                <w:top w:val="none" w:sz="0" w:space="0" w:color="auto"/>
                <w:left w:val="none" w:sz="0" w:space="0" w:color="auto"/>
                <w:bottom w:val="none" w:sz="0" w:space="0" w:color="auto"/>
                <w:right w:val="none" w:sz="0" w:space="0" w:color="auto"/>
              </w:divBdr>
            </w:div>
            <w:div w:id="1728869966">
              <w:marLeft w:val="0"/>
              <w:marRight w:val="0"/>
              <w:marTop w:val="0"/>
              <w:marBottom w:val="0"/>
              <w:divBdr>
                <w:top w:val="none" w:sz="0" w:space="0" w:color="auto"/>
                <w:left w:val="none" w:sz="0" w:space="0" w:color="auto"/>
                <w:bottom w:val="none" w:sz="0" w:space="0" w:color="auto"/>
                <w:right w:val="none" w:sz="0" w:space="0" w:color="auto"/>
              </w:divBdr>
            </w:div>
            <w:div w:id="1729642977">
              <w:marLeft w:val="0"/>
              <w:marRight w:val="0"/>
              <w:marTop w:val="0"/>
              <w:marBottom w:val="0"/>
              <w:divBdr>
                <w:top w:val="none" w:sz="0" w:space="0" w:color="auto"/>
                <w:left w:val="none" w:sz="0" w:space="0" w:color="auto"/>
                <w:bottom w:val="none" w:sz="0" w:space="0" w:color="auto"/>
                <w:right w:val="none" w:sz="0" w:space="0" w:color="auto"/>
              </w:divBdr>
            </w:div>
            <w:div w:id="1729838806">
              <w:marLeft w:val="0"/>
              <w:marRight w:val="0"/>
              <w:marTop w:val="0"/>
              <w:marBottom w:val="0"/>
              <w:divBdr>
                <w:top w:val="none" w:sz="0" w:space="0" w:color="auto"/>
                <w:left w:val="none" w:sz="0" w:space="0" w:color="auto"/>
                <w:bottom w:val="none" w:sz="0" w:space="0" w:color="auto"/>
                <w:right w:val="none" w:sz="0" w:space="0" w:color="auto"/>
              </w:divBdr>
            </w:div>
            <w:div w:id="1730298225">
              <w:marLeft w:val="0"/>
              <w:marRight w:val="0"/>
              <w:marTop w:val="0"/>
              <w:marBottom w:val="0"/>
              <w:divBdr>
                <w:top w:val="none" w:sz="0" w:space="0" w:color="auto"/>
                <w:left w:val="none" w:sz="0" w:space="0" w:color="auto"/>
                <w:bottom w:val="none" w:sz="0" w:space="0" w:color="auto"/>
                <w:right w:val="none" w:sz="0" w:space="0" w:color="auto"/>
              </w:divBdr>
            </w:div>
            <w:div w:id="1731154866">
              <w:marLeft w:val="0"/>
              <w:marRight w:val="0"/>
              <w:marTop w:val="0"/>
              <w:marBottom w:val="0"/>
              <w:divBdr>
                <w:top w:val="none" w:sz="0" w:space="0" w:color="auto"/>
                <w:left w:val="none" w:sz="0" w:space="0" w:color="auto"/>
                <w:bottom w:val="none" w:sz="0" w:space="0" w:color="auto"/>
                <w:right w:val="none" w:sz="0" w:space="0" w:color="auto"/>
              </w:divBdr>
            </w:div>
            <w:div w:id="1731273014">
              <w:marLeft w:val="0"/>
              <w:marRight w:val="0"/>
              <w:marTop w:val="0"/>
              <w:marBottom w:val="0"/>
              <w:divBdr>
                <w:top w:val="none" w:sz="0" w:space="0" w:color="auto"/>
                <w:left w:val="none" w:sz="0" w:space="0" w:color="auto"/>
                <w:bottom w:val="none" w:sz="0" w:space="0" w:color="auto"/>
                <w:right w:val="none" w:sz="0" w:space="0" w:color="auto"/>
              </w:divBdr>
            </w:div>
            <w:div w:id="1732074761">
              <w:marLeft w:val="0"/>
              <w:marRight w:val="0"/>
              <w:marTop w:val="0"/>
              <w:marBottom w:val="0"/>
              <w:divBdr>
                <w:top w:val="none" w:sz="0" w:space="0" w:color="auto"/>
                <w:left w:val="none" w:sz="0" w:space="0" w:color="auto"/>
                <w:bottom w:val="none" w:sz="0" w:space="0" w:color="auto"/>
                <w:right w:val="none" w:sz="0" w:space="0" w:color="auto"/>
              </w:divBdr>
            </w:div>
            <w:div w:id="1732731042">
              <w:marLeft w:val="0"/>
              <w:marRight w:val="0"/>
              <w:marTop w:val="0"/>
              <w:marBottom w:val="0"/>
              <w:divBdr>
                <w:top w:val="none" w:sz="0" w:space="0" w:color="auto"/>
                <w:left w:val="none" w:sz="0" w:space="0" w:color="auto"/>
                <w:bottom w:val="none" w:sz="0" w:space="0" w:color="auto"/>
                <w:right w:val="none" w:sz="0" w:space="0" w:color="auto"/>
              </w:divBdr>
            </w:div>
            <w:div w:id="1733191014">
              <w:marLeft w:val="0"/>
              <w:marRight w:val="0"/>
              <w:marTop w:val="0"/>
              <w:marBottom w:val="0"/>
              <w:divBdr>
                <w:top w:val="none" w:sz="0" w:space="0" w:color="auto"/>
                <w:left w:val="none" w:sz="0" w:space="0" w:color="auto"/>
                <w:bottom w:val="none" w:sz="0" w:space="0" w:color="auto"/>
                <w:right w:val="none" w:sz="0" w:space="0" w:color="auto"/>
              </w:divBdr>
            </w:div>
            <w:div w:id="1735735662">
              <w:marLeft w:val="0"/>
              <w:marRight w:val="0"/>
              <w:marTop w:val="0"/>
              <w:marBottom w:val="0"/>
              <w:divBdr>
                <w:top w:val="none" w:sz="0" w:space="0" w:color="auto"/>
                <w:left w:val="none" w:sz="0" w:space="0" w:color="auto"/>
                <w:bottom w:val="none" w:sz="0" w:space="0" w:color="auto"/>
                <w:right w:val="none" w:sz="0" w:space="0" w:color="auto"/>
              </w:divBdr>
            </w:div>
            <w:div w:id="1735814220">
              <w:marLeft w:val="0"/>
              <w:marRight w:val="0"/>
              <w:marTop w:val="0"/>
              <w:marBottom w:val="0"/>
              <w:divBdr>
                <w:top w:val="none" w:sz="0" w:space="0" w:color="auto"/>
                <w:left w:val="none" w:sz="0" w:space="0" w:color="auto"/>
                <w:bottom w:val="none" w:sz="0" w:space="0" w:color="auto"/>
                <w:right w:val="none" w:sz="0" w:space="0" w:color="auto"/>
              </w:divBdr>
            </w:div>
            <w:div w:id="1735934560">
              <w:marLeft w:val="0"/>
              <w:marRight w:val="0"/>
              <w:marTop w:val="0"/>
              <w:marBottom w:val="0"/>
              <w:divBdr>
                <w:top w:val="none" w:sz="0" w:space="0" w:color="auto"/>
                <w:left w:val="none" w:sz="0" w:space="0" w:color="auto"/>
                <w:bottom w:val="none" w:sz="0" w:space="0" w:color="auto"/>
                <w:right w:val="none" w:sz="0" w:space="0" w:color="auto"/>
              </w:divBdr>
            </w:div>
            <w:div w:id="1736004590">
              <w:marLeft w:val="0"/>
              <w:marRight w:val="0"/>
              <w:marTop w:val="0"/>
              <w:marBottom w:val="0"/>
              <w:divBdr>
                <w:top w:val="none" w:sz="0" w:space="0" w:color="auto"/>
                <w:left w:val="none" w:sz="0" w:space="0" w:color="auto"/>
                <w:bottom w:val="none" w:sz="0" w:space="0" w:color="auto"/>
                <w:right w:val="none" w:sz="0" w:space="0" w:color="auto"/>
              </w:divBdr>
            </w:div>
            <w:div w:id="1736277772">
              <w:marLeft w:val="0"/>
              <w:marRight w:val="0"/>
              <w:marTop w:val="0"/>
              <w:marBottom w:val="0"/>
              <w:divBdr>
                <w:top w:val="none" w:sz="0" w:space="0" w:color="auto"/>
                <w:left w:val="none" w:sz="0" w:space="0" w:color="auto"/>
                <w:bottom w:val="none" w:sz="0" w:space="0" w:color="auto"/>
                <w:right w:val="none" w:sz="0" w:space="0" w:color="auto"/>
              </w:divBdr>
            </w:div>
            <w:div w:id="1737969305">
              <w:marLeft w:val="0"/>
              <w:marRight w:val="0"/>
              <w:marTop w:val="0"/>
              <w:marBottom w:val="0"/>
              <w:divBdr>
                <w:top w:val="none" w:sz="0" w:space="0" w:color="auto"/>
                <w:left w:val="none" w:sz="0" w:space="0" w:color="auto"/>
                <w:bottom w:val="none" w:sz="0" w:space="0" w:color="auto"/>
                <w:right w:val="none" w:sz="0" w:space="0" w:color="auto"/>
              </w:divBdr>
            </w:div>
            <w:div w:id="1737975697">
              <w:marLeft w:val="0"/>
              <w:marRight w:val="0"/>
              <w:marTop w:val="0"/>
              <w:marBottom w:val="0"/>
              <w:divBdr>
                <w:top w:val="none" w:sz="0" w:space="0" w:color="auto"/>
                <w:left w:val="none" w:sz="0" w:space="0" w:color="auto"/>
                <w:bottom w:val="none" w:sz="0" w:space="0" w:color="auto"/>
                <w:right w:val="none" w:sz="0" w:space="0" w:color="auto"/>
              </w:divBdr>
            </w:div>
            <w:div w:id="1738629970">
              <w:marLeft w:val="0"/>
              <w:marRight w:val="0"/>
              <w:marTop w:val="0"/>
              <w:marBottom w:val="0"/>
              <w:divBdr>
                <w:top w:val="none" w:sz="0" w:space="0" w:color="auto"/>
                <w:left w:val="none" w:sz="0" w:space="0" w:color="auto"/>
                <w:bottom w:val="none" w:sz="0" w:space="0" w:color="auto"/>
                <w:right w:val="none" w:sz="0" w:space="0" w:color="auto"/>
              </w:divBdr>
            </w:div>
            <w:div w:id="1739478039">
              <w:marLeft w:val="0"/>
              <w:marRight w:val="0"/>
              <w:marTop w:val="0"/>
              <w:marBottom w:val="0"/>
              <w:divBdr>
                <w:top w:val="none" w:sz="0" w:space="0" w:color="auto"/>
                <w:left w:val="none" w:sz="0" w:space="0" w:color="auto"/>
                <w:bottom w:val="none" w:sz="0" w:space="0" w:color="auto"/>
                <w:right w:val="none" w:sz="0" w:space="0" w:color="auto"/>
              </w:divBdr>
            </w:div>
            <w:div w:id="1740206412">
              <w:marLeft w:val="0"/>
              <w:marRight w:val="0"/>
              <w:marTop w:val="0"/>
              <w:marBottom w:val="0"/>
              <w:divBdr>
                <w:top w:val="none" w:sz="0" w:space="0" w:color="auto"/>
                <w:left w:val="none" w:sz="0" w:space="0" w:color="auto"/>
                <w:bottom w:val="none" w:sz="0" w:space="0" w:color="auto"/>
                <w:right w:val="none" w:sz="0" w:space="0" w:color="auto"/>
              </w:divBdr>
            </w:div>
            <w:div w:id="1740471141">
              <w:marLeft w:val="0"/>
              <w:marRight w:val="0"/>
              <w:marTop w:val="0"/>
              <w:marBottom w:val="0"/>
              <w:divBdr>
                <w:top w:val="none" w:sz="0" w:space="0" w:color="auto"/>
                <w:left w:val="none" w:sz="0" w:space="0" w:color="auto"/>
                <w:bottom w:val="none" w:sz="0" w:space="0" w:color="auto"/>
                <w:right w:val="none" w:sz="0" w:space="0" w:color="auto"/>
              </w:divBdr>
            </w:div>
            <w:div w:id="1740514356">
              <w:marLeft w:val="0"/>
              <w:marRight w:val="0"/>
              <w:marTop w:val="0"/>
              <w:marBottom w:val="0"/>
              <w:divBdr>
                <w:top w:val="none" w:sz="0" w:space="0" w:color="auto"/>
                <w:left w:val="none" w:sz="0" w:space="0" w:color="auto"/>
                <w:bottom w:val="none" w:sz="0" w:space="0" w:color="auto"/>
                <w:right w:val="none" w:sz="0" w:space="0" w:color="auto"/>
              </w:divBdr>
            </w:div>
            <w:div w:id="1741051672">
              <w:marLeft w:val="0"/>
              <w:marRight w:val="0"/>
              <w:marTop w:val="0"/>
              <w:marBottom w:val="0"/>
              <w:divBdr>
                <w:top w:val="none" w:sz="0" w:space="0" w:color="auto"/>
                <w:left w:val="none" w:sz="0" w:space="0" w:color="auto"/>
                <w:bottom w:val="none" w:sz="0" w:space="0" w:color="auto"/>
                <w:right w:val="none" w:sz="0" w:space="0" w:color="auto"/>
              </w:divBdr>
            </w:div>
            <w:div w:id="1741098129">
              <w:marLeft w:val="0"/>
              <w:marRight w:val="0"/>
              <w:marTop w:val="0"/>
              <w:marBottom w:val="0"/>
              <w:divBdr>
                <w:top w:val="none" w:sz="0" w:space="0" w:color="auto"/>
                <w:left w:val="none" w:sz="0" w:space="0" w:color="auto"/>
                <w:bottom w:val="none" w:sz="0" w:space="0" w:color="auto"/>
                <w:right w:val="none" w:sz="0" w:space="0" w:color="auto"/>
              </w:divBdr>
            </w:div>
            <w:div w:id="1742481280">
              <w:marLeft w:val="0"/>
              <w:marRight w:val="0"/>
              <w:marTop w:val="0"/>
              <w:marBottom w:val="0"/>
              <w:divBdr>
                <w:top w:val="none" w:sz="0" w:space="0" w:color="auto"/>
                <w:left w:val="none" w:sz="0" w:space="0" w:color="auto"/>
                <w:bottom w:val="none" w:sz="0" w:space="0" w:color="auto"/>
                <w:right w:val="none" w:sz="0" w:space="0" w:color="auto"/>
              </w:divBdr>
            </w:div>
            <w:div w:id="1742483953">
              <w:marLeft w:val="0"/>
              <w:marRight w:val="0"/>
              <w:marTop w:val="0"/>
              <w:marBottom w:val="0"/>
              <w:divBdr>
                <w:top w:val="none" w:sz="0" w:space="0" w:color="auto"/>
                <w:left w:val="none" w:sz="0" w:space="0" w:color="auto"/>
                <w:bottom w:val="none" w:sz="0" w:space="0" w:color="auto"/>
                <w:right w:val="none" w:sz="0" w:space="0" w:color="auto"/>
              </w:divBdr>
            </w:div>
            <w:div w:id="1742562066">
              <w:marLeft w:val="0"/>
              <w:marRight w:val="0"/>
              <w:marTop w:val="0"/>
              <w:marBottom w:val="0"/>
              <w:divBdr>
                <w:top w:val="none" w:sz="0" w:space="0" w:color="auto"/>
                <w:left w:val="none" w:sz="0" w:space="0" w:color="auto"/>
                <w:bottom w:val="none" w:sz="0" w:space="0" w:color="auto"/>
                <w:right w:val="none" w:sz="0" w:space="0" w:color="auto"/>
              </w:divBdr>
            </w:div>
            <w:div w:id="1742948187">
              <w:marLeft w:val="0"/>
              <w:marRight w:val="0"/>
              <w:marTop w:val="0"/>
              <w:marBottom w:val="0"/>
              <w:divBdr>
                <w:top w:val="none" w:sz="0" w:space="0" w:color="auto"/>
                <w:left w:val="none" w:sz="0" w:space="0" w:color="auto"/>
                <w:bottom w:val="none" w:sz="0" w:space="0" w:color="auto"/>
                <w:right w:val="none" w:sz="0" w:space="0" w:color="auto"/>
              </w:divBdr>
            </w:div>
            <w:div w:id="1743528662">
              <w:marLeft w:val="0"/>
              <w:marRight w:val="0"/>
              <w:marTop w:val="0"/>
              <w:marBottom w:val="0"/>
              <w:divBdr>
                <w:top w:val="none" w:sz="0" w:space="0" w:color="auto"/>
                <w:left w:val="none" w:sz="0" w:space="0" w:color="auto"/>
                <w:bottom w:val="none" w:sz="0" w:space="0" w:color="auto"/>
                <w:right w:val="none" w:sz="0" w:space="0" w:color="auto"/>
              </w:divBdr>
            </w:div>
            <w:div w:id="1744570561">
              <w:marLeft w:val="0"/>
              <w:marRight w:val="0"/>
              <w:marTop w:val="0"/>
              <w:marBottom w:val="0"/>
              <w:divBdr>
                <w:top w:val="none" w:sz="0" w:space="0" w:color="auto"/>
                <w:left w:val="none" w:sz="0" w:space="0" w:color="auto"/>
                <w:bottom w:val="none" w:sz="0" w:space="0" w:color="auto"/>
                <w:right w:val="none" w:sz="0" w:space="0" w:color="auto"/>
              </w:divBdr>
            </w:div>
            <w:div w:id="1744596563">
              <w:marLeft w:val="0"/>
              <w:marRight w:val="0"/>
              <w:marTop w:val="0"/>
              <w:marBottom w:val="0"/>
              <w:divBdr>
                <w:top w:val="none" w:sz="0" w:space="0" w:color="auto"/>
                <w:left w:val="none" w:sz="0" w:space="0" w:color="auto"/>
                <w:bottom w:val="none" w:sz="0" w:space="0" w:color="auto"/>
                <w:right w:val="none" w:sz="0" w:space="0" w:color="auto"/>
              </w:divBdr>
            </w:div>
            <w:div w:id="1744837619">
              <w:marLeft w:val="0"/>
              <w:marRight w:val="0"/>
              <w:marTop w:val="0"/>
              <w:marBottom w:val="0"/>
              <w:divBdr>
                <w:top w:val="none" w:sz="0" w:space="0" w:color="auto"/>
                <w:left w:val="none" w:sz="0" w:space="0" w:color="auto"/>
                <w:bottom w:val="none" w:sz="0" w:space="0" w:color="auto"/>
                <w:right w:val="none" w:sz="0" w:space="0" w:color="auto"/>
              </w:divBdr>
            </w:div>
            <w:div w:id="1744913723">
              <w:marLeft w:val="0"/>
              <w:marRight w:val="0"/>
              <w:marTop w:val="0"/>
              <w:marBottom w:val="0"/>
              <w:divBdr>
                <w:top w:val="none" w:sz="0" w:space="0" w:color="auto"/>
                <w:left w:val="none" w:sz="0" w:space="0" w:color="auto"/>
                <w:bottom w:val="none" w:sz="0" w:space="0" w:color="auto"/>
                <w:right w:val="none" w:sz="0" w:space="0" w:color="auto"/>
              </w:divBdr>
            </w:div>
            <w:div w:id="1745105893">
              <w:marLeft w:val="0"/>
              <w:marRight w:val="0"/>
              <w:marTop w:val="0"/>
              <w:marBottom w:val="0"/>
              <w:divBdr>
                <w:top w:val="none" w:sz="0" w:space="0" w:color="auto"/>
                <w:left w:val="none" w:sz="0" w:space="0" w:color="auto"/>
                <w:bottom w:val="none" w:sz="0" w:space="0" w:color="auto"/>
                <w:right w:val="none" w:sz="0" w:space="0" w:color="auto"/>
              </w:divBdr>
            </w:div>
            <w:div w:id="1745255978">
              <w:marLeft w:val="0"/>
              <w:marRight w:val="0"/>
              <w:marTop w:val="0"/>
              <w:marBottom w:val="0"/>
              <w:divBdr>
                <w:top w:val="none" w:sz="0" w:space="0" w:color="auto"/>
                <w:left w:val="none" w:sz="0" w:space="0" w:color="auto"/>
                <w:bottom w:val="none" w:sz="0" w:space="0" w:color="auto"/>
                <w:right w:val="none" w:sz="0" w:space="0" w:color="auto"/>
              </w:divBdr>
            </w:div>
            <w:div w:id="1745493046">
              <w:marLeft w:val="0"/>
              <w:marRight w:val="0"/>
              <w:marTop w:val="0"/>
              <w:marBottom w:val="0"/>
              <w:divBdr>
                <w:top w:val="none" w:sz="0" w:space="0" w:color="auto"/>
                <w:left w:val="none" w:sz="0" w:space="0" w:color="auto"/>
                <w:bottom w:val="none" w:sz="0" w:space="0" w:color="auto"/>
                <w:right w:val="none" w:sz="0" w:space="0" w:color="auto"/>
              </w:divBdr>
            </w:div>
            <w:div w:id="1745909599">
              <w:marLeft w:val="0"/>
              <w:marRight w:val="0"/>
              <w:marTop w:val="0"/>
              <w:marBottom w:val="0"/>
              <w:divBdr>
                <w:top w:val="none" w:sz="0" w:space="0" w:color="auto"/>
                <w:left w:val="none" w:sz="0" w:space="0" w:color="auto"/>
                <w:bottom w:val="none" w:sz="0" w:space="0" w:color="auto"/>
                <w:right w:val="none" w:sz="0" w:space="0" w:color="auto"/>
              </w:divBdr>
            </w:div>
            <w:div w:id="1746148506">
              <w:marLeft w:val="0"/>
              <w:marRight w:val="0"/>
              <w:marTop w:val="0"/>
              <w:marBottom w:val="0"/>
              <w:divBdr>
                <w:top w:val="none" w:sz="0" w:space="0" w:color="auto"/>
                <w:left w:val="none" w:sz="0" w:space="0" w:color="auto"/>
                <w:bottom w:val="none" w:sz="0" w:space="0" w:color="auto"/>
                <w:right w:val="none" w:sz="0" w:space="0" w:color="auto"/>
              </w:divBdr>
            </w:div>
            <w:div w:id="1746368745">
              <w:marLeft w:val="0"/>
              <w:marRight w:val="0"/>
              <w:marTop w:val="0"/>
              <w:marBottom w:val="0"/>
              <w:divBdr>
                <w:top w:val="none" w:sz="0" w:space="0" w:color="auto"/>
                <w:left w:val="none" w:sz="0" w:space="0" w:color="auto"/>
                <w:bottom w:val="none" w:sz="0" w:space="0" w:color="auto"/>
                <w:right w:val="none" w:sz="0" w:space="0" w:color="auto"/>
              </w:divBdr>
            </w:div>
            <w:div w:id="1746416500">
              <w:marLeft w:val="0"/>
              <w:marRight w:val="0"/>
              <w:marTop w:val="0"/>
              <w:marBottom w:val="0"/>
              <w:divBdr>
                <w:top w:val="none" w:sz="0" w:space="0" w:color="auto"/>
                <w:left w:val="none" w:sz="0" w:space="0" w:color="auto"/>
                <w:bottom w:val="none" w:sz="0" w:space="0" w:color="auto"/>
                <w:right w:val="none" w:sz="0" w:space="0" w:color="auto"/>
              </w:divBdr>
            </w:div>
            <w:div w:id="1747267514">
              <w:marLeft w:val="0"/>
              <w:marRight w:val="0"/>
              <w:marTop w:val="0"/>
              <w:marBottom w:val="0"/>
              <w:divBdr>
                <w:top w:val="none" w:sz="0" w:space="0" w:color="auto"/>
                <w:left w:val="none" w:sz="0" w:space="0" w:color="auto"/>
                <w:bottom w:val="none" w:sz="0" w:space="0" w:color="auto"/>
                <w:right w:val="none" w:sz="0" w:space="0" w:color="auto"/>
              </w:divBdr>
            </w:div>
            <w:div w:id="1747459586">
              <w:marLeft w:val="0"/>
              <w:marRight w:val="0"/>
              <w:marTop w:val="0"/>
              <w:marBottom w:val="0"/>
              <w:divBdr>
                <w:top w:val="none" w:sz="0" w:space="0" w:color="auto"/>
                <w:left w:val="none" w:sz="0" w:space="0" w:color="auto"/>
                <w:bottom w:val="none" w:sz="0" w:space="0" w:color="auto"/>
                <w:right w:val="none" w:sz="0" w:space="0" w:color="auto"/>
              </w:divBdr>
            </w:div>
            <w:div w:id="1748107396">
              <w:marLeft w:val="0"/>
              <w:marRight w:val="0"/>
              <w:marTop w:val="0"/>
              <w:marBottom w:val="0"/>
              <w:divBdr>
                <w:top w:val="none" w:sz="0" w:space="0" w:color="auto"/>
                <w:left w:val="none" w:sz="0" w:space="0" w:color="auto"/>
                <w:bottom w:val="none" w:sz="0" w:space="0" w:color="auto"/>
                <w:right w:val="none" w:sz="0" w:space="0" w:color="auto"/>
              </w:divBdr>
            </w:div>
            <w:div w:id="1749034322">
              <w:marLeft w:val="0"/>
              <w:marRight w:val="0"/>
              <w:marTop w:val="0"/>
              <w:marBottom w:val="0"/>
              <w:divBdr>
                <w:top w:val="none" w:sz="0" w:space="0" w:color="auto"/>
                <w:left w:val="none" w:sz="0" w:space="0" w:color="auto"/>
                <w:bottom w:val="none" w:sz="0" w:space="0" w:color="auto"/>
                <w:right w:val="none" w:sz="0" w:space="0" w:color="auto"/>
              </w:divBdr>
            </w:div>
            <w:div w:id="1749156367">
              <w:marLeft w:val="0"/>
              <w:marRight w:val="0"/>
              <w:marTop w:val="0"/>
              <w:marBottom w:val="0"/>
              <w:divBdr>
                <w:top w:val="none" w:sz="0" w:space="0" w:color="auto"/>
                <w:left w:val="none" w:sz="0" w:space="0" w:color="auto"/>
                <w:bottom w:val="none" w:sz="0" w:space="0" w:color="auto"/>
                <w:right w:val="none" w:sz="0" w:space="0" w:color="auto"/>
              </w:divBdr>
            </w:div>
            <w:div w:id="1749571944">
              <w:marLeft w:val="0"/>
              <w:marRight w:val="0"/>
              <w:marTop w:val="0"/>
              <w:marBottom w:val="0"/>
              <w:divBdr>
                <w:top w:val="none" w:sz="0" w:space="0" w:color="auto"/>
                <w:left w:val="none" w:sz="0" w:space="0" w:color="auto"/>
                <w:bottom w:val="none" w:sz="0" w:space="0" w:color="auto"/>
                <w:right w:val="none" w:sz="0" w:space="0" w:color="auto"/>
              </w:divBdr>
            </w:div>
            <w:div w:id="1750688146">
              <w:marLeft w:val="0"/>
              <w:marRight w:val="0"/>
              <w:marTop w:val="0"/>
              <w:marBottom w:val="0"/>
              <w:divBdr>
                <w:top w:val="none" w:sz="0" w:space="0" w:color="auto"/>
                <w:left w:val="none" w:sz="0" w:space="0" w:color="auto"/>
                <w:bottom w:val="none" w:sz="0" w:space="0" w:color="auto"/>
                <w:right w:val="none" w:sz="0" w:space="0" w:color="auto"/>
              </w:divBdr>
            </w:div>
            <w:div w:id="1751074599">
              <w:marLeft w:val="0"/>
              <w:marRight w:val="0"/>
              <w:marTop w:val="0"/>
              <w:marBottom w:val="0"/>
              <w:divBdr>
                <w:top w:val="none" w:sz="0" w:space="0" w:color="auto"/>
                <w:left w:val="none" w:sz="0" w:space="0" w:color="auto"/>
                <w:bottom w:val="none" w:sz="0" w:space="0" w:color="auto"/>
                <w:right w:val="none" w:sz="0" w:space="0" w:color="auto"/>
              </w:divBdr>
            </w:div>
            <w:div w:id="1751077963">
              <w:marLeft w:val="0"/>
              <w:marRight w:val="0"/>
              <w:marTop w:val="0"/>
              <w:marBottom w:val="0"/>
              <w:divBdr>
                <w:top w:val="none" w:sz="0" w:space="0" w:color="auto"/>
                <w:left w:val="none" w:sz="0" w:space="0" w:color="auto"/>
                <w:bottom w:val="none" w:sz="0" w:space="0" w:color="auto"/>
                <w:right w:val="none" w:sz="0" w:space="0" w:color="auto"/>
              </w:divBdr>
            </w:div>
            <w:div w:id="1751848348">
              <w:marLeft w:val="0"/>
              <w:marRight w:val="0"/>
              <w:marTop w:val="0"/>
              <w:marBottom w:val="0"/>
              <w:divBdr>
                <w:top w:val="none" w:sz="0" w:space="0" w:color="auto"/>
                <w:left w:val="none" w:sz="0" w:space="0" w:color="auto"/>
                <w:bottom w:val="none" w:sz="0" w:space="0" w:color="auto"/>
                <w:right w:val="none" w:sz="0" w:space="0" w:color="auto"/>
              </w:divBdr>
            </w:div>
            <w:div w:id="1752041432">
              <w:marLeft w:val="0"/>
              <w:marRight w:val="0"/>
              <w:marTop w:val="0"/>
              <w:marBottom w:val="0"/>
              <w:divBdr>
                <w:top w:val="none" w:sz="0" w:space="0" w:color="auto"/>
                <w:left w:val="none" w:sz="0" w:space="0" w:color="auto"/>
                <w:bottom w:val="none" w:sz="0" w:space="0" w:color="auto"/>
                <w:right w:val="none" w:sz="0" w:space="0" w:color="auto"/>
              </w:divBdr>
            </w:div>
            <w:div w:id="1752309684">
              <w:marLeft w:val="0"/>
              <w:marRight w:val="0"/>
              <w:marTop w:val="0"/>
              <w:marBottom w:val="0"/>
              <w:divBdr>
                <w:top w:val="none" w:sz="0" w:space="0" w:color="auto"/>
                <w:left w:val="none" w:sz="0" w:space="0" w:color="auto"/>
                <w:bottom w:val="none" w:sz="0" w:space="0" w:color="auto"/>
                <w:right w:val="none" w:sz="0" w:space="0" w:color="auto"/>
              </w:divBdr>
            </w:div>
            <w:div w:id="1752584510">
              <w:marLeft w:val="0"/>
              <w:marRight w:val="0"/>
              <w:marTop w:val="0"/>
              <w:marBottom w:val="0"/>
              <w:divBdr>
                <w:top w:val="none" w:sz="0" w:space="0" w:color="auto"/>
                <w:left w:val="none" w:sz="0" w:space="0" w:color="auto"/>
                <w:bottom w:val="none" w:sz="0" w:space="0" w:color="auto"/>
                <w:right w:val="none" w:sz="0" w:space="0" w:color="auto"/>
              </w:divBdr>
            </w:div>
            <w:div w:id="1753314999">
              <w:marLeft w:val="0"/>
              <w:marRight w:val="0"/>
              <w:marTop w:val="0"/>
              <w:marBottom w:val="0"/>
              <w:divBdr>
                <w:top w:val="none" w:sz="0" w:space="0" w:color="auto"/>
                <w:left w:val="none" w:sz="0" w:space="0" w:color="auto"/>
                <w:bottom w:val="none" w:sz="0" w:space="0" w:color="auto"/>
                <w:right w:val="none" w:sz="0" w:space="0" w:color="auto"/>
              </w:divBdr>
            </w:div>
            <w:div w:id="1753356948">
              <w:marLeft w:val="0"/>
              <w:marRight w:val="0"/>
              <w:marTop w:val="0"/>
              <w:marBottom w:val="0"/>
              <w:divBdr>
                <w:top w:val="none" w:sz="0" w:space="0" w:color="auto"/>
                <w:left w:val="none" w:sz="0" w:space="0" w:color="auto"/>
                <w:bottom w:val="none" w:sz="0" w:space="0" w:color="auto"/>
                <w:right w:val="none" w:sz="0" w:space="0" w:color="auto"/>
              </w:divBdr>
            </w:div>
            <w:div w:id="1753427950">
              <w:marLeft w:val="0"/>
              <w:marRight w:val="0"/>
              <w:marTop w:val="0"/>
              <w:marBottom w:val="0"/>
              <w:divBdr>
                <w:top w:val="none" w:sz="0" w:space="0" w:color="auto"/>
                <w:left w:val="none" w:sz="0" w:space="0" w:color="auto"/>
                <w:bottom w:val="none" w:sz="0" w:space="0" w:color="auto"/>
                <w:right w:val="none" w:sz="0" w:space="0" w:color="auto"/>
              </w:divBdr>
            </w:div>
            <w:div w:id="1753624652">
              <w:marLeft w:val="0"/>
              <w:marRight w:val="0"/>
              <w:marTop w:val="0"/>
              <w:marBottom w:val="0"/>
              <w:divBdr>
                <w:top w:val="none" w:sz="0" w:space="0" w:color="auto"/>
                <w:left w:val="none" w:sz="0" w:space="0" w:color="auto"/>
                <w:bottom w:val="none" w:sz="0" w:space="0" w:color="auto"/>
                <w:right w:val="none" w:sz="0" w:space="0" w:color="auto"/>
              </w:divBdr>
            </w:div>
            <w:div w:id="1754005917">
              <w:marLeft w:val="0"/>
              <w:marRight w:val="0"/>
              <w:marTop w:val="0"/>
              <w:marBottom w:val="0"/>
              <w:divBdr>
                <w:top w:val="none" w:sz="0" w:space="0" w:color="auto"/>
                <w:left w:val="none" w:sz="0" w:space="0" w:color="auto"/>
                <w:bottom w:val="none" w:sz="0" w:space="0" w:color="auto"/>
                <w:right w:val="none" w:sz="0" w:space="0" w:color="auto"/>
              </w:divBdr>
            </w:div>
            <w:div w:id="1754085549">
              <w:marLeft w:val="0"/>
              <w:marRight w:val="0"/>
              <w:marTop w:val="0"/>
              <w:marBottom w:val="0"/>
              <w:divBdr>
                <w:top w:val="none" w:sz="0" w:space="0" w:color="auto"/>
                <w:left w:val="none" w:sz="0" w:space="0" w:color="auto"/>
                <w:bottom w:val="none" w:sz="0" w:space="0" w:color="auto"/>
                <w:right w:val="none" w:sz="0" w:space="0" w:color="auto"/>
              </w:divBdr>
            </w:div>
            <w:div w:id="1755276202">
              <w:marLeft w:val="0"/>
              <w:marRight w:val="0"/>
              <w:marTop w:val="0"/>
              <w:marBottom w:val="0"/>
              <w:divBdr>
                <w:top w:val="none" w:sz="0" w:space="0" w:color="auto"/>
                <w:left w:val="none" w:sz="0" w:space="0" w:color="auto"/>
                <w:bottom w:val="none" w:sz="0" w:space="0" w:color="auto"/>
                <w:right w:val="none" w:sz="0" w:space="0" w:color="auto"/>
              </w:divBdr>
            </w:div>
            <w:div w:id="1755395271">
              <w:marLeft w:val="0"/>
              <w:marRight w:val="0"/>
              <w:marTop w:val="0"/>
              <w:marBottom w:val="0"/>
              <w:divBdr>
                <w:top w:val="none" w:sz="0" w:space="0" w:color="auto"/>
                <w:left w:val="none" w:sz="0" w:space="0" w:color="auto"/>
                <w:bottom w:val="none" w:sz="0" w:space="0" w:color="auto"/>
                <w:right w:val="none" w:sz="0" w:space="0" w:color="auto"/>
              </w:divBdr>
            </w:div>
            <w:div w:id="1758016543">
              <w:marLeft w:val="0"/>
              <w:marRight w:val="0"/>
              <w:marTop w:val="0"/>
              <w:marBottom w:val="0"/>
              <w:divBdr>
                <w:top w:val="none" w:sz="0" w:space="0" w:color="auto"/>
                <w:left w:val="none" w:sz="0" w:space="0" w:color="auto"/>
                <w:bottom w:val="none" w:sz="0" w:space="0" w:color="auto"/>
                <w:right w:val="none" w:sz="0" w:space="0" w:color="auto"/>
              </w:divBdr>
            </w:div>
            <w:div w:id="1758557861">
              <w:marLeft w:val="0"/>
              <w:marRight w:val="0"/>
              <w:marTop w:val="0"/>
              <w:marBottom w:val="0"/>
              <w:divBdr>
                <w:top w:val="none" w:sz="0" w:space="0" w:color="auto"/>
                <w:left w:val="none" w:sz="0" w:space="0" w:color="auto"/>
                <w:bottom w:val="none" w:sz="0" w:space="0" w:color="auto"/>
                <w:right w:val="none" w:sz="0" w:space="0" w:color="auto"/>
              </w:divBdr>
            </w:div>
            <w:div w:id="1759059283">
              <w:marLeft w:val="0"/>
              <w:marRight w:val="0"/>
              <w:marTop w:val="0"/>
              <w:marBottom w:val="0"/>
              <w:divBdr>
                <w:top w:val="none" w:sz="0" w:space="0" w:color="auto"/>
                <w:left w:val="none" w:sz="0" w:space="0" w:color="auto"/>
                <w:bottom w:val="none" w:sz="0" w:space="0" w:color="auto"/>
                <w:right w:val="none" w:sz="0" w:space="0" w:color="auto"/>
              </w:divBdr>
            </w:div>
            <w:div w:id="1759135974">
              <w:marLeft w:val="0"/>
              <w:marRight w:val="0"/>
              <w:marTop w:val="0"/>
              <w:marBottom w:val="0"/>
              <w:divBdr>
                <w:top w:val="none" w:sz="0" w:space="0" w:color="auto"/>
                <w:left w:val="none" w:sz="0" w:space="0" w:color="auto"/>
                <w:bottom w:val="none" w:sz="0" w:space="0" w:color="auto"/>
                <w:right w:val="none" w:sz="0" w:space="0" w:color="auto"/>
              </w:divBdr>
            </w:div>
            <w:div w:id="1759331673">
              <w:marLeft w:val="0"/>
              <w:marRight w:val="0"/>
              <w:marTop w:val="0"/>
              <w:marBottom w:val="0"/>
              <w:divBdr>
                <w:top w:val="none" w:sz="0" w:space="0" w:color="auto"/>
                <w:left w:val="none" w:sz="0" w:space="0" w:color="auto"/>
                <w:bottom w:val="none" w:sz="0" w:space="0" w:color="auto"/>
                <w:right w:val="none" w:sz="0" w:space="0" w:color="auto"/>
              </w:divBdr>
            </w:div>
            <w:div w:id="1759596926">
              <w:marLeft w:val="0"/>
              <w:marRight w:val="0"/>
              <w:marTop w:val="0"/>
              <w:marBottom w:val="0"/>
              <w:divBdr>
                <w:top w:val="none" w:sz="0" w:space="0" w:color="auto"/>
                <w:left w:val="none" w:sz="0" w:space="0" w:color="auto"/>
                <w:bottom w:val="none" w:sz="0" w:space="0" w:color="auto"/>
                <w:right w:val="none" w:sz="0" w:space="0" w:color="auto"/>
              </w:divBdr>
            </w:div>
            <w:div w:id="1761220471">
              <w:marLeft w:val="0"/>
              <w:marRight w:val="0"/>
              <w:marTop w:val="0"/>
              <w:marBottom w:val="0"/>
              <w:divBdr>
                <w:top w:val="none" w:sz="0" w:space="0" w:color="auto"/>
                <w:left w:val="none" w:sz="0" w:space="0" w:color="auto"/>
                <w:bottom w:val="none" w:sz="0" w:space="0" w:color="auto"/>
                <w:right w:val="none" w:sz="0" w:space="0" w:color="auto"/>
              </w:divBdr>
            </w:div>
            <w:div w:id="1761440137">
              <w:marLeft w:val="0"/>
              <w:marRight w:val="0"/>
              <w:marTop w:val="0"/>
              <w:marBottom w:val="0"/>
              <w:divBdr>
                <w:top w:val="none" w:sz="0" w:space="0" w:color="auto"/>
                <w:left w:val="none" w:sz="0" w:space="0" w:color="auto"/>
                <w:bottom w:val="none" w:sz="0" w:space="0" w:color="auto"/>
                <w:right w:val="none" w:sz="0" w:space="0" w:color="auto"/>
              </w:divBdr>
            </w:div>
            <w:div w:id="1761639067">
              <w:marLeft w:val="0"/>
              <w:marRight w:val="0"/>
              <w:marTop w:val="0"/>
              <w:marBottom w:val="0"/>
              <w:divBdr>
                <w:top w:val="none" w:sz="0" w:space="0" w:color="auto"/>
                <w:left w:val="none" w:sz="0" w:space="0" w:color="auto"/>
                <w:bottom w:val="none" w:sz="0" w:space="0" w:color="auto"/>
                <w:right w:val="none" w:sz="0" w:space="0" w:color="auto"/>
              </w:divBdr>
            </w:div>
            <w:div w:id="1761945353">
              <w:marLeft w:val="0"/>
              <w:marRight w:val="0"/>
              <w:marTop w:val="0"/>
              <w:marBottom w:val="0"/>
              <w:divBdr>
                <w:top w:val="none" w:sz="0" w:space="0" w:color="auto"/>
                <w:left w:val="none" w:sz="0" w:space="0" w:color="auto"/>
                <w:bottom w:val="none" w:sz="0" w:space="0" w:color="auto"/>
                <w:right w:val="none" w:sz="0" w:space="0" w:color="auto"/>
              </w:divBdr>
            </w:div>
            <w:div w:id="1762019659">
              <w:marLeft w:val="0"/>
              <w:marRight w:val="0"/>
              <w:marTop w:val="0"/>
              <w:marBottom w:val="0"/>
              <w:divBdr>
                <w:top w:val="none" w:sz="0" w:space="0" w:color="auto"/>
                <w:left w:val="none" w:sz="0" w:space="0" w:color="auto"/>
                <w:bottom w:val="none" w:sz="0" w:space="0" w:color="auto"/>
                <w:right w:val="none" w:sz="0" w:space="0" w:color="auto"/>
              </w:divBdr>
            </w:div>
            <w:div w:id="1762144220">
              <w:marLeft w:val="0"/>
              <w:marRight w:val="0"/>
              <w:marTop w:val="0"/>
              <w:marBottom w:val="0"/>
              <w:divBdr>
                <w:top w:val="none" w:sz="0" w:space="0" w:color="auto"/>
                <w:left w:val="none" w:sz="0" w:space="0" w:color="auto"/>
                <w:bottom w:val="none" w:sz="0" w:space="0" w:color="auto"/>
                <w:right w:val="none" w:sz="0" w:space="0" w:color="auto"/>
              </w:divBdr>
            </w:div>
            <w:div w:id="1762950334">
              <w:marLeft w:val="0"/>
              <w:marRight w:val="0"/>
              <w:marTop w:val="0"/>
              <w:marBottom w:val="0"/>
              <w:divBdr>
                <w:top w:val="none" w:sz="0" w:space="0" w:color="auto"/>
                <w:left w:val="none" w:sz="0" w:space="0" w:color="auto"/>
                <w:bottom w:val="none" w:sz="0" w:space="0" w:color="auto"/>
                <w:right w:val="none" w:sz="0" w:space="0" w:color="auto"/>
              </w:divBdr>
            </w:div>
            <w:div w:id="1763719383">
              <w:marLeft w:val="0"/>
              <w:marRight w:val="0"/>
              <w:marTop w:val="0"/>
              <w:marBottom w:val="0"/>
              <w:divBdr>
                <w:top w:val="none" w:sz="0" w:space="0" w:color="auto"/>
                <w:left w:val="none" w:sz="0" w:space="0" w:color="auto"/>
                <w:bottom w:val="none" w:sz="0" w:space="0" w:color="auto"/>
                <w:right w:val="none" w:sz="0" w:space="0" w:color="auto"/>
              </w:divBdr>
            </w:div>
            <w:div w:id="1764256109">
              <w:marLeft w:val="0"/>
              <w:marRight w:val="0"/>
              <w:marTop w:val="0"/>
              <w:marBottom w:val="0"/>
              <w:divBdr>
                <w:top w:val="none" w:sz="0" w:space="0" w:color="auto"/>
                <w:left w:val="none" w:sz="0" w:space="0" w:color="auto"/>
                <w:bottom w:val="none" w:sz="0" w:space="0" w:color="auto"/>
                <w:right w:val="none" w:sz="0" w:space="0" w:color="auto"/>
              </w:divBdr>
            </w:div>
            <w:div w:id="1765371327">
              <w:marLeft w:val="0"/>
              <w:marRight w:val="0"/>
              <w:marTop w:val="0"/>
              <w:marBottom w:val="0"/>
              <w:divBdr>
                <w:top w:val="none" w:sz="0" w:space="0" w:color="auto"/>
                <w:left w:val="none" w:sz="0" w:space="0" w:color="auto"/>
                <w:bottom w:val="none" w:sz="0" w:space="0" w:color="auto"/>
                <w:right w:val="none" w:sz="0" w:space="0" w:color="auto"/>
              </w:divBdr>
            </w:div>
            <w:div w:id="1765833090">
              <w:marLeft w:val="0"/>
              <w:marRight w:val="0"/>
              <w:marTop w:val="0"/>
              <w:marBottom w:val="0"/>
              <w:divBdr>
                <w:top w:val="none" w:sz="0" w:space="0" w:color="auto"/>
                <w:left w:val="none" w:sz="0" w:space="0" w:color="auto"/>
                <w:bottom w:val="none" w:sz="0" w:space="0" w:color="auto"/>
                <w:right w:val="none" w:sz="0" w:space="0" w:color="auto"/>
              </w:divBdr>
            </w:div>
            <w:div w:id="1766226719">
              <w:marLeft w:val="0"/>
              <w:marRight w:val="0"/>
              <w:marTop w:val="0"/>
              <w:marBottom w:val="0"/>
              <w:divBdr>
                <w:top w:val="none" w:sz="0" w:space="0" w:color="auto"/>
                <w:left w:val="none" w:sz="0" w:space="0" w:color="auto"/>
                <w:bottom w:val="none" w:sz="0" w:space="0" w:color="auto"/>
                <w:right w:val="none" w:sz="0" w:space="0" w:color="auto"/>
              </w:divBdr>
            </w:div>
            <w:div w:id="1766683041">
              <w:marLeft w:val="0"/>
              <w:marRight w:val="0"/>
              <w:marTop w:val="0"/>
              <w:marBottom w:val="0"/>
              <w:divBdr>
                <w:top w:val="none" w:sz="0" w:space="0" w:color="auto"/>
                <w:left w:val="none" w:sz="0" w:space="0" w:color="auto"/>
                <w:bottom w:val="none" w:sz="0" w:space="0" w:color="auto"/>
                <w:right w:val="none" w:sz="0" w:space="0" w:color="auto"/>
              </w:divBdr>
            </w:div>
            <w:div w:id="1767919887">
              <w:marLeft w:val="0"/>
              <w:marRight w:val="0"/>
              <w:marTop w:val="0"/>
              <w:marBottom w:val="0"/>
              <w:divBdr>
                <w:top w:val="none" w:sz="0" w:space="0" w:color="auto"/>
                <w:left w:val="none" w:sz="0" w:space="0" w:color="auto"/>
                <w:bottom w:val="none" w:sz="0" w:space="0" w:color="auto"/>
                <w:right w:val="none" w:sz="0" w:space="0" w:color="auto"/>
              </w:divBdr>
            </w:div>
            <w:div w:id="1769230995">
              <w:marLeft w:val="0"/>
              <w:marRight w:val="0"/>
              <w:marTop w:val="0"/>
              <w:marBottom w:val="0"/>
              <w:divBdr>
                <w:top w:val="none" w:sz="0" w:space="0" w:color="auto"/>
                <w:left w:val="none" w:sz="0" w:space="0" w:color="auto"/>
                <w:bottom w:val="none" w:sz="0" w:space="0" w:color="auto"/>
                <w:right w:val="none" w:sz="0" w:space="0" w:color="auto"/>
              </w:divBdr>
            </w:div>
            <w:div w:id="1770003707">
              <w:marLeft w:val="0"/>
              <w:marRight w:val="0"/>
              <w:marTop w:val="0"/>
              <w:marBottom w:val="0"/>
              <w:divBdr>
                <w:top w:val="none" w:sz="0" w:space="0" w:color="auto"/>
                <w:left w:val="none" w:sz="0" w:space="0" w:color="auto"/>
                <w:bottom w:val="none" w:sz="0" w:space="0" w:color="auto"/>
                <w:right w:val="none" w:sz="0" w:space="0" w:color="auto"/>
              </w:divBdr>
            </w:div>
            <w:div w:id="1770419339">
              <w:marLeft w:val="0"/>
              <w:marRight w:val="0"/>
              <w:marTop w:val="0"/>
              <w:marBottom w:val="0"/>
              <w:divBdr>
                <w:top w:val="none" w:sz="0" w:space="0" w:color="auto"/>
                <w:left w:val="none" w:sz="0" w:space="0" w:color="auto"/>
                <w:bottom w:val="none" w:sz="0" w:space="0" w:color="auto"/>
                <w:right w:val="none" w:sz="0" w:space="0" w:color="auto"/>
              </w:divBdr>
            </w:div>
            <w:div w:id="1771195852">
              <w:marLeft w:val="0"/>
              <w:marRight w:val="0"/>
              <w:marTop w:val="0"/>
              <w:marBottom w:val="0"/>
              <w:divBdr>
                <w:top w:val="none" w:sz="0" w:space="0" w:color="auto"/>
                <w:left w:val="none" w:sz="0" w:space="0" w:color="auto"/>
                <w:bottom w:val="none" w:sz="0" w:space="0" w:color="auto"/>
                <w:right w:val="none" w:sz="0" w:space="0" w:color="auto"/>
              </w:divBdr>
            </w:div>
            <w:div w:id="1771267956">
              <w:marLeft w:val="0"/>
              <w:marRight w:val="0"/>
              <w:marTop w:val="0"/>
              <w:marBottom w:val="0"/>
              <w:divBdr>
                <w:top w:val="none" w:sz="0" w:space="0" w:color="auto"/>
                <w:left w:val="none" w:sz="0" w:space="0" w:color="auto"/>
                <w:bottom w:val="none" w:sz="0" w:space="0" w:color="auto"/>
                <w:right w:val="none" w:sz="0" w:space="0" w:color="auto"/>
              </w:divBdr>
            </w:div>
            <w:div w:id="1771272118">
              <w:marLeft w:val="0"/>
              <w:marRight w:val="0"/>
              <w:marTop w:val="0"/>
              <w:marBottom w:val="0"/>
              <w:divBdr>
                <w:top w:val="none" w:sz="0" w:space="0" w:color="auto"/>
                <w:left w:val="none" w:sz="0" w:space="0" w:color="auto"/>
                <w:bottom w:val="none" w:sz="0" w:space="0" w:color="auto"/>
                <w:right w:val="none" w:sz="0" w:space="0" w:color="auto"/>
              </w:divBdr>
            </w:div>
            <w:div w:id="1771730792">
              <w:marLeft w:val="0"/>
              <w:marRight w:val="0"/>
              <w:marTop w:val="0"/>
              <w:marBottom w:val="0"/>
              <w:divBdr>
                <w:top w:val="none" w:sz="0" w:space="0" w:color="auto"/>
                <w:left w:val="none" w:sz="0" w:space="0" w:color="auto"/>
                <w:bottom w:val="none" w:sz="0" w:space="0" w:color="auto"/>
                <w:right w:val="none" w:sz="0" w:space="0" w:color="auto"/>
              </w:divBdr>
            </w:div>
            <w:div w:id="1773474343">
              <w:marLeft w:val="0"/>
              <w:marRight w:val="0"/>
              <w:marTop w:val="0"/>
              <w:marBottom w:val="0"/>
              <w:divBdr>
                <w:top w:val="none" w:sz="0" w:space="0" w:color="auto"/>
                <w:left w:val="none" w:sz="0" w:space="0" w:color="auto"/>
                <w:bottom w:val="none" w:sz="0" w:space="0" w:color="auto"/>
                <w:right w:val="none" w:sz="0" w:space="0" w:color="auto"/>
              </w:divBdr>
            </w:div>
            <w:div w:id="1774087151">
              <w:marLeft w:val="0"/>
              <w:marRight w:val="0"/>
              <w:marTop w:val="0"/>
              <w:marBottom w:val="0"/>
              <w:divBdr>
                <w:top w:val="none" w:sz="0" w:space="0" w:color="auto"/>
                <w:left w:val="none" w:sz="0" w:space="0" w:color="auto"/>
                <w:bottom w:val="none" w:sz="0" w:space="0" w:color="auto"/>
                <w:right w:val="none" w:sz="0" w:space="0" w:color="auto"/>
              </w:divBdr>
            </w:div>
            <w:div w:id="1774276337">
              <w:marLeft w:val="0"/>
              <w:marRight w:val="0"/>
              <w:marTop w:val="0"/>
              <w:marBottom w:val="0"/>
              <w:divBdr>
                <w:top w:val="none" w:sz="0" w:space="0" w:color="auto"/>
                <w:left w:val="none" w:sz="0" w:space="0" w:color="auto"/>
                <w:bottom w:val="none" w:sz="0" w:space="0" w:color="auto"/>
                <w:right w:val="none" w:sz="0" w:space="0" w:color="auto"/>
              </w:divBdr>
            </w:div>
            <w:div w:id="1776366123">
              <w:marLeft w:val="0"/>
              <w:marRight w:val="0"/>
              <w:marTop w:val="0"/>
              <w:marBottom w:val="0"/>
              <w:divBdr>
                <w:top w:val="none" w:sz="0" w:space="0" w:color="auto"/>
                <w:left w:val="none" w:sz="0" w:space="0" w:color="auto"/>
                <w:bottom w:val="none" w:sz="0" w:space="0" w:color="auto"/>
                <w:right w:val="none" w:sz="0" w:space="0" w:color="auto"/>
              </w:divBdr>
            </w:div>
            <w:div w:id="1776514768">
              <w:marLeft w:val="0"/>
              <w:marRight w:val="0"/>
              <w:marTop w:val="0"/>
              <w:marBottom w:val="0"/>
              <w:divBdr>
                <w:top w:val="none" w:sz="0" w:space="0" w:color="auto"/>
                <w:left w:val="none" w:sz="0" w:space="0" w:color="auto"/>
                <w:bottom w:val="none" w:sz="0" w:space="0" w:color="auto"/>
                <w:right w:val="none" w:sz="0" w:space="0" w:color="auto"/>
              </w:divBdr>
            </w:div>
            <w:div w:id="1776706199">
              <w:marLeft w:val="0"/>
              <w:marRight w:val="0"/>
              <w:marTop w:val="0"/>
              <w:marBottom w:val="0"/>
              <w:divBdr>
                <w:top w:val="none" w:sz="0" w:space="0" w:color="auto"/>
                <w:left w:val="none" w:sz="0" w:space="0" w:color="auto"/>
                <w:bottom w:val="none" w:sz="0" w:space="0" w:color="auto"/>
                <w:right w:val="none" w:sz="0" w:space="0" w:color="auto"/>
              </w:divBdr>
            </w:div>
            <w:div w:id="1777752988">
              <w:marLeft w:val="0"/>
              <w:marRight w:val="0"/>
              <w:marTop w:val="0"/>
              <w:marBottom w:val="0"/>
              <w:divBdr>
                <w:top w:val="none" w:sz="0" w:space="0" w:color="auto"/>
                <w:left w:val="none" w:sz="0" w:space="0" w:color="auto"/>
                <w:bottom w:val="none" w:sz="0" w:space="0" w:color="auto"/>
                <w:right w:val="none" w:sz="0" w:space="0" w:color="auto"/>
              </w:divBdr>
            </w:div>
            <w:div w:id="1778527004">
              <w:marLeft w:val="0"/>
              <w:marRight w:val="0"/>
              <w:marTop w:val="0"/>
              <w:marBottom w:val="0"/>
              <w:divBdr>
                <w:top w:val="none" w:sz="0" w:space="0" w:color="auto"/>
                <w:left w:val="none" w:sz="0" w:space="0" w:color="auto"/>
                <w:bottom w:val="none" w:sz="0" w:space="0" w:color="auto"/>
                <w:right w:val="none" w:sz="0" w:space="0" w:color="auto"/>
              </w:divBdr>
            </w:div>
            <w:div w:id="1780030630">
              <w:marLeft w:val="0"/>
              <w:marRight w:val="0"/>
              <w:marTop w:val="0"/>
              <w:marBottom w:val="0"/>
              <w:divBdr>
                <w:top w:val="none" w:sz="0" w:space="0" w:color="auto"/>
                <w:left w:val="none" w:sz="0" w:space="0" w:color="auto"/>
                <w:bottom w:val="none" w:sz="0" w:space="0" w:color="auto"/>
                <w:right w:val="none" w:sz="0" w:space="0" w:color="auto"/>
              </w:divBdr>
            </w:div>
            <w:div w:id="1780299574">
              <w:marLeft w:val="0"/>
              <w:marRight w:val="0"/>
              <w:marTop w:val="0"/>
              <w:marBottom w:val="0"/>
              <w:divBdr>
                <w:top w:val="none" w:sz="0" w:space="0" w:color="auto"/>
                <w:left w:val="none" w:sz="0" w:space="0" w:color="auto"/>
                <w:bottom w:val="none" w:sz="0" w:space="0" w:color="auto"/>
                <w:right w:val="none" w:sz="0" w:space="0" w:color="auto"/>
              </w:divBdr>
            </w:div>
            <w:div w:id="1781023213">
              <w:marLeft w:val="0"/>
              <w:marRight w:val="0"/>
              <w:marTop w:val="0"/>
              <w:marBottom w:val="0"/>
              <w:divBdr>
                <w:top w:val="none" w:sz="0" w:space="0" w:color="auto"/>
                <w:left w:val="none" w:sz="0" w:space="0" w:color="auto"/>
                <w:bottom w:val="none" w:sz="0" w:space="0" w:color="auto"/>
                <w:right w:val="none" w:sz="0" w:space="0" w:color="auto"/>
              </w:divBdr>
            </w:div>
            <w:div w:id="1782384252">
              <w:marLeft w:val="0"/>
              <w:marRight w:val="0"/>
              <w:marTop w:val="0"/>
              <w:marBottom w:val="0"/>
              <w:divBdr>
                <w:top w:val="none" w:sz="0" w:space="0" w:color="auto"/>
                <w:left w:val="none" w:sz="0" w:space="0" w:color="auto"/>
                <w:bottom w:val="none" w:sz="0" w:space="0" w:color="auto"/>
                <w:right w:val="none" w:sz="0" w:space="0" w:color="auto"/>
              </w:divBdr>
            </w:div>
            <w:div w:id="1783652002">
              <w:marLeft w:val="0"/>
              <w:marRight w:val="0"/>
              <w:marTop w:val="0"/>
              <w:marBottom w:val="0"/>
              <w:divBdr>
                <w:top w:val="none" w:sz="0" w:space="0" w:color="auto"/>
                <w:left w:val="none" w:sz="0" w:space="0" w:color="auto"/>
                <w:bottom w:val="none" w:sz="0" w:space="0" w:color="auto"/>
                <w:right w:val="none" w:sz="0" w:space="0" w:color="auto"/>
              </w:divBdr>
            </w:div>
            <w:div w:id="1784568780">
              <w:marLeft w:val="0"/>
              <w:marRight w:val="0"/>
              <w:marTop w:val="0"/>
              <w:marBottom w:val="0"/>
              <w:divBdr>
                <w:top w:val="none" w:sz="0" w:space="0" w:color="auto"/>
                <w:left w:val="none" w:sz="0" w:space="0" w:color="auto"/>
                <w:bottom w:val="none" w:sz="0" w:space="0" w:color="auto"/>
                <w:right w:val="none" w:sz="0" w:space="0" w:color="auto"/>
              </w:divBdr>
            </w:div>
            <w:div w:id="1785922220">
              <w:marLeft w:val="0"/>
              <w:marRight w:val="0"/>
              <w:marTop w:val="0"/>
              <w:marBottom w:val="0"/>
              <w:divBdr>
                <w:top w:val="none" w:sz="0" w:space="0" w:color="auto"/>
                <w:left w:val="none" w:sz="0" w:space="0" w:color="auto"/>
                <w:bottom w:val="none" w:sz="0" w:space="0" w:color="auto"/>
                <w:right w:val="none" w:sz="0" w:space="0" w:color="auto"/>
              </w:divBdr>
            </w:div>
            <w:div w:id="1786196852">
              <w:marLeft w:val="0"/>
              <w:marRight w:val="0"/>
              <w:marTop w:val="0"/>
              <w:marBottom w:val="0"/>
              <w:divBdr>
                <w:top w:val="none" w:sz="0" w:space="0" w:color="auto"/>
                <w:left w:val="none" w:sz="0" w:space="0" w:color="auto"/>
                <w:bottom w:val="none" w:sz="0" w:space="0" w:color="auto"/>
                <w:right w:val="none" w:sz="0" w:space="0" w:color="auto"/>
              </w:divBdr>
            </w:div>
            <w:div w:id="1786465168">
              <w:marLeft w:val="0"/>
              <w:marRight w:val="0"/>
              <w:marTop w:val="0"/>
              <w:marBottom w:val="0"/>
              <w:divBdr>
                <w:top w:val="none" w:sz="0" w:space="0" w:color="auto"/>
                <w:left w:val="none" w:sz="0" w:space="0" w:color="auto"/>
                <w:bottom w:val="none" w:sz="0" w:space="0" w:color="auto"/>
                <w:right w:val="none" w:sz="0" w:space="0" w:color="auto"/>
              </w:divBdr>
            </w:div>
            <w:div w:id="1787112724">
              <w:marLeft w:val="0"/>
              <w:marRight w:val="0"/>
              <w:marTop w:val="0"/>
              <w:marBottom w:val="0"/>
              <w:divBdr>
                <w:top w:val="none" w:sz="0" w:space="0" w:color="auto"/>
                <w:left w:val="none" w:sz="0" w:space="0" w:color="auto"/>
                <w:bottom w:val="none" w:sz="0" w:space="0" w:color="auto"/>
                <w:right w:val="none" w:sz="0" w:space="0" w:color="auto"/>
              </w:divBdr>
            </w:div>
            <w:div w:id="1787119963">
              <w:marLeft w:val="0"/>
              <w:marRight w:val="0"/>
              <w:marTop w:val="0"/>
              <w:marBottom w:val="0"/>
              <w:divBdr>
                <w:top w:val="none" w:sz="0" w:space="0" w:color="auto"/>
                <w:left w:val="none" w:sz="0" w:space="0" w:color="auto"/>
                <w:bottom w:val="none" w:sz="0" w:space="0" w:color="auto"/>
                <w:right w:val="none" w:sz="0" w:space="0" w:color="auto"/>
              </w:divBdr>
            </w:div>
            <w:div w:id="1787504929">
              <w:marLeft w:val="0"/>
              <w:marRight w:val="0"/>
              <w:marTop w:val="0"/>
              <w:marBottom w:val="0"/>
              <w:divBdr>
                <w:top w:val="none" w:sz="0" w:space="0" w:color="auto"/>
                <w:left w:val="none" w:sz="0" w:space="0" w:color="auto"/>
                <w:bottom w:val="none" w:sz="0" w:space="0" w:color="auto"/>
                <w:right w:val="none" w:sz="0" w:space="0" w:color="auto"/>
              </w:divBdr>
            </w:div>
            <w:div w:id="1787694845">
              <w:marLeft w:val="0"/>
              <w:marRight w:val="0"/>
              <w:marTop w:val="0"/>
              <w:marBottom w:val="0"/>
              <w:divBdr>
                <w:top w:val="none" w:sz="0" w:space="0" w:color="auto"/>
                <w:left w:val="none" w:sz="0" w:space="0" w:color="auto"/>
                <w:bottom w:val="none" w:sz="0" w:space="0" w:color="auto"/>
                <w:right w:val="none" w:sz="0" w:space="0" w:color="auto"/>
              </w:divBdr>
            </w:div>
            <w:div w:id="1788545766">
              <w:marLeft w:val="0"/>
              <w:marRight w:val="0"/>
              <w:marTop w:val="0"/>
              <w:marBottom w:val="0"/>
              <w:divBdr>
                <w:top w:val="none" w:sz="0" w:space="0" w:color="auto"/>
                <w:left w:val="none" w:sz="0" w:space="0" w:color="auto"/>
                <w:bottom w:val="none" w:sz="0" w:space="0" w:color="auto"/>
                <w:right w:val="none" w:sz="0" w:space="0" w:color="auto"/>
              </w:divBdr>
            </w:div>
            <w:div w:id="1788817463">
              <w:marLeft w:val="0"/>
              <w:marRight w:val="0"/>
              <w:marTop w:val="0"/>
              <w:marBottom w:val="0"/>
              <w:divBdr>
                <w:top w:val="none" w:sz="0" w:space="0" w:color="auto"/>
                <w:left w:val="none" w:sz="0" w:space="0" w:color="auto"/>
                <w:bottom w:val="none" w:sz="0" w:space="0" w:color="auto"/>
                <w:right w:val="none" w:sz="0" w:space="0" w:color="auto"/>
              </w:divBdr>
            </w:div>
            <w:div w:id="1789424345">
              <w:marLeft w:val="0"/>
              <w:marRight w:val="0"/>
              <w:marTop w:val="0"/>
              <w:marBottom w:val="0"/>
              <w:divBdr>
                <w:top w:val="none" w:sz="0" w:space="0" w:color="auto"/>
                <w:left w:val="none" w:sz="0" w:space="0" w:color="auto"/>
                <w:bottom w:val="none" w:sz="0" w:space="0" w:color="auto"/>
                <w:right w:val="none" w:sz="0" w:space="0" w:color="auto"/>
              </w:divBdr>
            </w:div>
            <w:div w:id="1789619619">
              <w:marLeft w:val="0"/>
              <w:marRight w:val="0"/>
              <w:marTop w:val="0"/>
              <w:marBottom w:val="0"/>
              <w:divBdr>
                <w:top w:val="none" w:sz="0" w:space="0" w:color="auto"/>
                <w:left w:val="none" w:sz="0" w:space="0" w:color="auto"/>
                <w:bottom w:val="none" w:sz="0" w:space="0" w:color="auto"/>
                <w:right w:val="none" w:sz="0" w:space="0" w:color="auto"/>
              </w:divBdr>
            </w:div>
            <w:div w:id="1789930292">
              <w:marLeft w:val="0"/>
              <w:marRight w:val="0"/>
              <w:marTop w:val="0"/>
              <w:marBottom w:val="0"/>
              <w:divBdr>
                <w:top w:val="none" w:sz="0" w:space="0" w:color="auto"/>
                <w:left w:val="none" w:sz="0" w:space="0" w:color="auto"/>
                <w:bottom w:val="none" w:sz="0" w:space="0" w:color="auto"/>
                <w:right w:val="none" w:sz="0" w:space="0" w:color="auto"/>
              </w:divBdr>
            </w:div>
            <w:div w:id="1790125823">
              <w:marLeft w:val="0"/>
              <w:marRight w:val="0"/>
              <w:marTop w:val="0"/>
              <w:marBottom w:val="0"/>
              <w:divBdr>
                <w:top w:val="none" w:sz="0" w:space="0" w:color="auto"/>
                <w:left w:val="none" w:sz="0" w:space="0" w:color="auto"/>
                <w:bottom w:val="none" w:sz="0" w:space="0" w:color="auto"/>
                <w:right w:val="none" w:sz="0" w:space="0" w:color="auto"/>
              </w:divBdr>
            </w:div>
            <w:div w:id="1790707139">
              <w:marLeft w:val="0"/>
              <w:marRight w:val="0"/>
              <w:marTop w:val="0"/>
              <w:marBottom w:val="0"/>
              <w:divBdr>
                <w:top w:val="none" w:sz="0" w:space="0" w:color="auto"/>
                <w:left w:val="none" w:sz="0" w:space="0" w:color="auto"/>
                <w:bottom w:val="none" w:sz="0" w:space="0" w:color="auto"/>
                <w:right w:val="none" w:sz="0" w:space="0" w:color="auto"/>
              </w:divBdr>
            </w:div>
            <w:div w:id="1791196117">
              <w:marLeft w:val="0"/>
              <w:marRight w:val="0"/>
              <w:marTop w:val="0"/>
              <w:marBottom w:val="0"/>
              <w:divBdr>
                <w:top w:val="none" w:sz="0" w:space="0" w:color="auto"/>
                <w:left w:val="none" w:sz="0" w:space="0" w:color="auto"/>
                <w:bottom w:val="none" w:sz="0" w:space="0" w:color="auto"/>
                <w:right w:val="none" w:sz="0" w:space="0" w:color="auto"/>
              </w:divBdr>
            </w:div>
            <w:div w:id="1791706392">
              <w:marLeft w:val="0"/>
              <w:marRight w:val="0"/>
              <w:marTop w:val="0"/>
              <w:marBottom w:val="0"/>
              <w:divBdr>
                <w:top w:val="none" w:sz="0" w:space="0" w:color="auto"/>
                <w:left w:val="none" w:sz="0" w:space="0" w:color="auto"/>
                <w:bottom w:val="none" w:sz="0" w:space="0" w:color="auto"/>
                <w:right w:val="none" w:sz="0" w:space="0" w:color="auto"/>
              </w:divBdr>
            </w:div>
            <w:div w:id="1792019325">
              <w:marLeft w:val="0"/>
              <w:marRight w:val="0"/>
              <w:marTop w:val="0"/>
              <w:marBottom w:val="0"/>
              <w:divBdr>
                <w:top w:val="none" w:sz="0" w:space="0" w:color="auto"/>
                <w:left w:val="none" w:sz="0" w:space="0" w:color="auto"/>
                <w:bottom w:val="none" w:sz="0" w:space="0" w:color="auto"/>
                <w:right w:val="none" w:sz="0" w:space="0" w:color="auto"/>
              </w:divBdr>
            </w:div>
            <w:div w:id="1792748139">
              <w:marLeft w:val="0"/>
              <w:marRight w:val="0"/>
              <w:marTop w:val="0"/>
              <w:marBottom w:val="0"/>
              <w:divBdr>
                <w:top w:val="none" w:sz="0" w:space="0" w:color="auto"/>
                <w:left w:val="none" w:sz="0" w:space="0" w:color="auto"/>
                <w:bottom w:val="none" w:sz="0" w:space="0" w:color="auto"/>
                <w:right w:val="none" w:sz="0" w:space="0" w:color="auto"/>
              </w:divBdr>
            </w:div>
            <w:div w:id="1792893087">
              <w:marLeft w:val="0"/>
              <w:marRight w:val="0"/>
              <w:marTop w:val="0"/>
              <w:marBottom w:val="0"/>
              <w:divBdr>
                <w:top w:val="none" w:sz="0" w:space="0" w:color="auto"/>
                <w:left w:val="none" w:sz="0" w:space="0" w:color="auto"/>
                <w:bottom w:val="none" w:sz="0" w:space="0" w:color="auto"/>
                <w:right w:val="none" w:sz="0" w:space="0" w:color="auto"/>
              </w:divBdr>
            </w:div>
            <w:div w:id="1792941260">
              <w:marLeft w:val="0"/>
              <w:marRight w:val="0"/>
              <w:marTop w:val="0"/>
              <w:marBottom w:val="0"/>
              <w:divBdr>
                <w:top w:val="none" w:sz="0" w:space="0" w:color="auto"/>
                <w:left w:val="none" w:sz="0" w:space="0" w:color="auto"/>
                <w:bottom w:val="none" w:sz="0" w:space="0" w:color="auto"/>
                <w:right w:val="none" w:sz="0" w:space="0" w:color="auto"/>
              </w:divBdr>
            </w:div>
            <w:div w:id="1795321701">
              <w:marLeft w:val="0"/>
              <w:marRight w:val="0"/>
              <w:marTop w:val="0"/>
              <w:marBottom w:val="0"/>
              <w:divBdr>
                <w:top w:val="none" w:sz="0" w:space="0" w:color="auto"/>
                <w:left w:val="none" w:sz="0" w:space="0" w:color="auto"/>
                <w:bottom w:val="none" w:sz="0" w:space="0" w:color="auto"/>
                <w:right w:val="none" w:sz="0" w:space="0" w:color="auto"/>
              </w:divBdr>
            </w:div>
            <w:div w:id="1795781678">
              <w:marLeft w:val="0"/>
              <w:marRight w:val="0"/>
              <w:marTop w:val="0"/>
              <w:marBottom w:val="0"/>
              <w:divBdr>
                <w:top w:val="none" w:sz="0" w:space="0" w:color="auto"/>
                <w:left w:val="none" w:sz="0" w:space="0" w:color="auto"/>
                <w:bottom w:val="none" w:sz="0" w:space="0" w:color="auto"/>
                <w:right w:val="none" w:sz="0" w:space="0" w:color="auto"/>
              </w:divBdr>
            </w:div>
            <w:div w:id="1796367482">
              <w:marLeft w:val="0"/>
              <w:marRight w:val="0"/>
              <w:marTop w:val="0"/>
              <w:marBottom w:val="0"/>
              <w:divBdr>
                <w:top w:val="none" w:sz="0" w:space="0" w:color="auto"/>
                <w:left w:val="none" w:sz="0" w:space="0" w:color="auto"/>
                <w:bottom w:val="none" w:sz="0" w:space="0" w:color="auto"/>
                <w:right w:val="none" w:sz="0" w:space="0" w:color="auto"/>
              </w:divBdr>
            </w:div>
            <w:div w:id="1796370358">
              <w:marLeft w:val="0"/>
              <w:marRight w:val="0"/>
              <w:marTop w:val="0"/>
              <w:marBottom w:val="0"/>
              <w:divBdr>
                <w:top w:val="none" w:sz="0" w:space="0" w:color="auto"/>
                <w:left w:val="none" w:sz="0" w:space="0" w:color="auto"/>
                <w:bottom w:val="none" w:sz="0" w:space="0" w:color="auto"/>
                <w:right w:val="none" w:sz="0" w:space="0" w:color="auto"/>
              </w:divBdr>
            </w:div>
            <w:div w:id="1796562973">
              <w:marLeft w:val="0"/>
              <w:marRight w:val="0"/>
              <w:marTop w:val="0"/>
              <w:marBottom w:val="0"/>
              <w:divBdr>
                <w:top w:val="none" w:sz="0" w:space="0" w:color="auto"/>
                <w:left w:val="none" w:sz="0" w:space="0" w:color="auto"/>
                <w:bottom w:val="none" w:sz="0" w:space="0" w:color="auto"/>
                <w:right w:val="none" w:sz="0" w:space="0" w:color="auto"/>
              </w:divBdr>
            </w:div>
            <w:div w:id="1797260921">
              <w:marLeft w:val="0"/>
              <w:marRight w:val="0"/>
              <w:marTop w:val="0"/>
              <w:marBottom w:val="0"/>
              <w:divBdr>
                <w:top w:val="none" w:sz="0" w:space="0" w:color="auto"/>
                <w:left w:val="none" w:sz="0" w:space="0" w:color="auto"/>
                <w:bottom w:val="none" w:sz="0" w:space="0" w:color="auto"/>
                <w:right w:val="none" w:sz="0" w:space="0" w:color="auto"/>
              </w:divBdr>
            </w:div>
            <w:div w:id="1797719884">
              <w:marLeft w:val="0"/>
              <w:marRight w:val="0"/>
              <w:marTop w:val="0"/>
              <w:marBottom w:val="0"/>
              <w:divBdr>
                <w:top w:val="none" w:sz="0" w:space="0" w:color="auto"/>
                <w:left w:val="none" w:sz="0" w:space="0" w:color="auto"/>
                <w:bottom w:val="none" w:sz="0" w:space="0" w:color="auto"/>
                <w:right w:val="none" w:sz="0" w:space="0" w:color="auto"/>
              </w:divBdr>
            </w:div>
            <w:div w:id="1798065498">
              <w:marLeft w:val="0"/>
              <w:marRight w:val="0"/>
              <w:marTop w:val="0"/>
              <w:marBottom w:val="0"/>
              <w:divBdr>
                <w:top w:val="none" w:sz="0" w:space="0" w:color="auto"/>
                <w:left w:val="none" w:sz="0" w:space="0" w:color="auto"/>
                <w:bottom w:val="none" w:sz="0" w:space="0" w:color="auto"/>
                <w:right w:val="none" w:sz="0" w:space="0" w:color="auto"/>
              </w:divBdr>
            </w:div>
            <w:div w:id="1799569537">
              <w:marLeft w:val="0"/>
              <w:marRight w:val="0"/>
              <w:marTop w:val="0"/>
              <w:marBottom w:val="0"/>
              <w:divBdr>
                <w:top w:val="none" w:sz="0" w:space="0" w:color="auto"/>
                <w:left w:val="none" w:sz="0" w:space="0" w:color="auto"/>
                <w:bottom w:val="none" w:sz="0" w:space="0" w:color="auto"/>
                <w:right w:val="none" w:sz="0" w:space="0" w:color="auto"/>
              </w:divBdr>
            </w:div>
            <w:div w:id="1799714678">
              <w:marLeft w:val="0"/>
              <w:marRight w:val="0"/>
              <w:marTop w:val="0"/>
              <w:marBottom w:val="0"/>
              <w:divBdr>
                <w:top w:val="none" w:sz="0" w:space="0" w:color="auto"/>
                <w:left w:val="none" w:sz="0" w:space="0" w:color="auto"/>
                <w:bottom w:val="none" w:sz="0" w:space="0" w:color="auto"/>
                <w:right w:val="none" w:sz="0" w:space="0" w:color="auto"/>
              </w:divBdr>
            </w:div>
            <w:div w:id="1799954746">
              <w:marLeft w:val="0"/>
              <w:marRight w:val="0"/>
              <w:marTop w:val="0"/>
              <w:marBottom w:val="0"/>
              <w:divBdr>
                <w:top w:val="none" w:sz="0" w:space="0" w:color="auto"/>
                <w:left w:val="none" w:sz="0" w:space="0" w:color="auto"/>
                <w:bottom w:val="none" w:sz="0" w:space="0" w:color="auto"/>
                <w:right w:val="none" w:sz="0" w:space="0" w:color="auto"/>
              </w:divBdr>
            </w:div>
            <w:div w:id="1800220667">
              <w:marLeft w:val="0"/>
              <w:marRight w:val="0"/>
              <w:marTop w:val="0"/>
              <w:marBottom w:val="0"/>
              <w:divBdr>
                <w:top w:val="none" w:sz="0" w:space="0" w:color="auto"/>
                <w:left w:val="none" w:sz="0" w:space="0" w:color="auto"/>
                <w:bottom w:val="none" w:sz="0" w:space="0" w:color="auto"/>
                <w:right w:val="none" w:sz="0" w:space="0" w:color="auto"/>
              </w:divBdr>
            </w:div>
            <w:div w:id="1802184848">
              <w:marLeft w:val="0"/>
              <w:marRight w:val="0"/>
              <w:marTop w:val="0"/>
              <w:marBottom w:val="0"/>
              <w:divBdr>
                <w:top w:val="none" w:sz="0" w:space="0" w:color="auto"/>
                <w:left w:val="none" w:sz="0" w:space="0" w:color="auto"/>
                <w:bottom w:val="none" w:sz="0" w:space="0" w:color="auto"/>
                <w:right w:val="none" w:sz="0" w:space="0" w:color="auto"/>
              </w:divBdr>
            </w:div>
            <w:div w:id="1802385789">
              <w:marLeft w:val="0"/>
              <w:marRight w:val="0"/>
              <w:marTop w:val="0"/>
              <w:marBottom w:val="0"/>
              <w:divBdr>
                <w:top w:val="none" w:sz="0" w:space="0" w:color="auto"/>
                <w:left w:val="none" w:sz="0" w:space="0" w:color="auto"/>
                <w:bottom w:val="none" w:sz="0" w:space="0" w:color="auto"/>
                <w:right w:val="none" w:sz="0" w:space="0" w:color="auto"/>
              </w:divBdr>
            </w:div>
            <w:div w:id="1802459367">
              <w:marLeft w:val="0"/>
              <w:marRight w:val="0"/>
              <w:marTop w:val="0"/>
              <w:marBottom w:val="0"/>
              <w:divBdr>
                <w:top w:val="none" w:sz="0" w:space="0" w:color="auto"/>
                <w:left w:val="none" w:sz="0" w:space="0" w:color="auto"/>
                <w:bottom w:val="none" w:sz="0" w:space="0" w:color="auto"/>
                <w:right w:val="none" w:sz="0" w:space="0" w:color="auto"/>
              </w:divBdr>
            </w:div>
            <w:div w:id="1802573057">
              <w:marLeft w:val="0"/>
              <w:marRight w:val="0"/>
              <w:marTop w:val="0"/>
              <w:marBottom w:val="0"/>
              <w:divBdr>
                <w:top w:val="none" w:sz="0" w:space="0" w:color="auto"/>
                <w:left w:val="none" w:sz="0" w:space="0" w:color="auto"/>
                <w:bottom w:val="none" w:sz="0" w:space="0" w:color="auto"/>
                <w:right w:val="none" w:sz="0" w:space="0" w:color="auto"/>
              </w:divBdr>
            </w:div>
            <w:div w:id="1802654109">
              <w:marLeft w:val="0"/>
              <w:marRight w:val="0"/>
              <w:marTop w:val="0"/>
              <w:marBottom w:val="0"/>
              <w:divBdr>
                <w:top w:val="none" w:sz="0" w:space="0" w:color="auto"/>
                <w:left w:val="none" w:sz="0" w:space="0" w:color="auto"/>
                <w:bottom w:val="none" w:sz="0" w:space="0" w:color="auto"/>
                <w:right w:val="none" w:sz="0" w:space="0" w:color="auto"/>
              </w:divBdr>
            </w:div>
            <w:div w:id="1803040240">
              <w:marLeft w:val="0"/>
              <w:marRight w:val="0"/>
              <w:marTop w:val="0"/>
              <w:marBottom w:val="0"/>
              <w:divBdr>
                <w:top w:val="none" w:sz="0" w:space="0" w:color="auto"/>
                <w:left w:val="none" w:sz="0" w:space="0" w:color="auto"/>
                <w:bottom w:val="none" w:sz="0" w:space="0" w:color="auto"/>
                <w:right w:val="none" w:sz="0" w:space="0" w:color="auto"/>
              </w:divBdr>
            </w:div>
            <w:div w:id="1803302350">
              <w:marLeft w:val="0"/>
              <w:marRight w:val="0"/>
              <w:marTop w:val="0"/>
              <w:marBottom w:val="0"/>
              <w:divBdr>
                <w:top w:val="none" w:sz="0" w:space="0" w:color="auto"/>
                <w:left w:val="none" w:sz="0" w:space="0" w:color="auto"/>
                <w:bottom w:val="none" w:sz="0" w:space="0" w:color="auto"/>
                <w:right w:val="none" w:sz="0" w:space="0" w:color="auto"/>
              </w:divBdr>
            </w:div>
            <w:div w:id="1803498244">
              <w:marLeft w:val="0"/>
              <w:marRight w:val="0"/>
              <w:marTop w:val="0"/>
              <w:marBottom w:val="0"/>
              <w:divBdr>
                <w:top w:val="none" w:sz="0" w:space="0" w:color="auto"/>
                <w:left w:val="none" w:sz="0" w:space="0" w:color="auto"/>
                <w:bottom w:val="none" w:sz="0" w:space="0" w:color="auto"/>
                <w:right w:val="none" w:sz="0" w:space="0" w:color="auto"/>
              </w:divBdr>
            </w:div>
            <w:div w:id="1803770869">
              <w:marLeft w:val="0"/>
              <w:marRight w:val="0"/>
              <w:marTop w:val="0"/>
              <w:marBottom w:val="0"/>
              <w:divBdr>
                <w:top w:val="none" w:sz="0" w:space="0" w:color="auto"/>
                <w:left w:val="none" w:sz="0" w:space="0" w:color="auto"/>
                <w:bottom w:val="none" w:sz="0" w:space="0" w:color="auto"/>
                <w:right w:val="none" w:sz="0" w:space="0" w:color="auto"/>
              </w:divBdr>
            </w:div>
            <w:div w:id="1805078129">
              <w:marLeft w:val="0"/>
              <w:marRight w:val="0"/>
              <w:marTop w:val="0"/>
              <w:marBottom w:val="0"/>
              <w:divBdr>
                <w:top w:val="none" w:sz="0" w:space="0" w:color="auto"/>
                <w:left w:val="none" w:sz="0" w:space="0" w:color="auto"/>
                <w:bottom w:val="none" w:sz="0" w:space="0" w:color="auto"/>
                <w:right w:val="none" w:sz="0" w:space="0" w:color="auto"/>
              </w:divBdr>
            </w:div>
            <w:div w:id="1805347959">
              <w:marLeft w:val="0"/>
              <w:marRight w:val="0"/>
              <w:marTop w:val="0"/>
              <w:marBottom w:val="0"/>
              <w:divBdr>
                <w:top w:val="none" w:sz="0" w:space="0" w:color="auto"/>
                <w:left w:val="none" w:sz="0" w:space="0" w:color="auto"/>
                <w:bottom w:val="none" w:sz="0" w:space="0" w:color="auto"/>
                <w:right w:val="none" w:sz="0" w:space="0" w:color="auto"/>
              </w:divBdr>
            </w:div>
            <w:div w:id="1805660440">
              <w:marLeft w:val="0"/>
              <w:marRight w:val="0"/>
              <w:marTop w:val="0"/>
              <w:marBottom w:val="0"/>
              <w:divBdr>
                <w:top w:val="none" w:sz="0" w:space="0" w:color="auto"/>
                <w:left w:val="none" w:sz="0" w:space="0" w:color="auto"/>
                <w:bottom w:val="none" w:sz="0" w:space="0" w:color="auto"/>
                <w:right w:val="none" w:sz="0" w:space="0" w:color="auto"/>
              </w:divBdr>
            </w:div>
            <w:div w:id="1806192331">
              <w:marLeft w:val="0"/>
              <w:marRight w:val="0"/>
              <w:marTop w:val="0"/>
              <w:marBottom w:val="0"/>
              <w:divBdr>
                <w:top w:val="none" w:sz="0" w:space="0" w:color="auto"/>
                <w:left w:val="none" w:sz="0" w:space="0" w:color="auto"/>
                <w:bottom w:val="none" w:sz="0" w:space="0" w:color="auto"/>
                <w:right w:val="none" w:sz="0" w:space="0" w:color="auto"/>
              </w:divBdr>
            </w:div>
            <w:div w:id="1807505872">
              <w:marLeft w:val="0"/>
              <w:marRight w:val="0"/>
              <w:marTop w:val="0"/>
              <w:marBottom w:val="0"/>
              <w:divBdr>
                <w:top w:val="none" w:sz="0" w:space="0" w:color="auto"/>
                <w:left w:val="none" w:sz="0" w:space="0" w:color="auto"/>
                <w:bottom w:val="none" w:sz="0" w:space="0" w:color="auto"/>
                <w:right w:val="none" w:sz="0" w:space="0" w:color="auto"/>
              </w:divBdr>
            </w:div>
            <w:div w:id="1810972252">
              <w:marLeft w:val="0"/>
              <w:marRight w:val="0"/>
              <w:marTop w:val="0"/>
              <w:marBottom w:val="0"/>
              <w:divBdr>
                <w:top w:val="none" w:sz="0" w:space="0" w:color="auto"/>
                <w:left w:val="none" w:sz="0" w:space="0" w:color="auto"/>
                <w:bottom w:val="none" w:sz="0" w:space="0" w:color="auto"/>
                <w:right w:val="none" w:sz="0" w:space="0" w:color="auto"/>
              </w:divBdr>
            </w:div>
            <w:div w:id="1811364912">
              <w:marLeft w:val="0"/>
              <w:marRight w:val="0"/>
              <w:marTop w:val="0"/>
              <w:marBottom w:val="0"/>
              <w:divBdr>
                <w:top w:val="none" w:sz="0" w:space="0" w:color="auto"/>
                <w:left w:val="none" w:sz="0" w:space="0" w:color="auto"/>
                <w:bottom w:val="none" w:sz="0" w:space="0" w:color="auto"/>
                <w:right w:val="none" w:sz="0" w:space="0" w:color="auto"/>
              </w:divBdr>
            </w:div>
            <w:div w:id="1811630003">
              <w:marLeft w:val="0"/>
              <w:marRight w:val="0"/>
              <w:marTop w:val="0"/>
              <w:marBottom w:val="0"/>
              <w:divBdr>
                <w:top w:val="none" w:sz="0" w:space="0" w:color="auto"/>
                <w:left w:val="none" w:sz="0" w:space="0" w:color="auto"/>
                <w:bottom w:val="none" w:sz="0" w:space="0" w:color="auto"/>
                <w:right w:val="none" w:sz="0" w:space="0" w:color="auto"/>
              </w:divBdr>
            </w:div>
            <w:div w:id="1811709284">
              <w:marLeft w:val="0"/>
              <w:marRight w:val="0"/>
              <w:marTop w:val="0"/>
              <w:marBottom w:val="0"/>
              <w:divBdr>
                <w:top w:val="none" w:sz="0" w:space="0" w:color="auto"/>
                <w:left w:val="none" w:sz="0" w:space="0" w:color="auto"/>
                <w:bottom w:val="none" w:sz="0" w:space="0" w:color="auto"/>
                <w:right w:val="none" w:sz="0" w:space="0" w:color="auto"/>
              </w:divBdr>
            </w:div>
            <w:div w:id="1812092768">
              <w:marLeft w:val="0"/>
              <w:marRight w:val="0"/>
              <w:marTop w:val="0"/>
              <w:marBottom w:val="0"/>
              <w:divBdr>
                <w:top w:val="none" w:sz="0" w:space="0" w:color="auto"/>
                <w:left w:val="none" w:sz="0" w:space="0" w:color="auto"/>
                <w:bottom w:val="none" w:sz="0" w:space="0" w:color="auto"/>
                <w:right w:val="none" w:sz="0" w:space="0" w:color="auto"/>
              </w:divBdr>
            </w:div>
            <w:div w:id="1812474646">
              <w:marLeft w:val="0"/>
              <w:marRight w:val="0"/>
              <w:marTop w:val="0"/>
              <w:marBottom w:val="0"/>
              <w:divBdr>
                <w:top w:val="none" w:sz="0" w:space="0" w:color="auto"/>
                <w:left w:val="none" w:sz="0" w:space="0" w:color="auto"/>
                <w:bottom w:val="none" w:sz="0" w:space="0" w:color="auto"/>
                <w:right w:val="none" w:sz="0" w:space="0" w:color="auto"/>
              </w:divBdr>
            </w:div>
            <w:div w:id="1812557061">
              <w:marLeft w:val="0"/>
              <w:marRight w:val="0"/>
              <w:marTop w:val="0"/>
              <w:marBottom w:val="0"/>
              <w:divBdr>
                <w:top w:val="none" w:sz="0" w:space="0" w:color="auto"/>
                <w:left w:val="none" w:sz="0" w:space="0" w:color="auto"/>
                <w:bottom w:val="none" w:sz="0" w:space="0" w:color="auto"/>
                <w:right w:val="none" w:sz="0" w:space="0" w:color="auto"/>
              </w:divBdr>
            </w:div>
            <w:div w:id="1813643887">
              <w:marLeft w:val="0"/>
              <w:marRight w:val="0"/>
              <w:marTop w:val="0"/>
              <w:marBottom w:val="0"/>
              <w:divBdr>
                <w:top w:val="none" w:sz="0" w:space="0" w:color="auto"/>
                <w:left w:val="none" w:sz="0" w:space="0" w:color="auto"/>
                <w:bottom w:val="none" w:sz="0" w:space="0" w:color="auto"/>
                <w:right w:val="none" w:sz="0" w:space="0" w:color="auto"/>
              </w:divBdr>
            </w:div>
            <w:div w:id="1814181065">
              <w:marLeft w:val="0"/>
              <w:marRight w:val="0"/>
              <w:marTop w:val="0"/>
              <w:marBottom w:val="0"/>
              <w:divBdr>
                <w:top w:val="none" w:sz="0" w:space="0" w:color="auto"/>
                <w:left w:val="none" w:sz="0" w:space="0" w:color="auto"/>
                <w:bottom w:val="none" w:sz="0" w:space="0" w:color="auto"/>
                <w:right w:val="none" w:sz="0" w:space="0" w:color="auto"/>
              </w:divBdr>
            </w:div>
            <w:div w:id="1814566845">
              <w:marLeft w:val="0"/>
              <w:marRight w:val="0"/>
              <w:marTop w:val="0"/>
              <w:marBottom w:val="0"/>
              <w:divBdr>
                <w:top w:val="none" w:sz="0" w:space="0" w:color="auto"/>
                <w:left w:val="none" w:sz="0" w:space="0" w:color="auto"/>
                <w:bottom w:val="none" w:sz="0" w:space="0" w:color="auto"/>
                <w:right w:val="none" w:sz="0" w:space="0" w:color="auto"/>
              </w:divBdr>
            </w:div>
            <w:div w:id="1815371978">
              <w:marLeft w:val="0"/>
              <w:marRight w:val="0"/>
              <w:marTop w:val="0"/>
              <w:marBottom w:val="0"/>
              <w:divBdr>
                <w:top w:val="none" w:sz="0" w:space="0" w:color="auto"/>
                <w:left w:val="none" w:sz="0" w:space="0" w:color="auto"/>
                <w:bottom w:val="none" w:sz="0" w:space="0" w:color="auto"/>
                <w:right w:val="none" w:sz="0" w:space="0" w:color="auto"/>
              </w:divBdr>
            </w:div>
            <w:div w:id="1815562760">
              <w:marLeft w:val="0"/>
              <w:marRight w:val="0"/>
              <w:marTop w:val="0"/>
              <w:marBottom w:val="0"/>
              <w:divBdr>
                <w:top w:val="none" w:sz="0" w:space="0" w:color="auto"/>
                <w:left w:val="none" w:sz="0" w:space="0" w:color="auto"/>
                <w:bottom w:val="none" w:sz="0" w:space="0" w:color="auto"/>
                <w:right w:val="none" w:sz="0" w:space="0" w:color="auto"/>
              </w:divBdr>
            </w:div>
            <w:div w:id="1815946873">
              <w:marLeft w:val="0"/>
              <w:marRight w:val="0"/>
              <w:marTop w:val="0"/>
              <w:marBottom w:val="0"/>
              <w:divBdr>
                <w:top w:val="none" w:sz="0" w:space="0" w:color="auto"/>
                <w:left w:val="none" w:sz="0" w:space="0" w:color="auto"/>
                <w:bottom w:val="none" w:sz="0" w:space="0" w:color="auto"/>
                <w:right w:val="none" w:sz="0" w:space="0" w:color="auto"/>
              </w:divBdr>
            </w:div>
            <w:div w:id="1816750915">
              <w:marLeft w:val="0"/>
              <w:marRight w:val="0"/>
              <w:marTop w:val="0"/>
              <w:marBottom w:val="0"/>
              <w:divBdr>
                <w:top w:val="none" w:sz="0" w:space="0" w:color="auto"/>
                <w:left w:val="none" w:sz="0" w:space="0" w:color="auto"/>
                <w:bottom w:val="none" w:sz="0" w:space="0" w:color="auto"/>
                <w:right w:val="none" w:sz="0" w:space="0" w:color="auto"/>
              </w:divBdr>
            </w:div>
            <w:div w:id="1816869622">
              <w:marLeft w:val="0"/>
              <w:marRight w:val="0"/>
              <w:marTop w:val="0"/>
              <w:marBottom w:val="0"/>
              <w:divBdr>
                <w:top w:val="none" w:sz="0" w:space="0" w:color="auto"/>
                <w:left w:val="none" w:sz="0" w:space="0" w:color="auto"/>
                <w:bottom w:val="none" w:sz="0" w:space="0" w:color="auto"/>
                <w:right w:val="none" w:sz="0" w:space="0" w:color="auto"/>
              </w:divBdr>
            </w:div>
            <w:div w:id="1816989264">
              <w:marLeft w:val="0"/>
              <w:marRight w:val="0"/>
              <w:marTop w:val="0"/>
              <w:marBottom w:val="0"/>
              <w:divBdr>
                <w:top w:val="none" w:sz="0" w:space="0" w:color="auto"/>
                <w:left w:val="none" w:sz="0" w:space="0" w:color="auto"/>
                <w:bottom w:val="none" w:sz="0" w:space="0" w:color="auto"/>
                <w:right w:val="none" w:sz="0" w:space="0" w:color="auto"/>
              </w:divBdr>
            </w:div>
            <w:div w:id="1818304707">
              <w:marLeft w:val="0"/>
              <w:marRight w:val="0"/>
              <w:marTop w:val="0"/>
              <w:marBottom w:val="0"/>
              <w:divBdr>
                <w:top w:val="none" w:sz="0" w:space="0" w:color="auto"/>
                <w:left w:val="none" w:sz="0" w:space="0" w:color="auto"/>
                <w:bottom w:val="none" w:sz="0" w:space="0" w:color="auto"/>
                <w:right w:val="none" w:sz="0" w:space="0" w:color="auto"/>
              </w:divBdr>
            </w:div>
            <w:div w:id="1820152418">
              <w:marLeft w:val="0"/>
              <w:marRight w:val="0"/>
              <w:marTop w:val="0"/>
              <w:marBottom w:val="0"/>
              <w:divBdr>
                <w:top w:val="none" w:sz="0" w:space="0" w:color="auto"/>
                <w:left w:val="none" w:sz="0" w:space="0" w:color="auto"/>
                <w:bottom w:val="none" w:sz="0" w:space="0" w:color="auto"/>
                <w:right w:val="none" w:sz="0" w:space="0" w:color="auto"/>
              </w:divBdr>
            </w:div>
            <w:div w:id="1820728112">
              <w:marLeft w:val="0"/>
              <w:marRight w:val="0"/>
              <w:marTop w:val="0"/>
              <w:marBottom w:val="0"/>
              <w:divBdr>
                <w:top w:val="none" w:sz="0" w:space="0" w:color="auto"/>
                <w:left w:val="none" w:sz="0" w:space="0" w:color="auto"/>
                <w:bottom w:val="none" w:sz="0" w:space="0" w:color="auto"/>
                <w:right w:val="none" w:sz="0" w:space="0" w:color="auto"/>
              </w:divBdr>
            </w:div>
            <w:div w:id="1822303925">
              <w:marLeft w:val="0"/>
              <w:marRight w:val="0"/>
              <w:marTop w:val="0"/>
              <w:marBottom w:val="0"/>
              <w:divBdr>
                <w:top w:val="none" w:sz="0" w:space="0" w:color="auto"/>
                <w:left w:val="none" w:sz="0" w:space="0" w:color="auto"/>
                <w:bottom w:val="none" w:sz="0" w:space="0" w:color="auto"/>
                <w:right w:val="none" w:sz="0" w:space="0" w:color="auto"/>
              </w:divBdr>
            </w:div>
            <w:div w:id="1822310930">
              <w:marLeft w:val="0"/>
              <w:marRight w:val="0"/>
              <w:marTop w:val="0"/>
              <w:marBottom w:val="0"/>
              <w:divBdr>
                <w:top w:val="none" w:sz="0" w:space="0" w:color="auto"/>
                <w:left w:val="none" w:sz="0" w:space="0" w:color="auto"/>
                <w:bottom w:val="none" w:sz="0" w:space="0" w:color="auto"/>
                <w:right w:val="none" w:sz="0" w:space="0" w:color="auto"/>
              </w:divBdr>
            </w:div>
            <w:div w:id="1822699030">
              <w:marLeft w:val="0"/>
              <w:marRight w:val="0"/>
              <w:marTop w:val="0"/>
              <w:marBottom w:val="0"/>
              <w:divBdr>
                <w:top w:val="none" w:sz="0" w:space="0" w:color="auto"/>
                <w:left w:val="none" w:sz="0" w:space="0" w:color="auto"/>
                <w:bottom w:val="none" w:sz="0" w:space="0" w:color="auto"/>
                <w:right w:val="none" w:sz="0" w:space="0" w:color="auto"/>
              </w:divBdr>
            </w:div>
            <w:div w:id="1822773475">
              <w:marLeft w:val="0"/>
              <w:marRight w:val="0"/>
              <w:marTop w:val="0"/>
              <w:marBottom w:val="0"/>
              <w:divBdr>
                <w:top w:val="none" w:sz="0" w:space="0" w:color="auto"/>
                <w:left w:val="none" w:sz="0" w:space="0" w:color="auto"/>
                <w:bottom w:val="none" w:sz="0" w:space="0" w:color="auto"/>
                <w:right w:val="none" w:sz="0" w:space="0" w:color="auto"/>
              </w:divBdr>
            </w:div>
            <w:div w:id="1823040007">
              <w:marLeft w:val="0"/>
              <w:marRight w:val="0"/>
              <w:marTop w:val="0"/>
              <w:marBottom w:val="0"/>
              <w:divBdr>
                <w:top w:val="none" w:sz="0" w:space="0" w:color="auto"/>
                <w:left w:val="none" w:sz="0" w:space="0" w:color="auto"/>
                <w:bottom w:val="none" w:sz="0" w:space="0" w:color="auto"/>
                <w:right w:val="none" w:sz="0" w:space="0" w:color="auto"/>
              </w:divBdr>
            </w:div>
            <w:div w:id="1824615119">
              <w:marLeft w:val="0"/>
              <w:marRight w:val="0"/>
              <w:marTop w:val="0"/>
              <w:marBottom w:val="0"/>
              <w:divBdr>
                <w:top w:val="none" w:sz="0" w:space="0" w:color="auto"/>
                <w:left w:val="none" w:sz="0" w:space="0" w:color="auto"/>
                <w:bottom w:val="none" w:sz="0" w:space="0" w:color="auto"/>
                <w:right w:val="none" w:sz="0" w:space="0" w:color="auto"/>
              </w:divBdr>
            </w:div>
            <w:div w:id="1825660389">
              <w:marLeft w:val="0"/>
              <w:marRight w:val="0"/>
              <w:marTop w:val="0"/>
              <w:marBottom w:val="0"/>
              <w:divBdr>
                <w:top w:val="none" w:sz="0" w:space="0" w:color="auto"/>
                <w:left w:val="none" w:sz="0" w:space="0" w:color="auto"/>
                <w:bottom w:val="none" w:sz="0" w:space="0" w:color="auto"/>
                <w:right w:val="none" w:sz="0" w:space="0" w:color="auto"/>
              </w:divBdr>
            </w:div>
            <w:div w:id="1826117990">
              <w:marLeft w:val="0"/>
              <w:marRight w:val="0"/>
              <w:marTop w:val="0"/>
              <w:marBottom w:val="0"/>
              <w:divBdr>
                <w:top w:val="none" w:sz="0" w:space="0" w:color="auto"/>
                <w:left w:val="none" w:sz="0" w:space="0" w:color="auto"/>
                <w:bottom w:val="none" w:sz="0" w:space="0" w:color="auto"/>
                <w:right w:val="none" w:sz="0" w:space="0" w:color="auto"/>
              </w:divBdr>
            </w:div>
            <w:div w:id="1826164478">
              <w:marLeft w:val="0"/>
              <w:marRight w:val="0"/>
              <w:marTop w:val="0"/>
              <w:marBottom w:val="0"/>
              <w:divBdr>
                <w:top w:val="none" w:sz="0" w:space="0" w:color="auto"/>
                <w:left w:val="none" w:sz="0" w:space="0" w:color="auto"/>
                <w:bottom w:val="none" w:sz="0" w:space="0" w:color="auto"/>
                <w:right w:val="none" w:sz="0" w:space="0" w:color="auto"/>
              </w:divBdr>
            </w:div>
            <w:div w:id="1826772460">
              <w:marLeft w:val="0"/>
              <w:marRight w:val="0"/>
              <w:marTop w:val="0"/>
              <w:marBottom w:val="0"/>
              <w:divBdr>
                <w:top w:val="none" w:sz="0" w:space="0" w:color="auto"/>
                <w:left w:val="none" w:sz="0" w:space="0" w:color="auto"/>
                <w:bottom w:val="none" w:sz="0" w:space="0" w:color="auto"/>
                <w:right w:val="none" w:sz="0" w:space="0" w:color="auto"/>
              </w:divBdr>
            </w:div>
            <w:div w:id="1828009716">
              <w:marLeft w:val="0"/>
              <w:marRight w:val="0"/>
              <w:marTop w:val="0"/>
              <w:marBottom w:val="0"/>
              <w:divBdr>
                <w:top w:val="none" w:sz="0" w:space="0" w:color="auto"/>
                <w:left w:val="none" w:sz="0" w:space="0" w:color="auto"/>
                <w:bottom w:val="none" w:sz="0" w:space="0" w:color="auto"/>
                <w:right w:val="none" w:sz="0" w:space="0" w:color="auto"/>
              </w:divBdr>
            </w:div>
            <w:div w:id="1828089920">
              <w:marLeft w:val="0"/>
              <w:marRight w:val="0"/>
              <w:marTop w:val="0"/>
              <w:marBottom w:val="0"/>
              <w:divBdr>
                <w:top w:val="none" w:sz="0" w:space="0" w:color="auto"/>
                <w:left w:val="none" w:sz="0" w:space="0" w:color="auto"/>
                <w:bottom w:val="none" w:sz="0" w:space="0" w:color="auto"/>
                <w:right w:val="none" w:sz="0" w:space="0" w:color="auto"/>
              </w:divBdr>
            </w:div>
            <w:div w:id="1828131283">
              <w:marLeft w:val="0"/>
              <w:marRight w:val="0"/>
              <w:marTop w:val="0"/>
              <w:marBottom w:val="0"/>
              <w:divBdr>
                <w:top w:val="none" w:sz="0" w:space="0" w:color="auto"/>
                <w:left w:val="none" w:sz="0" w:space="0" w:color="auto"/>
                <w:bottom w:val="none" w:sz="0" w:space="0" w:color="auto"/>
                <w:right w:val="none" w:sz="0" w:space="0" w:color="auto"/>
              </w:divBdr>
            </w:div>
            <w:div w:id="1828202215">
              <w:marLeft w:val="0"/>
              <w:marRight w:val="0"/>
              <w:marTop w:val="0"/>
              <w:marBottom w:val="0"/>
              <w:divBdr>
                <w:top w:val="none" w:sz="0" w:space="0" w:color="auto"/>
                <w:left w:val="none" w:sz="0" w:space="0" w:color="auto"/>
                <w:bottom w:val="none" w:sz="0" w:space="0" w:color="auto"/>
                <w:right w:val="none" w:sz="0" w:space="0" w:color="auto"/>
              </w:divBdr>
            </w:div>
            <w:div w:id="1828743379">
              <w:marLeft w:val="0"/>
              <w:marRight w:val="0"/>
              <w:marTop w:val="0"/>
              <w:marBottom w:val="0"/>
              <w:divBdr>
                <w:top w:val="none" w:sz="0" w:space="0" w:color="auto"/>
                <w:left w:val="none" w:sz="0" w:space="0" w:color="auto"/>
                <w:bottom w:val="none" w:sz="0" w:space="0" w:color="auto"/>
                <w:right w:val="none" w:sz="0" w:space="0" w:color="auto"/>
              </w:divBdr>
            </w:div>
            <w:div w:id="1828859060">
              <w:marLeft w:val="0"/>
              <w:marRight w:val="0"/>
              <w:marTop w:val="0"/>
              <w:marBottom w:val="0"/>
              <w:divBdr>
                <w:top w:val="none" w:sz="0" w:space="0" w:color="auto"/>
                <w:left w:val="none" w:sz="0" w:space="0" w:color="auto"/>
                <w:bottom w:val="none" w:sz="0" w:space="0" w:color="auto"/>
                <w:right w:val="none" w:sz="0" w:space="0" w:color="auto"/>
              </w:divBdr>
            </w:div>
            <w:div w:id="1830174720">
              <w:marLeft w:val="0"/>
              <w:marRight w:val="0"/>
              <w:marTop w:val="0"/>
              <w:marBottom w:val="0"/>
              <w:divBdr>
                <w:top w:val="none" w:sz="0" w:space="0" w:color="auto"/>
                <w:left w:val="none" w:sz="0" w:space="0" w:color="auto"/>
                <w:bottom w:val="none" w:sz="0" w:space="0" w:color="auto"/>
                <w:right w:val="none" w:sz="0" w:space="0" w:color="auto"/>
              </w:divBdr>
            </w:div>
            <w:div w:id="1830367934">
              <w:marLeft w:val="0"/>
              <w:marRight w:val="0"/>
              <w:marTop w:val="0"/>
              <w:marBottom w:val="0"/>
              <w:divBdr>
                <w:top w:val="none" w:sz="0" w:space="0" w:color="auto"/>
                <w:left w:val="none" w:sz="0" w:space="0" w:color="auto"/>
                <w:bottom w:val="none" w:sz="0" w:space="0" w:color="auto"/>
                <w:right w:val="none" w:sz="0" w:space="0" w:color="auto"/>
              </w:divBdr>
            </w:div>
            <w:div w:id="1830554006">
              <w:marLeft w:val="0"/>
              <w:marRight w:val="0"/>
              <w:marTop w:val="0"/>
              <w:marBottom w:val="0"/>
              <w:divBdr>
                <w:top w:val="none" w:sz="0" w:space="0" w:color="auto"/>
                <w:left w:val="none" w:sz="0" w:space="0" w:color="auto"/>
                <w:bottom w:val="none" w:sz="0" w:space="0" w:color="auto"/>
                <w:right w:val="none" w:sz="0" w:space="0" w:color="auto"/>
              </w:divBdr>
            </w:div>
            <w:div w:id="1830560021">
              <w:marLeft w:val="0"/>
              <w:marRight w:val="0"/>
              <w:marTop w:val="0"/>
              <w:marBottom w:val="0"/>
              <w:divBdr>
                <w:top w:val="none" w:sz="0" w:space="0" w:color="auto"/>
                <w:left w:val="none" w:sz="0" w:space="0" w:color="auto"/>
                <w:bottom w:val="none" w:sz="0" w:space="0" w:color="auto"/>
                <w:right w:val="none" w:sz="0" w:space="0" w:color="auto"/>
              </w:divBdr>
            </w:div>
            <w:div w:id="1830633554">
              <w:marLeft w:val="0"/>
              <w:marRight w:val="0"/>
              <w:marTop w:val="0"/>
              <w:marBottom w:val="0"/>
              <w:divBdr>
                <w:top w:val="none" w:sz="0" w:space="0" w:color="auto"/>
                <w:left w:val="none" w:sz="0" w:space="0" w:color="auto"/>
                <w:bottom w:val="none" w:sz="0" w:space="0" w:color="auto"/>
                <w:right w:val="none" w:sz="0" w:space="0" w:color="auto"/>
              </w:divBdr>
            </w:div>
            <w:div w:id="1831796952">
              <w:marLeft w:val="0"/>
              <w:marRight w:val="0"/>
              <w:marTop w:val="0"/>
              <w:marBottom w:val="0"/>
              <w:divBdr>
                <w:top w:val="none" w:sz="0" w:space="0" w:color="auto"/>
                <w:left w:val="none" w:sz="0" w:space="0" w:color="auto"/>
                <w:bottom w:val="none" w:sz="0" w:space="0" w:color="auto"/>
                <w:right w:val="none" w:sz="0" w:space="0" w:color="auto"/>
              </w:divBdr>
            </w:div>
            <w:div w:id="1832021844">
              <w:marLeft w:val="0"/>
              <w:marRight w:val="0"/>
              <w:marTop w:val="0"/>
              <w:marBottom w:val="0"/>
              <w:divBdr>
                <w:top w:val="none" w:sz="0" w:space="0" w:color="auto"/>
                <w:left w:val="none" w:sz="0" w:space="0" w:color="auto"/>
                <w:bottom w:val="none" w:sz="0" w:space="0" w:color="auto"/>
                <w:right w:val="none" w:sz="0" w:space="0" w:color="auto"/>
              </w:divBdr>
            </w:div>
            <w:div w:id="1833059917">
              <w:marLeft w:val="0"/>
              <w:marRight w:val="0"/>
              <w:marTop w:val="0"/>
              <w:marBottom w:val="0"/>
              <w:divBdr>
                <w:top w:val="none" w:sz="0" w:space="0" w:color="auto"/>
                <w:left w:val="none" w:sz="0" w:space="0" w:color="auto"/>
                <w:bottom w:val="none" w:sz="0" w:space="0" w:color="auto"/>
                <w:right w:val="none" w:sz="0" w:space="0" w:color="auto"/>
              </w:divBdr>
            </w:div>
            <w:div w:id="1833328739">
              <w:marLeft w:val="0"/>
              <w:marRight w:val="0"/>
              <w:marTop w:val="0"/>
              <w:marBottom w:val="0"/>
              <w:divBdr>
                <w:top w:val="none" w:sz="0" w:space="0" w:color="auto"/>
                <w:left w:val="none" w:sz="0" w:space="0" w:color="auto"/>
                <w:bottom w:val="none" w:sz="0" w:space="0" w:color="auto"/>
                <w:right w:val="none" w:sz="0" w:space="0" w:color="auto"/>
              </w:divBdr>
            </w:div>
            <w:div w:id="1833596942">
              <w:marLeft w:val="0"/>
              <w:marRight w:val="0"/>
              <w:marTop w:val="0"/>
              <w:marBottom w:val="0"/>
              <w:divBdr>
                <w:top w:val="none" w:sz="0" w:space="0" w:color="auto"/>
                <w:left w:val="none" w:sz="0" w:space="0" w:color="auto"/>
                <w:bottom w:val="none" w:sz="0" w:space="0" w:color="auto"/>
                <w:right w:val="none" w:sz="0" w:space="0" w:color="auto"/>
              </w:divBdr>
            </w:div>
            <w:div w:id="1833789731">
              <w:marLeft w:val="0"/>
              <w:marRight w:val="0"/>
              <w:marTop w:val="0"/>
              <w:marBottom w:val="0"/>
              <w:divBdr>
                <w:top w:val="none" w:sz="0" w:space="0" w:color="auto"/>
                <w:left w:val="none" w:sz="0" w:space="0" w:color="auto"/>
                <w:bottom w:val="none" w:sz="0" w:space="0" w:color="auto"/>
                <w:right w:val="none" w:sz="0" w:space="0" w:color="auto"/>
              </w:divBdr>
            </w:div>
            <w:div w:id="1833986741">
              <w:marLeft w:val="0"/>
              <w:marRight w:val="0"/>
              <w:marTop w:val="0"/>
              <w:marBottom w:val="0"/>
              <w:divBdr>
                <w:top w:val="none" w:sz="0" w:space="0" w:color="auto"/>
                <w:left w:val="none" w:sz="0" w:space="0" w:color="auto"/>
                <w:bottom w:val="none" w:sz="0" w:space="0" w:color="auto"/>
                <w:right w:val="none" w:sz="0" w:space="0" w:color="auto"/>
              </w:divBdr>
            </w:div>
            <w:div w:id="1835147394">
              <w:marLeft w:val="0"/>
              <w:marRight w:val="0"/>
              <w:marTop w:val="0"/>
              <w:marBottom w:val="0"/>
              <w:divBdr>
                <w:top w:val="none" w:sz="0" w:space="0" w:color="auto"/>
                <w:left w:val="none" w:sz="0" w:space="0" w:color="auto"/>
                <w:bottom w:val="none" w:sz="0" w:space="0" w:color="auto"/>
                <w:right w:val="none" w:sz="0" w:space="0" w:color="auto"/>
              </w:divBdr>
            </w:div>
            <w:div w:id="1835536050">
              <w:marLeft w:val="0"/>
              <w:marRight w:val="0"/>
              <w:marTop w:val="0"/>
              <w:marBottom w:val="0"/>
              <w:divBdr>
                <w:top w:val="none" w:sz="0" w:space="0" w:color="auto"/>
                <w:left w:val="none" w:sz="0" w:space="0" w:color="auto"/>
                <w:bottom w:val="none" w:sz="0" w:space="0" w:color="auto"/>
                <w:right w:val="none" w:sz="0" w:space="0" w:color="auto"/>
              </w:divBdr>
            </w:div>
            <w:div w:id="1836338404">
              <w:marLeft w:val="0"/>
              <w:marRight w:val="0"/>
              <w:marTop w:val="0"/>
              <w:marBottom w:val="0"/>
              <w:divBdr>
                <w:top w:val="none" w:sz="0" w:space="0" w:color="auto"/>
                <w:left w:val="none" w:sz="0" w:space="0" w:color="auto"/>
                <w:bottom w:val="none" w:sz="0" w:space="0" w:color="auto"/>
                <w:right w:val="none" w:sz="0" w:space="0" w:color="auto"/>
              </w:divBdr>
            </w:div>
            <w:div w:id="1837186670">
              <w:marLeft w:val="0"/>
              <w:marRight w:val="0"/>
              <w:marTop w:val="0"/>
              <w:marBottom w:val="0"/>
              <w:divBdr>
                <w:top w:val="none" w:sz="0" w:space="0" w:color="auto"/>
                <w:left w:val="none" w:sz="0" w:space="0" w:color="auto"/>
                <w:bottom w:val="none" w:sz="0" w:space="0" w:color="auto"/>
                <w:right w:val="none" w:sz="0" w:space="0" w:color="auto"/>
              </w:divBdr>
            </w:div>
            <w:div w:id="1837187801">
              <w:marLeft w:val="0"/>
              <w:marRight w:val="0"/>
              <w:marTop w:val="0"/>
              <w:marBottom w:val="0"/>
              <w:divBdr>
                <w:top w:val="none" w:sz="0" w:space="0" w:color="auto"/>
                <w:left w:val="none" w:sz="0" w:space="0" w:color="auto"/>
                <w:bottom w:val="none" w:sz="0" w:space="0" w:color="auto"/>
                <w:right w:val="none" w:sz="0" w:space="0" w:color="auto"/>
              </w:divBdr>
            </w:div>
            <w:div w:id="1838689100">
              <w:marLeft w:val="0"/>
              <w:marRight w:val="0"/>
              <w:marTop w:val="0"/>
              <w:marBottom w:val="0"/>
              <w:divBdr>
                <w:top w:val="none" w:sz="0" w:space="0" w:color="auto"/>
                <w:left w:val="none" w:sz="0" w:space="0" w:color="auto"/>
                <w:bottom w:val="none" w:sz="0" w:space="0" w:color="auto"/>
                <w:right w:val="none" w:sz="0" w:space="0" w:color="auto"/>
              </w:divBdr>
            </w:div>
            <w:div w:id="1839075720">
              <w:marLeft w:val="0"/>
              <w:marRight w:val="0"/>
              <w:marTop w:val="0"/>
              <w:marBottom w:val="0"/>
              <w:divBdr>
                <w:top w:val="none" w:sz="0" w:space="0" w:color="auto"/>
                <w:left w:val="none" w:sz="0" w:space="0" w:color="auto"/>
                <w:bottom w:val="none" w:sz="0" w:space="0" w:color="auto"/>
                <w:right w:val="none" w:sz="0" w:space="0" w:color="auto"/>
              </w:divBdr>
            </w:div>
            <w:div w:id="1839614312">
              <w:marLeft w:val="0"/>
              <w:marRight w:val="0"/>
              <w:marTop w:val="0"/>
              <w:marBottom w:val="0"/>
              <w:divBdr>
                <w:top w:val="none" w:sz="0" w:space="0" w:color="auto"/>
                <w:left w:val="none" w:sz="0" w:space="0" w:color="auto"/>
                <w:bottom w:val="none" w:sz="0" w:space="0" w:color="auto"/>
                <w:right w:val="none" w:sz="0" w:space="0" w:color="auto"/>
              </w:divBdr>
            </w:div>
            <w:div w:id="1839618955">
              <w:marLeft w:val="0"/>
              <w:marRight w:val="0"/>
              <w:marTop w:val="0"/>
              <w:marBottom w:val="0"/>
              <w:divBdr>
                <w:top w:val="none" w:sz="0" w:space="0" w:color="auto"/>
                <w:left w:val="none" w:sz="0" w:space="0" w:color="auto"/>
                <w:bottom w:val="none" w:sz="0" w:space="0" w:color="auto"/>
                <w:right w:val="none" w:sz="0" w:space="0" w:color="auto"/>
              </w:divBdr>
            </w:div>
            <w:div w:id="1839928621">
              <w:marLeft w:val="0"/>
              <w:marRight w:val="0"/>
              <w:marTop w:val="0"/>
              <w:marBottom w:val="0"/>
              <w:divBdr>
                <w:top w:val="none" w:sz="0" w:space="0" w:color="auto"/>
                <w:left w:val="none" w:sz="0" w:space="0" w:color="auto"/>
                <w:bottom w:val="none" w:sz="0" w:space="0" w:color="auto"/>
                <w:right w:val="none" w:sz="0" w:space="0" w:color="auto"/>
              </w:divBdr>
            </w:div>
            <w:div w:id="1840002376">
              <w:marLeft w:val="0"/>
              <w:marRight w:val="0"/>
              <w:marTop w:val="0"/>
              <w:marBottom w:val="0"/>
              <w:divBdr>
                <w:top w:val="none" w:sz="0" w:space="0" w:color="auto"/>
                <w:left w:val="none" w:sz="0" w:space="0" w:color="auto"/>
                <w:bottom w:val="none" w:sz="0" w:space="0" w:color="auto"/>
                <w:right w:val="none" w:sz="0" w:space="0" w:color="auto"/>
              </w:divBdr>
            </w:div>
            <w:div w:id="1841314849">
              <w:marLeft w:val="0"/>
              <w:marRight w:val="0"/>
              <w:marTop w:val="0"/>
              <w:marBottom w:val="0"/>
              <w:divBdr>
                <w:top w:val="none" w:sz="0" w:space="0" w:color="auto"/>
                <w:left w:val="none" w:sz="0" w:space="0" w:color="auto"/>
                <w:bottom w:val="none" w:sz="0" w:space="0" w:color="auto"/>
                <w:right w:val="none" w:sz="0" w:space="0" w:color="auto"/>
              </w:divBdr>
            </w:div>
            <w:div w:id="1841776689">
              <w:marLeft w:val="0"/>
              <w:marRight w:val="0"/>
              <w:marTop w:val="0"/>
              <w:marBottom w:val="0"/>
              <w:divBdr>
                <w:top w:val="none" w:sz="0" w:space="0" w:color="auto"/>
                <w:left w:val="none" w:sz="0" w:space="0" w:color="auto"/>
                <w:bottom w:val="none" w:sz="0" w:space="0" w:color="auto"/>
                <w:right w:val="none" w:sz="0" w:space="0" w:color="auto"/>
              </w:divBdr>
            </w:div>
            <w:div w:id="1842044226">
              <w:marLeft w:val="0"/>
              <w:marRight w:val="0"/>
              <w:marTop w:val="0"/>
              <w:marBottom w:val="0"/>
              <w:divBdr>
                <w:top w:val="none" w:sz="0" w:space="0" w:color="auto"/>
                <w:left w:val="none" w:sz="0" w:space="0" w:color="auto"/>
                <w:bottom w:val="none" w:sz="0" w:space="0" w:color="auto"/>
                <w:right w:val="none" w:sz="0" w:space="0" w:color="auto"/>
              </w:divBdr>
            </w:div>
            <w:div w:id="1843280155">
              <w:marLeft w:val="0"/>
              <w:marRight w:val="0"/>
              <w:marTop w:val="0"/>
              <w:marBottom w:val="0"/>
              <w:divBdr>
                <w:top w:val="none" w:sz="0" w:space="0" w:color="auto"/>
                <w:left w:val="none" w:sz="0" w:space="0" w:color="auto"/>
                <w:bottom w:val="none" w:sz="0" w:space="0" w:color="auto"/>
                <w:right w:val="none" w:sz="0" w:space="0" w:color="auto"/>
              </w:divBdr>
            </w:div>
            <w:div w:id="1843465863">
              <w:marLeft w:val="0"/>
              <w:marRight w:val="0"/>
              <w:marTop w:val="0"/>
              <w:marBottom w:val="0"/>
              <w:divBdr>
                <w:top w:val="none" w:sz="0" w:space="0" w:color="auto"/>
                <w:left w:val="none" w:sz="0" w:space="0" w:color="auto"/>
                <w:bottom w:val="none" w:sz="0" w:space="0" w:color="auto"/>
                <w:right w:val="none" w:sz="0" w:space="0" w:color="auto"/>
              </w:divBdr>
            </w:div>
            <w:div w:id="1843618651">
              <w:marLeft w:val="0"/>
              <w:marRight w:val="0"/>
              <w:marTop w:val="0"/>
              <w:marBottom w:val="0"/>
              <w:divBdr>
                <w:top w:val="none" w:sz="0" w:space="0" w:color="auto"/>
                <w:left w:val="none" w:sz="0" w:space="0" w:color="auto"/>
                <w:bottom w:val="none" w:sz="0" w:space="0" w:color="auto"/>
                <w:right w:val="none" w:sz="0" w:space="0" w:color="auto"/>
              </w:divBdr>
            </w:div>
            <w:div w:id="1844737325">
              <w:marLeft w:val="0"/>
              <w:marRight w:val="0"/>
              <w:marTop w:val="0"/>
              <w:marBottom w:val="0"/>
              <w:divBdr>
                <w:top w:val="none" w:sz="0" w:space="0" w:color="auto"/>
                <w:left w:val="none" w:sz="0" w:space="0" w:color="auto"/>
                <w:bottom w:val="none" w:sz="0" w:space="0" w:color="auto"/>
                <w:right w:val="none" w:sz="0" w:space="0" w:color="auto"/>
              </w:divBdr>
            </w:div>
            <w:div w:id="1845508654">
              <w:marLeft w:val="0"/>
              <w:marRight w:val="0"/>
              <w:marTop w:val="0"/>
              <w:marBottom w:val="0"/>
              <w:divBdr>
                <w:top w:val="none" w:sz="0" w:space="0" w:color="auto"/>
                <w:left w:val="none" w:sz="0" w:space="0" w:color="auto"/>
                <w:bottom w:val="none" w:sz="0" w:space="0" w:color="auto"/>
                <w:right w:val="none" w:sz="0" w:space="0" w:color="auto"/>
              </w:divBdr>
            </w:div>
            <w:div w:id="1847593667">
              <w:marLeft w:val="0"/>
              <w:marRight w:val="0"/>
              <w:marTop w:val="0"/>
              <w:marBottom w:val="0"/>
              <w:divBdr>
                <w:top w:val="none" w:sz="0" w:space="0" w:color="auto"/>
                <w:left w:val="none" w:sz="0" w:space="0" w:color="auto"/>
                <w:bottom w:val="none" w:sz="0" w:space="0" w:color="auto"/>
                <w:right w:val="none" w:sz="0" w:space="0" w:color="auto"/>
              </w:divBdr>
            </w:div>
            <w:div w:id="1847788834">
              <w:marLeft w:val="0"/>
              <w:marRight w:val="0"/>
              <w:marTop w:val="0"/>
              <w:marBottom w:val="0"/>
              <w:divBdr>
                <w:top w:val="none" w:sz="0" w:space="0" w:color="auto"/>
                <w:left w:val="none" w:sz="0" w:space="0" w:color="auto"/>
                <w:bottom w:val="none" w:sz="0" w:space="0" w:color="auto"/>
                <w:right w:val="none" w:sz="0" w:space="0" w:color="auto"/>
              </w:divBdr>
            </w:div>
            <w:div w:id="1848204999">
              <w:marLeft w:val="0"/>
              <w:marRight w:val="0"/>
              <w:marTop w:val="0"/>
              <w:marBottom w:val="0"/>
              <w:divBdr>
                <w:top w:val="none" w:sz="0" w:space="0" w:color="auto"/>
                <w:left w:val="none" w:sz="0" w:space="0" w:color="auto"/>
                <w:bottom w:val="none" w:sz="0" w:space="0" w:color="auto"/>
                <w:right w:val="none" w:sz="0" w:space="0" w:color="auto"/>
              </w:divBdr>
            </w:div>
            <w:div w:id="1848247248">
              <w:marLeft w:val="0"/>
              <w:marRight w:val="0"/>
              <w:marTop w:val="0"/>
              <w:marBottom w:val="0"/>
              <w:divBdr>
                <w:top w:val="none" w:sz="0" w:space="0" w:color="auto"/>
                <w:left w:val="none" w:sz="0" w:space="0" w:color="auto"/>
                <w:bottom w:val="none" w:sz="0" w:space="0" w:color="auto"/>
                <w:right w:val="none" w:sz="0" w:space="0" w:color="auto"/>
              </w:divBdr>
            </w:div>
            <w:div w:id="1848253659">
              <w:marLeft w:val="0"/>
              <w:marRight w:val="0"/>
              <w:marTop w:val="0"/>
              <w:marBottom w:val="0"/>
              <w:divBdr>
                <w:top w:val="none" w:sz="0" w:space="0" w:color="auto"/>
                <w:left w:val="none" w:sz="0" w:space="0" w:color="auto"/>
                <w:bottom w:val="none" w:sz="0" w:space="0" w:color="auto"/>
                <w:right w:val="none" w:sz="0" w:space="0" w:color="auto"/>
              </w:divBdr>
            </w:div>
            <w:div w:id="1849100649">
              <w:marLeft w:val="0"/>
              <w:marRight w:val="0"/>
              <w:marTop w:val="0"/>
              <w:marBottom w:val="0"/>
              <w:divBdr>
                <w:top w:val="none" w:sz="0" w:space="0" w:color="auto"/>
                <w:left w:val="none" w:sz="0" w:space="0" w:color="auto"/>
                <w:bottom w:val="none" w:sz="0" w:space="0" w:color="auto"/>
                <w:right w:val="none" w:sz="0" w:space="0" w:color="auto"/>
              </w:divBdr>
            </w:div>
            <w:div w:id="1850173424">
              <w:marLeft w:val="0"/>
              <w:marRight w:val="0"/>
              <w:marTop w:val="0"/>
              <w:marBottom w:val="0"/>
              <w:divBdr>
                <w:top w:val="none" w:sz="0" w:space="0" w:color="auto"/>
                <w:left w:val="none" w:sz="0" w:space="0" w:color="auto"/>
                <w:bottom w:val="none" w:sz="0" w:space="0" w:color="auto"/>
                <w:right w:val="none" w:sz="0" w:space="0" w:color="auto"/>
              </w:divBdr>
            </w:div>
            <w:div w:id="1850244556">
              <w:marLeft w:val="0"/>
              <w:marRight w:val="0"/>
              <w:marTop w:val="0"/>
              <w:marBottom w:val="0"/>
              <w:divBdr>
                <w:top w:val="none" w:sz="0" w:space="0" w:color="auto"/>
                <w:left w:val="none" w:sz="0" w:space="0" w:color="auto"/>
                <w:bottom w:val="none" w:sz="0" w:space="0" w:color="auto"/>
                <w:right w:val="none" w:sz="0" w:space="0" w:color="auto"/>
              </w:divBdr>
            </w:div>
            <w:div w:id="1851021916">
              <w:marLeft w:val="0"/>
              <w:marRight w:val="0"/>
              <w:marTop w:val="0"/>
              <w:marBottom w:val="0"/>
              <w:divBdr>
                <w:top w:val="none" w:sz="0" w:space="0" w:color="auto"/>
                <w:left w:val="none" w:sz="0" w:space="0" w:color="auto"/>
                <w:bottom w:val="none" w:sz="0" w:space="0" w:color="auto"/>
                <w:right w:val="none" w:sz="0" w:space="0" w:color="auto"/>
              </w:divBdr>
            </w:div>
            <w:div w:id="1852790385">
              <w:marLeft w:val="0"/>
              <w:marRight w:val="0"/>
              <w:marTop w:val="0"/>
              <w:marBottom w:val="0"/>
              <w:divBdr>
                <w:top w:val="none" w:sz="0" w:space="0" w:color="auto"/>
                <w:left w:val="none" w:sz="0" w:space="0" w:color="auto"/>
                <w:bottom w:val="none" w:sz="0" w:space="0" w:color="auto"/>
                <w:right w:val="none" w:sz="0" w:space="0" w:color="auto"/>
              </w:divBdr>
            </w:div>
            <w:div w:id="1853298825">
              <w:marLeft w:val="0"/>
              <w:marRight w:val="0"/>
              <w:marTop w:val="0"/>
              <w:marBottom w:val="0"/>
              <w:divBdr>
                <w:top w:val="none" w:sz="0" w:space="0" w:color="auto"/>
                <w:left w:val="none" w:sz="0" w:space="0" w:color="auto"/>
                <w:bottom w:val="none" w:sz="0" w:space="0" w:color="auto"/>
                <w:right w:val="none" w:sz="0" w:space="0" w:color="auto"/>
              </w:divBdr>
            </w:div>
            <w:div w:id="1853521117">
              <w:marLeft w:val="0"/>
              <w:marRight w:val="0"/>
              <w:marTop w:val="0"/>
              <w:marBottom w:val="0"/>
              <w:divBdr>
                <w:top w:val="none" w:sz="0" w:space="0" w:color="auto"/>
                <w:left w:val="none" w:sz="0" w:space="0" w:color="auto"/>
                <w:bottom w:val="none" w:sz="0" w:space="0" w:color="auto"/>
                <w:right w:val="none" w:sz="0" w:space="0" w:color="auto"/>
              </w:divBdr>
            </w:div>
            <w:div w:id="1854949395">
              <w:marLeft w:val="0"/>
              <w:marRight w:val="0"/>
              <w:marTop w:val="0"/>
              <w:marBottom w:val="0"/>
              <w:divBdr>
                <w:top w:val="none" w:sz="0" w:space="0" w:color="auto"/>
                <w:left w:val="none" w:sz="0" w:space="0" w:color="auto"/>
                <w:bottom w:val="none" w:sz="0" w:space="0" w:color="auto"/>
                <w:right w:val="none" w:sz="0" w:space="0" w:color="auto"/>
              </w:divBdr>
            </w:div>
            <w:div w:id="1855150728">
              <w:marLeft w:val="0"/>
              <w:marRight w:val="0"/>
              <w:marTop w:val="0"/>
              <w:marBottom w:val="0"/>
              <w:divBdr>
                <w:top w:val="none" w:sz="0" w:space="0" w:color="auto"/>
                <w:left w:val="none" w:sz="0" w:space="0" w:color="auto"/>
                <w:bottom w:val="none" w:sz="0" w:space="0" w:color="auto"/>
                <w:right w:val="none" w:sz="0" w:space="0" w:color="auto"/>
              </w:divBdr>
            </w:div>
            <w:div w:id="1855610996">
              <w:marLeft w:val="0"/>
              <w:marRight w:val="0"/>
              <w:marTop w:val="0"/>
              <w:marBottom w:val="0"/>
              <w:divBdr>
                <w:top w:val="none" w:sz="0" w:space="0" w:color="auto"/>
                <w:left w:val="none" w:sz="0" w:space="0" w:color="auto"/>
                <w:bottom w:val="none" w:sz="0" w:space="0" w:color="auto"/>
                <w:right w:val="none" w:sz="0" w:space="0" w:color="auto"/>
              </w:divBdr>
            </w:div>
            <w:div w:id="1856072852">
              <w:marLeft w:val="0"/>
              <w:marRight w:val="0"/>
              <w:marTop w:val="0"/>
              <w:marBottom w:val="0"/>
              <w:divBdr>
                <w:top w:val="none" w:sz="0" w:space="0" w:color="auto"/>
                <w:left w:val="none" w:sz="0" w:space="0" w:color="auto"/>
                <w:bottom w:val="none" w:sz="0" w:space="0" w:color="auto"/>
                <w:right w:val="none" w:sz="0" w:space="0" w:color="auto"/>
              </w:divBdr>
            </w:div>
            <w:div w:id="1856453387">
              <w:marLeft w:val="0"/>
              <w:marRight w:val="0"/>
              <w:marTop w:val="0"/>
              <w:marBottom w:val="0"/>
              <w:divBdr>
                <w:top w:val="none" w:sz="0" w:space="0" w:color="auto"/>
                <w:left w:val="none" w:sz="0" w:space="0" w:color="auto"/>
                <w:bottom w:val="none" w:sz="0" w:space="0" w:color="auto"/>
                <w:right w:val="none" w:sz="0" w:space="0" w:color="auto"/>
              </w:divBdr>
            </w:div>
            <w:div w:id="1856533585">
              <w:marLeft w:val="0"/>
              <w:marRight w:val="0"/>
              <w:marTop w:val="0"/>
              <w:marBottom w:val="0"/>
              <w:divBdr>
                <w:top w:val="none" w:sz="0" w:space="0" w:color="auto"/>
                <w:left w:val="none" w:sz="0" w:space="0" w:color="auto"/>
                <w:bottom w:val="none" w:sz="0" w:space="0" w:color="auto"/>
                <w:right w:val="none" w:sz="0" w:space="0" w:color="auto"/>
              </w:divBdr>
            </w:div>
            <w:div w:id="1856651009">
              <w:marLeft w:val="0"/>
              <w:marRight w:val="0"/>
              <w:marTop w:val="0"/>
              <w:marBottom w:val="0"/>
              <w:divBdr>
                <w:top w:val="none" w:sz="0" w:space="0" w:color="auto"/>
                <w:left w:val="none" w:sz="0" w:space="0" w:color="auto"/>
                <w:bottom w:val="none" w:sz="0" w:space="0" w:color="auto"/>
                <w:right w:val="none" w:sz="0" w:space="0" w:color="auto"/>
              </w:divBdr>
            </w:div>
            <w:div w:id="1856728465">
              <w:marLeft w:val="0"/>
              <w:marRight w:val="0"/>
              <w:marTop w:val="0"/>
              <w:marBottom w:val="0"/>
              <w:divBdr>
                <w:top w:val="none" w:sz="0" w:space="0" w:color="auto"/>
                <w:left w:val="none" w:sz="0" w:space="0" w:color="auto"/>
                <w:bottom w:val="none" w:sz="0" w:space="0" w:color="auto"/>
                <w:right w:val="none" w:sz="0" w:space="0" w:color="auto"/>
              </w:divBdr>
            </w:div>
            <w:div w:id="1857226120">
              <w:marLeft w:val="0"/>
              <w:marRight w:val="0"/>
              <w:marTop w:val="0"/>
              <w:marBottom w:val="0"/>
              <w:divBdr>
                <w:top w:val="none" w:sz="0" w:space="0" w:color="auto"/>
                <w:left w:val="none" w:sz="0" w:space="0" w:color="auto"/>
                <w:bottom w:val="none" w:sz="0" w:space="0" w:color="auto"/>
                <w:right w:val="none" w:sz="0" w:space="0" w:color="auto"/>
              </w:divBdr>
            </w:div>
            <w:div w:id="1857424483">
              <w:marLeft w:val="0"/>
              <w:marRight w:val="0"/>
              <w:marTop w:val="0"/>
              <w:marBottom w:val="0"/>
              <w:divBdr>
                <w:top w:val="none" w:sz="0" w:space="0" w:color="auto"/>
                <w:left w:val="none" w:sz="0" w:space="0" w:color="auto"/>
                <w:bottom w:val="none" w:sz="0" w:space="0" w:color="auto"/>
                <w:right w:val="none" w:sz="0" w:space="0" w:color="auto"/>
              </w:divBdr>
            </w:div>
            <w:div w:id="1857890416">
              <w:marLeft w:val="0"/>
              <w:marRight w:val="0"/>
              <w:marTop w:val="0"/>
              <w:marBottom w:val="0"/>
              <w:divBdr>
                <w:top w:val="none" w:sz="0" w:space="0" w:color="auto"/>
                <w:left w:val="none" w:sz="0" w:space="0" w:color="auto"/>
                <w:bottom w:val="none" w:sz="0" w:space="0" w:color="auto"/>
                <w:right w:val="none" w:sz="0" w:space="0" w:color="auto"/>
              </w:divBdr>
            </w:div>
            <w:div w:id="1857958155">
              <w:marLeft w:val="0"/>
              <w:marRight w:val="0"/>
              <w:marTop w:val="0"/>
              <w:marBottom w:val="0"/>
              <w:divBdr>
                <w:top w:val="none" w:sz="0" w:space="0" w:color="auto"/>
                <w:left w:val="none" w:sz="0" w:space="0" w:color="auto"/>
                <w:bottom w:val="none" w:sz="0" w:space="0" w:color="auto"/>
                <w:right w:val="none" w:sz="0" w:space="0" w:color="auto"/>
              </w:divBdr>
            </w:div>
            <w:div w:id="1858077871">
              <w:marLeft w:val="0"/>
              <w:marRight w:val="0"/>
              <w:marTop w:val="0"/>
              <w:marBottom w:val="0"/>
              <w:divBdr>
                <w:top w:val="none" w:sz="0" w:space="0" w:color="auto"/>
                <w:left w:val="none" w:sz="0" w:space="0" w:color="auto"/>
                <w:bottom w:val="none" w:sz="0" w:space="0" w:color="auto"/>
                <w:right w:val="none" w:sz="0" w:space="0" w:color="auto"/>
              </w:divBdr>
            </w:div>
            <w:div w:id="1858418732">
              <w:marLeft w:val="0"/>
              <w:marRight w:val="0"/>
              <w:marTop w:val="0"/>
              <w:marBottom w:val="0"/>
              <w:divBdr>
                <w:top w:val="none" w:sz="0" w:space="0" w:color="auto"/>
                <w:left w:val="none" w:sz="0" w:space="0" w:color="auto"/>
                <w:bottom w:val="none" w:sz="0" w:space="0" w:color="auto"/>
                <w:right w:val="none" w:sz="0" w:space="0" w:color="auto"/>
              </w:divBdr>
            </w:div>
            <w:div w:id="1858501140">
              <w:marLeft w:val="0"/>
              <w:marRight w:val="0"/>
              <w:marTop w:val="0"/>
              <w:marBottom w:val="0"/>
              <w:divBdr>
                <w:top w:val="none" w:sz="0" w:space="0" w:color="auto"/>
                <w:left w:val="none" w:sz="0" w:space="0" w:color="auto"/>
                <w:bottom w:val="none" w:sz="0" w:space="0" w:color="auto"/>
                <w:right w:val="none" w:sz="0" w:space="0" w:color="auto"/>
              </w:divBdr>
            </w:div>
            <w:div w:id="1859007866">
              <w:marLeft w:val="0"/>
              <w:marRight w:val="0"/>
              <w:marTop w:val="0"/>
              <w:marBottom w:val="0"/>
              <w:divBdr>
                <w:top w:val="none" w:sz="0" w:space="0" w:color="auto"/>
                <w:left w:val="none" w:sz="0" w:space="0" w:color="auto"/>
                <w:bottom w:val="none" w:sz="0" w:space="0" w:color="auto"/>
                <w:right w:val="none" w:sz="0" w:space="0" w:color="auto"/>
              </w:divBdr>
            </w:div>
            <w:div w:id="1859654565">
              <w:marLeft w:val="0"/>
              <w:marRight w:val="0"/>
              <w:marTop w:val="0"/>
              <w:marBottom w:val="0"/>
              <w:divBdr>
                <w:top w:val="none" w:sz="0" w:space="0" w:color="auto"/>
                <w:left w:val="none" w:sz="0" w:space="0" w:color="auto"/>
                <w:bottom w:val="none" w:sz="0" w:space="0" w:color="auto"/>
                <w:right w:val="none" w:sz="0" w:space="0" w:color="auto"/>
              </w:divBdr>
            </w:div>
            <w:div w:id="1860702823">
              <w:marLeft w:val="0"/>
              <w:marRight w:val="0"/>
              <w:marTop w:val="0"/>
              <w:marBottom w:val="0"/>
              <w:divBdr>
                <w:top w:val="none" w:sz="0" w:space="0" w:color="auto"/>
                <w:left w:val="none" w:sz="0" w:space="0" w:color="auto"/>
                <w:bottom w:val="none" w:sz="0" w:space="0" w:color="auto"/>
                <w:right w:val="none" w:sz="0" w:space="0" w:color="auto"/>
              </w:divBdr>
            </w:div>
            <w:div w:id="1860703001">
              <w:marLeft w:val="0"/>
              <w:marRight w:val="0"/>
              <w:marTop w:val="0"/>
              <w:marBottom w:val="0"/>
              <w:divBdr>
                <w:top w:val="none" w:sz="0" w:space="0" w:color="auto"/>
                <w:left w:val="none" w:sz="0" w:space="0" w:color="auto"/>
                <w:bottom w:val="none" w:sz="0" w:space="0" w:color="auto"/>
                <w:right w:val="none" w:sz="0" w:space="0" w:color="auto"/>
              </w:divBdr>
            </w:div>
            <w:div w:id="1860729800">
              <w:marLeft w:val="0"/>
              <w:marRight w:val="0"/>
              <w:marTop w:val="0"/>
              <w:marBottom w:val="0"/>
              <w:divBdr>
                <w:top w:val="none" w:sz="0" w:space="0" w:color="auto"/>
                <w:left w:val="none" w:sz="0" w:space="0" w:color="auto"/>
                <w:bottom w:val="none" w:sz="0" w:space="0" w:color="auto"/>
                <w:right w:val="none" w:sz="0" w:space="0" w:color="auto"/>
              </w:divBdr>
            </w:div>
            <w:div w:id="1861164464">
              <w:marLeft w:val="0"/>
              <w:marRight w:val="0"/>
              <w:marTop w:val="0"/>
              <w:marBottom w:val="0"/>
              <w:divBdr>
                <w:top w:val="none" w:sz="0" w:space="0" w:color="auto"/>
                <w:left w:val="none" w:sz="0" w:space="0" w:color="auto"/>
                <w:bottom w:val="none" w:sz="0" w:space="0" w:color="auto"/>
                <w:right w:val="none" w:sz="0" w:space="0" w:color="auto"/>
              </w:divBdr>
            </w:div>
            <w:div w:id="1862472892">
              <w:marLeft w:val="0"/>
              <w:marRight w:val="0"/>
              <w:marTop w:val="0"/>
              <w:marBottom w:val="0"/>
              <w:divBdr>
                <w:top w:val="none" w:sz="0" w:space="0" w:color="auto"/>
                <w:left w:val="none" w:sz="0" w:space="0" w:color="auto"/>
                <w:bottom w:val="none" w:sz="0" w:space="0" w:color="auto"/>
                <w:right w:val="none" w:sz="0" w:space="0" w:color="auto"/>
              </w:divBdr>
            </w:div>
            <w:div w:id="1862741333">
              <w:marLeft w:val="0"/>
              <w:marRight w:val="0"/>
              <w:marTop w:val="0"/>
              <w:marBottom w:val="0"/>
              <w:divBdr>
                <w:top w:val="none" w:sz="0" w:space="0" w:color="auto"/>
                <w:left w:val="none" w:sz="0" w:space="0" w:color="auto"/>
                <w:bottom w:val="none" w:sz="0" w:space="0" w:color="auto"/>
                <w:right w:val="none" w:sz="0" w:space="0" w:color="auto"/>
              </w:divBdr>
            </w:div>
            <w:div w:id="1863397534">
              <w:marLeft w:val="0"/>
              <w:marRight w:val="0"/>
              <w:marTop w:val="0"/>
              <w:marBottom w:val="0"/>
              <w:divBdr>
                <w:top w:val="none" w:sz="0" w:space="0" w:color="auto"/>
                <w:left w:val="none" w:sz="0" w:space="0" w:color="auto"/>
                <w:bottom w:val="none" w:sz="0" w:space="0" w:color="auto"/>
                <w:right w:val="none" w:sz="0" w:space="0" w:color="auto"/>
              </w:divBdr>
            </w:div>
            <w:div w:id="1863665673">
              <w:marLeft w:val="0"/>
              <w:marRight w:val="0"/>
              <w:marTop w:val="0"/>
              <w:marBottom w:val="0"/>
              <w:divBdr>
                <w:top w:val="none" w:sz="0" w:space="0" w:color="auto"/>
                <w:left w:val="none" w:sz="0" w:space="0" w:color="auto"/>
                <w:bottom w:val="none" w:sz="0" w:space="0" w:color="auto"/>
                <w:right w:val="none" w:sz="0" w:space="0" w:color="auto"/>
              </w:divBdr>
            </w:div>
            <w:div w:id="1864175035">
              <w:marLeft w:val="0"/>
              <w:marRight w:val="0"/>
              <w:marTop w:val="0"/>
              <w:marBottom w:val="0"/>
              <w:divBdr>
                <w:top w:val="none" w:sz="0" w:space="0" w:color="auto"/>
                <w:left w:val="none" w:sz="0" w:space="0" w:color="auto"/>
                <w:bottom w:val="none" w:sz="0" w:space="0" w:color="auto"/>
                <w:right w:val="none" w:sz="0" w:space="0" w:color="auto"/>
              </w:divBdr>
            </w:div>
            <w:div w:id="1864394237">
              <w:marLeft w:val="0"/>
              <w:marRight w:val="0"/>
              <w:marTop w:val="0"/>
              <w:marBottom w:val="0"/>
              <w:divBdr>
                <w:top w:val="none" w:sz="0" w:space="0" w:color="auto"/>
                <w:left w:val="none" w:sz="0" w:space="0" w:color="auto"/>
                <w:bottom w:val="none" w:sz="0" w:space="0" w:color="auto"/>
                <w:right w:val="none" w:sz="0" w:space="0" w:color="auto"/>
              </w:divBdr>
            </w:div>
            <w:div w:id="1864660479">
              <w:marLeft w:val="0"/>
              <w:marRight w:val="0"/>
              <w:marTop w:val="0"/>
              <w:marBottom w:val="0"/>
              <w:divBdr>
                <w:top w:val="none" w:sz="0" w:space="0" w:color="auto"/>
                <w:left w:val="none" w:sz="0" w:space="0" w:color="auto"/>
                <w:bottom w:val="none" w:sz="0" w:space="0" w:color="auto"/>
                <w:right w:val="none" w:sz="0" w:space="0" w:color="auto"/>
              </w:divBdr>
            </w:div>
            <w:div w:id="1864703473">
              <w:marLeft w:val="0"/>
              <w:marRight w:val="0"/>
              <w:marTop w:val="0"/>
              <w:marBottom w:val="0"/>
              <w:divBdr>
                <w:top w:val="none" w:sz="0" w:space="0" w:color="auto"/>
                <w:left w:val="none" w:sz="0" w:space="0" w:color="auto"/>
                <w:bottom w:val="none" w:sz="0" w:space="0" w:color="auto"/>
                <w:right w:val="none" w:sz="0" w:space="0" w:color="auto"/>
              </w:divBdr>
            </w:div>
            <w:div w:id="1864853769">
              <w:marLeft w:val="0"/>
              <w:marRight w:val="0"/>
              <w:marTop w:val="0"/>
              <w:marBottom w:val="0"/>
              <w:divBdr>
                <w:top w:val="none" w:sz="0" w:space="0" w:color="auto"/>
                <w:left w:val="none" w:sz="0" w:space="0" w:color="auto"/>
                <w:bottom w:val="none" w:sz="0" w:space="0" w:color="auto"/>
                <w:right w:val="none" w:sz="0" w:space="0" w:color="auto"/>
              </w:divBdr>
            </w:div>
            <w:div w:id="1864858447">
              <w:marLeft w:val="0"/>
              <w:marRight w:val="0"/>
              <w:marTop w:val="0"/>
              <w:marBottom w:val="0"/>
              <w:divBdr>
                <w:top w:val="none" w:sz="0" w:space="0" w:color="auto"/>
                <w:left w:val="none" w:sz="0" w:space="0" w:color="auto"/>
                <w:bottom w:val="none" w:sz="0" w:space="0" w:color="auto"/>
                <w:right w:val="none" w:sz="0" w:space="0" w:color="auto"/>
              </w:divBdr>
            </w:div>
            <w:div w:id="1865361469">
              <w:marLeft w:val="0"/>
              <w:marRight w:val="0"/>
              <w:marTop w:val="0"/>
              <w:marBottom w:val="0"/>
              <w:divBdr>
                <w:top w:val="none" w:sz="0" w:space="0" w:color="auto"/>
                <w:left w:val="none" w:sz="0" w:space="0" w:color="auto"/>
                <w:bottom w:val="none" w:sz="0" w:space="0" w:color="auto"/>
                <w:right w:val="none" w:sz="0" w:space="0" w:color="auto"/>
              </w:divBdr>
            </w:div>
            <w:div w:id="1865365124">
              <w:marLeft w:val="0"/>
              <w:marRight w:val="0"/>
              <w:marTop w:val="0"/>
              <w:marBottom w:val="0"/>
              <w:divBdr>
                <w:top w:val="none" w:sz="0" w:space="0" w:color="auto"/>
                <w:left w:val="none" w:sz="0" w:space="0" w:color="auto"/>
                <w:bottom w:val="none" w:sz="0" w:space="0" w:color="auto"/>
                <w:right w:val="none" w:sz="0" w:space="0" w:color="auto"/>
              </w:divBdr>
            </w:div>
            <w:div w:id="1865482407">
              <w:marLeft w:val="0"/>
              <w:marRight w:val="0"/>
              <w:marTop w:val="0"/>
              <w:marBottom w:val="0"/>
              <w:divBdr>
                <w:top w:val="none" w:sz="0" w:space="0" w:color="auto"/>
                <w:left w:val="none" w:sz="0" w:space="0" w:color="auto"/>
                <w:bottom w:val="none" w:sz="0" w:space="0" w:color="auto"/>
                <w:right w:val="none" w:sz="0" w:space="0" w:color="auto"/>
              </w:divBdr>
            </w:div>
            <w:div w:id="1865710497">
              <w:marLeft w:val="0"/>
              <w:marRight w:val="0"/>
              <w:marTop w:val="0"/>
              <w:marBottom w:val="0"/>
              <w:divBdr>
                <w:top w:val="none" w:sz="0" w:space="0" w:color="auto"/>
                <w:left w:val="none" w:sz="0" w:space="0" w:color="auto"/>
                <w:bottom w:val="none" w:sz="0" w:space="0" w:color="auto"/>
                <w:right w:val="none" w:sz="0" w:space="0" w:color="auto"/>
              </w:divBdr>
            </w:div>
            <w:div w:id="1866089633">
              <w:marLeft w:val="0"/>
              <w:marRight w:val="0"/>
              <w:marTop w:val="0"/>
              <w:marBottom w:val="0"/>
              <w:divBdr>
                <w:top w:val="none" w:sz="0" w:space="0" w:color="auto"/>
                <w:left w:val="none" w:sz="0" w:space="0" w:color="auto"/>
                <w:bottom w:val="none" w:sz="0" w:space="0" w:color="auto"/>
                <w:right w:val="none" w:sz="0" w:space="0" w:color="auto"/>
              </w:divBdr>
            </w:div>
            <w:div w:id="1866208240">
              <w:marLeft w:val="0"/>
              <w:marRight w:val="0"/>
              <w:marTop w:val="0"/>
              <w:marBottom w:val="0"/>
              <w:divBdr>
                <w:top w:val="none" w:sz="0" w:space="0" w:color="auto"/>
                <w:left w:val="none" w:sz="0" w:space="0" w:color="auto"/>
                <w:bottom w:val="none" w:sz="0" w:space="0" w:color="auto"/>
                <w:right w:val="none" w:sz="0" w:space="0" w:color="auto"/>
              </w:divBdr>
            </w:div>
            <w:div w:id="1866675800">
              <w:marLeft w:val="0"/>
              <w:marRight w:val="0"/>
              <w:marTop w:val="0"/>
              <w:marBottom w:val="0"/>
              <w:divBdr>
                <w:top w:val="none" w:sz="0" w:space="0" w:color="auto"/>
                <w:left w:val="none" w:sz="0" w:space="0" w:color="auto"/>
                <w:bottom w:val="none" w:sz="0" w:space="0" w:color="auto"/>
                <w:right w:val="none" w:sz="0" w:space="0" w:color="auto"/>
              </w:divBdr>
            </w:div>
            <w:div w:id="1867207056">
              <w:marLeft w:val="0"/>
              <w:marRight w:val="0"/>
              <w:marTop w:val="0"/>
              <w:marBottom w:val="0"/>
              <w:divBdr>
                <w:top w:val="none" w:sz="0" w:space="0" w:color="auto"/>
                <w:left w:val="none" w:sz="0" w:space="0" w:color="auto"/>
                <w:bottom w:val="none" w:sz="0" w:space="0" w:color="auto"/>
                <w:right w:val="none" w:sz="0" w:space="0" w:color="auto"/>
              </w:divBdr>
            </w:div>
            <w:div w:id="1867865614">
              <w:marLeft w:val="0"/>
              <w:marRight w:val="0"/>
              <w:marTop w:val="0"/>
              <w:marBottom w:val="0"/>
              <w:divBdr>
                <w:top w:val="none" w:sz="0" w:space="0" w:color="auto"/>
                <w:left w:val="none" w:sz="0" w:space="0" w:color="auto"/>
                <w:bottom w:val="none" w:sz="0" w:space="0" w:color="auto"/>
                <w:right w:val="none" w:sz="0" w:space="0" w:color="auto"/>
              </w:divBdr>
            </w:div>
            <w:div w:id="1867908937">
              <w:marLeft w:val="0"/>
              <w:marRight w:val="0"/>
              <w:marTop w:val="0"/>
              <w:marBottom w:val="0"/>
              <w:divBdr>
                <w:top w:val="none" w:sz="0" w:space="0" w:color="auto"/>
                <w:left w:val="none" w:sz="0" w:space="0" w:color="auto"/>
                <w:bottom w:val="none" w:sz="0" w:space="0" w:color="auto"/>
                <w:right w:val="none" w:sz="0" w:space="0" w:color="auto"/>
              </w:divBdr>
            </w:div>
            <w:div w:id="1869179767">
              <w:marLeft w:val="0"/>
              <w:marRight w:val="0"/>
              <w:marTop w:val="0"/>
              <w:marBottom w:val="0"/>
              <w:divBdr>
                <w:top w:val="none" w:sz="0" w:space="0" w:color="auto"/>
                <w:left w:val="none" w:sz="0" w:space="0" w:color="auto"/>
                <w:bottom w:val="none" w:sz="0" w:space="0" w:color="auto"/>
                <w:right w:val="none" w:sz="0" w:space="0" w:color="auto"/>
              </w:divBdr>
            </w:div>
            <w:div w:id="1869681859">
              <w:marLeft w:val="0"/>
              <w:marRight w:val="0"/>
              <w:marTop w:val="0"/>
              <w:marBottom w:val="0"/>
              <w:divBdr>
                <w:top w:val="none" w:sz="0" w:space="0" w:color="auto"/>
                <w:left w:val="none" w:sz="0" w:space="0" w:color="auto"/>
                <w:bottom w:val="none" w:sz="0" w:space="0" w:color="auto"/>
                <w:right w:val="none" w:sz="0" w:space="0" w:color="auto"/>
              </w:divBdr>
            </w:div>
            <w:div w:id="1870097511">
              <w:marLeft w:val="0"/>
              <w:marRight w:val="0"/>
              <w:marTop w:val="0"/>
              <w:marBottom w:val="0"/>
              <w:divBdr>
                <w:top w:val="none" w:sz="0" w:space="0" w:color="auto"/>
                <w:left w:val="none" w:sz="0" w:space="0" w:color="auto"/>
                <w:bottom w:val="none" w:sz="0" w:space="0" w:color="auto"/>
                <w:right w:val="none" w:sz="0" w:space="0" w:color="auto"/>
              </w:divBdr>
            </w:div>
            <w:div w:id="1870533748">
              <w:marLeft w:val="0"/>
              <w:marRight w:val="0"/>
              <w:marTop w:val="0"/>
              <w:marBottom w:val="0"/>
              <w:divBdr>
                <w:top w:val="none" w:sz="0" w:space="0" w:color="auto"/>
                <w:left w:val="none" w:sz="0" w:space="0" w:color="auto"/>
                <w:bottom w:val="none" w:sz="0" w:space="0" w:color="auto"/>
                <w:right w:val="none" w:sz="0" w:space="0" w:color="auto"/>
              </w:divBdr>
            </w:div>
            <w:div w:id="1872037663">
              <w:marLeft w:val="0"/>
              <w:marRight w:val="0"/>
              <w:marTop w:val="0"/>
              <w:marBottom w:val="0"/>
              <w:divBdr>
                <w:top w:val="none" w:sz="0" w:space="0" w:color="auto"/>
                <w:left w:val="none" w:sz="0" w:space="0" w:color="auto"/>
                <w:bottom w:val="none" w:sz="0" w:space="0" w:color="auto"/>
                <w:right w:val="none" w:sz="0" w:space="0" w:color="auto"/>
              </w:divBdr>
            </w:div>
            <w:div w:id="1872111884">
              <w:marLeft w:val="0"/>
              <w:marRight w:val="0"/>
              <w:marTop w:val="0"/>
              <w:marBottom w:val="0"/>
              <w:divBdr>
                <w:top w:val="none" w:sz="0" w:space="0" w:color="auto"/>
                <w:left w:val="none" w:sz="0" w:space="0" w:color="auto"/>
                <w:bottom w:val="none" w:sz="0" w:space="0" w:color="auto"/>
                <w:right w:val="none" w:sz="0" w:space="0" w:color="auto"/>
              </w:divBdr>
            </w:div>
            <w:div w:id="1872448290">
              <w:marLeft w:val="0"/>
              <w:marRight w:val="0"/>
              <w:marTop w:val="0"/>
              <w:marBottom w:val="0"/>
              <w:divBdr>
                <w:top w:val="none" w:sz="0" w:space="0" w:color="auto"/>
                <w:left w:val="none" w:sz="0" w:space="0" w:color="auto"/>
                <w:bottom w:val="none" w:sz="0" w:space="0" w:color="auto"/>
                <w:right w:val="none" w:sz="0" w:space="0" w:color="auto"/>
              </w:divBdr>
            </w:div>
            <w:div w:id="1872956743">
              <w:marLeft w:val="0"/>
              <w:marRight w:val="0"/>
              <w:marTop w:val="0"/>
              <w:marBottom w:val="0"/>
              <w:divBdr>
                <w:top w:val="none" w:sz="0" w:space="0" w:color="auto"/>
                <w:left w:val="none" w:sz="0" w:space="0" w:color="auto"/>
                <w:bottom w:val="none" w:sz="0" w:space="0" w:color="auto"/>
                <w:right w:val="none" w:sz="0" w:space="0" w:color="auto"/>
              </w:divBdr>
            </w:div>
            <w:div w:id="1873690704">
              <w:marLeft w:val="0"/>
              <w:marRight w:val="0"/>
              <w:marTop w:val="0"/>
              <w:marBottom w:val="0"/>
              <w:divBdr>
                <w:top w:val="none" w:sz="0" w:space="0" w:color="auto"/>
                <w:left w:val="none" w:sz="0" w:space="0" w:color="auto"/>
                <w:bottom w:val="none" w:sz="0" w:space="0" w:color="auto"/>
                <w:right w:val="none" w:sz="0" w:space="0" w:color="auto"/>
              </w:divBdr>
            </w:div>
            <w:div w:id="1874725236">
              <w:marLeft w:val="0"/>
              <w:marRight w:val="0"/>
              <w:marTop w:val="0"/>
              <w:marBottom w:val="0"/>
              <w:divBdr>
                <w:top w:val="none" w:sz="0" w:space="0" w:color="auto"/>
                <w:left w:val="none" w:sz="0" w:space="0" w:color="auto"/>
                <w:bottom w:val="none" w:sz="0" w:space="0" w:color="auto"/>
                <w:right w:val="none" w:sz="0" w:space="0" w:color="auto"/>
              </w:divBdr>
            </w:div>
            <w:div w:id="1876893793">
              <w:marLeft w:val="0"/>
              <w:marRight w:val="0"/>
              <w:marTop w:val="0"/>
              <w:marBottom w:val="0"/>
              <w:divBdr>
                <w:top w:val="none" w:sz="0" w:space="0" w:color="auto"/>
                <w:left w:val="none" w:sz="0" w:space="0" w:color="auto"/>
                <w:bottom w:val="none" w:sz="0" w:space="0" w:color="auto"/>
                <w:right w:val="none" w:sz="0" w:space="0" w:color="auto"/>
              </w:divBdr>
            </w:div>
            <w:div w:id="1878851955">
              <w:marLeft w:val="0"/>
              <w:marRight w:val="0"/>
              <w:marTop w:val="0"/>
              <w:marBottom w:val="0"/>
              <w:divBdr>
                <w:top w:val="none" w:sz="0" w:space="0" w:color="auto"/>
                <w:left w:val="none" w:sz="0" w:space="0" w:color="auto"/>
                <w:bottom w:val="none" w:sz="0" w:space="0" w:color="auto"/>
                <w:right w:val="none" w:sz="0" w:space="0" w:color="auto"/>
              </w:divBdr>
            </w:div>
            <w:div w:id="1880119377">
              <w:marLeft w:val="0"/>
              <w:marRight w:val="0"/>
              <w:marTop w:val="0"/>
              <w:marBottom w:val="0"/>
              <w:divBdr>
                <w:top w:val="none" w:sz="0" w:space="0" w:color="auto"/>
                <w:left w:val="none" w:sz="0" w:space="0" w:color="auto"/>
                <w:bottom w:val="none" w:sz="0" w:space="0" w:color="auto"/>
                <w:right w:val="none" w:sz="0" w:space="0" w:color="auto"/>
              </w:divBdr>
            </w:div>
            <w:div w:id="1880126075">
              <w:marLeft w:val="0"/>
              <w:marRight w:val="0"/>
              <w:marTop w:val="0"/>
              <w:marBottom w:val="0"/>
              <w:divBdr>
                <w:top w:val="none" w:sz="0" w:space="0" w:color="auto"/>
                <w:left w:val="none" w:sz="0" w:space="0" w:color="auto"/>
                <w:bottom w:val="none" w:sz="0" w:space="0" w:color="auto"/>
                <w:right w:val="none" w:sz="0" w:space="0" w:color="auto"/>
              </w:divBdr>
            </w:div>
            <w:div w:id="1881285466">
              <w:marLeft w:val="0"/>
              <w:marRight w:val="0"/>
              <w:marTop w:val="0"/>
              <w:marBottom w:val="0"/>
              <w:divBdr>
                <w:top w:val="none" w:sz="0" w:space="0" w:color="auto"/>
                <w:left w:val="none" w:sz="0" w:space="0" w:color="auto"/>
                <w:bottom w:val="none" w:sz="0" w:space="0" w:color="auto"/>
                <w:right w:val="none" w:sz="0" w:space="0" w:color="auto"/>
              </w:divBdr>
            </w:div>
            <w:div w:id="1881669640">
              <w:marLeft w:val="0"/>
              <w:marRight w:val="0"/>
              <w:marTop w:val="0"/>
              <w:marBottom w:val="0"/>
              <w:divBdr>
                <w:top w:val="none" w:sz="0" w:space="0" w:color="auto"/>
                <w:left w:val="none" w:sz="0" w:space="0" w:color="auto"/>
                <w:bottom w:val="none" w:sz="0" w:space="0" w:color="auto"/>
                <w:right w:val="none" w:sz="0" w:space="0" w:color="auto"/>
              </w:divBdr>
            </w:div>
            <w:div w:id="1881740411">
              <w:marLeft w:val="0"/>
              <w:marRight w:val="0"/>
              <w:marTop w:val="0"/>
              <w:marBottom w:val="0"/>
              <w:divBdr>
                <w:top w:val="none" w:sz="0" w:space="0" w:color="auto"/>
                <w:left w:val="none" w:sz="0" w:space="0" w:color="auto"/>
                <w:bottom w:val="none" w:sz="0" w:space="0" w:color="auto"/>
                <w:right w:val="none" w:sz="0" w:space="0" w:color="auto"/>
              </w:divBdr>
            </w:div>
            <w:div w:id="1881890929">
              <w:marLeft w:val="0"/>
              <w:marRight w:val="0"/>
              <w:marTop w:val="0"/>
              <w:marBottom w:val="0"/>
              <w:divBdr>
                <w:top w:val="none" w:sz="0" w:space="0" w:color="auto"/>
                <w:left w:val="none" w:sz="0" w:space="0" w:color="auto"/>
                <w:bottom w:val="none" w:sz="0" w:space="0" w:color="auto"/>
                <w:right w:val="none" w:sz="0" w:space="0" w:color="auto"/>
              </w:divBdr>
            </w:div>
            <w:div w:id="1882479379">
              <w:marLeft w:val="0"/>
              <w:marRight w:val="0"/>
              <w:marTop w:val="0"/>
              <w:marBottom w:val="0"/>
              <w:divBdr>
                <w:top w:val="none" w:sz="0" w:space="0" w:color="auto"/>
                <w:left w:val="none" w:sz="0" w:space="0" w:color="auto"/>
                <w:bottom w:val="none" w:sz="0" w:space="0" w:color="auto"/>
                <w:right w:val="none" w:sz="0" w:space="0" w:color="auto"/>
              </w:divBdr>
            </w:div>
            <w:div w:id="1882790542">
              <w:marLeft w:val="0"/>
              <w:marRight w:val="0"/>
              <w:marTop w:val="0"/>
              <w:marBottom w:val="0"/>
              <w:divBdr>
                <w:top w:val="none" w:sz="0" w:space="0" w:color="auto"/>
                <w:left w:val="none" w:sz="0" w:space="0" w:color="auto"/>
                <w:bottom w:val="none" w:sz="0" w:space="0" w:color="auto"/>
                <w:right w:val="none" w:sz="0" w:space="0" w:color="auto"/>
              </w:divBdr>
            </w:div>
            <w:div w:id="1883203237">
              <w:marLeft w:val="0"/>
              <w:marRight w:val="0"/>
              <w:marTop w:val="0"/>
              <w:marBottom w:val="0"/>
              <w:divBdr>
                <w:top w:val="none" w:sz="0" w:space="0" w:color="auto"/>
                <w:left w:val="none" w:sz="0" w:space="0" w:color="auto"/>
                <w:bottom w:val="none" w:sz="0" w:space="0" w:color="auto"/>
                <w:right w:val="none" w:sz="0" w:space="0" w:color="auto"/>
              </w:divBdr>
            </w:div>
            <w:div w:id="1883593754">
              <w:marLeft w:val="0"/>
              <w:marRight w:val="0"/>
              <w:marTop w:val="0"/>
              <w:marBottom w:val="0"/>
              <w:divBdr>
                <w:top w:val="none" w:sz="0" w:space="0" w:color="auto"/>
                <w:left w:val="none" w:sz="0" w:space="0" w:color="auto"/>
                <w:bottom w:val="none" w:sz="0" w:space="0" w:color="auto"/>
                <w:right w:val="none" w:sz="0" w:space="0" w:color="auto"/>
              </w:divBdr>
            </w:div>
            <w:div w:id="1883900820">
              <w:marLeft w:val="0"/>
              <w:marRight w:val="0"/>
              <w:marTop w:val="0"/>
              <w:marBottom w:val="0"/>
              <w:divBdr>
                <w:top w:val="none" w:sz="0" w:space="0" w:color="auto"/>
                <w:left w:val="none" w:sz="0" w:space="0" w:color="auto"/>
                <w:bottom w:val="none" w:sz="0" w:space="0" w:color="auto"/>
                <w:right w:val="none" w:sz="0" w:space="0" w:color="auto"/>
              </w:divBdr>
            </w:div>
            <w:div w:id="1885022996">
              <w:marLeft w:val="0"/>
              <w:marRight w:val="0"/>
              <w:marTop w:val="0"/>
              <w:marBottom w:val="0"/>
              <w:divBdr>
                <w:top w:val="none" w:sz="0" w:space="0" w:color="auto"/>
                <w:left w:val="none" w:sz="0" w:space="0" w:color="auto"/>
                <w:bottom w:val="none" w:sz="0" w:space="0" w:color="auto"/>
                <w:right w:val="none" w:sz="0" w:space="0" w:color="auto"/>
              </w:divBdr>
            </w:div>
            <w:div w:id="1885210953">
              <w:marLeft w:val="0"/>
              <w:marRight w:val="0"/>
              <w:marTop w:val="0"/>
              <w:marBottom w:val="0"/>
              <w:divBdr>
                <w:top w:val="none" w:sz="0" w:space="0" w:color="auto"/>
                <w:left w:val="none" w:sz="0" w:space="0" w:color="auto"/>
                <w:bottom w:val="none" w:sz="0" w:space="0" w:color="auto"/>
                <w:right w:val="none" w:sz="0" w:space="0" w:color="auto"/>
              </w:divBdr>
            </w:div>
            <w:div w:id="1885288426">
              <w:marLeft w:val="0"/>
              <w:marRight w:val="0"/>
              <w:marTop w:val="0"/>
              <w:marBottom w:val="0"/>
              <w:divBdr>
                <w:top w:val="none" w:sz="0" w:space="0" w:color="auto"/>
                <w:left w:val="none" w:sz="0" w:space="0" w:color="auto"/>
                <w:bottom w:val="none" w:sz="0" w:space="0" w:color="auto"/>
                <w:right w:val="none" w:sz="0" w:space="0" w:color="auto"/>
              </w:divBdr>
            </w:div>
            <w:div w:id="1886217743">
              <w:marLeft w:val="0"/>
              <w:marRight w:val="0"/>
              <w:marTop w:val="0"/>
              <w:marBottom w:val="0"/>
              <w:divBdr>
                <w:top w:val="none" w:sz="0" w:space="0" w:color="auto"/>
                <w:left w:val="none" w:sz="0" w:space="0" w:color="auto"/>
                <w:bottom w:val="none" w:sz="0" w:space="0" w:color="auto"/>
                <w:right w:val="none" w:sz="0" w:space="0" w:color="auto"/>
              </w:divBdr>
            </w:div>
            <w:div w:id="1887139924">
              <w:marLeft w:val="0"/>
              <w:marRight w:val="0"/>
              <w:marTop w:val="0"/>
              <w:marBottom w:val="0"/>
              <w:divBdr>
                <w:top w:val="none" w:sz="0" w:space="0" w:color="auto"/>
                <w:left w:val="none" w:sz="0" w:space="0" w:color="auto"/>
                <w:bottom w:val="none" w:sz="0" w:space="0" w:color="auto"/>
                <w:right w:val="none" w:sz="0" w:space="0" w:color="auto"/>
              </w:divBdr>
            </w:div>
            <w:div w:id="1887795673">
              <w:marLeft w:val="0"/>
              <w:marRight w:val="0"/>
              <w:marTop w:val="0"/>
              <w:marBottom w:val="0"/>
              <w:divBdr>
                <w:top w:val="none" w:sz="0" w:space="0" w:color="auto"/>
                <w:left w:val="none" w:sz="0" w:space="0" w:color="auto"/>
                <w:bottom w:val="none" w:sz="0" w:space="0" w:color="auto"/>
                <w:right w:val="none" w:sz="0" w:space="0" w:color="auto"/>
              </w:divBdr>
            </w:div>
            <w:div w:id="1888491258">
              <w:marLeft w:val="0"/>
              <w:marRight w:val="0"/>
              <w:marTop w:val="0"/>
              <w:marBottom w:val="0"/>
              <w:divBdr>
                <w:top w:val="none" w:sz="0" w:space="0" w:color="auto"/>
                <w:left w:val="none" w:sz="0" w:space="0" w:color="auto"/>
                <w:bottom w:val="none" w:sz="0" w:space="0" w:color="auto"/>
                <w:right w:val="none" w:sz="0" w:space="0" w:color="auto"/>
              </w:divBdr>
            </w:div>
            <w:div w:id="1888636466">
              <w:marLeft w:val="0"/>
              <w:marRight w:val="0"/>
              <w:marTop w:val="0"/>
              <w:marBottom w:val="0"/>
              <w:divBdr>
                <w:top w:val="none" w:sz="0" w:space="0" w:color="auto"/>
                <w:left w:val="none" w:sz="0" w:space="0" w:color="auto"/>
                <w:bottom w:val="none" w:sz="0" w:space="0" w:color="auto"/>
                <w:right w:val="none" w:sz="0" w:space="0" w:color="auto"/>
              </w:divBdr>
            </w:div>
            <w:div w:id="1889682492">
              <w:marLeft w:val="0"/>
              <w:marRight w:val="0"/>
              <w:marTop w:val="0"/>
              <w:marBottom w:val="0"/>
              <w:divBdr>
                <w:top w:val="none" w:sz="0" w:space="0" w:color="auto"/>
                <w:left w:val="none" w:sz="0" w:space="0" w:color="auto"/>
                <w:bottom w:val="none" w:sz="0" w:space="0" w:color="auto"/>
                <w:right w:val="none" w:sz="0" w:space="0" w:color="auto"/>
              </w:divBdr>
            </w:div>
            <w:div w:id="1891114825">
              <w:marLeft w:val="0"/>
              <w:marRight w:val="0"/>
              <w:marTop w:val="0"/>
              <w:marBottom w:val="0"/>
              <w:divBdr>
                <w:top w:val="none" w:sz="0" w:space="0" w:color="auto"/>
                <w:left w:val="none" w:sz="0" w:space="0" w:color="auto"/>
                <w:bottom w:val="none" w:sz="0" w:space="0" w:color="auto"/>
                <w:right w:val="none" w:sz="0" w:space="0" w:color="auto"/>
              </w:divBdr>
            </w:div>
            <w:div w:id="1892960530">
              <w:marLeft w:val="0"/>
              <w:marRight w:val="0"/>
              <w:marTop w:val="0"/>
              <w:marBottom w:val="0"/>
              <w:divBdr>
                <w:top w:val="none" w:sz="0" w:space="0" w:color="auto"/>
                <w:left w:val="none" w:sz="0" w:space="0" w:color="auto"/>
                <w:bottom w:val="none" w:sz="0" w:space="0" w:color="auto"/>
                <w:right w:val="none" w:sz="0" w:space="0" w:color="auto"/>
              </w:divBdr>
            </w:div>
            <w:div w:id="1893153606">
              <w:marLeft w:val="0"/>
              <w:marRight w:val="0"/>
              <w:marTop w:val="0"/>
              <w:marBottom w:val="0"/>
              <w:divBdr>
                <w:top w:val="none" w:sz="0" w:space="0" w:color="auto"/>
                <w:left w:val="none" w:sz="0" w:space="0" w:color="auto"/>
                <w:bottom w:val="none" w:sz="0" w:space="0" w:color="auto"/>
                <w:right w:val="none" w:sz="0" w:space="0" w:color="auto"/>
              </w:divBdr>
            </w:div>
            <w:div w:id="1893272008">
              <w:marLeft w:val="0"/>
              <w:marRight w:val="0"/>
              <w:marTop w:val="0"/>
              <w:marBottom w:val="0"/>
              <w:divBdr>
                <w:top w:val="none" w:sz="0" w:space="0" w:color="auto"/>
                <w:left w:val="none" w:sz="0" w:space="0" w:color="auto"/>
                <w:bottom w:val="none" w:sz="0" w:space="0" w:color="auto"/>
                <w:right w:val="none" w:sz="0" w:space="0" w:color="auto"/>
              </w:divBdr>
            </w:div>
            <w:div w:id="1893613963">
              <w:marLeft w:val="0"/>
              <w:marRight w:val="0"/>
              <w:marTop w:val="0"/>
              <w:marBottom w:val="0"/>
              <w:divBdr>
                <w:top w:val="none" w:sz="0" w:space="0" w:color="auto"/>
                <w:left w:val="none" w:sz="0" w:space="0" w:color="auto"/>
                <w:bottom w:val="none" w:sz="0" w:space="0" w:color="auto"/>
                <w:right w:val="none" w:sz="0" w:space="0" w:color="auto"/>
              </w:divBdr>
            </w:div>
            <w:div w:id="1893956272">
              <w:marLeft w:val="0"/>
              <w:marRight w:val="0"/>
              <w:marTop w:val="0"/>
              <w:marBottom w:val="0"/>
              <w:divBdr>
                <w:top w:val="none" w:sz="0" w:space="0" w:color="auto"/>
                <w:left w:val="none" w:sz="0" w:space="0" w:color="auto"/>
                <w:bottom w:val="none" w:sz="0" w:space="0" w:color="auto"/>
                <w:right w:val="none" w:sz="0" w:space="0" w:color="auto"/>
              </w:divBdr>
            </w:div>
            <w:div w:id="1894543077">
              <w:marLeft w:val="0"/>
              <w:marRight w:val="0"/>
              <w:marTop w:val="0"/>
              <w:marBottom w:val="0"/>
              <w:divBdr>
                <w:top w:val="none" w:sz="0" w:space="0" w:color="auto"/>
                <w:left w:val="none" w:sz="0" w:space="0" w:color="auto"/>
                <w:bottom w:val="none" w:sz="0" w:space="0" w:color="auto"/>
                <w:right w:val="none" w:sz="0" w:space="0" w:color="auto"/>
              </w:divBdr>
            </w:div>
            <w:div w:id="1896310182">
              <w:marLeft w:val="0"/>
              <w:marRight w:val="0"/>
              <w:marTop w:val="0"/>
              <w:marBottom w:val="0"/>
              <w:divBdr>
                <w:top w:val="none" w:sz="0" w:space="0" w:color="auto"/>
                <w:left w:val="none" w:sz="0" w:space="0" w:color="auto"/>
                <w:bottom w:val="none" w:sz="0" w:space="0" w:color="auto"/>
                <w:right w:val="none" w:sz="0" w:space="0" w:color="auto"/>
              </w:divBdr>
            </w:div>
            <w:div w:id="1896429915">
              <w:marLeft w:val="0"/>
              <w:marRight w:val="0"/>
              <w:marTop w:val="0"/>
              <w:marBottom w:val="0"/>
              <w:divBdr>
                <w:top w:val="none" w:sz="0" w:space="0" w:color="auto"/>
                <w:left w:val="none" w:sz="0" w:space="0" w:color="auto"/>
                <w:bottom w:val="none" w:sz="0" w:space="0" w:color="auto"/>
                <w:right w:val="none" w:sz="0" w:space="0" w:color="auto"/>
              </w:divBdr>
            </w:div>
            <w:div w:id="1896504552">
              <w:marLeft w:val="0"/>
              <w:marRight w:val="0"/>
              <w:marTop w:val="0"/>
              <w:marBottom w:val="0"/>
              <w:divBdr>
                <w:top w:val="none" w:sz="0" w:space="0" w:color="auto"/>
                <w:left w:val="none" w:sz="0" w:space="0" w:color="auto"/>
                <w:bottom w:val="none" w:sz="0" w:space="0" w:color="auto"/>
                <w:right w:val="none" w:sz="0" w:space="0" w:color="auto"/>
              </w:divBdr>
            </w:div>
            <w:div w:id="1896622196">
              <w:marLeft w:val="0"/>
              <w:marRight w:val="0"/>
              <w:marTop w:val="0"/>
              <w:marBottom w:val="0"/>
              <w:divBdr>
                <w:top w:val="none" w:sz="0" w:space="0" w:color="auto"/>
                <w:left w:val="none" w:sz="0" w:space="0" w:color="auto"/>
                <w:bottom w:val="none" w:sz="0" w:space="0" w:color="auto"/>
                <w:right w:val="none" w:sz="0" w:space="0" w:color="auto"/>
              </w:divBdr>
            </w:div>
            <w:div w:id="1896814085">
              <w:marLeft w:val="0"/>
              <w:marRight w:val="0"/>
              <w:marTop w:val="0"/>
              <w:marBottom w:val="0"/>
              <w:divBdr>
                <w:top w:val="none" w:sz="0" w:space="0" w:color="auto"/>
                <w:left w:val="none" w:sz="0" w:space="0" w:color="auto"/>
                <w:bottom w:val="none" w:sz="0" w:space="0" w:color="auto"/>
                <w:right w:val="none" w:sz="0" w:space="0" w:color="auto"/>
              </w:divBdr>
            </w:div>
            <w:div w:id="1897009266">
              <w:marLeft w:val="0"/>
              <w:marRight w:val="0"/>
              <w:marTop w:val="0"/>
              <w:marBottom w:val="0"/>
              <w:divBdr>
                <w:top w:val="none" w:sz="0" w:space="0" w:color="auto"/>
                <w:left w:val="none" w:sz="0" w:space="0" w:color="auto"/>
                <w:bottom w:val="none" w:sz="0" w:space="0" w:color="auto"/>
                <w:right w:val="none" w:sz="0" w:space="0" w:color="auto"/>
              </w:divBdr>
            </w:div>
            <w:div w:id="1897542956">
              <w:marLeft w:val="0"/>
              <w:marRight w:val="0"/>
              <w:marTop w:val="0"/>
              <w:marBottom w:val="0"/>
              <w:divBdr>
                <w:top w:val="none" w:sz="0" w:space="0" w:color="auto"/>
                <w:left w:val="none" w:sz="0" w:space="0" w:color="auto"/>
                <w:bottom w:val="none" w:sz="0" w:space="0" w:color="auto"/>
                <w:right w:val="none" w:sz="0" w:space="0" w:color="auto"/>
              </w:divBdr>
            </w:div>
            <w:div w:id="1898322932">
              <w:marLeft w:val="0"/>
              <w:marRight w:val="0"/>
              <w:marTop w:val="0"/>
              <w:marBottom w:val="0"/>
              <w:divBdr>
                <w:top w:val="none" w:sz="0" w:space="0" w:color="auto"/>
                <w:left w:val="none" w:sz="0" w:space="0" w:color="auto"/>
                <w:bottom w:val="none" w:sz="0" w:space="0" w:color="auto"/>
                <w:right w:val="none" w:sz="0" w:space="0" w:color="auto"/>
              </w:divBdr>
            </w:div>
            <w:div w:id="1898395033">
              <w:marLeft w:val="0"/>
              <w:marRight w:val="0"/>
              <w:marTop w:val="0"/>
              <w:marBottom w:val="0"/>
              <w:divBdr>
                <w:top w:val="none" w:sz="0" w:space="0" w:color="auto"/>
                <w:left w:val="none" w:sz="0" w:space="0" w:color="auto"/>
                <w:bottom w:val="none" w:sz="0" w:space="0" w:color="auto"/>
                <w:right w:val="none" w:sz="0" w:space="0" w:color="auto"/>
              </w:divBdr>
            </w:div>
            <w:div w:id="1898398118">
              <w:marLeft w:val="0"/>
              <w:marRight w:val="0"/>
              <w:marTop w:val="0"/>
              <w:marBottom w:val="0"/>
              <w:divBdr>
                <w:top w:val="none" w:sz="0" w:space="0" w:color="auto"/>
                <w:left w:val="none" w:sz="0" w:space="0" w:color="auto"/>
                <w:bottom w:val="none" w:sz="0" w:space="0" w:color="auto"/>
                <w:right w:val="none" w:sz="0" w:space="0" w:color="auto"/>
              </w:divBdr>
            </w:div>
            <w:div w:id="1898470932">
              <w:marLeft w:val="0"/>
              <w:marRight w:val="0"/>
              <w:marTop w:val="0"/>
              <w:marBottom w:val="0"/>
              <w:divBdr>
                <w:top w:val="none" w:sz="0" w:space="0" w:color="auto"/>
                <w:left w:val="none" w:sz="0" w:space="0" w:color="auto"/>
                <w:bottom w:val="none" w:sz="0" w:space="0" w:color="auto"/>
                <w:right w:val="none" w:sz="0" w:space="0" w:color="auto"/>
              </w:divBdr>
            </w:div>
            <w:div w:id="1898930896">
              <w:marLeft w:val="0"/>
              <w:marRight w:val="0"/>
              <w:marTop w:val="0"/>
              <w:marBottom w:val="0"/>
              <w:divBdr>
                <w:top w:val="none" w:sz="0" w:space="0" w:color="auto"/>
                <w:left w:val="none" w:sz="0" w:space="0" w:color="auto"/>
                <w:bottom w:val="none" w:sz="0" w:space="0" w:color="auto"/>
                <w:right w:val="none" w:sz="0" w:space="0" w:color="auto"/>
              </w:divBdr>
            </w:div>
            <w:div w:id="1900894930">
              <w:marLeft w:val="0"/>
              <w:marRight w:val="0"/>
              <w:marTop w:val="0"/>
              <w:marBottom w:val="0"/>
              <w:divBdr>
                <w:top w:val="none" w:sz="0" w:space="0" w:color="auto"/>
                <w:left w:val="none" w:sz="0" w:space="0" w:color="auto"/>
                <w:bottom w:val="none" w:sz="0" w:space="0" w:color="auto"/>
                <w:right w:val="none" w:sz="0" w:space="0" w:color="auto"/>
              </w:divBdr>
            </w:div>
            <w:div w:id="1901207324">
              <w:marLeft w:val="0"/>
              <w:marRight w:val="0"/>
              <w:marTop w:val="0"/>
              <w:marBottom w:val="0"/>
              <w:divBdr>
                <w:top w:val="none" w:sz="0" w:space="0" w:color="auto"/>
                <w:left w:val="none" w:sz="0" w:space="0" w:color="auto"/>
                <w:bottom w:val="none" w:sz="0" w:space="0" w:color="auto"/>
                <w:right w:val="none" w:sz="0" w:space="0" w:color="auto"/>
              </w:divBdr>
            </w:div>
            <w:div w:id="1901285527">
              <w:marLeft w:val="0"/>
              <w:marRight w:val="0"/>
              <w:marTop w:val="0"/>
              <w:marBottom w:val="0"/>
              <w:divBdr>
                <w:top w:val="none" w:sz="0" w:space="0" w:color="auto"/>
                <w:left w:val="none" w:sz="0" w:space="0" w:color="auto"/>
                <w:bottom w:val="none" w:sz="0" w:space="0" w:color="auto"/>
                <w:right w:val="none" w:sz="0" w:space="0" w:color="auto"/>
              </w:divBdr>
            </w:div>
            <w:div w:id="1901793974">
              <w:marLeft w:val="0"/>
              <w:marRight w:val="0"/>
              <w:marTop w:val="0"/>
              <w:marBottom w:val="0"/>
              <w:divBdr>
                <w:top w:val="none" w:sz="0" w:space="0" w:color="auto"/>
                <w:left w:val="none" w:sz="0" w:space="0" w:color="auto"/>
                <w:bottom w:val="none" w:sz="0" w:space="0" w:color="auto"/>
                <w:right w:val="none" w:sz="0" w:space="0" w:color="auto"/>
              </w:divBdr>
            </w:div>
            <w:div w:id="1902476675">
              <w:marLeft w:val="0"/>
              <w:marRight w:val="0"/>
              <w:marTop w:val="0"/>
              <w:marBottom w:val="0"/>
              <w:divBdr>
                <w:top w:val="none" w:sz="0" w:space="0" w:color="auto"/>
                <w:left w:val="none" w:sz="0" w:space="0" w:color="auto"/>
                <w:bottom w:val="none" w:sz="0" w:space="0" w:color="auto"/>
                <w:right w:val="none" w:sz="0" w:space="0" w:color="auto"/>
              </w:divBdr>
            </w:div>
            <w:div w:id="1903322150">
              <w:marLeft w:val="0"/>
              <w:marRight w:val="0"/>
              <w:marTop w:val="0"/>
              <w:marBottom w:val="0"/>
              <w:divBdr>
                <w:top w:val="none" w:sz="0" w:space="0" w:color="auto"/>
                <w:left w:val="none" w:sz="0" w:space="0" w:color="auto"/>
                <w:bottom w:val="none" w:sz="0" w:space="0" w:color="auto"/>
                <w:right w:val="none" w:sz="0" w:space="0" w:color="auto"/>
              </w:divBdr>
            </w:div>
            <w:div w:id="1904441921">
              <w:marLeft w:val="0"/>
              <w:marRight w:val="0"/>
              <w:marTop w:val="0"/>
              <w:marBottom w:val="0"/>
              <w:divBdr>
                <w:top w:val="none" w:sz="0" w:space="0" w:color="auto"/>
                <w:left w:val="none" w:sz="0" w:space="0" w:color="auto"/>
                <w:bottom w:val="none" w:sz="0" w:space="0" w:color="auto"/>
                <w:right w:val="none" w:sz="0" w:space="0" w:color="auto"/>
              </w:divBdr>
            </w:div>
            <w:div w:id="1905220568">
              <w:marLeft w:val="0"/>
              <w:marRight w:val="0"/>
              <w:marTop w:val="0"/>
              <w:marBottom w:val="0"/>
              <w:divBdr>
                <w:top w:val="none" w:sz="0" w:space="0" w:color="auto"/>
                <w:left w:val="none" w:sz="0" w:space="0" w:color="auto"/>
                <w:bottom w:val="none" w:sz="0" w:space="0" w:color="auto"/>
                <w:right w:val="none" w:sz="0" w:space="0" w:color="auto"/>
              </w:divBdr>
            </w:div>
            <w:div w:id="1905527769">
              <w:marLeft w:val="0"/>
              <w:marRight w:val="0"/>
              <w:marTop w:val="0"/>
              <w:marBottom w:val="0"/>
              <w:divBdr>
                <w:top w:val="none" w:sz="0" w:space="0" w:color="auto"/>
                <w:left w:val="none" w:sz="0" w:space="0" w:color="auto"/>
                <w:bottom w:val="none" w:sz="0" w:space="0" w:color="auto"/>
                <w:right w:val="none" w:sz="0" w:space="0" w:color="auto"/>
              </w:divBdr>
            </w:div>
            <w:div w:id="1905986397">
              <w:marLeft w:val="0"/>
              <w:marRight w:val="0"/>
              <w:marTop w:val="0"/>
              <w:marBottom w:val="0"/>
              <w:divBdr>
                <w:top w:val="none" w:sz="0" w:space="0" w:color="auto"/>
                <w:left w:val="none" w:sz="0" w:space="0" w:color="auto"/>
                <w:bottom w:val="none" w:sz="0" w:space="0" w:color="auto"/>
                <w:right w:val="none" w:sz="0" w:space="0" w:color="auto"/>
              </w:divBdr>
            </w:div>
            <w:div w:id="1905986702">
              <w:marLeft w:val="0"/>
              <w:marRight w:val="0"/>
              <w:marTop w:val="0"/>
              <w:marBottom w:val="0"/>
              <w:divBdr>
                <w:top w:val="none" w:sz="0" w:space="0" w:color="auto"/>
                <w:left w:val="none" w:sz="0" w:space="0" w:color="auto"/>
                <w:bottom w:val="none" w:sz="0" w:space="0" w:color="auto"/>
                <w:right w:val="none" w:sz="0" w:space="0" w:color="auto"/>
              </w:divBdr>
            </w:div>
            <w:div w:id="1906605975">
              <w:marLeft w:val="0"/>
              <w:marRight w:val="0"/>
              <w:marTop w:val="0"/>
              <w:marBottom w:val="0"/>
              <w:divBdr>
                <w:top w:val="none" w:sz="0" w:space="0" w:color="auto"/>
                <w:left w:val="none" w:sz="0" w:space="0" w:color="auto"/>
                <w:bottom w:val="none" w:sz="0" w:space="0" w:color="auto"/>
                <w:right w:val="none" w:sz="0" w:space="0" w:color="auto"/>
              </w:divBdr>
            </w:div>
            <w:div w:id="1907494037">
              <w:marLeft w:val="0"/>
              <w:marRight w:val="0"/>
              <w:marTop w:val="0"/>
              <w:marBottom w:val="0"/>
              <w:divBdr>
                <w:top w:val="none" w:sz="0" w:space="0" w:color="auto"/>
                <w:left w:val="none" w:sz="0" w:space="0" w:color="auto"/>
                <w:bottom w:val="none" w:sz="0" w:space="0" w:color="auto"/>
                <w:right w:val="none" w:sz="0" w:space="0" w:color="auto"/>
              </w:divBdr>
            </w:div>
            <w:div w:id="1907570029">
              <w:marLeft w:val="0"/>
              <w:marRight w:val="0"/>
              <w:marTop w:val="0"/>
              <w:marBottom w:val="0"/>
              <w:divBdr>
                <w:top w:val="none" w:sz="0" w:space="0" w:color="auto"/>
                <w:left w:val="none" w:sz="0" w:space="0" w:color="auto"/>
                <w:bottom w:val="none" w:sz="0" w:space="0" w:color="auto"/>
                <w:right w:val="none" w:sz="0" w:space="0" w:color="auto"/>
              </w:divBdr>
            </w:div>
            <w:div w:id="1908766149">
              <w:marLeft w:val="0"/>
              <w:marRight w:val="0"/>
              <w:marTop w:val="0"/>
              <w:marBottom w:val="0"/>
              <w:divBdr>
                <w:top w:val="none" w:sz="0" w:space="0" w:color="auto"/>
                <w:left w:val="none" w:sz="0" w:space="0" w:color="auto"/>
                <w:bottom w:val="none" w:sz="0" w:space="0" w:color="auto"/>
                <w:right w:val="none" w:sz="0" w:space="0" w:color="auto"/>
              </w:divBdr>
            </w:div>
            <w:div w:id="1909339510">
              <w:marLeft w:val="0"/>
              <w:marRight w:val="0"/>
              <w:marTop w:val="0"/>
              <w:marBottom w:val="0"/>
              <w:divBdr>
                <w:top w:val="none" w:sz="0" w:space="0" w:color="auto"/>
                <w:left w:val="none" w:sz="0" w:space="0" w:color="auto"/>
                <w:bottom w:val="none" w:sz="0" w:space="0" w:color="auto"/>
                <w:right w:val="none" w:sz="0" w:space="0" w:color="auto"/>
              </w:divBdr>
            </w:div>
            <w:div w:id="1909461451">
              <w:marLeft w:val="0"/>
              <w:marRight w:val="0"/>
              <w:marTop w:val="0"/>
              <w:marBottom w:val="0"/>
              <w:divBdr>
                <w:top w:val="none" w:sz="0" w:space="0" w:color="auto"/>
                <w:left w:val="none" w:sz="0" w:space="0" w:color="auto"/>
                <w:bottom w:val="none" w:sz="0" w:space="0" w:color="auto"/>
                <w:right w:val="none" w:sz="0" w:space="0" w:color="auto"/>
              </w:divBdr>
            </w:div>
            <w:div w:id="1910646951">
              <w:marLeft w:val="0"/>
              <w:marRight w:val="0"/>
              <w:marTop w:val="0"/>
              <w:marBottom w:val="0"/>
              <w:divBdr>
                <w:top w:val="none" w:sz="0" w:space="0" w:color="auto"/>
                <w:left w:val="none" w:sz="0" w:space="0" w:color="auto"/>
                <w:bottom w:val="none" w:sz="0" w:space="0" w:color="auto"/>
                <w:right w:val="none" w:sz="0" w:space="0" w:color="auto"/>
              </w:divBdr>
            </w:div>
            <w:div w:id="1910994650">
              <w:marLeft w:val="0"/>
              <w:marRight w:val="0"/>
              <w:marTop w:val="0"/>
              <w:marBottom w:val="0"/>
              <w:divBdr>
                <w:top w:val="none" w:sz="0" w:space="0" w:color="auto"/>
                <w:left w:val="none" w:sz="0" w:space="0" w:color="auto"/>
                <w:bottom w:val="none" w:sz="0" w:space="0" w:color="auto"/>
                <w:right w:val="none" w:sz="0" w:space="0" w:color="auto"/>
              </w:divBdr>
            </w:div>
            <w:div w:id="1911453076">
              <w:marLeft w:val="0"/>
              <w:marRight w:val="0"/>
              <w:marTop w:val="0"/>
              <w:marBottom w:val="0"/>
              <w:divBdr>
                <w:top w:val="none" w:sz="0" w:space="0" w:color="auto"/>
                <w:left w:val="none" w:sz="0" w:space="0" w:color="auto"/>
                <w:bottom w:val="none" w:sz="0" w:space="0" w:color="auto"/>
                <w:right w:val="none" w:sz="0" w:space="0" w:color="auto"/>
              </w:divBdr>
            </w:div>
            <w:div w:id="1911765916">
              <w:marLeft w:val="0"/>
              <w:marRight w:val="0"/>
              <w:marTop w:val="0"/>
              <w:marBottom w:val="0"/>
              <w:divBdr>
                <w:top w:val="none" w:sz="0" w:space="0" w:color="auto"/>
                <w:left w:val="none" w:sz="0" w:space="0" w:color="auto"/>
                <w:bottom w:val="none" w:sz="0" w:space="0" w:color="auto"/>
                <w:right w:val="none" w:sz="0" w:space="0" w:color="auto"/>
              </w:divBdr>
            </w:div>
            <w:div w:id="1912038273">
              <w:marLeft w:val="0"/>
              <w:marRight w:val="0"/>
              <w:marTop w:val="0"/>
              <w:marBottom w:val="0"/>
              <w:divBdr>
                <w:top w:val="none" w:sz="0" w:space="0" w:color="auto"/>
                <w:left w:val="none" w:sz="0" w:space="0" w:color="auto"/>
                <w:bottom w:val="none" w:sz="0" w:space="0" w:color="auto"/>
                <w:right w:val="none" w:sz="0" w:space="0" w:color="auto"/>
              </w:divBdr>
            </w:div>
            <w:div w:id="1912882806">
              <w:marLeft w:val="0"/>
              <w:marRight w:val="0"/>
              <w:marTop w:val="0"/>
              <w:marBottom w:val="0"/>
              <w:divBdr>
                <w:top w:val="none" w:sz="0" w:space="0" w:color="auto"/>
                <w:left w:val="none" w:sz="0" w:space="0" w:color="auto"/>
                <w:bottom w:val="none" w:sz="0" w:space="0" w:color="auto"/>
                <w:right w:val="none" w:sz="0" w:space="0" w:color="auto"/>
              </w:divBdr>
            </w:div>
            <w:div w:id="1914776531">
              <w:marLeft w:val="0"/>
              <w:marRight w:val="0"/>
              <w:marTop w:val="0"/>
              <w:marBottom w:val="0"/>
              <w:divBdr>
                <w:top w:val="none" w:sz="0" w:space="0" w:color="auto"/>
                <w:left w:val="none" w:sz="0" w:space="0" w:color="auto"/>
                <w:bottom w:val="none" w:sz="0" w:space="0" w:color="auto"/>
                <w:right w:val="none" w:sz="0" w:space="0" w:color="auto"/>
              </w:divBdr>
            </w:div>
            <w:div w:id="1914899236">
              <w:marLeft w:val="0"/>
              <w:marRight w:val="0"/>
              <w:marTop w:val="0"/>
              <w:marBottom w:val="0"/>
              <w:divBdr>
                <w:top w:val="none" w:sz="0" w:space="0" w:color="auto"/>
                <w:left w:val="none" w:sz="0" w:space="0" w:color="auto"/>
                <w:bottom w:val="none" w:sz="0" w:space="0" w:color="auto"/>
                <w:right w:val="none" w:sz="0" w:space="0" w:color="auto"/>
              </w:divBdr>
            </w:div>
            <w:div w:id="1915040739">
              <w:marLeft w:val="0"/>
              <w:marRight w:val="0"/>
              <w:marTop w:val="0"/>
              <w:marBottom w:val="0"/>
              <w:divBdr>
                <w:top w:val="none" w:sz="0" w:space="0" w:color="auto"/>
                <w:left w:val="none" w:sz="0" w:space="0" w:color="auto"/>
                <w:bottom w:val="none" w:sz="0" w:space="0" w:color="auto"/>
                <w:right w:val="none" w:sz="0" w:space="0" w:color="auto"/>
              </w:divBdr>
            </w:div>
            <w:div w:id="1915357162">
              <w:marLeft w:val="0"/>
              <w:marRight w:val="0"/>
              <w:marTop w:val="0"/>
              <w:marBottom w:val="0"/>
              <w:divBdr>
                <w:top w:val="none" w:sz="0" w:space="0" w:color="auto"/>
                <w:left w:val="none" w:sz="0" w:space="0" w:color="auto"/>
                <w:bottom w:val="none" w:sz="0" w:space="0" w:color="auto"/>
                <w:right w:val="none" w:sz="0" w:space="0" w:color="auto"/>
              </w:divBdr>
            </w:div>
            <w:div w:id="1915435812">
              <w:marLeft w:val="0"/>
              <w:marRight w:val="0"/>
              <w:marTop w:val="0"/>
              <w:marBottom w:val="0"/>
              <w:divBdr>
                <w:top w:val="none" w:sz="0" w:space="0" w:color="auto"/>
                <w:left w:val="none" w:sz="0" w:space="0" w:color="auto"/>
                <w:bottom w:val="none" w:sz="0" w:space="0" w:color="auto"/>
                <w:right w:val="none" w:sz="0" w:space="0" w:color="auto"/>
              </w:divBdr>
            </w:div>
            <w:div w:id="1915579169">
              <w:marLeft w:val="0"/>
              <w:marRight w:val="0"/>
              <w:marTop w:val="0"/>
              <w:marBottom w:val="0"/>
              <w:divBdr>
                <w:top w:val="none" w:sz="0" w:space="0" w:color="auto"/>
                <w:left w:val="none" w:sz="0" w:space="0" w:color="auto"/>
                <w:bottom w:val="none" w:sz="0" w:space="0" w:color="auto"/>
                <w:right w:val="none" w:sz="0" w:space="0" w:color="auto"/>
              </w:divBdr>
            </w:div>
            <w:div w:id="1915628550">
              <w:marLeft w:val="0"/>
              <w:marRight w:val="0"/>
              <w:marTop w:val="0"/>
              <w:marBottom w:val="0"/>
              <w:divBdr>
                <w:top w:val="none" w:sz="0" w:space="0" w:color="auto"/>
                <w:left w:val="none" w:sz="0" w:space="0" w:color="auto"/>
                <w:bottom w:val="none" w:sz="0" w:space="0" w:color="auto"/>
                <w:right w:val="none" w:sz="0" w:space="0" w:color="auto"/>
              </w:divBdr>
            </w:div>
            <w:div w:id="1915818808">
              <w:marLeft w:val="0"/>
              <w:marRight w:val="0"/>
              <w:marTop w:val="0"/>
              <w:marBottom w:val="0"/>
              <w:divBdr>
                <w:top w:val="none" w:sz="0" w:space="0" w:color="auto"/>
                <w:left w:val="none" w:sz="0" w:space="0" w:color="auto"/>
                <w:bottom w:val="none" w:sz="0" w:space="0" w:color="auto"/>
                <w:right w:val="none" w:sz="0" w:space="0" w:color="auto"/>
              </w:divBdr>
            </w:div>
            <w:div w:id="1916819305">
              <w:marLeft w:val="0"/>
              <w:marRight w:val="0"/>
              <w:marTop w:val="0"/>
              <w:marBottom w:val="0"/>
              <w:divBdr>
                <w:top w:val="none" w:sz="0" w:space="0" w:color="auto"/>
                <w:left w:val="none" w:sz="0" w:space="0" w:color="auto"/>
                <w:bottom w:val="none" w:sz="0" w:space="0" w:color="auto"/>
                <w:right w:val="none" w:sz="0" w:space="0" w:color="auto"/>
              </w:divBdr>
            </w:div>
            <w:div w:id="1916935369">
              <w:marLeft w:val="0"/>
              <w:marRight w:val="0"/>
              <w:marTop w:val="0"/>
              <w:marBottom w:val="0"/>
              <w:divBdr>
                <w:top w:val="none" w:sz="0" w:space="0" w:color="auto"/>
                <w:left w:val="none" w:sz="0" w:space="0" w:color="auto"/>
                <w:bottom w:val="none" w:sz="0" w:space="0" w:color="auto"/>
                <w:right w:val="none" w:sz="0" w:space="0" w:color="auto"/>
              </w:divBdr>
            </w:div>
            <w:div w:id="1919240984">
              <w:marLeft w:val="0"/>
              <w:marRight w:val="0"/>
              <w:marTop w:val="0"/>
              <w:marBottom w:val="0"/>
              <w:divBdr>
                <w:top w:val="none" w:sz="0" w:space="0" w:color="auto"/>
                <w:left w:val="none" w:sz="0" w:space="0" w:color="auto"/>
                <w:bottom w:val="none" w:sz="0" w:space="0" w:color="auto"/>
                <w:right w:val="none" w:sz="0" w:space="0" w:color="auto"/>
              </w:divBdr>
            </w:div>
            <w:div w:id="1919364381">
              <w:marLeft w:val="0"/>
              <w:marRight w:val="0"/>
              <w:marTop w:val="0"/>
              <w:marBottom w:val="0"/>
              <w:divBdr>
                <w:top w:val="none" w:sz="0" w:space="0" w:color="auto"/>
                <w:left w:val="none" w:sz="0" w:space="0" w:color="auto"/>
                <w:bottom w:val="none" w:sz="0" w:space="0" w:color="auto"/>
                <w:right w:val="none" w:sz="0" w:space="0" w:color="auto"/>
              </w:divBdr>
            </w:div>
            <w:div w:id="1920407847">
              <w:marLeft w:val="0"/>
              <w:marRight w:val="0"/>
              <w:marTop w:val="0"/>
              <w:marBottom w:val="0"/>
              <w:divBdr>
                <w:top w:val="none" w:sz="0" w:space="0" w:color="auto"/>
                <w:left w:val="none" w:sz="0" w:space="0" w:color="auto"/>
                <w:bottom w:val="none" w:sz="0" w:space="0" w:color="auto"/>
                <w:right w:val="none" w:sz="0" w:space="0" w:color="auto"/>
              </w:divBdr>
            </w:div>
            <w:div w:id="1920410312">
              <w:marLeft w:val="0"/>
              <w:marRight w:val="0"/>
              <w:marTop w:val="0"/>
              <w:marBottom w:val="0"/>
              <w:divBdr>
                <w:top w:val="none" w:sz="0" w:space="0" w:color="auto"/>
                <w:left w:val="none" w:sz="0" w:space="0" w:color="auto"/>
                <w:bottom w:val="none" w:sz="0" w:space="0" w:color="auto"/>
                <w:right w:val="none" w:sz="0" w:space="0" w:color="auto"/>
              </w:divBdr>
            </w:div>
            <w:div w:id="1920555591">
              <w:marLeft w:val="0"/>
              <w:marRight w:val="0"/>
              <w:marTop w:val="0"/>
              <w:marBottom w:val="0"/>
              <w:divBdr>
                <w:top w:val="none" w:sz="0" w:space="0" w:color="auto"/>
                <w:left w:val="none" w:sz="0" w:space="0" w:color="auto"/>
                <w:bottom w:val="none" w:sz="0" w:space="0" w:color="auto"/>
                <w:right w:val="none" w:sz="0" w:space="0" w:color="auto"/>
              </w:divBdr>
            </w:div>
            <w:div w:id="1921061342">
              <w:marLeft w:val="0"/>
              <w:marRight w:val="0"/>
              <w:marTop w:val="0"/>
              <w:marBottom w:val="0"/>
              <w:divBdr>
                <w:top w:val="none" w:sz="0" w:space="0" w:color="auto"/>
                <w:left w:val="none" w:sz="0" w:space="0" w:color="auto"/>
                <w:bottom w:val="none" w:sz="0" w:space="0" w:color="auto"/>
                <w:right w:val="none" w:sz="0" w:space="0" w:color="auto"/>
              </w:divBdr>
            </w:div>
            <w:div w:id="1921794887">
              <w:marLeft w:val="0"/>
              <w:marRight w:val="0"/>
              <w:marTop w:val="0"/>
              <w:marBottom w:val="0"/>
              <w:divBdr>
                <w:top w:val="none" w:sz="0" w:space="0" w:color="auto"/>
                <w:left w:val="none" w:sz="0" w:space="0" w:color="auto"/>
                <w:bottom w:val="none" w:sz="0" w:space="0" w:color="auto"/>
                <w:right w:val="none" w:sz="0" w:space="0" w:color="auto"/>
              </w:divBdr>
            </w:div>
            <w:div w:id="1921910231">
              <w:marLeft w:val="0"/>
              <w:marRight w:val="0"/>
              <w:marTop w:val="0"/>
              <w:marBottom w:val="0"/>
              <w:divBdr>
                <w:top w:val="none" w:sz="0" w:space="0" w:color="auto"/>
                <w:left w:val="none" w:sz="0" w:space="0" w:color="auto"/>
                <w:bottom w:val="none" w:sz="0" w:space="0" w:color="auto"/>
                <w:right w:val="none" w:sz="0" w:space="0" w:color="auto"/>
              </w:divBdr>
            </w:div>
            <w:div w:id="1922643678">
              <w:marLeft w:val="0"/>
              <w:marRight w:val="0"/>
              <w:marTop w:val="0"/>
              <w:marBottom w:val="0"/>
              <w:divBdr>
                <w:top w:val="none" w:sz="0" w:space="0" w:color="auto"/>
                <w:left w:val="none" w:sz="0" w:space="0" w:color="auto"/>
                <w:bottom w:val="none" w:sz="0" w:space="0" w:color="auto"/>
                <w:right w:val="none" w:sz="0" w:space="0" w:color="auto"/>
              </w:divBdr>
            </w:div>
            <w:div w:id="1923564597">
              <w:marLeft w:val="0"/>
              <w:marRight w:val="0"/>
              <w:marTop w:val="0"/>
              <w:marBottom w:val="0"/>
              <w:divBdr>
                <w:top w:val="none" w:sz="0" w:space="0" w:color="auto"/>
                <w:left w:val="none" w:sz="0" w:space="0" w:color="auto"/>
                <w:bottom w:val="none" w:sz="0" w:space="0" w:color="auto"/>
                <w:right w:val="none" w:sz="0" w:space="0" w:color="auto"/>
              </w:divBdr>
            </w:div>
            <w:div w:id="1923952275">
              <w:marLeft w:val="0"/>
              <w:marRight w:val="0"/>
              <w:marTop w:val="0"/>
              <w:marBottom w:val="0"/>
              <w:divBdr>
                <w:top w:val="none" w:sz="0" w:space="0" w:color="auto"/>
                <w:left w:val="none" w:sz="0" w:space="0" w:color="auto"/>
                <w:bottom w:val="none" w:sz="0" w:space="0" w:color="auto"/>
                <w:right w:val="none" w:sz="0" w:space="0" w:color="auto"/>
              </w:divBdr>
            </w:div>
            <w:div w:id="1925414029">
              <w:marLeft w:val="0"/>
              <w:marRight w:val="0"/>
              <w:marTop w:val="0"/>
              <w:marBottom w:val="0"/>
              <w:divBdr>
                <w:top w:val="none" w:sz="0" w:space="0" w:color="auto"/>
                <w:left w:val="none" w:sz="0" w:space="0" w:color="auto"/>
                <w:bottom w:val="none" w:sz="0" w:space="0" w:color="auto"/>
                <w:right w:val="none" w:sz="0" w:space="0" w:color="auto"/>
              </w:divBdr>
            </w:div>
            <w:div w:id="1926837015">
              <w:marLeft w:val="0"/>
              <w:marRight w:val="0"/>
              <w:marTop w:val="0"/>
              <w:marBottom w:val="0"/>
              <w:divBdr>
                <w:top w:val="none" w:sz="0" w:space="0" w:color="auto"/>
                <w:left w:val="none" w:sz="0" w:space="0" w:color="auto"/>
                <w:bottom w:val="none" w:sz="0" w:space="0" w:color="auto"/>
                <w:right w:val="none" w:sz="0" w:space="0" w:color="auto"/>
              </w:divBdr>
            </w:div>
            <w:div w:id="1926959594">
              <w:marLeft w:val="0"/>
              <w:marRight w:val="0"/>
              <w:marTop w:val="0"/>
              <w:marBottom w:val="0"/>
              <w:divBdr>
                <w:top w:val="none" w:sz="0" w:space="0" w:color="auto"/>
                <w:left w:val="none" w:sz="0" w:space="0" w:color="auto"/>
                <w:bottom w:val="none" w:sz="0" w:space="0" w:color="auto"/>
                <w:right w:val="none" w:sz="0" w:space="0" w:color="auto"/>
              </w:divBdr>
            </w:div>
            <w:div w:id="1927154868">
              <w:marLeft w:val="0"/>
              <w:marRight w:val="0"/>
              <w:marTop w:val="0"/>
              <w:marBottom w:val="0"/>
              <w:divBdr>
                <w:top w:val="none" w:sz="0" w:space="0" w:color="auto"/>
                <w:left w:val="none" w:sz="0" w:space="0" w:color="auto"/>
                <w:bottom w:val="none" w:sz="0" w:space="0" w:color="auto"/>
                <w:right w:val="none" w:sz="0" w:space="0" w:color="auto"/>
              </w:divBdr>
            </w:div>
            <w:div w:id="1927373423">
              <w:marLeft w:val="0"/>
              <w:marRight w:val="0"/>
              <w:marTop w:val="0"/>
              <w:marBottom w:val="0"/>
              <w:divBdr>
                <w:top w:val="none" w:sz="0" w:space="0" w:color="auto"/>
                <w:left w:val="none" w:sz="0" w:space="0" w:color="auto"/>
                <w:bottom w:val="none" w:sz="0" w:space="0" w:color="auto"/>
                <w:right w:val="none" w:sz="0" w:space="0" w:color="auto"/>
              </w:divBdr>
            </w:div>
            <w:div w:id="1927612782">
              <w:marLeft w:val="0"/>
              <w:marRight w:val="0"/>
              <w:marTop w:val="0"/>
              <w:marBottom w:val="0"/>
              <w:divBdr>
                <w:top w:val="none" w:sz="0" w:space="0" w:color="auto"/>
                <w:left w:val="none" w:sz="0" w:space="0" w:color="auto"/>
                <w:bottom w:val="none" w:sz="0" w:space="0" w:color="auto"/>
                <w:right w:val="none" w:sz="0" w:space="0" w:color="auto"/>
              </w:divBdr>
            </w:div>
            <w:div w:id="1927811431">
              <w:marLeft w:val="0"/>
              <w:marRight w:val="0"/>
              <w:marTop w:val="0"/>
              <w:marBottom w:val="0"/>
              <w:divBdr>
                <w:top w:val="none" w:sz="0" w:space="0" w:color="auto"/>
                <w:left w:val="none" w:sz="0" w:space="0" w:color="auto"/>
                <w:bottom w:val="none" w:sz="0" w:space="0" w:color="auto"/>
                <w:right w:val="none" w:sz="0" w:space="0" w:color="auto"/>
              </w:divBdr>
            </w:div>
            <w:div w:id="1929146793">
              <w:marLeft w:val="0"/>
              <w:marRight w:val="0"/>
              <w:marTop w:val="0"/>
              <w:marBottom w:val="0"/>
              <w:divBdr>
                <w:top w:val="none" w:sz="0" w:space="0" w:color="auto"/>
                <w:left w:val="none" w:sz="0" w:space="0" w:color="auto"/>
                <w:bottom w:val="none" w:sz="0" w:space="0" w:color="auto"/>
                <w:right w:val="none" w:sz="0" w:space="0" w:color="auto"/>
              </w:divBdr>
            </w:div>
            <w:div w:id="1929920463">
              <w:marLeft w:val="0"/>
              <w:marRight w:val="0"/>
              <w:marTop w:val="0"/>
              <w:marBottom w:val="0"/>
              <w:divBdr>
                <w:top w:val="none" w:sz="0" w:space="0" w:color="auto"/>
                <w:left w:val="none" w:sz="0" w:space="0" w:color="auto"/>
                <w:bottom w:val="none" w:sz="0" w:space="0" w:color="auto"/>
                <w:right w:val="none" w:sz="0" w:space="0" w:color="auto"/>
              </w:divBdr>
            </w:div>
            <w:div w:id="1930112929">
              <w:marLeft w:val="0"/>
              <w:marRight w:val="0"/>
              <w:marTop w:val="0"/>
              <w:marBottom w:val="0"/>
              <w:divBdr>
                <w:top w:val="none" w:sz="0" w:space="0" w:color="auto"/>
                <w:left w:val="none" w:sz="0" w:space="0" w:color="auto"/>
                <w:bottom w:val="none" w:sz="0" w:space="0" w:color="auto"/>
                <w:right w:val="none" w:sz="0" w:space="0" w:color="auto"/>
              </w:divBdr>
            </w:div>
            <w:div w:id="1930235453">
              <w:marLeft w:val="0"/>
              <w:marRight w:val="0"/>
              <w:marTop w:val="0"/>
              <w:marBottom w:val="0"/>
              <w:divBdr>
                <w:top w:val="none" w:sz="0" w:space="0" w:color="auto"/>
                <w:left w:val="none" w:sz="0" w:space="0" w:color="auto"/>
                <w:bottom w:val="none" w:sz="0" w:space="0" w:color="auto"/>
                <w:right w:val="none" w:sz="0" w:space="0" w:color="auto"/>
              </w:divBdr>
            </w:div>
            <w:div w:id="1930457048">
              <w:marLeft w:val="0"/>
              <w:marRight w:val="0"/>
              <w:marTop w:val="0"/>
              <w:marBottom w:val="0"/>
              <w:divBdr>
                <w:top w:val="none" w:sz="0" w:space="0" w:color="auto"/>
                <w:left w:val="none" w:sz="0" w:space="0" w:color="auto"/>
                <w:bottom w:val="none" w:sz="0" w:space="0" w:color="auto"/>
                <w:right w:val="none" w:sz="0" w:space="0" w:color="auto"/>
              </w:divBdr>
            </w:div>
            <w:div w:id="1931038966">
              <w:marLeft w:val="0"/>
              <w:marRight w:val="0"/>
              <w:marTop w:val="0"/>
              <w:marBottom w:val="0"/>
              <w:divBdr>
                <w:top w:val="none" w:sz="0" w:space="0" w:color="auto"/>
                <w:left w:val="none" w:sz="0" w:space="0" w:color="auto"/>
                <w:bottom w:val="none" w:sz="0" w:space="0" w:color="auto"/>
                <w:right w:val="none" w:sz="0" w:space="0" w:color="auto"/>
              </w:divBdr>
            </w:div>
            <w:div w:id="1931351372">
              <w:marLeft w:val="0"/>
              <w:marRight w:val="0"/>
              <w:marTop w:val="0"/>
              <w:marBottom w:val="0"/>
              <w:divBdr>
                <w:top w:val="none" w:sz="0" w:space="0" w:color="auto"/>
                <w:left w:val="none" w:sz="0" w:space="0" w:color="auto"/>
                <w:bottom w:val="none" w:sz="0" w:space="0" w:color="auto"/>
                <w:right w:val="none" w:sz="0" w:space="0" w:color="auto"/>
              </w:divBdr>
            </w:div>
            <w:div w:id="1931428359">
              <w:marLeft w:val="0"/>
              <w:marRight w:val="0"/>
              <w:marTop w:val="0"/>
              <w:marBottom w:val="0"/>
              <w:divBdr>
                <w:top w:val="none" w:sz="0" w:space="0" w:color="auto"/>
                <w:left w:val="none" w:sz="0" w:space="0" w:color="auto"/>
                <w:bottom w:val="none" w:sz="0" w:space="0" w:color="auto"/>
                <w:right w:val="none" w:sz="0" w:space="0" w:color="auto"/>
              </w:divBdr>
            </w:div>
            <w:div w:id="1932622163">
              <w:marLeft w:val="0"/>
              <w:marRight w:val="0"/>
              <w:marTop w:val="0"/>
              <w:marBottom w:val="0"/>
              <w:divBdr>
                <w:top w:val="none" w:sz="0" w:space="0" w:color="auto"/>
                <w:left w:val="none" w:sz="0" w:space="0" w:color="auto"/>
                <w:bottom w:val="none" w:sz="0" w:space="0" w:color="auto"/>
                <w:right w:val="none" w:sz="0" w:space="0" w:color="auto"/>
              </w:divBdr>
            </w:div>
            <w:div w:id="1934194097">
              <w:marLeft w:val="0"/>
              <w:marRight w:val="0"/>
              <w:marTop w:val="0"/>
              <w:marBottom w:val="0"/>
              <w:divBdr>
                <w:top w:val="none" w:sz="0" w:space="0" w:color="auto"/>
                <w:left w:val="none" w:sz="0" w:space="0" w:color="auto"/>
                <w:bottom w:val="none" w:sz="0" w:space="0" w:color="auto"/>
                <w:right w:val="none" w:sz="0" w:space="0" w:color="auto"/>
              </w:divBdr>
            </w:div>
            <w:div w:id="1934511359">
              <w:marLeft w:val="0"/>
              <w:marRight w:val="0"/>
              <w:marTop w:val="0"/>
              <w:marBottom w:val="0"/>
              <w:divBdr>
                <w:top w:val="none" w:sz="0" w:space="0" w:color="auto"/>
                <w:left w:val="none" w:sz="0" w:space="0" w:color="auto"/>
                <w:bottom w:val="none" w:sz="0" w:space="0" w:color="auto"/>
                <w:right w:val="none" w:sz="0" w:space="0" w:color="auto"/>
              </w:divBdr>
            </w:div>
            <w:div w:id="1935237894">
              <w:marLeft w:val="0"/>
              <w:marRight w:val="0"/>
              <w:marTop w:val="0"/>
              <w:marBottom w:val="0"/>
              <w:divBdr>
                <w:top w:val="none" w:sz="0" w:space="0" w:color="auto"/>
                <w:left w:val="none" w:sz="0" w:space="0" w:color="auto"/>
                <w:bottom w:val="none" w:sz="0" w:space="0" w:color="auto"/>
                <w:right w:val="none" w:sz="0" w:space="0" w:color="auto"/>
              </w:divBdr>
            </w:div>
            <w:div w:id="1935239348">
              <w:marLeft w:val="0"/>
              <w:marRight w:val="0"/>
              <w:marTop w:val="0"/>
              <w:marBottom w:val="0"/>
              <w:divBdr>
                <w:top w:val="none" w:sz="0" w:space="0" w:color="auto"/>
                <w:left w:val="none" w:sz="0" w:space="0" w:color="auto"/>
                <w:bottom w:val="none" w:sz="0" w:space="0" w:color="auto"/>
                <w:right w:val="none" w:sz="0" w:space="0" w:color="auto"/>
              </w:divBdr>
            </w:div>
            <w:div w:id="1935698800">
              <w:marLeft w:val="0"/>
              <w:marRight w:val="0"/>
              <w:marTop w:val="0"/>
              <w:marBottom w:val="0"/>
              <w:divBdr>
                <w:top w:val="none" w:sz="0" w:space="0" w:color="auto"/>
                <w:left w:val="none" w:sz="0" w:space="0" w:color="auto"/>
                <w:bottom w:val="none" w:sz="0" w:space="0" w:color="auto"/>
                <w:right w:val="none" w:sz="0" w:space="0" w:color="auto"/>
              </w:divBdr>
            </w:div>
            <w:div w:id="1936475575">
              <w:marLeft w:val="0"/>
              <w:marRight w:val="0"/>
              <w:marTop w:val="0"/>
              <w:marBottom w:val="0"/>
              <w:divBdr>
                <w:top w:val="none" w:sz="0" w:space="0" w:color="auto"/>
                <w:left w:val="none" w:sz="0" w:space="0" w:color="auto"/>
                <w:bottom w:val="none" w:sz="0" w:space="0" w:color="auto"/>
                <w:right w:val="none" w:sz="0" w:space="0" w:color="auto"/>
              </w:divBdr>
            </w:div>
            <w:div w:id="1936673538">
              <w:marLeft w:val="0"/>
              <w:marRight w:val="0"/>
              <w:marTop w:val="0"/>
              <w:marBottom w:val="0"/>
              <w:divBdr>
                <w:top w:val="none" w:sz="0" w:space="0" w:color="auto"/>
                <w:left w:val="none" w:sz="0" w:space="0" w:color="auto"/>
                <w:bottom w:val="none" w:sz="0" w:space="0" w:color="auto"/>
                <w:right w:val="none" w:sz="0" w:space="0" w:color="auto"/>
              </w:divBdr>
            </w:div>
            <w:div w:id="1937059390">
              <w:marLeft w:val="0"/>
              <w:marRight w:val="0"/>
              <w:marTop w:val="0"/>
              <w:marBottom w:val="0"/>
              <w:divBdr>
                <w:top w:val="none" w:sz="0" w:space="0" w:color="auto"/>
                <w:left w:val="none" w:sz="0" w:space="0" w:color="auto"/>
                <w:bottom w:val="none" w:sz="0" w:space="0" w:color="auto"/>
                <w:right w:val="none" w:sz="0" w:space="0" w:color="auto"/>
              </w:divBdr>
            </w:div>
            <w:div w:id="1937709700">
              <w:marLeft w:val="0"/>
              <w:marRight w:val="0"/>
              <w:marTop w:val="0"/>
              <w:marBottom w:val="0"/>
              <w:divBdr>
                <w:top w:val="none" w:sz="0" w:space="0" w:color="auto"/>
                <w:left w:val="none" w:sz="0" w:space="0" w:color="auto"/>
                <w:bottom w:val="none" w:sz="0" w:space="0" w:color="auto"/>
                <w:right w:val="none" w:sz="0" w:space="0" w:color="auto"/>
              </w:divBdr>
            </w:div>
            <w:div w:id="1937787879">
              <w:marLeft w:val="0"/>
              <w:marRight w:val="0"/>
              <w:marTop w:val="0"/>
              <w:marBottom w:val="0"/>
              <w:divBdr>
                <w:top w:val="none" w:sz="0" w:space="0" w:color="auto"/>
                <w:left w:val="none" w:sz="0" w:space="0" w:color="auto"/>
                <w:bottom w:val="none" w:sz="0" w:space="0" w:color="auto"/>
                <w:right w:val="none" w:sz="0" w:space="0" w:color="auto"/>
              </w:divBdr>
            </w:div>
            <w:div w:id="1939017140">
              <w:marLeft w:val="0"/>
              <w:marRight w:val="0"/>
              <w:marTop w:val="0"/>
              <w:marBottom w:val="0"/>
              <w:divBdr>
                <w:top w:val="none" w:sz="0" w:space="0" w:color="auto"/>
                <w:left w:val="none" w:sz="0" w:space="0" w:color="auto"/>
                <w:bottom w:val="none" w:sz="0" w:space="0" w:color="auto"/>
                <w:right w:val="none" w:sz="0" w:space="0" w:color="auto"/>
              </w:divBdr>
            </w:div>
            <w:div w:id="1939560234">
              <w:marLeft w:val="0"/>
              <w:marRight w:val="0"/>
              <w:marTop w:val="0"/>
              <w:marBottom w:val="0"/>
              <w:divBdr>
                <w:top w:val="none" w:sz="0" w:space="0" w:color="auto"/>
                <w:left w:val="none" w:sz="0" w:space="0" w:color="auto"/>
                <w:bottom w:val="none" w:sz="0" w:space="0" w:color="auto"/>
                <w:right w:val="none" w:sz="0" w:space="0" w:color="auto"/>
              </w:divBdr>
            </w:div>
            <w:div w:id="1939679400">
              <w:marLeft w:val="0"/>
              <w:marRight w:val="0"/>
              <w:marTop w:val="0"/>
              <w:marBottom w:val="0"/>
              <w:divBdr>
                <w:top w:val="none" w:sz="0" w:space="0" w:color="auto"/>
                <w:left w:val="none" w:sz="0" w:space="0" w:color="auto"/>
                <w:bottom w:val="none" w:sz="0" w:space="0" w:color="auto"/>
                <w:right w:val="none" w:sz="0" w:space="0" w:color="auto"/>
              </w:divBdr>
            </w:div>
            <w:div w:id="1940327327">
              <w:marLeft w:val="0"/>
              <w:marRight w:val="0"/>
              <w:marTop w:val="0"/>
              <w:marBottom w:val="0"/>
              <w:divBdr>
                <w:top w:val="none" w:sz="0" w:space="0" w:color="auto"/>
                <w:left w:val="none" w:sz="0" w:space="0" w:color="auto"/>
                <w:bottom w:val="none" w:sz="0" w:space="0" w:color="auto"/>
                <w:right w:val="none" w:sz="0" w:space="0" w:color="auto"/>
              </w:divBdr>
            </w:div>
            <w:div w:id="1940327855">
              <w:marLeft w:val="0"/>
              <w:marRight w:val="0"/>
              <w:marTop w:val="0"/>
              <w:marBottom w:val="0"/>
              <w:divBdr>
                <w:top w:val="none" w:sz="0" w:space="0" w:color="auto"/>
                <w:left w:val="none" w:sz="0" w:space="0" w:color="auto"/>
                <w:bottom w:val="none" w:sz="0" w:space="0" w:color="auto"/>
                <w:right w:val="none" w:sz="0" w:space="0" w:color="auto"/>
              </w:divBdr>
            </w:div>
            <w:div w:id="1940330962">
              <w:marLeft w:val="0"/>
              <w:marRight w:val="0"/>
              <w:marTop w:val="0"/>
              <w:marBottom w:val="0"/>
              <w:divBdr>
                <w:top w:val="none" w:sz="0" w:space="0" w:color="auto"/>
                <w:left w:val="none" w:sz="0" w:space="0" w:color="auto"/>
                <w:bottom w:val="none" w:sz="0" w:space="0" w:color="auto"/>
                <w:right w:val="none" w:sz="0" w:space="0" w:color="auto"/>
              </w:divBdr>
            </w:div>
            <w:div w:id="1942175160">
              <w:marLeft w:val="0"/>
              <w:marRight w:val="0"/>
              <w:marTop w:val="0"/>
              <w:marBottom w:val="0"/>
              <w:divBdr>
                <w:top w:val="none" w:sz="0" w:space="0" w:color="auto"/>
                <w:left w:val="none" w:sz="0" w:space="0" w:color="auto"/>
                <w:bottom w:val="none" w:sz="0" w:space="0" w:color="auto"/>
                <w:right w:val="none" w:sz="0" w:space="0" w:color="auto"/>
              </w:divBdr>
            </w:div>
            <w:div w:id="1942761131">
              <w:marLeft w:val="0"/>
              <w:marRight w:val="0"/>
              <w:marTop w:val="0"/>
              <w:marBottom w:val="0"/>
              <w:divBdr>
                <w:top w:val="none" w:sz="0" w:space="0" w:color="auto"/>
                <w:left w:val="none" w:sz="0" w:space="0" w:color="auto"/>
                <w:bottom w:val="none" w:sz="0" w:space="0" w:color="auto"/>
                <w:right w:val="none" w:sz="0" w:space="0" w:color="auto"/>
              </w:divBdr>
            </w:div>
            <w:div w:id="1942950364">
              <w:marLeft w:val="0"/>
              <w:marRight w:val="0"/>
              <w:marTop w:val="0"/>
              <w:marBottom w:val="0"/>
              <w:divBdr>
                <w:top w:val="none" w:sz="0" w:space="0" w:color="auto"/>
                <w:left w:val="none" w:sz="0" w:space="0" w:color="auto"/>
                <w:bottom w:val="none" w:sz="0" w:space="0" w:color="auto"/>
                <w:right w:val="none" w:sz="0" w:space="0" w:color="auto"/>
              </w:divBdr>
            </w:div>
            <w:div w:id="1943565914">
              <w:marLeft w:val="0"/>
              <w:marRight w:val="0"/>
              <w:marTop w:val="0"/>
              <w:marBottom w:val="0"/>
              <w:divBdr>
                <w:top w:val="none" w:sz="0" w:space="0" w:color="auto"/>
                <w:left w:val="none" w:sz="0" w:space="0" w:color="auto"/>
                <w:bottom w:val="none" w:sz="0" w:space="0" w:color="auto"/>
                <w:right w:val="none" w:sz="0" w:space="0" w:color="auto"/>
              </w:divBdr>
            </w:div>
            <w:div w:id="1944024788">
              <w:marLeft w:val="0"/>
              <w:marRight w:val="0"/>
              <w:marTop w:val="0"/>
              <w:marBottom w:val="0"/>
              <w:divBdr>
                <w:top w:val="none" w:sz="0" w:space="0" w:color="auto"/>
                <w:left w:val="none" w:sz="0" w:space="0" w:color="auto"/>
                <w:bottom w:val="none" w:sz="0" w:space="0" w:color="auto"/>
                <w:right w:val="none" w:sz="0" w:space="0" w:color="auto"/>
              </w:divBdr>
            </w:div>
            <w:div w:id="1944336351">
              <w:marLeft w:val="0"/>
              <w:marRight w:val="0"/>
              <w:marTop w:val="0"/>
              <w:marBottom w:val="0"/>
              <w:divBdr>
                <w:top w:val="none" w:sz="0" w:space="0" w:color="auto"/>
                <w:left w:val="none" w:sz="0" w:space="0" w:color="auto"/>
                <w:bottom w:val="none" w:sz="0" w:space="0" w:color="auto"/>
                <w:right w:val="none" w:sz="0" w:space="0" w:color="auto"/>
              </w:divBdr>
            </w:div>
            <w:div w:id="1945109231">
              <w:marLeft w:val="0"/>
              <w:marRight w:val="0"/>
              <w:marTop w:val="0"/>
              <w:marBottom w:val="0"/>
              <w:divBdr>
                <w:top w:val="none" w:sz="0" w:space="0" w:color="auto"/>
                <w:left w:val="none" w:sz="0" w:space="0" w:color="auto"/>
                <w:bottom w:val="none" w:sz="0" w:space="0" w:color="auto"/>
                <w:right w:val="none" w:sz="0" w:space="0" w:color="auto"/>
              </w:divBdr>
            </w:div>
            <w:div w:id="1945961654">
              <w:marLeft w:val="0"/>
              <w:marRight w:val="0"/>
              <w:marTop w:val="0"/>
              <w:marBottom w:val="0"/>
              <w:divBdr>
                <w:top w:val="none" w:sz="0" w:space="0" w:color="auto"/>
                <w:left w:val="none" w:sz="0" w:space="0" w:color="auto"/>
                <w:bottom w:val="none" w:sz="0" w:space="0" w:color="auto"/>
                <w:right w:val="none" w:sz="0" w:space="0" w:color="auto"/>
              </w:divBdr>
            </w:div>
            <w:div w:id="1947420975">
              <w:marLeft w:val="0"/>
              <w:marRight w:val="0"/>
              <w:marTop w:val="0"/>
              <w:marBottom w:val="0"/>
              <w:divBdr>
                <w:top w:val="none" w:sz="0" w:space="0" w:color="auto"/>
                <w:left w:val="none" w:sz="0" w:space="0" w:color="auto"/>
                <w:bottom w:val="none" w:sz="0" w:space="0" w:color="auto"/>
                <w:right w:val="none" w:sz="0" w:space="0" w:color="auto"/>
              </w:divBdr>
            </w:div>
            <w:div w:id="1947879664">
              <w:marLeft w:val="0"/>
              <w:marRight w:val="0"/>
              <w:marTop w:val="0"/>
              <w:marBottom w:val="0"/>
              <w:divBdr>
                <w:top w:val="none" w:sz="0" w:space="0" w:color="auto"/>
                <w:left w:val="none" w:sz="0" w:space="0" w:color="auto"/>
                <w:bottom w:val="none" w:sz="0" w:space="0" w:color="auto"/>
                <w:right w:val="none" w:sz="0" w:space="0" w:color="auto"/>
              </w:divBdr>
            </w:div>
            <w:div w:id="1948200266">
              <w:marLeft w:val="0"/>
              <w:marRight w:val="0"/>
              <w:marTop w:val="0"/>
              <w:marBottom w:val="0"/>
              <w:divBdr>
                <w:top w:val="none" w:sz="0" w:space="0" w:color="auto"/>
                <w:left w:val="none" w:sz="0" w:space="0" w:color="auto"/>
                <w:bottom w:val="none" w:sz="0" w:space="0" w:color="auto"/>
                <w:right w:val="none" w:sz="0" w:space="0" w:color="auto"/>
              </w:divBdr>
            </w:div>
            <w:div w:id="1949043585">
              <w:marLeft w:val="0"/>
              <w:marRight w:val="0"/>
              <w:marTop w:val="0"/>
              <w:marBottom w:val="0"/>
              <w:divBdr>
                <w:top w:val="none" w:sz="0" w:space="0" w:color="auto"/>
                <w:left w:val="none" w:sz="0" w:space="0" w:color="auto"/>
                <w:bottom w:val="none" w:sz="0" w:space="0" w:color="auto"/>
                <w:right w:val="none" w:sz="0" w:space="0" w:color="auto"/>
              </w:divBdr>
            </w:div>
            <w:div w:id="1949317215">
              <w:marLeft w:val="0"/>
              <w:marRight w:val="0"/>
              <w:marTop w:val="0"/>
              <w:marBottom w:val="0"/>
              <w:divBdr>
                <w:top w:val="none" w:sz="0" w:space="0" w:color="auto"/>
                <w:left w:val="none" w:sz="0" w:space="0" w:color="auto"/>
                <w:bottom w:val="none" w:sz="0" w:space="0" w:color="auto"/>
                <w:right w:val="none" w:sz="0" w:space="0" w:color="auto"/>
              </w:divBdr>
            </w:div>
            <w:div w:id="1949459895">
              <w:marLeft w:val="0"/>
              <w:marRight w:val="0"/>
              <w:marTop w:val="0"/>
              <w:marBottom w:val="0"/>
              <w:divBdr>
                <w:top w:val="none" w:sz="0" w:space="0" w:color="auto"/>
                <w:left w:val="none" w:sz="0" w:space="0" w:color="auto"/>
                <w:bottom w:val="none" w:sz="0" w:space="0" w:color="auto"/>
                <w:right w:val="none" w:sz="0" w:space="0" w:color="auto"/>
              </w:divBdr>
            </w:div>
            <w:div w:id="1950744921">
              <w:marLeft w:val="0"/>
              <w:marRight w:val="0"/>
              <w:marTop w:val="0"/>
              <w:marBottom w:val="0"/>
              <w:divBdr>
                <w:top w:val="none" w:sz="0" w:space="0" w:color="auto"/>
                <w:left w:val="none" w:sz="0" w:space="0" w:color="auto"/>
                <w:bottom w:val="none" w:sz="0" w:space="0" w:color="auto"/>
                <w:right w:val="none" w:sz="0" w:space="0" w:color="auto"/>
              </w:divBdr>
            </w:div>
            <w:div w:id="1952474300">
              <w:marLeft w:val="0"/>
              <w:marRight w:val="0"/>
              <w:marTop w:val="0"/>
              <w:marBottom w:val="0"/>
              <w:divBdr>
                <w:top w:val="none" w:sz="0" w:space="0" w:color="auto"/>
                <w:left w:val="none" w:sz="0" w:space="0" w:color="auto"/>
                <w:bottom w:val="none" w:sz="0" w:space="0" w:color="auto"/>
                <w:right w:val="none" w:sz="0" w:space="0" w:color="auto"/>
              </w:divBdr>
            </w:div>
            <w:div w:id="1953244033">
              <w:marLeft w:val="0"/>
              <w:marRight w:val="0"/>
              <w:marTop w:val="0"/>
              <w:marBottom w:val="0"/>
              <w:divBdr>
                <w:top w:val="none" w:sz="0" w:space="0" w:color="auto"/>
                <w:left w:val="none" w:sz="0" w:space="0" w:color="auto"/>
                <w:bottom w:val="none" w:sz="0" w:space="0" w:color="auto"/>
                <w:right w:val="none" w:sz="0" w:space="0" w:color="auto"/>
              </w:divBdr>
            </w:div>
            <w:div w:id="1953631877">
              <w:marLeft w:val="0"/>
              <w:marRight w:val="0"/>
              <w:marTop w:val="0"/>
              <w:marBottom w:val="0"/>
              <w:divBdr>
                <w:top w:val="none" w:sz="0" w:space="0" w:color="auto"/>
                <w:left w:val="none" w:sz="0" w:space="0" w:color="auto"/>
                <w:bottom w:val="none" w:sz="0" w:space="0" w:color="auto"/>
                <w:right w:val="none" w:sz="0" w:space="0" w:color="auto"/>
              </w:divBdr>
            </w:div>
            <w:div w:id="1954556186">
              <w:marLeft w:val="0"/>
              <w:marRight w:val="0"/>
              <w:marTop w:val="0"/>
              <w:marBottom w:val="0"/>
              <w:divBdr>
                <w:top w:val="none" w:sz="0" w:space="0" w:color="auto"/>
                <w:left w:val="none" w:sz="0" w:space="0" w:color="auto"/>
                <w:bottom w:val="none" w:sz="0" w:space="0" w:color="auto"/>
                <w:right w:val="none" w:sz="0" w:space="0" w:color="auto"/>
              </w:divBdr>
            </w:div>
            <w:div w:id="1954824434">
              <w:marLeft w:val="0"/>
              <w:marRight w:val="0"/>
              <w:marTop w:val="0"/>
              <w:marBottom w:val="0"/>
              <w:divBdr>
                <w:top w:val="none" w:sz="0" w:space="0" w:color="auto"/>
                <w:left w:val="none" w:sz="0" w:space="0" w:color="auto"/>
                <w:bottom w:val="none" w:sz="0" w:space="0" w:color="auto"/>
                <w:right w:val="none" w:sz="0" w:space="0" w:color="auto"/>
              </w:divBdr>
            </w:div>
            <w:div w:id="1955137132">
              <w:marLeft w:val="0"/>
              <w:marRight w:val="0"/>
              <w:marTop w:val="0"/>
              <w:marBottom w:val="0"/>
              <w:divBdr>
                <w:top w:val="none" w:sz="0" w:space="0" w:color="auto"/>
                <w:left w:val="none" w:sz="0" w:space="0" w:color="auto"/>
                <w:bottom w:val="none" w:sz="0" w:space="0" w:color="auto"/>
                <w:right w:val="none" w:sz="0" w:space="0" w:color="auto"/>
              </w:divBdr>
            </w:div>
            <w:div w:id="1955549881">
              <w:marLeft w:val="0"/>
              <w:marRight w:val="0"/>
              <w:marTop w:val="0"/>
              <w:marBottom w:val="0"/>
              <w:divBdr>
                <w:top w:val="none" w:sz="0" w:space="0" w:color="auto"/>
                <w:left w:val="none" w:sz="0" w:space="0" w:color="auto"/>
                <w:bottom w:val="none" w:sz="0" w:space="0" w:color="auto"/>
                <w:right w:val="none" w:sz="0" w:space="0" w:color="auto"/>
              </w:divBdr>
            </w:div>
            <w:div w:id="1955820833">
              <w:marLeft w:val="0"/>
              <w:marRight w:val="0"/>
              <w:marTop w:val="0"/>
              <w:marBottom w:val="0"/>
              <w:divBdr>
                <w:top w:val="none" w:sz="0" w:space="0" w:color="auto"/>
                <w:left w:val="none" w:sz="0" w:space="0" w:color="auto"/>
                <w:bottom w:val="none" w:sz="0" w:space="0" w:color="auto"/>
                <w:right w:val="none" w:sz="0" w:space="0" w:color="auto"/>
              </w:divBdr>
            </w:div>
            <w:div w:id="1955864947">
              <w:marLeft w:val="0"/>
              <w:marRight w:val="0"/>
              <w:marTop w:val="0"/>
              <w:marBottom w:val="0"/>
              <w:divBdr>
                <w:top w:val="none" w:sz="0" w:space="0" w:color="auto"/>
                <w:left w:val="none" w:sz="0" w:space="0" w:color="auto"/>
                <w:bottom w:val="none" w:sz="0" w:space="0" w:color="auto"/>
                <w:right w:val="none" w:sz="0" w:space="0" w:color="auto"/>
              </w:divBdr>
            </w:div>
            <w:div w:id="1957758929">
              <w:marLeft w:val="0"/>
              <w:marRight w:val="0"/>
              <w:marTop w:val="0"/>
              <w:marBottom w:val="0"/>
              <w:divBdr>
                <w:top w:val="none" w:sz="0" w:space="0" w:color="auto"/>
                <w:left w:val="none" w:sz="0" w:space="0" w:color="auto"/>
                <w:bottom w:val="none" w:sz="0" w:space="0" w:color="auto"/>
                <w:right w:val="none" w:sz="0" w:space="0" w:color="auto"/>
              </w:divBdr>
            </w:div>
            <w:div w:id="1957904040">
              <w:marLeft w:val="0"/>
              <w:marRight w:val="0"/>
              <w:marTop w:val="0"/>
              <w:marBottom w:val="0"/>
              <w:divBdr>
                <w:top w:val="none" w:sz="0" w:space="0" w:color="auto"/>
                <w:left w:val="none" w:sz="0" w:space="0" w:color="auto"/>
                <w:bottom w:val="none" w:sz="0" w:space="0" w:color="auto"/>
                <w:right w:val="none" w:sz="0" w:space="0" w:color="auto"/>
              </w:divBdr>
            </w:div>
            <w:div w:id="1957907930">
              <w:marLeft w:val="0"/>
              <w:marRight w:val="0"/>
              <w:marTop w:val="0"/>
              <w:marBottom w:val="0"/>
              <w:divBdr>
                <w:top w:val="none" w:sz="0" w:space="0" w:color="auto"/>
                <w:left w:val="none" w:sz="0" w:space="0" w:color="auto"/>
                <w:bottom w:val="none" w:sz="0" w:space="0" w:color="auto"/>
                <w:right w:val="none" w:sz="0" w:space="0" w:color="auto"/>
              </w:divBdr>
            </w:div>
            <w:div w:id="1958951429">
              <w:marLeft w:val="0"/>
              <w:marRight w:val="0"/>
              <w:marTop w:val="0"/>
              <w:marBottom w:val="0"/>
              <w:divBdr>
                <w:top w:val="none" w:sz="0" w:space="0" w:color="auto"/>
                <w:left w:val="none" w:sz="0" w:space="0" w:color="auto"/>
                <w:bottom w:val="none" w:sz="0" w:space="0" w:color="auto"/>
                <w:right w:val="none" w:sz="0" w:space="0" w:color="auto"/>
              </w:divBdr>
            </w:div>
            <w:div w:id="1959069433">
              <w:marLeft w:val="0"/>
              <w:marRight w:val="0"/>
              <w:marTop w:val="0"/>
              <w:marBottom w:val="0"/>
              <w:divBdr>
                <w:top w:val="none" w:sz="0" w:space="0" w:color="auto"/>
                <w:left w:val="none" w:sz="0" w:space="0" w:color="auto"/>
                <w:bottom w:val="none" w:sz="0" w:space="0" w:color="auto"/>
                <w:right w:val="none" w:sz="0" w:space="0" w:color="auto"/>
              </w:divBdr>
            </w:div>
            <w:div w:id="1959874134">
              <w:marLeft w:val="0"/>
              <w:marRight w:val="0"/>
              <w:marTop w:val="0"/>
              <w:marBottom w:val="0"/>
              <w:divBdr>
                <w:top w:val="none" w:sz="0" w:space="0" w:color="auto"/>
                <w:left w:val="none" w:sz="0" w:space="0" w:color="auto"/>
                <w:bottom w:val="none" w:sz="0" w:space="0" w:color="auto"/>
                <w:right w:val="none" w:sz="0" w:space="0" w:color="auto"/>
              </w:divBdr>
            </w:div>
            <w:div w:id="1959945973">
              <w:marLeft w:val="0"/>
              <w:marRight w:val="0"/>
              <w:marTop w:val="0"/>
              <w:marBottom w:val="0"/>
              <w:divBdr>
                <w:top w:val="none" w:sz="0" w:space="0" w:color="auto"/>
                <w:left w:val="none" w:sz="0" w:space="0" w:color="auto"/>
                <w:bottom w:val="none" w:sz="0" w:space="0" w:color="auto"/>
                <w:right w:val="none" w:sz="0" w:space="0" w:color="auto"/>
              </w:divBdr>
            </w:div>
            <w:div w:id="1960449635">
              <w:marLeft w:val="0"/>
              <w:marRight w:val="0"/>
              <w:marTop w:val="0"/>
              <w:marBottom w:val="0"/>
              <w:divBdr>
                <w:top w:val="none" w:sz="0" w:space="0" w:color="auto"/>
                <w:left w:val="none" w:sz="0" w:space="0" w:color="auto"/>
                <w:bottom w:val="none" w:sz="0" w:space="0" w:color="auto"/>
                <w:right w:val="none" w:sz="0" w:space="0" w:color="auto"/>
              </w:divBdr>
            </w:div>
            <w:div w:id="1960606449">
              <w:marLeft w:val="0"/>
              <w:marRight w:val="0"/>
              <w:marTop w:val="0"/>
              <w:marBottom w:val="0"/>
              <w:divBdr>
                <w:top w:val="none" w:sz="0" w:space="0" w:color="auto"/>
                <w:left w:val="none" w:sz="0" w:space="0" w:color="auto"/>
                <w:bottom w:val="none" w:sz="0" w:space="0" w:color="auto"/>
                <w:right w:val="none" w:sz="0" w:space="0" w:color="auto"/>
              </w:divBdr>
            </w:div>
            <w:div w:id="1960988500">
              <w:marLeft w:val="0"/>
              <w:marRight w:val="0"/>
              <w:marTop w:val="0"/>
              <w:marBottom w:val="0"/>
              <w:divBdr>
                <w:top w:val="none" w:sz="0" w:space="0" w:color="auto"/>
                <w:left w:val="none" w:sz="0" w:space="0" w:color="auto"/>
                <w:bottom w:val="none" w:sz="0" w:space="0" w:color="auto"/>
                <w:right w:val="none" w:sz="0" w:space="0" w:color="auto"/>
              </w:divBdr>
            </w:div>
            <w:div w:id="1962027226">
              <w:marLeft w:val="0"/>
              <w:marRight w:val="0"/>
              <w:marTop w:val="0"/>
              <w:marBottom w:val="0"/>
              <w:divBdr>
                <w:top w:val="none" w:sz="0" w:space="0" w:color="auto"/>
                <w:left w:val="none" w:sz="0" w:space="0" w:color="auto"/>
                <w:bottom w:val="none" w:sz="0" w:space="0" w:color="auto"/>
                <w:right w:val="none" w:sz="0" w:space="0" w:color="auto"/>
              </w:divBdr>
            </w:div>
            <w:div w:id="1962032614">
              <w:marLeft w:val="0"/>
              <w:marRight w:val="0"/>
              <w:marTop w:val="0"/>
              <w:marBottom w:val="0"/>
              <w:divBdr>
                <w:top w:val="none" w:sz="0" w:space="0" w:color="auto"/>
                <w:left w:val="none" w:sz="0" w:space="0" w:color="auto"/>
                <w:bottom w:val="none" w:sz="0" w:space="0" w:color="auto"/>
                <w:right w:val="none" w:sz="0" w:space="0" w:color="auto"/>
              </w:divBdr>
            </w:div>
            <w:div w:id="1962107327">
              <w:marLeft w:val="0"/>
              <w:marRight w:val="0"/>
              <w:marTop w:val="0"/>
              <w:marBottom w:val="0"/>
              <w:divBdr>
                <w:top w:val="none" w:sz="0" w:space="0" w:color="auto"/>
                <w:left w:val="none" w:sz="0" w:space="0" w:color="auto"/>
                <w:bottom w:val="none" w:sz="0" w:space="0" w:color="auto"/>
                <w:right w:val="none" w:sz="0" w:space="0" w:color="auto"/>
              </w:divBdr>
            </w:div>
            <w:div w:id="1962491865">
              <w:marLeft w:val="0"/>
              <w:marRight w:val="0"/>
              <w:marTop w:val="0"/>
              <w:marBottom w:val="0"/>
              <w:divBdr>
                <w:top w:val="none" w:sz="0" w:space="0" w:color="auto"/>
                <w:left w:val="none" w:sz="0" w:space="0" w:color="auto"/>
                <w:bottom w:val="none" w:sz="0" w:space="0" w:color="auto"/>
                <w:right w:val="none" w:sz="0" w:space="0" w:color="auto"/>
              </w:divBdr>
            </w:div>
            <w:div w:id="1962615447">
              <w:marLeft w:val="0"/>
              <w:marRight w:val="0"/>
              <w:marTop w:val="0"/>
              <w:marBottom w:val="0"/>
              <w:divBdr>
                <w:top w:val="none" w:sz="0" w:space="0" w:color="auto"/>
                <w:left w:val="none" w:sz="0" w:space="0" w:color="auto"/>
                <w:bottom w:val="none" w:sz="0" w:space="0" w:color="auto"/>
                <w:right w:val="none" w:sz="0" w:space="0" w:color="auto"/>
              </w:divBdr>
            </w:div>
            <w:div w:id="1963686585">
              <w:marLeft w:val="0"/>
              <w:marRight w:val="0"/>
              <w:marTop w:val="0"/>
              <w:marBottom w:val="0"/>
              <w:divBdr>
                <w:top w:val="none" w:sz="0" w:space="0" w:color="auto"/>
                <w:left w:val="none" w:sz="0" w:space="0" w:color="auto"/>
                <w:bottom w:val="none" w:sz="0" w:space="0" w:color="auto"/>
                <w:right w:val="none" w:sz="0" w:space="0" w:color="auto"/>
              </w:divBdr>
            </w:div>
            <w:div w:id="1963998421">
              <w:marLeft w:val="0"/>
              <w:marRight w:val="0"/>
              <w:marTop w:val="0"/>
              <w:marBottom w:val="0"/>
              <w:divBdr>
                <w:top w:val="none" w:sz="0" w:space="0" w:color="auto"/>
                <w:left w:val="none" w:sz="0" w:space="0" w:color="auto"/>
                <w:bottom w:val="none" w:sz="0" w:space="0" w:color="auto"/>
                <w:right w:val="none" w:sz="0" w:space="0" w:color="auto"/>
              </w:divBdr>
            </w:div>
            <w:div w:id="1964379346">
              <w:marLeft w:val="0"/>
              <w:marRight w:val="0"/>
              <w:marTop w:val="0"/>
              <w:marBottom w:val="0"/>
              <w:divBdr>
                <w:top w:val="none" w:sz="0" w:space="0" w:color="auto"/>
                <w:left w:val="none" w:sz="0" w:space="0" w:color="auto"/>
                <w:bottom w:val="none" w:sz="0" w:space="0" w:color="auto"/>
                <w:right w:val="none" w:sz="0" w:space="0" w:color="auto"/>
              </w:divBdr>
            </w:div>
            <w:div w:id="1965232756">
              <w:marLeft w:val="0"/>
              <w:marRight w:val="0"/>
              <w:marTop w:val="0"/>
              <w:marBottom w:val="0"/>
              <w:divBdr>
                <w:top w:val="none" w:sz="0" w:space="0" w:color="auto"/>
                <w:left w:val="none" w:sz="0" w:space="0" w:color="auto"/>
                <w:bottom w:val="none" w:sz="0" w:space="0" w:color="auto"/>
                <w:right w:val="none" w:sz="0" w:space="0" w:color="auto"/>
              </w:divBdr>
            </w:div>
            <w:div w:id="1965499588">
              <w:marLeft w:val="0"/>
              <w:marRight w:val="0"/>
              <w:marTop w:val="0"/>
              <w:marBottom w:val="0"/>
              <w:divBdr>
                <w:top w:val="none" w:sz="0" w:space="0" w:color="auto"/>
                <w:left w:val="none" w:sz="0" w:space="0" w:color="auto"/>
                <w:bottom w:val="none" w:sz="0" w:space="0" w:color="auto"/>
                <w:right w:val="none" w:sz="0" w:space="0" w:color="auto"/>
              </w:divBdr>
            </w:div>
            <w:div w:id="1965884245">
              <w:marLeft w:val="0"/>
              <w:marRight w:val="0"/>
              <w:marTop w:val="0"/>
              <w:marBottom w:val="0"/>
              <w:divBdr>
                <w:top w:val="none" w:sz="0" w:space="0" w:color="auto"/>
                <w:left w:val="none" w:sz="0" w:space="0" w:color="auto"/>
                <w:bottom w:val="none" w:sz="0" w:space="0" w:color="auto"/>
                <w:right w:val="none" w:sz="0" w:space="0" w:color="auto"/>
              </w:divBdr>
            </w:div>
            <w:div w:id="1966423890">
              <w:marLeft w:val="0"/>
              <w:marRight w:val="0"/>
              <w:marTop w:val="0"/>
              <w:marBottom w:val="0"/>
              <w:divBdr>
                <w:top w:val="none" w:sz="0" w:space="0" w:color="auto"/>
                <w:left w:val="none" w:sz="0" w:space="0" w:color="auto"/>
                <w:bottom w:val="none" w:sz="0" w:space="0" w:color="auto"/>
                <w:right w:val="none" w:sz="0" w:space="0" w:color="auto"/>
              </w:divBdr>
            </w:div>
            <w:div w:id="1966571505">
              <w:marLeft w:val="0"/>
              <w:marRight w:val="0"/>
              <w:marTop w:val="0"/>
              <w:marBottom w:val="0"/>
              <w:divBdr>
                <w:top w:val="none" w:sz="0" w:space="0" w:color="auto"/>
                <w:left w:val="none" w:sz="0" w:space="0" w:color="auto"/>
                <w:bottom w:val="none" w:sz="0" w:space="0" w:color="auto"/>
                <w:right w:val="none" w:sz="0" w:space="0" w:color="auto"/>
              </w:divBdr>
            </w:div>
            <w:div w:id="1966812794">
              <w:marLeft w:val="0"/>
              <w:marRight w:val="0"/>
              <w:marTop w:val="0"/>
              <w:marBottom w:val="0"/>
              <w:divBdr>
                <w:top w:val="none" w:sz="0" w:space="0" w:color="auto"/>
                <w:left w:val="none" w:sz="0" w:space="0" w:color="auto"/>
                <w:bottom w:val="none" w:sz="0" w:space="0" w:color="auto"/>
                <w:right w:val="none" w:sz="0" w:space="0" w:color="auto"/>
              </w:divBdr>
            </w:div>
            <w:div w:id="1967464301">
              <w:marLeft w:val="0"/>
              <w:marRight w:val="0"/>
              <w:marTop w:val="0"/>
              <w:marBottom w:val="0"/>
              <w:divBdr>
                <w:top w:val="none" w:sz="0" w:space="0" w:color="auto"/>
                <w:left w:val="none" w:sz="0" w:space="0" w:color="auto"/>
                <w:bottom w:val="none" w:sz="0" w:space="0" w:color="auto"/>
                <w:right w:val="none" w:sz="0" w:space="0" w:color="auto"/>
              </w:divBdr>
            </w:div>
            <w:div w:id="1968849911">
              <w:marLeft w:val="0"/>
              <w:marRight w:val="0"/>
              <w:marTop w:val="0"/>
              <w:marBottom w:val="0"/>
              <w:divBdr>
                <w:top w:val="none" w:sz="0" w:space="0" w:color="auto"/>
                <w:left w:val="none" w:sz="0" w:space="0" w:color="auto"/>
                <w:bottom w:val="none" w:sz="0" w:space="0" w:color="auto"/>
                <w:right w:val="none" w:sz="0" w:space="0" w:color="auto"/>
              </w:divBdr>
            </w:div>
            <w:div w:id="1969192860">
              <w:marLeft w:val="0"/>
              <w:marRight w:val="0"/>
              <w:marTop w:val="0"/>
              <w:marBottom w:val="0"/>
              <w:divBdr>
                <w:top w:val="none" w:sz="0" w:space="0" w:color="auto"/>
                <w:left w:val="none" w:sz="0" w:space="0" w:color="auto"/>
                <w:bottom w:val="none" w:sz="0" w:space="0" w:color="auto"/>
                <w:right w:val="none" w:sz="0" w:space="0" w:color="auto"/>
              </w:divBdr>
            </w:div>
            <w:div w:id="1969580506">
              <w:marLeft w:val="0"/>
              <w:marRight w:val="0"/>
              <w:marTop w:val="0"/>
              <w:marBottom w:val="0"/>
              <w:divBdr>
                <w:top w:val="none" w:sz="0" w:space="0" w:color="auto"/>
                <w:left w:val="none" w:sz="0" w:space="0" w:color="auto"/>
                <w:bottom w:val="none" w:sz="0" w:space="0" w:color="auto"/>
                <w:right w:val="none" w:sz="0" w:space="0" w:color="auto"/>
              </w:divBdr>
            </w:div>
            <w:div w:id="1969776539">
              <w:marLeft w:val="0"/>
              <w:marRight w:val="0"/>
              <w:marTop w:val="0"/>
              <w:marBottom w:val="0"/>
              <w:divBdr>
                <w:top w:val="none" w:sz="0" w:space="0" w:color="auto"/>
                <w:left w:val="none" w:sz="0" w:space="0" w:color="auto"/>
                <w:bottom w:val="none" w:sz="0" w:space="0" w:color="auto"/>
                <w:right w:val="none" w:sz="0" w:space="0" w:color="auto"/>
              </w:divBdr>
            </w:div>
            <w:div w:id="1970086225">
              <w:marLeft w:val="0"/>
              <w:marRight w:val="0"/>
              <w:marTop w:val="0"/>
              <w:marBottom w:val="0"/>
              <w:divBdr>
                <w:top w:val="none" w:sz="0" w:space="0" w:color="auto"/>
                <w:left w:val="none" w:sz="0" w:space="0" w:color="auto"/>
                <w:bottom w:val="none" w:sz="0" w:space="0" w:color="auto"/>
                <w:right w:val="none" w:sz="0" w:space="0" w:color="auto"/>
              </w:divBdr>
            </w:div>
            <w:div w:id="1971326334">
              <w:marLeft w:val="0"/>
              <w:marRight w:val="0"/>
              <w:marTop w:val="0"/>
              <w:marBottom w:val="0"/>
              <w:divBdr>
                <w:top w:val="none" w:sz="0" w:space="0" w:color="auto"/>
                <w:left w:val="none" w:sz="0" w:space="0" w:color="auto"/>
                <w:bottom w:val="none" w:sz="0" w:space="0" w:color="auto"/>
                <w:right w:val="none" w:sz="0" w:space="0" w:color="auto"/>
              </w:divBdr>
            </w:div>
            <w:div w:id="1971544694">
              <w:marLeft w:val="0"/>
              <w:marRight w:val="0"/>
              <w:marTop w:val="0"/>
              <w:marBottom w:val="0"/>
              <w:divBdr>
                <w:top w:val="none" w:sz="0" w:space="0" w:color="auto"/>
                <w:left w:val="none" w:sz="0" w:space="0" w:color="auto"/>
                <w:bottom w:val="none" w:sz="0" w:space="0" w:color="auto"/>
                <w:right w:val="none" w:sz="0" w:space="0" w:color="auto"/>
              </w:divBdr>
            </w:div>
            <w:div w:id="1971933874">
              <w:marLeft w:val="0"/>
              <w:marRight w:val="0"/>
              <w:marTop w:val="0"/>
              <w:marBottom w:val="0"/>
              <w:divBdr>
                <w:top w:val="none" w:sz="0" w:space="0" w:color="auto"/>
                <w:left w:val="none" w:sz="0" w:space="0" w:color="auto"/>
                <w:bottom w:val="none" w:sz="0" w:space="0" w:color="auto"/>
                <w:right w:val="none" w:sz="0" w:space="0" w:color="auto"/>
              </w:divBdr>
            </w:div>
            <w:div w:id="1972397746">
              <w:marLeft w:val="0"/>
              <w:marRight w:val="0"/>
              <w:marTop w:val="0"/>
              <w:marBottom w:val="0"/>
              <w:divBdr>
                <w:top w:val="none" w:sz="0" w:space="0" w:color="auto"/>
                <w:left w:val="none" w:sz="0" w:space="0" w:color="auto"/>
                <w:bottom w:val="none" w:sz="0" w:space="0" w:color="auto"/>
                <w:right w:val="none" w:sz="0" w:space="0" w:color="auto"/>
              </w:divBdr>
            </w:div>
            <w:div w:id="1972897413">
              <w:marLeft w:val="0"/>
              <w:marRight w:val="0"/>
              <w:marTop w:val="0"/>
              <w:marBottom w:val="0"/>
              <w:divBdr>
                <w:top w:val="none" w:sz="0" w:space="0" w:color="auto"/>
                <w:left w:val="none" w:sz="0" w:space="0" w:color="auto"/>
                <w:bottom w:val="none" w:sz="0" w:space="0" w:color="auto"/>
                <w:right w:val="none" w:sz="0" w:space="0" w:color="auto"/>
              </w:divBdr>
            </w:div>
            <w:div w:id="1972978322">
              <w:marLeft w:val="0"/>
              <w:marRight w:val="0"/>
              <w:marTop w:val="0"/>
              <w:marBottom w:val="0"/>
              <w:divBdr>
                <w:top w:val="none" w:sz="0" w:space="0" w:color="auto"/>
                <w:left w:val="none" w:sz="0" w:space="0" w:color="auto"/>
                <w:bottom w:val="none" w:sz="0" w:space="0" w:color="auto"/>
                <w:right w:val="none" w:sz="0" w:space="0" w:color="auto"/>
              </w:divBdr>
            </w:div>
            <w:div w:id="1973902859">
              <w:marLeft w:val="0"/>
              <w:marRight w:val="0"/>
              <w:marTop w:val="0"/>
              <w:marBottom w:val="0"/>
              <w:divBdr>
                <w:top w:val="none" w:sz="0" w:space="0" w:color="auto"/>
                <w:left w:val="none" w:sz="0" w:space="0" w:color="auto"/>
                <w:bottom w:val="none" w:sz="0" w:space="0" w:color="auto"/>
                <w:right w:val="none" w:sz="0" w:space="0" w:color="auto"/>
              </w:divBdr>
            </w:div>
            <w:div w:id="1974097565">
              <w:marLeft w:val="0"/>
              <w:marRight w:val="0"/>
              <w:marTop w:val="0"/>
              <w:marBottom w:val="0"/>
              <w:divBdr>
                <w:top w:val="none" w:sz="0" w:space="0" w:color="auto"/>
                <w:left w:val="none" w:sz="0" w:space="0" w:color="auto"/>
                <w:bottom w:val="none" w:sz="0" w:space="0" w:color="auto"/>
                <w:right w:val="none" w:sz="0" w:space="0" w:color="auto"/>
              </w:divBdr>
            </w:div>
            <w:div w:id="1974213510">
              <w:marLeft w:val="0"/>
              <w:marRight w:val="0"/>
              <w:marTop w:val="0"/>
              <w:marBottom w:val="0"/>
              <w:divBdr>
                <w:top w:val="none" w:sz="0" w:space="0" w:color="auto"/>
                <w:left w:val="none" w:sz="0" w:space="0" w:color="auto"/>
                <w:bottom w:val="none" w:sz="0" w:space="0" w:color="auto"/>
                <w:right w:val="none" w:sz="0" w:space="0" w:color="auto"/>
              </w:divBdr>
            </w:div>
            <w:div w:id="1974404194">
              <w:marLeft w:val="0"/>
              <w:marRight w:val="0"/>
              <w:marTop w:val="0"/>
              <w:marBottom w:val="0"/>
              <w:divBdr>
                <w:top w:val="none" w:sz="0" w:space="0" w:color="auto"/>
                <w:left w:val="none" w:sz="0" w:space="0" w:color="auto"/>
                <w:bottom w:val="none" w:sz="0" w:space="0" w:color="auto"/>
                <w:right w:val="none" w:sz="0" w:space="0" w:color="auto"/>
              </w:divBdr>
            </w:div>
            <w:div w:id="1974868479">
              <w:marLeft w:val="0"/>
              <w:marRight w:val="0"/>
              <w:marTop w:val="0"/>
              <w:marBottom w:val="0"/>
              <w:divBdr>
                <w:top w:val="none" w:sz="0" w:space="0" w:color="auto"/>
                <w:left w:val="none" w:sz="0" w:space="0" w:color="auto"/>
                <w:bottom w:val="none" w:sz="0" w:space="0" w:color="auto"/>
                <w:right w:val="none" w:sz="0" w:space="0" w:color="auto"/>
              </w:divBdr>
            </w:div>
            <w:div w:id="1975480225">
              <w:marLeft w:val="0"/>
              <w:marRight w:val="0"/>
              <w:marTop w:val="0"/>
              <w:marBottom w:val="0"/>
              <w:divBdr>
                <w:top w:val="none" w:sz="0" w:space="0" w:color="auto"/>
                <w:left w:val="none" w:sz="0" w:space="0" w:color="auto"/>
                <w:bottom w:val="none" w:sz="0" w:space="0" w:color="auto"/>
                <w:right w:val="none" w:sz="0" w:space="0" w:color="auto"/>
              </w:divBdr>
            </w:div>
            <w:div w:id="1975914586">
              <w:marLeft w:val="0"/>
              <w:marRight w:val="0"/>
              <w:marTop w:val="0"/>
              <w:marBottom w:val="0"/>
              <w:divBdr>
                <w:top w:val="none" w:sz="0" w:space="0" w:color="auto"/>
                <w:left w:val="none" w:sz="0" w:space="0" w:color="auto"/>
                <w:bottom w:val="none" w:sz="0" w:space="0" w:color="auto"/>
                <w:right w:val="none" w:sz="0" w:space="0" w:color="auto"/>
              </w:divBdr>
            </w:div>
            <w:div w:id="1976325644">
              <w:marLeft w:val="0"/>
              <w:marRight w:val="0"/>
              <w:marTop w:val="0"/>
              <w:marBottom w:val="0"/>
              <w:divBdr>
                <w:top w:val="none" w:sz="0" w:space="0" w:color="auto"/>
                <w:left w:val="none" w:sz="0" w:space="0" w:color="auto"/>
                <w:bottom w:val="none" w:sz="0" w:space="0" w:color="auto"/>
                <w:right w:val="none" w:sz="0" w:space="0" w:color="auto"/>
              </w:divBdr>
            </w:div>
            <w:div w:id="1977027470">
              <w:marLeft w:val="0"/>
              <w:marRight w:val="0"/>
              <w:marTop w:val="0"/>
              <w:marBottom w:val="0"/>
              <w:divBdr>
                <w:top w:val="none" w:sz="0" w:space="0" w:color="auto"/>
                <w:left w:val="none" w:sz="0" w:space="0" w:color="auto"/>
                <w:bottom w:val="none" w:sz="0" w:space="0" w:color="auto"/>
                <w:right w:val="none" w:sz="0" w:space="0" w:color="auto"/>
              </w:divBdr>
            </w:div>
            <w:div w:id="1977104541">
              <w:marLeft w:val="0"/>
              <w:marRight w:val="0"/>
              <w:marTop w:val="0"/>
              <w:marBottom w:val="0"/>
              <w:divBdr>
                <w:top w:val="none" w:sz="0" w:space="0" w:color="auto"/>
                <w:left w:val="none" w:sz="0" w:space="0" w:color="auto"/>
                <w:bottom w:val="none" w:sz="0" w:space="0" w:color="auto"/>
                <w:right w:val="none" w:sz="0" w:space="0" w:color="auto"/>
              </w:divBdr>
            </w:div>
            <w:div w:id="1977954029">
              <w:marLeft w:val="0"/>
              <w:marRight w:val="0"/>
              <w:marTop w:val="0"/>
              <w:marBottom w:val="0"/>
              <w:divBdr>
                <w:top w:val="none" w:sz="0" w:space="0" w:color="auto"/>
                <w:left w:val="none" w:sz="0" w:space="0" w:color="auto"/>
                <w:bottom w:val="none" w:sz="0" w:space="0" w:color="auto"/>
                <w:right w:val="none" w:sz="0" w:space="0" w:color="auto"/>
              </w:divBdr>
            </w:div>
            <w:div w:id="1980106180">
              <w:marLeft w:val="0"/>
              <w:marRight w:val="0"/>
              <w:marTop w:val="0"/>
              <w:marBottom w:val="0"/>
              <w:divBdr>
                <w:top w:val="none" w:sz="0" w:space="0" w:color="auto"/>
                <w:left w:val="none" w:sz="0" w:space="0" w:color="auto"/>
                <w:bottom w:val="none" w:sz="0" w:space="0" w:color="auto"/>
                <w:right w:val="none" w:sz="0" w:space="0" w:color="auto"/>
              </w:divBdr>
            </w:div>
            <w:div w:id="1982029060">
              <w:marLeft w:val="0"/>
              <w:marRight w:val="0"/>
              <w:marTop w:val="0"/>
              <w:marBottom w:val="0"/>
              <w:divBdr>
                <w:top w:val="none" w:sz="0" w:space="0" w:color="auto"/>
                <w:left w:val="none" w:sz="0" w:space="0" w:color="auto"/>
                <w:bottom w:val="none" w:sz="0" w:space="0" w:color="auto"/>
                <w:right w:val="none" w:sz="0" w:space="0" w:color="auto"/>
              </w:divBdr>
            </w:div>
            <w:div w:id="1982533560">
              <w:marLeft w:val="0"/>
              <w:marRight w:val="0"/>
              <w:marTop w:val="0"/>
              <w:marBottom w:val="0"/>
              <w:divBdr>
                <w:top w:val="none" w:sz="0" w:space="0" w:color="auto"/>
                <w:left w:val="none" w:sz="0" w:space="0" w:color="auto"/>
                <w:bottom w:val="none" w:sz="0" w:space="0" w:color="auto"/>
                <w:right w:val="none" w:sz="0" w:space="0" w:color="auto"/>
              </w:divBdr>
            </w:div>
            <w:div w:id="1983151283">
              <w:marLeft w:val="0"/>
              <w:marRight w:val="0"/>
              <w:marTop w:val="0"/>
              <w:marBottom w:val="0"/>
              <w:divBdr>
                <w:top w:val="none" w:sz="0" w:space="0" w:color="auto"/>
                <w:left w:val="none" w:sz="0" w:space="0" w:color="auto"/>
                <w:bottom w:val="none" w:sz="0" w:space="0" w:color="auto"/>
                <w:right w:val="none" w:sz="0" w:space="0" w:color="auto"/>
              </w:divBdr>
            </w:div>
            <w:div w:id="1983848722">
              <w:marLeft w:val="0"/>
              <w:marRight w:val="0"/>
              <w:marTop w:val="0"/>
              <w:marBottom w:val="0"/>
              <w:divBdr>
                <w:top w:val="none" w:sz="0" w:space="0" w:color="auto"/>
                <w:left w:val="none" w:sz="0" w:space="0" w:color="auto"/>
                <w:bottom w:val="none" w:sz="0" w:space="0" w:color="auto"/>
                <w:right w:val="none" w:sz="0" w:space="0" w:color="auto"/>
              </w:divBdr>
            </w:div>
            <w:div w:id="1985351335">
              <w:marLeft w:val="0"/>
              <w:marRight w:val="0"/>
              <w:marTop w:val="0"/>
              <w:marBottom w:val="0"/>
              <w:divBdr>
                <w:top w:val="none" w:sz="0" w:space="0" w:color="auto"/>
                <w:left w:val="none" w:sz="0" w:space="0" w:color="auto"/>
                <w:bottom w:val="none" w:sz="0" w:space="0" w:color="auto"/>
                <w:right w:val="none" w:sz="0" w:space="0" w:color="auto"/>
              </w:divBdr>
            </w:div>
            <w:div w:id="1987584176">
              <w:marLeft w:val="0"/>
              <w:marRight w:val="0"/>
              <w:marTop w:val="0"/>
              <w:marBottom w:val="0"/>
              <w:divBdr>
                <w:top w:val="none" w:sz="0" w:space="0" w:color="auto"/>
                <w:left w:val="none" w:sz="0" w:space="0" w:color="auto"/>
                <w:bottom w:val="none" w:sz="0" w:space="0" w:color="auto"/>
                <w:right w:val="none" w:sz="0" w:space="0" w:color="auto"/>
              </w:divBdr>
            </w:div>
            <w:div w:id="1989169205">
              <w:marLeft w:val="0"/>
              <w:marRight w:val="0"/>
              <w:marTop w:val="0"/>
              <w:marBottom w:val="0"/>
              <w:divBdr>
                <w:top w:val="none" w:sz="0" w:space="0" w:color="auto"/>
                <w:left w:val="none" w:sz="0" w:space="0" w:color="auto"/>
                <w:bottom w:val="none" w:sz="0" w:space="0" w:color="auto"/>
                <w:right w:val="none" w:sz="0" w:space="0" w:color="auto"/>
              </w:divBdr>
            </w:div>
            <w:div w:id="1989288775">
              <w:marLeft w:val="0"/>
              <w:marRight w:val="0"/>
              <w:marTop w:val="0"/>
              <w:marBottom w:val="0"/>
              <w:divBdr>
                <w:top w:val="none" w:sz="0" w:space="0" w:color="auto"/>
                <w:left w:val="none" w:sz="0" w:space="0" w:color="auto"/>
                <w:bottom w:val="none" w:sz="0" w:space="0" w:color="auto"/>
                <w:right w:val="none" w:sz="0" w:space="0" w:color="auto"/>
              </w:divBdr>
            </w:div>
            <w:div w:id="1990936448">
              <w:marLeft w:val="0"/>
              <w:marRight w:val="0"/>
              <w:marTop w:val="0"/>
              <w:marBottom w:val="0"/>
              <w:divBdr>
                <w:top w:val="none" w:sz="0" w:space="0" w:color="auto"/>
                <w:left w:val="none" w:sz="0" w:space="0" w:color="auto"/>
                <w:bottom w:val="none" w:sz="0" w:space="0" w:color="auto"/>
                <w:right w:val="none" w:sz="0" w:space="0" w:color="auto"/>
              </w:divBdr>
            </w:div>
            <w:div w:id="1991398164">
              <w:marLeft w:val="0"/>
              <w:marRight w:val="0"/>
              <w:marTop w:val="0"/>
              <w:marBottom w:val="0"/>
              <w:divBdr>
                <w:top w:val="none" w:sz="0" w:space="0" w:color="auto"/>
                <w:left w:val="none" w:sz="0" w:space="0" w:color="auto"/>
                <w:bottom w:val="none" w:sz="0" w:space="0" w:color="auto"/>
                <w:right w:val="none" w:sz="0" w:space="0" w:color="auto"/>
              </w:divBdr>
            </w:div>
            <w:div w:id="1991790792">
              <w:marLeft w:val="0"/>
              <w:marRight w:val="0"/>
              <w:marTop w:val="0"/>
              <w:marBottom w:val="0"/>
              <w:divBdr>
                <w:top w:val="none" w:sz="0" w:space="0" w:color="auto"/>
                <w:left w:val="none" w:sz="0" w:space="0" w:color="auto"/>
                <w:bottom w:val="none" w:sz="0" w:space="0" w:color="auto"/>
                <w:right w:val="none" w:sz="0" w:space="0" w:color="auto"/>
              </w:divBdr>
            </w:div>
            <w:div w:id="1991901921">
              <w:marLeft w:val="0"/>
              <w:marRight w:val="0"/>
              <w:marTop w:val="0"/>
              <w:marBottom w:val="0"/>
              <w:divBdr>
                <w:top w:val="none" w:sz="0" w:space="0" w:color="auto"/>
                <w:left w:val="none" w:sz="0" w:space="0" w:color="auto"/>
                <w:bottom w:val="none" w:sz="0" w:space="0" w:color="auto"/>
                <w:right w:val="none" w:sz="0" w:space="0" w:color="auto"/>
              </w:divBdr>
            </w:div>
            <w:div w:id="1992950077">
              <w:marLeft w:val="0"/>
              <w:marRight w:val="0"/>
              <w:marTop w:val="0"/>
              <w:marBottom w:val="0"/>
              <w:divBdr>
                <w:top w:val="none" w:sz="0" w:space="0" w:color="auto"/>
                <w:left w:val="none" w:sz="0" w:space="0" w:color="auto"/>
                <w:bottom w:val="none" w:sz="0" w:space="0" w:color="auto"/>
                <w:right w:val="none" w:sz="0" w:space="0" w:color="auto"/>
              </w:divBdr>
            </w:div>
            <w:div w:id="1992978246">
              <w:marLeft w:val="0"/>
              <w:marRight w:val="0"/>
              <w:marTop w:val="0"/>
              <w:marBottom w:val="0"/>
              <w:divBdr>
                <w:top w:val="none" w:sz="0" w:space="0" w:color="auto"/>
                <w:left w:val="none" w:sz="0" w:space="0" w:color="auto"/>
                <w:bottom w:val="none" w:sz="0" w:space="0" w:color="auto"/>
                <w:right w:val="none" w:sz="0" w:space="0" w:color="auto"/>
              </w:divBdr>
            </w:div>
            <w:div w:id="1993097037">
              <w:marLeft w:val="0"/>
              <w:marRight w:val="0"/>
              <w:marTop w:val="0"/>
              <w:marBottom w:val="0"/>
              <w:divBdr>
                <w:top w:val="none" w:sz="0" w:space="0" w:color="auto"/>
                <w:left w:val="none" w:sz="0" w:space="0" w:color="auto"/>
                <w:bottom w:val="none" w:sz="0" w:space="0" w:color="auto"/>
                <w:right w:val="none" w:sz="0" w:space="0" w:color="auto"/>
              </w:divBdr>
            </w:div>
            <w:div w:id="1993830764">
              <w:marLeft w:val="0"/>
              <w:marRight w:val="0"/>
              <w:marTop w:val="0"/>
              <w:marBottom w:val="0"/>
              <w:divBdr>
                <w:top w:val="none" w:sz="0" w:space="0" w:color="auto"/>
                <w:left w:val="none" w:sz="0" w:space="0" w:color="auto"/>
                <w:bottom w:val="none" w:sz="0" w:space="0" w:color="auto"/>
                <w:right w:val="none" w:sz="0" w:space="0" w:color="auto"/>
              </w:divBdr>
            </w:div>
            <w:div w:id="1994019966">
              <w:marLeft w:val="0"/>
              <w:marRight w:val="0"/>
              <w:marTop w:val="0"/>
              <w:marBottom w:val="0"/>
              <w:divBdr>
                <w:top w:val="none" w:sz="0" w:space="0" w:color="auto"/>
                <w:left w:val="none" w:sz="0" w:space="0" w:color="auto"/>
                <w:bottom w:val="none" w:sz="0" w:space="0" w:color="auto"/>
                <w:right w:val="none" w:sz="0" w:space="0" w:color="auto"/>
              </w:divBdr>
            </w:div>
            <w:div w:id="1995185519">
              <w:marLeft w:val="0"/>
              <w:marRight w:val="0"/>
              <w:marTop w:val="0"/>
              <w:marBottom w:val="0"/>
              <w:divBdr>
                <w:top w:val="none" w:sz="0" w:space="0" w:color="auto"/>
                <w:left w:val="none" w:sz="0" w:space="0" w:color="auto"/>
                <w:bottom w:val="none" w:sz="0" w:space="0" w:color="auto"/>
                <w:right w:val="none" w:sz="0" w:space="0" w:color="auto"/>
              </w:divBdr>
            </w:div>
            <w:div w:id="1995833743">
              <w:marLeft w:val="0"/>
              <w:marRight w:val="0"/>
              <w:marTop w:val="0"/>
              <w:marBottom w:val="0"/>
              <w:divBdr>
                <w:top w:val="none" w:sz="0" w:space="0" w:color="auto"/>
                <w:left w:val="none" w:sz="0" w:space="0" w:color="auto"/>
                <w:bottom w:val="none" w:sz="0" w:space="0" w:color="auto"/>
                <w:right w:val="none" w:sz="0" w:space="0" w:color="auto"/>
              </w:divBdr>
            </w:div>
            <w:div w:id="1996302517">
              <w:marLeft w:val="0"/>
              <w:marRight w:val="0"/>
              <w:marTop w:val="0"/>
              <w:marBottom w:val="0"/>
              <w:divBdr>
                <w:top w:val="none" w:sz="0" w:space="0" w:color="auto"/>
                <w:left w:val="none" w:sz="0" w:space="0" w:color="auto"/>
                <w:bottom w:val="none" w:sz="0" w:space="0" w:color="auto"/>
                <w:right w:val="none" w:sz="0" w:space="0" w:color="auto"/>
              </w:divBdr>
            </w:div>
            <w:div w:id="1997106451">
              <w:marLeft w:val="0"/>
              <w:marRight w:val="0"/>
              <w:marTop w:val="0"/>
              <w:marBottom w:val="0"/>
              <w:divBdr>
                <w:top w:val="none" w:sz="0" w:space="0" w:color="auto"/>
                <w:left w:val="none" w:sz="0" w:space="0" w:color="auto"/>
                <w:bottom w:val="none" w:sz="0" w:space="0" w:color="auto"/>
                <w:right w:val="none" w:sz="0" w:space="0" w:color="auto"/>
              </w:divBdr>
            </w:div>
            <w:div w:id="1998410532">
              <w:marLeft w:val="0"/>
              <w:marRight w:val="0"/>
              <w:marTop w:val="0"/>
              <w:marBottom w:val="0"/>
              <w:divBdr>
                <w:top w:val="none" w:sz="0" w:space="0" w:color="auto"/>
                <w:left w:val="none" w:sz="0" w:space="0" w:color="auto"/>
                <w:bottom w:val="none" w:sz="0" w:space="0" w:color="auto"/>
                <w:right w:val="none" w:sz="0" w:space="0" w:color="auto"/>
              </w:divBdr>
            </w:div>
            <w:div w:id="1998456291">
              <w:marLeft w:val="0"/>
              <w:marRight w:val="0"/>
              <w:marTop w:val="0"/>
              <w:marBottom w:val="0"/>
              <w:divBdr>
                <w:top w:val="none" w:sz="0" w:space="0" w:color="auto"/>
                <w:left w:val="none" w:sz="0" w:space="0" w:color="auto"/>
                <w:bottom w:val="none" w:sz="0" w:space="0" w:color="auto"/>
                <w:right w:val="none" w:sz="0" w:space="0" w:color="auto"/>
              </w:divBdr>
            </w:div>
            <w:div w:id="1999845520">
              <w:marLeft w:val="0"/>
              <w:marRight w:val="0"/>
              <w:marTop w:val="0"/>
              <w:marBottom w:val="0"/>
              <w:divBdr>
                <w:top w:val="none" w:sz="0" w:space="0" w:color="auto"/>
                <w:left w:val="none" w:sz="0" w:space="0" w:color="auto"/>
                <w:bottom w:val="none" w:sz="0" w:space="0" w:color="auto"/>
                <w:right w:val="none" w:sz="0" w:space="0" w:color="auto"/>
              </w:divBdr>
            </w:div>
            <w:div w:id="2000882816">
              <w:marLeft w:val="0"/>
              <w:marRight w:val="0"/>
              <w:marTop w:val="0"/>
              <w:marBottom w:val="0"/>
              <w:divBdr>
                <w:top w:val="none" w:sz="0" w:space="0" w:color="auto"/>
                <w:left w:val="none" w:sz="0" w:space="0" w:color="auto"/>
                <w:bottom w:val="none" w:sz="0" w:space="0" w:color="auto"/>
                <w:right w:val="none" w:sz="0" w:space="0" w:color="auto"/>
              </w:divBdr>
            </w:div>
            <w:div w:id="2001497175">
              <w:marLeft w:val="0"/>
              <w:marRight w:val="0"/>
              <w:marTop w:val="0"/>
              <w:marBottom w:val="0"/>
              <w:divBdr>
                <w:top w:val="none" w:sz="0" w:space="0" w:color="auto"/>
                <w:left w:val="none" w:sz="0" w:space="0" w:color="auto"/>
                <w:bottom w:val="none" w:sz="0" w:space="0" w:color="auto"/>
                <w:right w:val="none" w:sz="0" w:space="0" w:color="auto"/>
              </w:divBdr>
            </w:div>
            <w:div w:id="2001886689">
              <w:marLeft w:val="0"/>
              <w:marRight w:val="0"/>
              <w:marTop w:val="0"/>
              <w:marBottom w:val="0"/>
              <w:divBdr>
                <w:top w:val="none" w:sz="0" w:space="0" w:color="auto"/>
                <w:left w:val="none" w:sz="0" w:space="0" w:color="auto"/>
                <w:bottom w:val="none" w:sz="0" w:space="0" w:color="auto"/>
                <w:right w:val="none" w:sz="0" w:space="0" w:color="auto"/>
              </w:divBdr>
            </w:div>
            <w:div w:id="2002276164">
              <w:marLeft w:val="0"/>
              <w:marRight w:val="0"/>
              <w:marTop w:val="0"/>
              <w:marBottom w:val="0"/>
              <w:divBdr>
                <w:top w:val="none" w:sz="0" w:space="0" w:color="auto"/>
                <w:left w:val="none" w:sz="0" w:space="0" w:color="auto"/>
                <w:bottom w:val="none" w:sz="0" w:space="0" w:color="auto"/>
                <w:right w:val="none" w:sz="0" w:space="0" w:color="auto"/>
              </w:divBdr>
            </w:div>
            <w:div w:id="2002388412">
              <w:marLeft w:val="0"/>
              <w:marRight w:val="0"/>
              <w:marTop w:val="0"/>
              <w:marBottom w:val="0"/>
              <w:divBdr>
                <w:top w:val="none" w:sz="0" w:space="0" w:color="auto"/>
                <w:left w:val="none" w:sz="0" w:space="0" w:color="auto"/>
                <w:bottom w:val="none" w:sz="0" w:space="0" w:color="auto"/>
                <w:right w:val="none" w:sz="0" w:space="0" w:color="auto"/>
              </w:divBdr>
            </w:div>
            <w:div w:id="2003192071">
              <w:marLeft w:val="0"/>
              <w:marRight w:val="0"/>
              <w:marTop w:val="0"/>
              <w:marBottom w:val="0"/>
              <w:divBdr>
                <w:top w:val="none" w:sz="0" w:space="0" w:color="auto"/>
                <w:left w:val="none" w:sz="0" w:space="0" w:color="auto"/>
                <w:bottom w:val="none" w:sz="0" w:space="0" w:color="auto"/>
                <w:right w:val="none" w:sz="0" w:space="0" w:color="auto"/>
              </w:divBdr>
            </w:div>
            <w:div w:id="2003390135">
              <w:marLeft w:val="0"/>
              <w:marRight w:val="0"/>
              <w:marTop w:val="0"/>
              <w:marBottom w:val="0"/>
              <w:divBdr>
                <w:top w:val="none" w:sz="0" w:space="0" w:color="auto"/>
                <w:left w:val="none" w:sz="0" w:space="0" w:color="auto"/>
                <w:bottom w:val="none" w:sz="0" w:space="0" w:color="auto"/>
                <w:right w:val="none" w:sz="0" w:space="0" w:color="auto"/>
              </w:divBdr>
            </w:div>
            <w:div w:id="2003896897">
              <w:marLeft w:val="0"/>
              <w:marRight w:val="0"/>
              <w:marTop w:val="0"/>
              <w:marBottom w:val="0"/>
              <w:divBdr>
                <w:top w:val="none" w:sz="0" w:space="0" w:color="auto"/>
                <w:left w:val="none" w:sz="0" w:space="0" w:color="auto"/>
                <w:bottom w:val="none" w:sz="0" w:space="0" w:color="auto"/>
                <w:right w:val="none" w:sz="0" w:space="0" w:color="auto"/>
              </w:divBdr>
            </w:div>
            <w:div w:id="2004501086">
              <w:marLeft w:val="0"/>
              <w:marRight w:val="0"/>
              <w:marTop w:val="0"/>
              <w:marBottom w:val="0"/>
              <w:divBdr>
                <w:top w:val="none" w:sz="0" w:space="0" w:color="auto"/>
                <w:left w:val="none" w:sz="0" w:space="0" w:color="auto"/>
                <w:bottom w:val="none" w:sz="0" w:space="0" w:color="auto"/>
                <w:right w:val="none" w:sz="0" w:space="0" w:color="auto"/>
              </w:divBdr>
            </w:div>
            <w:div w:id="2005275678">
              <w:marLeft w:val="0"/>
              <w:marRight w:val="0"/>
              <w:marTop w:val="0"/>
              <w:marBottom w:val="0"/>
              <w:divBdr>
                <w:top w:val="none" w:sz="0" w:space="0" w:color="auto"/>
                <w:left w:val="none" w:sz="0" w:space="0" w:color="auto"/>
                <w:bottom w:val="none" w:sz="0" w:space="0" w:color="auto"/>
                <w:right w:val="none" w:sz="0" w:space="0" w:color="auto"/>
              </w:divBdr>
            </w:div>
            <w:div w:id="2005401885">
              <w:marLeft w:val="0"/>
              <w:marRight w:val="0"/>
              <w:marTop w:val="0"/>
              <w:marBottom w:val="0"/>
              <w:divBdr>
                <w:top w:val="none" w:sz="0" w:space="0" w:color="auto"/>
                <w:left w:val="none" w:sz="0" w:space="0" w:color="auto"/>
                <w:bottom w:val="none" w:sz="0" w:space="0" w:color="auto"/>
                <w:right w:val="none" w:sz="0" w:space="0" w:color="auto"/>
              </w:divBdr>
            </w:div>
            <w:div w:id="2005860423">
              <w:marLeft w:val="0"/>
              <w:marRight w:val="0"/>
              <w:marTop w:val="0"/>
              <w:marBottom w:val="0"/>
              <w:divBdr>
                <w:top w:val="none" w:sz="0" w:space="0" w:color="auto"/>
                <w:left w:val="none" w:sz="0" w:space="0" w:color="auto"/>
                <w:bottom w:val="none" w:sz="0" w:space="0" w:color="auto"/>
                <w:right w:val="none" w:sz="0" w:space="0" w:color="auto"/>
              </w:divBdr>
            </w:div>
            <w:div w:id="2006056995">
              <w:marLeft w:val="0"/>
              <w:marRight w:val="0"/>
              <w:marTop w:val="0"/>
              <w:marBottom w:val="0"/>
              <w:divBdr>
                <w:top w:val="none" w:sz="0" w:space="0" w:color="auto"/>
                <w:left w:val="none" w:sz="0" w:space="0" w:color="auto"/>
                <w:bottom w:val="none" w:sz="0" w:space="0" w:color="auto"/>
                <w:right w:val="none" w:sz="0" w:space="0" w:color="auto"/>
              </w:divBdr>
            </w:div>
            <w:div w:id="2006125876">
              <w:marLeft w:val="0"/>
              <w:marRight w:val="0"/>
              <w:marTop w:val="0"/>
              <w:marBottom w:val="0"/>
              <w:divBdr>
                <w:top w:val="none" w:sz="0" w:space="0" w:color="auto"/>
                <w:left w:val="none" w:sz="0" w:space="0" w:color="auto"/>
                <w:bottom w:val="none" w:sz="0" w:space="0" w:color="auto"/>
                <w:right w:val="none" w:sz="0" w:space="0" w:color="auto"/>
              </w:divBdr>
            </w:div>
            <w:div w:id="2006661365">
              <w:marLeft w:val="0"/>
              <w:marRight w:val="0"/>
              <w:marTop w:val="0"/>
              <w:marBottom w:val="0"/>
              <w:divBdr>
                <w:top w:val="none" w:sz="0" w:space="0" w:color="auto"/>
                <w:left w:val="none" w:sz="0" w:space="0" w:color="auto"/>
                <w:bottom w:val="none" w:sz="0" w:space="0" w:color="auto"/>
                <w:right w:val="none" w:sz="0" w:space="0" w:color="auto"/>
              </w:divBdr>
            </w:div>
            <w:div w:id="2007199575">
              <w:marLeft w:val="0"/>
              <w:marRight w:val="0"/>
              <w:marTop w:val="0"/>
              <w:marBottom w:val="0"/>
              <w:divBdr>
                <w:top w:val="none" w:sz="0" w:space="0" w:color="auto"/>
                <w:left w:val="none" w:sz="0" w:space="0" w:color="auto"/>
                <w:bottom w:val="none" w:sz="0" w:space="0" w:color="auto"/>
                <w:right w:val="none" w:sz="0" w:space="0" w:color="auto"/>
              </w:divBdr>
            </w:div>
            <w:div w:id="2007855518">
              <w:marLeft w:val="0"/>
              <w:marRight w:val="0"/>
              <w:marTop w:val="0"/>
              <w:marBottom w:val="0"/>
              <w:divBdr>
                <w:top w:val="none" w:sz="0" w:space="0" w:color="auto"/>
                <w:left w:val="none" w:sz="0" w:space="0" w:color="auto"/>
                <w:bottom w:val="none" w:sz="0" w:space="0" w:color="auto"/>
                <w:right w:val="none" w:sz="0" w:space="0" w:color="auto"/>
              </w:divBdr>
            </w:div>
            <w:div w:id="2008089589">
              <w:marLeft w:val="0"/>
              <w:marRight w:val="0"/>
              <w:marTop w:val="0"/>
              <w:marBottom w:val="0"/>
              <w:divBdr>
                <w:top w:val="none" w:sz="0" w:space="0" w:color="auto"/>
                <w:left w:val="none" w:sz="0" w:space="0" w:color="auto"/>
                <w:bottom w:val="none" w:sz="0" w:space="0" w:color="auto"/>
                <w:right w:val="none" w:sz="0" w:space="0" w:color="auto"/>
              </w:divBdr>
            </w:div>
            <w:div w:id="2008702207">
              <w:marLeft w:val="0"/>
              <w:marRight w:val="0"/>
              <w:marTop w:val="0"/>
              <w:marBottom w:val="0"/>
              <w:divBdr>
                <w:top w:val="none" w:sz="0" w:space="0" w:color="auto"/>
                <w:left w:val="none" w:sz="0" w:space="0" w:color="auto"/>
                <w:bottom w:val="none" w:sz="0" w:space="0" w:color="auto"/>
                <w:right w:val="none" w:sz="0" w:space="0" w:color="auto"/>
              </w:divBdr>
            </w:div>
            <w:div w:id="2009096369">
              <w:marLeft w:val="0"/>
              <w:marRight w:val="0"/>
              <w:marTop w:val="0"/>
              <w:marBottom w:val="0"/>
              <w:divBdr>
                <w:top w:val="none" w:sz="0" w:space="0" w:color="auto"/>
                <w:left w:val="none" w:sz="0" w:space="0" w:color="auto"/>
                <w:bottom w:val="none" w:sz="0" w:space="0" w:color="auto"/>
                <w:right w:val="none" w:sz="0" w:space="0" w:color="auto"/>
              </w:divBdr>
            </w:div>
            <w:div w:id="2009942811">
              <w:marLeft w:val="0"/>
              <w:marRight w:val="0"/>
              <w:marTop w:val="0"/>
              <w:marBottom w:val="0"/>
              <w:divBdr>
                <w:top w:val="none" w:sz="0" w:space="0" w:color="auto"/>
                <w:left w:val="none" w:sz="0" w:space="0" w:color="auto"/>
                <w:bottom w:val="none" w:sz="0" w:space="0" w:color="auto"/>
                <w:right w:val="none" w:sz="0" w:space="0" w:color="auto"/>
              </w:divBdr>
            </w:div>
            <w:div w:id="2010670891">
              <w:marLeft w:val="0"/>
              <w:marRight w:val="0"/>
              <w:marTop w:val="0"/>
              <w:marBottom w:val="0"/>
              <w:divBdr>
                <w:top w:val="none" w:sz="0" w:space="0" w:color="auto"/>
                <w:left w:val="none" w:sz="0" w:space="0" w:color="auto"/>
                <w:bottom w:val="none" w:sz="0" w:space="0" w:color="auto"/>
                <w:right w:val="none" w:sz="0" w:space="0" w:color="auto"/>
              </w:divBdr>
            </w:div>
            <w:div w:id="2012291927">
              <w:marLeft w:val="0"/>
              <w:marRight w:val="0"/>
              <w:marTop w:val="0"/>
              <w:marBottom w:val="0"/>
              <w:divBdr>
                <w:top w:val="none" w:sz="0" w:space="0" w:color="auto"/>
                <w:left w:val="none" w:sz="0" w:space="0" w:color="auto"/>
                <w:bottom w:val="none" w:sz="0" w:space="0" w:color="auto"/>
                <w:right w:val="none" w:sz="0" w:space="0" w:color="auto"/>
              </w:divBdr>
            </w:div>
            <w:div w:id="2012953347">
              <w:marLeft w:val="0"/>
              <w:marRight w:val="0"/>
              <w:marTop w:val="0"/>
              <w:marBottom w:val="0"/>
              <w:divBdr>
                <w:top w:val="none" w:sz="0" w:space="0" w:color="auto"/>
                <w:left w:val="none" w:sz="0" w:space="0" w:color="auto"/>
                <w:bottom w:val="none" w:sz="0" w:space="0" w:color="auto"/>
                <w:right w:val="none" w:sz="0" w:space="0" w:color="auto"/>
              </w:divBdr>
            </w:div>
            <w:div w:id="2013556879">
              <w:marLeft w:val="0"/>
              <w:marRight w:val="0"/>
              <w:marTop w:val="0"/>
              <w:marBottom w:val="0"/>
              <w:divBdr>
                <w:top w:val="none" w:sz="0" w:space="0" w:color="auto"/>
                <w:left w:val="none" w:sz="0" w:space="0" w:color="auto"/>
                <w:bottom w:val="none" w:sz="0" w:space="0" w:color="auto"/>
                <w:right w:val="none" w:sz="0" w:space="0" w:color="auto"/>
              </w:divBdr>
            </w:div>
            <w:div w:id="2014061770">
              <w:marLeft w:val="0"/>
              <w:marRight w:val="0"/>
              <w:marTop w:val="0"/>
              <w:marBottom w:val="0"/>
              <w:divBdr>
                <w:top w:val="none" w:sz="0" w:space="0" w:color="auto"/>
                <w:left w:val="none" w:sz="0" w:space="0" w:color="auto"/>
                <w:bottom w:val="none" w:sz="0" w:space="0" w:color="auto"/>
                <w:right w:val="none" w:sz="0" w:space="0" w:color="auto"/>
              </w:divBdr>
            </w:div>
            <w:div w:id="2014406362">
              <w:marLeft w:val="0"/>
              <w:marRight w:val="0"/>
              <w:marTop w:val="0"/>
              <w:marBottom w:val="0"/>
              <w:divBdr>
                <w:top w:val="none" w:sz="0" w:space="0" w:color="auto"/>
                <w:left w:val="none" w:sz="0" w:space="0" w:color="auto"/>
                <w:bottom w:val="none" w:sz="0" w:space="0" w:color="auto"/>
                <w:right w:val="none" w:sz="0" w:space="0" w:color="auto"/>
              </w:divBdr>
            </w:div>
            <w:div w:id="2014527337">
              <w:marLeft w:val="0"/>
              <w:marRight w:val="0"/>
              <w:marTop w:val="0"/>
              <w:marBottom w:val="0"/>
              <w:divBdr>
                <w:top w:val="none" w:sz="0" w:space="0" w:color="auto"/>
                <w:left w:val="none" w:sz="0" w:space="0" w:color="auto"/>
                <w:bottom w:val="none" w:sz="0" w:space="0" w:color="auto"/>
                <w:right w:val="none" w:sz="0" w:space="0" w:color="auto"/>
              </w:divBdr>
            </w:div>
            <w:div w:id="2014844226">
              <w:marLeft w:val="0"/>
              <w:marRight w:val="0"/>
              <w:marTop w:val="0"/>
              <w:marBottom w:val="0"/>
              <w:divBdr>
                <w:top w:val="none" w:sz="0" w:space="0" w:color="auto"/>
                <w:left w:val="none" w:sz="0" w:space="0" w:color="auto"/>
                <w:bottom w:val="none" w:sz="0" w:space="0" w:color="auto"/>
                <w:right w:val="none" w:sz="0" w:space="0" w:color="auto"/>
              </w:divBdr>
            </w:div>
            <w:div w:id="2015956660">
              <w:marLeft w:val="0"/>
              <w:marRight w:val="0"/>
              <w:marTop w:val="0"/>
              <w:marBottom w:val="0"/>
              <w:divBdr>
                <w:top w:val="none" w:sz="0" w:space="0" w:color="auto"/>
                <w:left w:val="none" w:sz="0" w:space="0" w:color="auto"/>
                <w:bottom w:val="none" w:sz="0" w:space="0" w:color="auto"/>
                <w:right w:val="none" w:sz="0" w:space="0" w:color="auto"/>
              </w:divBdr>
            </w:div>
            <w:div w:id="2016836695">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 w:id="2017144951">
              <w:marLeft w:val="0"/>
              <w:marRight w:val="0"/>
              <w:marTop w:val="0"/>
              <w:marBottom w:val="0"/>
              <w:divBdr>
                <w:top w:val="none" w:sz="0" w:space="0" w:color="auto"/>
                <w:left w:val="none" w:sz="0" w:space="0" w:color="auto"/>
                <w:bottom w:val="none" w:sz="0" w:space="0" w:color="auto"/>
                <w:right w:val="none" w:sz="0" w:space="0" w:color="auto"/>
              </w:divBdr>
            </w:div>
            <w:div w:id="2017145963">
              <w:marLeft w:val="0"/>
              <w:marRight w:val="0"/>
              <w:marTop w:val="0"/>
              <w:marBottom w:val="0"/>
              <w:divBdr>
                <w:top w:val="none" w:sz="0" w:space="0" w:color="auto"/>
                <w:left w:val="none" w:sz="0" w:space="0" w:color="auto"/>
                <w:bottom w:val="none" w:sz="0" w:space="0" w:color="auto"/>
                <w:right w:val="none" w:sz="0" w:space="0" w:color="auto"/>
              </w:divBdr>
            </w:div>
            <w:div w:id="2017342159">
              <w:marLeft w:val="0"/>
              <w:marRight w:val="0"/>
              <w:marTop w:val="0"/>
              <w:marBottom w:val="0"/>
              <w:divBdr>
                <w:top w:val="none" w:sz="0" w:space="0" w:color="auto"/>
                <w:left w:val="none" w:sz="0" w:space="0" w:color="auto"/>
                <w:bottom w:val="none" w:sz="0" w:space="0" w:color="auto"/>
                <w:right w:val="none" w:sz="0" w:space="0" w:color="auto"/>
              </w:divBdr>
            </w:div>
            <w:div w:id="2017342214">
              <w:marLeft w:val="0"/>
              <w:marRight w:val="0"/>
              <w:marTop w:val="0"/>
              <w:marBottom w:val="0"/>
              <w:divBdr>
                <w:top w:val="none" w:sz="0" w:space="0" w:color="auto"/>
                <w:left w:val="none" w:sz="0" w:space="0" w:color="auto"/>
                <w:bottom w:val="none" w:sz="0" w:space="0" w:color="auto"/>
                <w:right w:val="none" w:sz="0" w:space="0" w:color="auto"/>
              </w:divBdr>
            </w:div>
            <w:div w:id="2018077099">
              <w:marLeft w:val="0"/>
              <w:marRight w:val="0"/>
              <w:marTop w:val="0"/>
              <w:marBottom w:val="0"/>
              <w:divBdr>
                <w:top w:val="none" w:sz="0" w:space="0" w:color="auto"/>
                <w:left w:val="none" w:sz="0" w:space="0" w:color="auto"/>
                <w:bottom w:val="none" w:sz="0" w:space="0" w:color="auto"/>
                <w:right w:val="none" w:sz="0" w:space="0" w:color="auto"/>
              </w:divBdr>
            </w:div>
            <w:div w:id="2018724403">
              <w:marLeft w:val="0"/>
              <w:marRight w:val="0"/>
              <w:marTop w:val="0"/>
              <w:marBottom w:val="0"/>
              <w:divBdr>
                <w:top w:val="none" w:sz="0" w:space="0" w:color="auto"/>
                <w:left w:val="none" w:sz="0" w:space="0" w:color="auto"/>
                <w:bottom w:val="none" w:sz="0" w:space="0" w:color="auto"/>
                <w:right w:val="none" w:sz="0" w:space="0" w:color="auto"/>
              </w:divBdr>
            </w:div>
            <w:div w:id="2019112712">
              <w:marLeft w:val="0"/>
              <w:marRight w:val="0"/>
              <w:marTop w:val="0"/>
              <w:marBottom w:val="0"/>
              <w:divBdr>
                <w:top w:val="none" w:sz="0" w:space="0" w:color="auto"/>
                <w:left w:val="none" w:sz="0" w:space="0" w:color="auto"/>
                <w:bottom w:val="none" w:sz="0" w:space="0" w:color="auto"/>
                <w:right w:val="none" w:sz="0" w:space="0" w:color="auto"/>
              </w:divBdr>
            </w:div>
            <w:div w:id="2020110161">
              <w:marLeft w:val="0"/>
              <w:marRight w:val="0"/>
              <w:marTop w:val="0"/>
              <w:marBottom w:val="0"/>
              <w:divBdr>
                <w:top w:val="none" w:sz="0" w:space="0" w:color="auto"/>
                <w:left w:val="none" w:sz="0" w:space="0" w:color="auto"/>
                <w:bottom w:val="none" w:sz="0" w:space="0" w:color="auto"/>
                <w:right w:val="none" w:sz="0" w:space="0" w:color="auto"/>
              </w:divBdr>
            </w:div>
            <w:div w:id="2020156161">
              <w:marLeft w:val="0"/>
              <w:marRight w:val="0"/>
              <w:marTop w:val="0"/>
              <w:marBottom w:val="0"/>
              <w:divBdr>
                <w:top w:val="none" w:sz="0" w:space="0" w:color="auto"/>
                <w:left w:val="none" w:sz="0" w:space="0" w:color="auto"/>
                <w:bottom w:val="none" w:sz="0" w:space="0" w:color="auto"/>
                <w:right w:val="none" w:sz="0" w:space="0" w:color="auto"/>
              </w:divBdr>
            </w:div>
            <w:div w:id="2022848754">
              <w:marLeft w:val="0"/>
              <w:marRight w:val="0"/>
              <w:marTop w:val="0"/>
              <w:marBottom w:val="0"/>
              <w:divBdr>
                <w:top w:val="none" w:sz="0" w:space="0" w:color="auto"/>
                <w:left w:val="none" w:sz="0" w:space="0" w:color="auto"/>
                <w:bottom w:val="none" w:sz="0" w:space="0" w:color="auto"/>
                <w:right w:val="none" w:sz="0" w:space="0" w:color="auto"/>
              </w:divBdr>
            </w:div>
            <w:div w:id="2022967907">
              <w:marLeft w:val="0"/>
              <w:marRight w:val="0"/>
              <w:marTop w:val="0"/>
              <w:marBottom w:val="0"/>
              <w:divBdr>
                <w:top w:val="none" w:sz="0" w:space="0" w:color="auto"/>
                <w:left w:val="none" w:sz="0" w:space="0" w:color="auto"/>
                <w:bottom w:val="none" w:sz="0" w:space="0" w:color="auto"/>
                <w:right w:val="none" w:sz="0" w:space="0" w:color="auto"/>
              </w:divBdr>
            </w:div>
            <w:div w:id="2023781731">
              <w:marLeft w:val="0"/>
              <w:marRight w:val="0"/>
              <w:marTop w:val="0"/>
              <w:marBottom w:val="0"/>
              <w:divBdr>
                <w:top w:val="none" w:sz="0" w:space="0" w:color="auto"/>
                <w:left w:val="none" w:sz="0" w:space="0" w:color="auto"/>
                <w:bottom w:val="none" w:sz="0" w:space="0" w:color="auto"/>
                <w:right w:val="none" w:sz="0" w:space="0" w:color="auto"/>
              </w:divBdr>
            </w:div>
            <w:div w:id="2023897248">
              <w:marLeft w:val="0"/>
              <w:marRight w:val="0"/>
              <w:marTop w:val="0"/>
              <w:marBottom w:val="0"/>
              <w:divBdr>
                <w:top w:val="none" w:sz="0" w:space="0" w:color="auto"/>
                <w:left w:val="none" w:sz="0" w:space="0" w:color="auto"/>
                <w:bottom w:val="none" w:sz="0" w:space="0" w:color="auto"/>
                <w:right w:val="none" w:sz="0" w:space="0" w:color="auto"/>
              </w:divBdr>
            </w:div>
            <w:div w:id="2024163374">
              <w:marLeft w:val="0"/>
              <w:marRight w:val="0"/>
              <w:marTop w:val="0"/>
              <w:marBottom w:val="0"/>
              <w:divBdr>
                <w:top w:val="none" w:sz="0" w:space="0" w:color="auto"/>
                <w:left w:val="none" w:sz="0" w:space="0" w:color="auto"/>
                <w:bottom w:val="none" w:sz="0" w:space="0" w:color="auto"/>
                <w:right w:val="none" w:sz="0" w:space="0" w:color="auto"/>
              </w:divBdr>
            </w:div>
            <w:div w:id="2025083742">
              <w:marLeft w:val="0"/>
              <w:marRight w:val="0"/>
              <w:marTop w:val="0"/>
              <w:marBottom w:val="0"/>
              <w:divBdr>
                <w:top w:val="none" w:sz="0" w:space="0" w:color="auto"/>
                <w:left w:val="none" w:sz="0" w:space="0" w:color="auto"/>
                <w:bottom w:val="none" w:sz="0" w:space="0" w:color="auto"/>
                <w:right w:val="none" w:sz="0" w:space="0" w:color="auto"/>
              </w:divBdr>
            </w:div>
            <w:div w:id="2025663929">
              <w:marLeft w:val="0"/>
              <w:marRight w:val="0"/>
              <w:marTop w:val="0"/>
              <w:marBottom w:val="0"/>
              <w:divBdr>
                <w:top w:val="none" w:sz="0" w:space="0" w:color="auto"/>
                <w:left w:val="none" w:sz="0" w:space="0" w:color="auto"/>
                <w:bottom w:val="none" w:sz="0" w:space="0" w:color="auto"/>
                <w:right w:val="none" w:sz="0" w:space="0" w:color="auto"/>
              </w:divBdr>
            </w:div>
            <w:div w:id="2026127199">
              <w:marLeft w:val="0"/>
              <w:marRight w:val="0"/>
              <w:marTop w:val="0"/>
              <w:marBottom w:val="0"/>
              <w:divBdr>
                <w:top w:val="none" w:sz="0" w:space="0" w:color="auto"/>
                <w:left w:val="none" w:sz="0" w:space="0" w:color="auto"/>
                <w:bottom w:val="none" w:sz="0" w:space="0" w:color="auto"/>
                <w:right w:val="none" w:sz="0" w:space="0" w:color="auto"/>
              </w:divBdr>
            </w:div>
            <w:div w:id="2026133171">
              <w:marLeft w:val="0"/>
              <w:marRight w:val="0"/>
              <w:marTop w:val="0"/>
              <w:marBottom w:val="0"/>
              <w:divBdr>
                <w:top w:val="none" w:sz="0" w:space="0" w:color="auto"/>
                <w:left w:val="none" w:sz="0" w:space="0" w:color="auto"/>
                <w:bottom w:val="none" w:sz="0" w:space="0" w:color="auto"/>
                <w:right w:val="none" w:sz="0" w:space="0" w:color="auto"/>
              </w:divBdr>
            </w:div>
            <w:div w:id="2027248274">
              <w:marLeft w:val="0"/>
              <w:marRight w:val="0"/>
              <w:marTop w:val="0"/>
              <w:marBottom w:val="0"/>
              <w:divBdr>
                <w:top w:val="none" w:sz="0" w:space="0" w:color="auto"/>
                <w:left w:val="none" w:sz="0" w:space="0" w:color="auto"/>
                <w:bottom w:val="none" w:sz="0" w:space="0" w:color="auto"/>
                <w:right w:val="none" w:sz="0" w:space="0" w:color="auto"/>
              </w:divBdr>
            </w:div>
            <w:div w:id="2027555538">
              <w:marLeft w:val="0"/>
              <w:marRight w:val="0"/>
              <w:marTop w:val="0"/>
              <w:marBottom w:val="0"/>
              <w:divBdr>
                <w:top w:val="none" w:sz="0" w:space="0" w:color="auto"/>
                <w:left w:val="none" w:sz="0" w:space="0" w:color="auto"/>
                <w:bottom w:val="none" w:sz="0" w:space="0" w:color="auto"/>
                <w:right w:val="none" w:sz="0" w:space="0" w:color="auto"/>
              </w:divBdr>
            </w:div>
            <w:div w:id="2027562341">
              <w:marLeft w:val="0"/>
              <w:marRight w:val="0"/>
              <w:marTop w:val="0"/>
              <w:marBottom w:val="0"/>
              <w:divBdr>
                <w:top w:val="none" w:sz="0" w:space="0" w:color="auto"/>
                <w:left w:val="none" w:sz="0" w:space="0" w:color="auto"/>
                <w:bottom w:val="none" w:sz="0" w:space="0" w:color="auto"/>
                <w:right w:val="none" w:sz="0" w:space="0" w:color="auto"/>
              </w:divBdr>
            </w:div>
            <w:div w:id="2028098279">
              <w:marLeft w:val="0"/>
              <w:marRight w:val="0"/>
              <w:marTop w:val="0"/>
              <w:marBottom w:val="0"/>
              <w:divBdr>
                <w:top w:val="none" w:sz="0" w:space="0" w:color="auto"/>
                <w:left w:val="none" w:sz="0" w:space="0" w:color="auto"/>
                <w:bottom w:val="none" w:sz="0" w:space="0" w:color="auto"/>
                <w:right w:val="none" w:sz="0" w:space="0" w:color="auto"/>
              </w:divBdr>
            </w:div>
            <w:div w:id="2028284627">
              <w:marLeft w:val="0"/>
              <w:marRight w:val="0"/>
              <w:marTop w:val="0"/>
              <w:marBottom w:val="0"/>
              <w:divBdr>
                <w:top w:val="none" w:sz="0" w:space="0" w:color="auto"/>
                <w:left w:val="none" w:sz="0" w:space="0" w:color="auto"/>
                <w:bottom w:val="none" w:sz="0" w:space="0" w:color="auto"/>
                <w:right w:val="none" w:sz="0" w:space="0" w:color="auto"/>
              </w:divBdr>
            </w:div>
            <w:div w:id="2028404916">
              <w:marLeft w:val="0"/>
              <w:marRight w:val="0"/>
              <w:marTop w:val="0"/>
              <w:marBottom w:val="0"/>
              <w:divBdr>
                <w:top w:val="none" w:sz="0" w:space="0" w:color="auto"/>
                <w:left w:val="none" w:sz="0" w:space="0" w:color="auto"/>
                <w:bottom w:val="none" w:sz="0" w:space="0" w:color="auto"/>
                <w:right w:val="none" w:sz="0" w:space="0" w:color="auto"/>
              </w:divBdr>
            </w:div>
            <w:div w:id="2029914839">
              <w:marLeft w:val="0"/>
              <w:marRight w:val="0"/>
              <w:marTop w:val="0"/>
              <w:marBottom w:val="0"/>
              <w:divBdr>
                <w:top w:val="none" w:sz="0" w:space="0" w:color="auto"/>
                <w:left w:val="none" w:sz="0" w:space="0" w:color="auto"/>
                <w:bottom w:val="none" w:sz="0" w:space="0" w:color="auto"/>
                <w:right w:val="none" w:sz="0" w:space="0" w:color="auto"/>
              </w:divBdr>
            </w:div>
            <w:div w:id="2030140937">
              <w:marLeft w:val="0"/>
              <w:marRight w:val="0"/>
              <w:marTop w:val="0"/>
              <w:marBottom w:val="0"/>
              <w:divBdr>
                <w:top w:val="none" w:sz="0" w:space="0" w:color="auto"/>
                <w:left w:val="none" w:sz="0" w:space="0" w:color="auto"/>
                <w:bottom w:val="none" w:sz="0" w:space="0" w:color="auto"/>
                <w:right w:val="none" w:sz="0" w:space="0" w:color="auto"/>
              </w:divBdr>
            </w:div>
            <w:div w:id="2030329964">
              <w:marLeft w:val="0"/>
              <w:marRight w:val="0"/>
              <w:marTop w:val="0"/>
              <w:marBottom w:val="0"/>
              <w:divBdr>
                <w:top w:val="none" w:sz="0" w:space="0" w:color="auto"/>
                <w:left w:val="none" w:sz="0" w:space="0" w:color="auto"/>
                <w:bottom w:val="none" w:sz="0" w:space="0" w:color="auto"/>
                <w:right w:val="none" w:sz="0" w:space="0" w:color="auto"/>
              </w:divBdr>
            </w:div>
            <w:div w:id="2031494307">
              <w:marLeft w:val="0"/>
              <w:marRight w:val="0"/>
              <w:marTop w:val="0"/>
              <w:marBottom w:val="0"/>
              <w:divBdr>
                <w:top w:val="none" w:sz="0" w:space="0" w:color="auto"/>
                <w:left w:val="none" w:sz="0" w:space="0" w:color="auto"/>
                <w:bottom w:val="none" w:sz="0" w:space="0" w:color="auto"/>
                <w:right w:val="none" w:sz="0" w:space="0" w:color="auto"/>
              </w:divBdr>
            </w:div>
            <w:div w:id="2032144399">
              <w:marLeft w:val="0"/>
              <w:marRight w:val="0"/>
              <w:marTop w:val="0"/>
              <w:marBottom w:val="0"/>
              <w:divBdr>
                <w:top w:val="none" w:sz="0" w:space="0" w:color="auto"/>
                <w:left w:val="none" w:sz="0" w:space="0" w:color="auto"/>
                <w:bottom w:val="none" w:sz="0" w:space="0" w:color="auto"/>
                <w:right w:val="none" w:sz="0" w:space="0" w:color="auto"/>
              </w:divBdr>
            </w:div>
            <w:div w:id="2032293541">
              <w:marLeft w:val="0"/>
              <w:marRight w:val="0"/>
              <w:marTop w:val="0"/>
              <w:marBottom w:val="0"/>
              <w:divBdr>
                <w:top w:val="none" w:sz="0" w:space="0" w:color="auto"/>
                <w:left w:val="none" w:sz="0" w:space="0" w:color="auto"/>
                <w:bottom w:val="none" w:sz="0" w:space="0" w:color="auto"/>
                <w:right w:val="none" w:sz="0" w:space="0" w:color="auto"/>
              </w:divBdr>
            </w:div>
            <w:div w:id="2032486487">
              <w:marLeft w:val="0"/>
              <w:marRight w:val="0"/>
              <w:marTop w:val="0"/>
              <w:marBottom w:val="0"/>
              <w:divBdr>
                <w:top w:val="none" w:sz="0" w:space="0" w:color="auto"/>
                <w:left w:val="none" w:sz="0" w:space="0" w:color="auto"/>
                <w:bottom w:val="none" w:sz="0" w:space="0" w:color="auto"/>
                <w:right w:val="none" w:sz="0" w:space="0" w:color="auto"/>
              </w:divBdr>
            </w:div>
            <w:div w:id="2032955272">
              <w:marLeft w:val="0"/>
              <w:marRight w:val="0"/>
              <w:marTop w:val="0"/>
              <w:marBottom w:val="0"/>
              <w:divBdr>
                <w:top w:val="none" w:sz="0" w:space="0" w:color="auto"/>
                <w:left w:val="none" w:sz="0" w:space="0" w:color="auto"/>
                <w:bottom w:val="none" w:sz="0" w:space="0" w:color="auto"/>
                <w:right w:val="none" w:sz="0" w:space="0" w:color="auto"/>
              </w:divBdr>
            </w:div>
            <w:div w:id="2033145116">
              <w:marLeft w:val="0"/>
              <w:marRight w:val="0"/>
              <w:marTop w:val="0"/>
              <w:marBottom w:val="0"/>
              <w:divBdr>
                <w:top w:val="none" w:sz="0" w:space="0" w:color="auto"/>
                <w:left w:val="none" w:sz="0" w:space="0" w:color="auto"/>
                <w:bottom w:val="none" w:sz="0" w:space="0" w:color="auto"/>
                <w:right w:val="none" w:sz="0" w:space="0" w:color="auto"/>
              </w:divBdr>
            </w:div>
            <w:div w:id="2033990938">
              <w:marLeft w:val="0"/>
              <w:marRight w:val="0"/>
              <w:marTop w:val="0"/>
              <w:marBottom w:val="0"/>
              <w:divBdr>
                <w:top w:val="none" w:sz="0" w:space="0" w:color="auto"/>
                <w:left w:val="none" w:sz="0" w:space="0" w:color="auto"/>
                <w:bottom w:val="none" w:sz="0" w:space="0" w:color="auto"/>
                <w:right w:val="none" w:sz="0" w:space="0" w:color="auto"/>
              </w:divBdr>
            </w:div>
            <w:div w:id="2035301734">
              <w:marLeft w:val="0"/>
              <w:marRight w:val="0"/>
              <w:marTop w:val="0"/>
              <w:marBottom w:val="0"/>
              <w:divBdr>
                <w:top w:val="none" w:sz="0" w:space="0" w:color="auto"/>
                <w:left w:val="none" w:sz="0" w:space="0" w:color="auto"/>
                <w:bottom w:val="none" w:sz="0" w:space="0" w:color="auto"/>
                <w:right w:val="none" w:sz="0" w:space="0" w:color="auto"/>
              </w:divBdr>
            </w:div>
            <w:div w:id="2036299094">
              <w:marLeft w:val="0"/>
              <w:marRight w:val="0"/>
              <w:marTop w:val="0"/>
              <w:marBottom w:val="0"/>
              <w:divBdr>
                <w:top w:val="none" w:sz="0" w:space="0" w:color="auto"/>
                <w:left w:val="none" w:sz="0" w:space="0" w:color="auto"/>
                <w:bottom w:val="none" w:sz="0" w:space="0" w:color="auto"/>
                <w:right w:val="none" w:sz="0" w:space="0" w:color="auto"/>
              </w:divBdr>
            </w:div>
            <w:div w:id="2036493049">
              <w:marLeft w:val="0"/>
              <w:marRight w:val="0"/>
              <w:marTop w:val="0"/>
              <w:marBottom w:val="0"/>
              <w:divBdr>
                <w:top w:val="none" w:sz="0" w:space="0" w:color="auto"/>
                <w:left w:val="none" w:sz="0" w:space="0" w:color="auto"/>
                <w:bottom w:val="none" w:sz="0" w:space="0" w:color="auto"/>
                <w:right w:val="none" w:sz="0" w:space="0" w:color="auto"/>
              </w:divBdr>
            </w:div>
            <w:div w:id="2037004173">
              <w:marLeft w:val="0"/>
              <w:marRight w:val="0"/>
              <w:marTop w:val="0"/>
              <w:marBottom w:val="0"/>
              <w:divBdr>
                <w:top w:val="none" w:sz="0" w:space="0" w:color="auto"/>
                <w:left w:val="none" w:sz="0" w:space="0" w:color="auto"/>
                <w:bottom w:val="none" w:sz="0" w:space="0" w:color="auto"/>
                <w:right w:val="none" w:sz="0" w:space="0" w:color="auto"/>
              </w:divBdr>
            </w:div>
            <w:div w:id="2037346487">
              <w:marLeft w:val="0"/>
              <w:marRight w:val="0"/>
              <w:marTop w:val="0"/>
              <w:marBottom w:val="0"/>
              <w:divBdr>
                <w:top w:val="none" w:sz="0" w:space="0" w:color="auto"/>
                <w:left w:val="none" w:sz="0" w:space="0" w:color="auto"/>
                <w:bottom w:val="none" w:sz="0" w:space="0" w:color="auto"/>
                <w:right w:val="none" w:sz="0" w:space="0" w:color="auto"/>
              </w:divBdr>
            </w:div>
            <w:div w:id="2038576389">
              <w:marLeft w:val="0"/>
              <w:marRight w:val="0"/>
              <w:marTop w:val="0"/>
              <w:marBottom w:val="0"/>
              <w:divBdr>
                <w:top w:val="none" w:sz="0" w:space="0" w:color="auto"/>
                <w:left w:val="none" w:sz="0" w:space="0" w:color="auto"/>
                <w:bottom w:val="none" w:sz="0" w:space="0" w:color="auto"/>
                <w:right w:val="none" w:sz="0" w:space="0" w:color="auto"/>
              </w:divBdr>
            </w:div>
            <w:div w:id="2038581221">
              <w:marLeft w:val="0"/>
              <w:marRight w:val="0"/>
              <w:marTop w:val="0"/>
              <w:marBottom w:val="0"/>
              <w:divBdr>
                <w:top w:val="none" w:sz="0" w:space="0" w:color="auto"/>
                <w:left w:val="none" w:sz="0" w:space="0" w:color="auto"/>
                <w:bottom w:val="none" w:sz="0" w:space="0" w:color="auto"/>
                <w:right w:val="none" w:sz="0" w:space="0" w:color="auto"/>
              </w:divBdr>
            </w:div>
            <w:div w:id="2038970182">
              <w:marLeft w:val="0"/>
              <w:marRight w:val="0"/>
              <w:marTop w:val="0"/>
              <w:marBottom w:val="0"/>
              <w:divBdr>
                <w:top w:val="none" w:sz="0" w:space="0" w:color="auto"/>
                <w:left w:val="none" w:sz="0" w:space="0" w:color="auto"/>
                <w:bottom w:val="none" w:sz="0" w:space="0" w:color="auto"/>
                <w:right w:val="none" w:sz="0" w:space="0" w:color="auto"/>
              </w:divBdr>
            </w:div>
            <w:div w:id="2039118151">
              <w:marLeft w:val="0"/>
              <w:marRight w:val="0"/>
              <w:marTop w:val="0"/>
              <w:marBottom w:val="0"/>
              <w:divBdr>
                <w:top w:val="none" w:sz="0" w:space="0" w:color="auto"/>
                <w:left w:val="none" w:sz="0" w:space="0" w:color="auto"/>
                <w:bottom w:val="none" w:sz="0" w:space="0" w:color="auto"/>
                <w:right w:val="none" w:sz="0" w:space="0" w:color="auto"/>
              </w:divBdr>
            </w:div>
            <w:div w:id="2040008390">
              <w:marLeft w:val="0"/>
              <w:marRight w:val="0"/>
              <w:marTop w:val="0"/>
              <w:marBottom w:val="0"/>
              <w:divBdr>
                <w:top w:val="none" w:sz="0" w:space="0" w:color="auto"/>
                <w:left w:val="none" w:sz="0" w:space="0" w:color="auto"/>
                <w:bottom w:val="none" w:sz="0" w:space="0" w:color="auto"/>
                <w:right w:val="none" w:sz="0" w:space="0" w:color="auto"/>
              </w:divBdr>
            </w:div>
            <w:div w:id="2040086376">
              <w:marLeft w:val="0"/>
              <w:marRight w:val="0"/>
              <w:marTop w:val="0"/>
              <w:marBottom w:val="0"/>
              <w:divBdr>
                <w:top w:val="none" w:sz="0" w:space="0" w:color="auto"/>
                <w:left w:val="none" w:sz="0" w:space="0" w:color="auto"/>
                <w:bottom w:val="none" w:sz="0" w:space="0" w:color="auto"/>
                <w:right w:val="none" w:sz="0" w:space="0" w:color="auto"/>
              </w:divBdr>
            </w:div>
            <w:div w:id="2040086609">
              <w:marLeft w:val="0"/>
              <w:marRight w:val="0"/>
              <w:marTop w:val="0"/>
              <w:marBottom w:val="0"/>
              <w:divBdr>
                <w:top w:val="none" w:sz="0" w:space="0" w:color="auto"/>
                <w:left w:val="none" w:sz="0" w:space="0" w:color="auto"/>
                <w:bottom w:val="none" w:sz="0" w:space="0" w:color="auto"/>
                <w:right w:val="none" w:sz="0" w:space="0" w:color="auto"/>
              </w:divBdr>
            </w:div>
            <w:div w:id="2041662446">
              <w:marLeft w:val="0"/>
              <w:marRight w:val="0"/>
              <w:marTop w:val="0"/>
              <w:marBottom w:val="0"/>
              <w:divBdr>
                <w:top w:val="none" w:sz="0" w:space="0" w:color="auto"/>
                <w:left w:val="none" w:sz="0" w:space="0" w:color="auto"/>
                <w:bottom w:val="none" w:sz="0" w:space="0" w:color="auto"/>
                <w:right w:val="none" w:sz="0" w:space="0" w:color="auto"/>
              </w:divBdr>
            </w:div>
            <w:div w:id="2041735884">
              <w:marLeft w:val="0"/>
              <w:marRight w:val="0"/>
              <w:marTop w:val="0"/>
              <w:marBottom w:val="0"/>
              <w:divBdr>
                <w:top w:val="none" w:sz="0" w:space="0" w:color="auto"/>
                <w:left w:val="none" w:sz="0" w:space="0" w:color="auto"/>
                <w:bottom w:val="none" w:sz="0" w:space="0" w:color="auto"/>
                <w:right w:val="none" w:sz="0" w:space="0" w:color="auto"/>
              </w:divBdr>
            </w:div>
            <w:div w:id="2041928268">
              <w:marLeft w:val="0"/>
              <w:marRight w:val="0"/>
              <w:marTop w:val="0"/>
              <w:marBottom w:val="0"/>
              <w:divBdr>
                <w:top w:val="none" w:sz="0" w:space="0" w:color="auto"/>
                <w:left w:val="none" w:sz="0" w:space="0" w:color="auto"/>
                <w:bottom w:val="none" w:sz="0" w:space="0" w:color="auto"/>
                <w:right w:val="none" w:sz="0" w:space="0" w:color="auto"/>
              </w:divBdr>
            </w:div>
            <w:div w:id="2043045853">
              <w:marLeft w:val="0"/>
              <w:marRight w:val="0"/>
              <w:marTop w:val="0"/>
              <w:marBottom w:val="0"/>
              <w:divBdr>
                <w:top w:val="none" w:sz="0" w:space="0" w:color="auto"/>
                <w:left w:val="none" w:sz="0" w:space="0" w:color="auto"/>
                <w:bottom w:val="none" w:sz="0" w:space="0" w:color="auto"/>
                <w:right w:val="none" w:sz="0" w:space="0" w:color="auto"/>
              </w:divBdr>
            </w:div>
            <w:div w:id="2044019250">
              <w:marLeft w:val="0"/>
              <w:marRight w:val="0"/>
              <w:marTop w:val="0"/>
              <w:marBottom w:val="0"/>
              <w:divBdr>
                <w:top w:val="none" w:sz="0" w:space="0" w:color="auto"/>
                <w:left w:val="none" w:sz="0" w:space="0" w:color="auto"/>
                <w:bottom w:val="none" w:sz="0" w:space="0" w:color="auto"/>
                <w:right w:val="none" w:sz="0" w:space="0" w:color="auto"/>
              </w:divBdr>
            </w:div>
            <w:div w:id="2044330821">
              <w:marLeft w:val="0"/>
              <w:marRight w:val="0"/>
              <w:marTop w:val="0"/>
              <w:marBottom w:val="0"/>
              <w:divBdr>
                <w:top w:val="none" w:sz="0" w:space="0" w:color="auto"/>
                <w:left w:val="none" w:sz="0" w:space="0" w:color="auto"/>
                <w:bottom w:val="none" w:sz="0" w:space="0" w:color="auto"/>
                <w:right w:val="none" w:sz="0" w:space="0" w:color="auto"/>
              </w:divBdr>
            </w:div>
            <w:div w:id="2044361488">
              <w:marLeft w:val="0"/>
              <w:marRight w:val="0"/>
              <w:marTop w:val="0"/>
              <w:marBottom w:val="0"/>
              <w:divBdr>
                <w:top w:val="none" w:sz="0" w:space="0" w:color="auto"/>
                <w:left w:val="none" w:sz="0" w:space="0" w:color="auto"/>
                <w:bottom w:val="none" w:sz="0" w:space="0" w:color="auto"/>
                <w:right w:val="none" w:sz="0" w:space="0" w:color="auto"/>
              </w:divBdr>
            </w:div>
            <w:div w:id="2045055131">
              <w:marLeft w:val="0"/>
              <w:marRight w:val="0"/>
              <w:marTop w:val="0"/>
              <w:marBottom w:val="0"/>
              <w:divBdr>
                <w:top w:val="none" w:sz="0" w:space="0" w:color="auto"/>
                <w:left w:val="none" w:sz="0" w:space="0" w:color="auto"/>
                <w:bottom w:val="none" w:sz="0" w:space="0" w:color="auto"/>
                <w:right w:val="none" w:sz="0" w:space="0" w:color="auto"/>
              </w:divBdr>
            </w:div>
            <w:div w:id="2045786709">
              <w:marLeft w:val="0"/>
              <w:marRight w:val="0"/>
              <w:marTop w:val="0"/>
              <w:marBottom w:val="0"/>
              <w:divBdr>
                <w:top w:val="none" w:sz="0" w:space="0" w:color="auto"/>
                <w:left w:val="none" w:sz="0" w:space="0" w:color="auto"/>
                <w:bottom w:val="none" w:sz="0" w:space="0" w:color="auto"/>
                <w:right w:val="none" w:sz="0" w:space="0" w:color="auto"/>
              </w:divBdr>
            </w:div>
            <w:div w:id="2045907757">
              <w:marLeft w:val="0"/>
              <w:marRight w:val="0"/>
              <w:marTop w:val="0"/>
              <w:marBottom w:val="0"/>
              <w:divBdr>
                <w:top w:val="none" w:sz="0" w:space="0" w:color="auto"/>
                <w:left w:val="none" w:sz="0" w:space="0" w:color="auto"/>
                <w:bottom w:val="none" w:sz="0" w:space="0" w:color="auto"/>
                <w:right w:val="none" w:sz="0" w:space="0" w:color="auto"/>
              </w:divBdr>
            </w:div>
            <w:div w:id="2046831360">
              <w:marLeft w:val="0"/>
              <w:marRight w:val="0"/>
              <w:marTop w:val="0"/>
              <w:marBottom w:val="0"/>
              <w:divBdr>
                <w:top w:val="none" w:sz="0" w:space="0" w:color="auto"/>
                <w:left w:val="none" w:sz="0" w:space="0" w:color="auto"/>
                <w:bottom w:val="none" w:sz="0" w:space="0" w:color="auto"/>
                <w:right w:val="none" w:sz="0" w:space="0" w:color="auto"/>
              </w:divBdr>
            </w:div>
            <w:div w:id="2047027491">
              <w:marLeft w:val="0"/>
              <w:marRight w:val="0"/>
              <w:marTop w:val="0"/>
              <w:marBottom w:val="0"/>
              <w:divBdr>
                <w:top w:val="none" w:sz="0" w:space="0" w:color="auto"/>
                <w:left w:val="none" w:sz="0" w:space="0" w:color="auto"/>
                <w:bottom w:val="none" w:sz="0" w:space="0" w:color="auto"/>
                <w:right w:val="none" w:sz="0" w:space="0" w:color="auto"/>
              </w:divBdr>
            </w:div>
            <w:div w:id="2047096628">
              <w:marLeft w:val="0"/>
              <w:marRight w:val="0"/>
              <w:marTop w:val="0"/>
              <w:marBottom w:val="0"/>
              <w:divBdr>
                <w:top w:val="none" w:sz="0" w:space="0" w:color="auto"/>
                <w:left w:val="none" w:sz="0" w:space="0" w:color="auto"/>
                <w:bottom w:val="none" w:sz="0" w:space="0" w:color="auto"/>
                <w:right w:val="none" w:sz="0" w:space="0" w:color="auto"/>
              </w:divBdr>
            </w:div>
            <w:div w:id="2047367932">
              <w:marLeft w:val="0"/>
              <w:marRight w:val="0"/>
              <w:marTop w:val="0"/>
              <w:marBottom w:val="0"/>
              <w:divBdr>
                <w:top w:val="none" w:sz="0" w:space="0" w:color="auto"/>
                <w:left w:val="none" w:sz="0" w:space="0" w:color="auto"/>
                <w:bottom w:val="none" w:sz="0" w:space="0" w:color="auto"/>
                <w:right w:val="none" w:sz="0" w:space="0" w:color="auto"/>
              </w:divBdr>
            </w:div>
            <w:div w:id="2047946598">
              <w:marLeft w:val="0"/>
              <w:marRight w:val="0"/>
              <w:marTop w:val="0"/>
              <w:marBottom w:val="0"/>
              <w:divBdr>
                <w:top w:val="none" w:sz="0" w:space="0" w:color="auto"/>
                <w:left w:val="none" w:sz="0" w:space="0" w:color="auto"/>
                <w:bottom w:val="none" w:sz="0" w:space="0" w:color="auto"/>
                <w:right w:val="none" w:sz="0" w:space="0" w:color="auto"/>
              </w:divBdr>
            </w:div>
            <w:div w:id="2048139320">
              <w:marLeft w:val="0"/>
              <w:marRight w:val="0"/>
              <w:marTop w:val="0"/>
              <w:marBottom w:val="0"/>
              <w:divBdr>
                <w:top w:val="none" w:sz="0" w:space="0" w:color="auto"/>
                <w:left w:val="none" w:sz="0" w:space="0" w:color="auto"/>
                <w:bottom w:val="none" w:sz="0" w:space="0" w:color="auto"/>
                <w:right w:val="none" w:sz="0" w:space="0" w:color="auto"/>
              </w:divBdr>
            </w:div>
            <w:div w:id="2048145149">
              <w:marLeft w:val="0"/>
              <w:marRight w:val="0"/>
              <w:marTop w:val="0"/>
              <w:marBottom w:val="0"/>
              <w:divBdr>
                <w:top w:val="none" w:sz="0" w:space="0" w:color="auto"/>
                <w:left w:val="none" w:sz="0" w:space="0" w:color="auto"/>
                <w:bottom w:val="none" w:sz="0" w:space="0" w:color="auto"/>
                <w:right w:val="none" w:sz="0" w:space="0" w:color="auto"/>
              </w:divBdr>
            </w:div>
            <w:div w:id="2048601713">
              <w:marLeft w:val="0"/>
              <w:marRight w:val="0"/>
              <w:marTop w:val="0"/>
              <w:marBottom w:val="0"/>
              <w:divBdr>
                <w:top w:val="none" w:sz="0" w:space="0" w:color="auto"/>
                <w:left w:val="none" w:sz="0" w:space="0" w:color="auto"/>
                <w:bottom w:val="none" w:sz="0" w:space="0" w:color="auto"/>
                <w:right w:val="none" w:sz="0" w:space="0" w:color="auto"/>
              </w:divBdr>
            </w:div>
            <w:div w:id="2049068612">
              <w:marLeft w:val="0"/>
              <w:marRight w:val="0"/>
              <w:marTop w:val="0"/>
              <w:marBottom w:val="0"/>
              <w:divBdr>
                <w:top w:val="none" w:sz="0" w:space="0" w:color="auto"/>
                <w:left w:val="none" w:sz="0" w:space="0" w:color="auto"/>
                <w:bottom w:val="none" w:sz="0" w:space="0" w:color="auto"/>
                <w:right w:val="none" w:sz="0" w:space="0" w:color="auto"/>
              </w:divBdr>
            </w:div>
            <w:div w:id="2049917203">
              <w:marLeft w:val="0"/>
              <w:marRight w:val="0"/>
              <w:marTop w:val="0"/>
              <w:marBottom w:val="0"/>
              <w:divBdr>
                <w:top w:val="none" w:sz="0" w:space="0" w:color="auto"/>
                <w:left w:val="none" w:sz="0" w:space="0" w:color="auto"/>
                <w:bottom w:val="none" w:sz="0" w:space="0" w:color="auto"/>
                <w:right w:val="none" w:sz="0" w:space="0" w:color="auto"/>
              </w:divBdr>
            </w:div>
            <w:div w:id="2051102829">
              <w:marLeft w:val="0"/>
              <w:marRight w:val="0"/>
              <w:marTop w:val="0"/>
              <w:marBottom w:val="0"/>
              <w:divBdr>
                <w:top w:val="none" w:sz="0" w:space="0" w:color="auto"/>
                <w:left w:val="none" w:sz="0" w:space="0" w:color="auto"/>
                <w:bottom w:val="none" w:sz="0" w:space="0" w:color="auto"/>
                <w:right w:val="none" w:sz="0" w:space="0" w:color="auto"/>
              </w:divBdr>
            </w:div>
            <w:div w:id="2051606410">
              <w:marLeft w:val="0"/>
              <w:marRight w:val="0"/>
              <w:marTop w:val="0"/>
              <w:marBottom w:val="0"/>
              <w:divBdr>
                <w:top w:val="none" w:sz="0" w:space="0" w:color="auto"/>
                <w:left w:val="none" w:sz="0" w:space="0" w:color="auto"/>
                <w:bottom w:val="none" w:sz="0" w:space="0" w:color="auto"/>
                <w:right w:val="none" w:sz="0" w:space="0" w:color="auto"/>
              </w:divBdr>
            </w:div>
            <w:div w:id="2052341634">
              <w:marLeft w:val="0"/>
              <w:marRight w:val="0"/>
              <w:marTop w:val="0"/>
              <w:marBottom w:val="0"/>
              <w:divBdr>
                <w:top w:val="none" w:sz="0" w:space="0" w:color="auto"/>
                <w:left w:val="none" w:sz="0" w:space="0" w:color="auto"/>
                <w:bottom w:val="none" w:sz="0" w:space="0" w:color="auto"/>
                <w:right w:val="none" w:sz="0" w:space="0" w:color="auto"/>
              </w:divBdr>
            </w:div>
            <w:div w:id="2053266323">
              <w:marLeft w:val="0"/>
              <w:marRight w:val="0"/>
              <w:marTop w:val="0"/>
              <w:marBottom w:val="0"/>
              <w:divBdr>
                <w:top w:val="none" w:sz="0" w:space="0" w:color="auto"/>
                <w:left w:val="none" w:sz="0" w:space="0" w:color="auto"/>
                <w:bottom w:val="none" w:sz="0" w:space="0" w:color="auto"/>
                <w:right w:val="none" w:sz="0" w:space="0" w:color="auto"/>
              </w:divBdr>
            </w:div>
            <w:div w:id="2053651469">
              <w:marLeft w:val="0"/>
              <w:marRight w:val="0"/>
              <w:marTop w:val="0"/>
              <w:marBottom w:val="0"/>
              <w:divBdr>
                <w:top w:val="none" w:sz="0" w:space="0" w:color="auto"/>
                <w:left w:val="none" w:sz="0" w:space="0" w:color="auto"/>
                <w:bottom w:val="none" w:sz="0" w:space="0" w:color="auto"/>
                <w:right w:val="none" w:sz="0" w:space="0" w:color="auto"/>
              </w:divBdr>
            </w:div>
            <w:div w:id="2053922813">
              <w:marLeft w:val="0"/>
              <w:marRight w:val="0"/>
              <w:marTop w:val="0"/>
              <w:marBottom w:val="0"/>
              <w:divBdr>
                <w:top w:val="none" w:sz="0" w:space="0" w:color="auto"/>
                <w:left w:val="none" w:sz="0" w:space="0" w:color="auto"/>
                <w:bottom w:val="none" w:sz="0" w:space="0" w:color="auto"/>
                <w:right w:val="none" w:sz="0" w:space="0" w:color="auto"/>
              </w:divBdr>
            </w:div>
            <w:div w:id="2054110829">
              <w:marLeft w:val="0"/>
              <w:marRight w:val="0"/>
              <w:marTop w:val="0"/>
              <w:marBottom w:val="0"/>
              <w:divBdr>
                <w:top w:val="none" w:sz="0" w:space="0" w:color="auto"/>
                <w:left w:val="none" w:sz="0" w:space="0" w:color="auto"/>
                <w:bottom w:val="none" w:sz="0" w:space="0" w:color="auto"/>
                <w:right w:val="none" w:sz="0" w:space="0" w:color="auto"/>
              </w:divBdr>
            </w:div>
            <w:div w:id="2054226771">
              <w:marLeft w:val="0"/>
              <w:marRight w:val="0"/>
              <w:marTop w:val="0"/>
              <w:marBottom w:val="0"/>
              <w:divBdr>
                <w:top w:val="none" w:sz="0" w:space="0" w:color="auto"/>
                <w:left w:val="none" w:sz="0" w:space="0" w:color="auto"/>
                <w:bottom w:val="none" w:sz="0" w:space="0" w:color="auto"/>
                <w:right w:val="none" w:sz="0" w:space="0" w:color="auto"/>
              </w:divBdr>
            </w:div>
            <w:div w:id="2054764969">
              <w:marLeft w:val="0"/>
              <w:marRight w:val="0"/>
              <w:marTop w:val="0"/>
              <w:marBottom w:val="0"/>
              <w:divBdr>
                <w:top w:val="none" w:sz="0" w:space="0" w:color="auto"/>
                <w:left w:val="none" w:sz="0" w:space="0" w:color="auto"/>
                <w:bottom w:val="none" w:sz="0" w:space="0" w:color="auto"/>
                <w:right w:val="none" w:sz="0" w:space="0" w:color="auto"/>
              </w:divBdr>
            </w:div>
            <w:div w:id="2055227921">
              <w:marLeft w:val="0"/>
              <w:marRight w:val="0"/>
              <w:marTop w:val="0"/>
              <w:marBottom w:val="0"/>
              <w:divBdr>
                <w:top w:val="none" w:sz="0" w:space="0" w:color="auto"/>
                <w:left w:val="none" w:sz="0" w:space="0" w:color="auto"/>
                <w:bottom w:val="none" w:sz="0" w:space="0" w:color="auto"/>
                <w:right w:val="none" w:sz="0" w:space="0" w:color="auto"/>
              </w:divBdr>
            </w:div>
            <w:div w:id="2055305393">
              <w:marLeft w:val="0"/>
              <w:marRight w:val="0"/>
              <w:marTop w:val="0"/>
              <w:marBottom w:val="0"/>
              <w:divBdr>
                <w:top w:val="none" w:sz="0" w:space="0" w:color="auto"/>
                <w:left w:val="none" w:sz="0" w:space="0" w:color="auto"/>
                <w:bottom w:val="none" w:sz="0" w:space="0" w:color="auto"/>
                <w:right w:val="none" w:sz="0" w:space="0" w:color="auto"/>
              </w:divBdr>
            </w:div>
            <w:div w:id="2055495593">
              <w:marLeft w:val="0"/>
              <w:marRight w:val="0"/>
              <w:marTop w:val="0"/>
              <w:marBottom w:val="0"/>
              <w:divBdr>
                <w:top w:val="none" w:sz="0" w:space="0" w:color="auto"/>
                <w:left w:val="none" w:sz="0" w:space="0" w:color="auto"/>
                <w:bottom w:val="none" w:sz="0" w:space="0" w:color="auto"/>
                <w:right w:val="none" w:sz="0" w:space="0" w:color="auto"/>
              </w:divBdr>
            </w:div>
            <w:div w:id="2055612269">
              <w:marLeft w:val="0"/>
              <w:marRight w:val="0"/>
              <w:marTop w:val="0"/>
              <w:marBottom w:val="0"/>
              <w:divBdr>
                <w:top w:val="none" w:sz="0" w:space="0" w:color="auto"/>
                <w:left w:val="none" w:sz="0" w:space="0" w:color="auto"/>
                <w:bottom w:val="none" w:sz="0" w:space="0" w:color="auto"/>
                <w:right w:val="none" w:sz="0" w:space="0" w:color="auto"/>
              </w:divBdr>
            </w:div>
            <w:div w:id="2055889029">
              <w:marLeft w:val="0"/>
              <w:marRight w:val="0"/>
              <w:marTop w:val="0"/>
              <w:marBottom w:val="0"/>
              <w:divBdr>
                <w:top w:val="none" w:sz="0" w:space="0" w:color="auto"/>
                <w:left w:val="none" w:sz="0" w:space="0" w:color="auto"/>
                <w:bottom w:val="none" w:sz="0" w:space="0" w:color="auto"/>
                <w:right w:val="none" w:sz="0" w:space="0" w:color="auto"/>
              </w:divBdr>
            </w:div>
            <w:div w:id="2056808719">
              <w:marLeft w:val="0"/>
              <w:marRight w:val="0"/>
              <w:marTop w:val="0"/>
              <w:marBottom w:val="0"/>
              <w:divBdr>
                <w:top w:val="none" w:sz="0" w:space="0" w:color="auto"/>
                <w:left w:val="none" w:sz="0" w:space="0" w:color="auto"/>
                <w:bottom w:val="none" w:sz="0" w:space="0" w:color="auto"/>
                <w:right w:val="none" w:sz="0" w:space="0" w:color="auto"/>
              </w:divBdr>
            </w:div>
            <w:div w:id="2057115907">
              <w:marLeft w:val="0"/>
              <w:marRight w:val="0"/>
              <w:marTop w:val="0"/>
              <w:marBottom w:val="0"/>
              <w:divBdr>
                <w:top w:val="none" w:sz="0" w:space="0" w:color="auto"/>
                <w:left w:val="none" w:sz="0" w:space="0" w:color="auto"/>
                <w:bottom w:val="none" w:sz="0" w:space="0" w:color="auto"/>
                <w:right w:val="none" w:sz="0" w:space="0" w:color="auto"/>
              </w:divBdr>
            </w:div>
            <w:div w:id="2057577906">
              <w:marLeft w:val="0"/>
              <w:marRight w:val="0"/>
              <w:marTop w:val="0"/>
              <w:marBottom w:val="0"/>
              <w:divBdr>
                <w:top w:val="none" w:sz="0" w:space="0" w:color="auto"/>
                <w:left w:val="none" w:sz="0" w:space="0" w:color="auto"/>
                <w:bottom w:val="none" w:sz="0" w:space="0" w:color="auto"/>
                <w:right w:val="none" w:sz="0" w:space="0" w:color="auto"/>
              </w:divBdr>
            </w:div>
            <w:div w:id="2058318225">
              <w:marLeft w:val="0"/>
              <w:marRight w:val="0"/>
              <w:marTop w:val="0"/>
              <w:marBottom w:val="0"/>
              <w:divBdr>
                <w:top w:val="none" w:sz="0" w:space="0" w:color="auto"/>
                <w:left w:val="none" w:sz="0" w:space="0" w:color="auto"/>
                <w:bottom w:val="none" w:sz="0" w:space="0" w:color="auto"/>
                <w:right w:val="none" w:sz="0" w:space="0" w:color="auto"/>
              </w:divBdr>
            </w:div>
            <w:div w:id="2058697417">
              <w:marLeft w:val="0"/>
              <w:marRight w:val="0"/>
              <w:marTop w:val="0"/>
              <w:marBottom w:val="0"/>
              <w:divBdr>
                <w:top w:val="none" w:sz="0" w:space="0" w:color="auto"/>
                <w:left w:val="none" w:sz="0" w:space="0" w:color="auto"/>
                <w:bottom w:val="none" w:sz="0" w:space="0" w:color="auto"/>
                <w:right w:val="none" w:sz="0" w:space="0" w:color="auto"/>
              </w:divBdr>
            </w:div>
            <w:div w:id="2058700744">
              <w:marLeft w:val="0"/>
              <w:marRight w:val="0"/>
              <w:marTop w:val="0"/>
              <w:marBottom w:val="0"/>
              <w:divBdr>
                <w:top w:val="none" w:sz="0" w:space="0" w:color="auto"/>
                <w:left w:val="none" w:sz="0" w:space="0" w:color="auto"/>
                <w:bottom w:val="none" w:sz="0" w:space="0" w:color="auto"/>
                <w:right w:val="none" w:sz="0" w:space="0" w:color="auto"/>
              </w:divBdr>
            </w:div>
            <w:div w:id="2059552393">
              <w:marLeft w:val="0"/>
              <w:marRight w:val="0"/>
              <w:marTop w:val="0"/>
              <w:marBottom w:val="0"/>
              <w:divBdr>
                <w:top w:val="none" w:sz="0" w:space="0" w:color="auto"/>
                <w:left w:val="none" w:sz="0" w:space="0" w:color="auto"/>
                <w:bottom w:val="none" w:sz="0" w:space="0" w:color="auto"/>
                <w:right w:val="none" w:sz="0" w:space="0" w:color="auto"/>
              </w:divBdr>
            </w:div>
            <w:div w:id="2059817953">
              <w:marLeft w:val="0"/>
              <w:marRight w:val="0"/>
              <w:marTop w:val="0"/>
              <w:marBottom w:val="0"/>
              <w:divBdr>
                <w:top w:val="none" w:sz="0" w:space="0" w:color="auto"/>
                <w:left w:val="none" w:sz="0" w:space="0" w:color="auto"/>
                <w:bottom w:val="none" w:sz="0" w:space="0" w:color="auto"/>
                <w:right w:val="none" w:sz="0" w:space="0" w:color="auto"/>
              </w:divBdr>
            </w:div>
            <w:div w:id="2060863732">
              <w:marLeft w:val="0"/>
              <w:marRight w:val="0"/>
              <w:marTop w:val="0"/>
              <w:marBottom w:val="0"/>
              <w:divBdr>
                <w:top w:val="none" w:sz="0" w:space="0" w:color="auto"/>
                <w:left w:val="none" w:sz="0" w:space="0" w:color="auto"/>
                <w:bottom w:val="none" w:sz="0" w:space="0" w:color="auto"/>
                <w:right w:val="none" w:sz="0" w:space="0" w:color="auto"/>
              </w:divBdr>
            </w:div>
            <w:div w:id="2061006575">
              <w:marLeft w:val="0"/>
              <w:marRight w:val="0"/>
              <w:marTop w:val="0"/>
              <w:marBottom w:val="0"/>
              <w:divBdr>
                <w:top w:val="none" w:sz="0" w:space="0" w:color="auto"/>
                <w:left w:val="none" w:sz="0" w:space="0" w:color="auto"/>
                <w:bottom w:val="none" w:sz="0" w:space="0" w:color="auto"/>
                <w:right w:val="none" w:sz="0" w:space="0" w:color="auto"/>
              </w:divBdr>
            </w:div>
            <w:div w:id="2061202696">
              <w:marLeft w:val="0"/>
              <w:marRight w:val="0"/>
              <w:marTop w:val="0"/>
              <w:marBottom w:val="0"/>
              <w:divBdr>
                <w:top w:val="none" w:sz="0" w:space="0" w:color="auto"/>
                <w:left w:val="none" w:sz="0" w:space="0" w:color="auto"/>
                <w:bottom w:val="none" w:sz="0" w:space="0" w:color="auto"/>
                <w:right w:val="none" w:sz="0" w:space="0" w:color="auto"/>
              </w:divBdr>
            </w:div>
            <w:div w:id="2061781536">
              <w:marLeft w:val="0"/>
              <w:marRight w:val="0"/>
              <w:marTop w:val="0"/>
              <w:marBottom w:val="0"/>
              <w:divBdr>
                <w:top w:val="none" w:sz="0" w:space="0" w:color="auto"/>
                <w:left w:val="none" w:sz="0" w:space="0" w:color="auto"/>
                <w:bottom w:val="none" w:sz="0" w:space="0" w:color="auto"/>
                <w:right w:val="none" w:sz="0" w:space="0" w:color="auto"/>
              </w:divBdr>
            </w:div>
            <w:div w:id="2062173557">
              <w:marLeft w:val="0"/>
              <w:marRight w:val="0"/>
              <w:marTop w:val="0"/>
              <w:marBottom w:val="0"/>
              <w:divBdr>
                <w:top w:val="none" w:sz="0" w:space="0" w:color="auto"/>
                <w:left w:val="none" w:sz="0" w:space="0" w:color="auto"/>
                <w:bottom w:val="none" w:sz="0" w:space="0" w:color="auto"/>
                <w:right w:val="none" w:sz="0" w:space="0" w:color="auto"/>
              </w:divBdr>
            </w:div>
            <w:div w:id="2062820120">
              <w:marLeft w:val="0"/>
              <w:marRight w:val="0"/>
              <w:marTop w:val="0"/>
              <w:marBottom w:val="0"/>
              <w:divBdr>
                <w:top w:val="none" w:sz="0" w:space="0" w:color="auto"/>
                <w:left w:val="none" w:sz="0" w:space="0" w:color="auto"/>
                <w:bottom w:val="none" w:sz="0" w:space="0" w:color="auto"/>
                <w:right w:val="none" w:sz="0" w:space="0" w:color="auto"/>
              </w:divBdr>
            </w:div>
            <w:div w:id="2063090025">
              <w:marLeft w:val="0"/>
              <w:marRight w:val="0"/>
              <w:marTop w:val="0"/>
              <w:marBottom w:val="0"/>
              <w:divBdr>
                <w:top w:val="none" w:sz="0" w:space="0" w:color="auto"/>
                <w:left w:val="none" w:sz="0" w:space="0" w:color="auto"/>
                <w:bottom w:val="none" w:sz="0" w:space="0" w:color="auto"/>
                <w:right w:val="none" w:sz="0" w:space="0" w:color="auto"/>
              </w:divBdr>
            </w:div>
            <w:div w:id="2063095243">
              <w:marLeft w:val="0"/>
              <w:marRight w:val="0"/>
              <w:marTop w:val="0"/>
              <w:marBottom w:val="0"/>
              <w:divBdr>
                <w:top w:val="none" w:sz="0" w:space="0" w:color="auto"/>
                <w:left w:val="none" w:sz="0" w:space="0" w:color="auto"/>
                <w:bottom w:val="none" w:sz="0" w:space="0" w:color="auto"/>
                <w:right w:val="none" w:sz="0" w:space="0" w:color="auto"/>
              </w:divBdr>
            </w:div>
            <w:div w:id="2064407707">
              <w:marLeft w:val="0"/>
              <w:marRight w:val="0"/>
              <w:marTop w:val="0"/>
              <w:marBottom w:val="0"/>
              <w:divBdr>
                <w:top w:val="none" w:sz="0" w:space="0" w:color="auto"/>
                <w:left w:val="none" w:sz="0" w:space="0" w:color="auto"/>
                <w:bottom w:val="none" w:sz="0" w:space="0" w:color="auto"/>
                <w:right w:val="none" w:sz="0" w:space="0" w:color="auto"/>
              </w:divBdr>
            </w:div>
            <w:div w:id="2067364682">
              <w:marLeft w:val="0"/>
              <w:marRight w:val="0"/>
              <w:marTop w:val="0"/>
              <w:marBottom w:val="0"/>
              <w:divBdr>
                <w:top w:val="none" w:sz="0" w:space="0" w:color="auto"/>
                <w:left w:val="none" w:sz="0" w:space="0" w:color="auto"/>
                <w:bottom w:val="none" w:sz="0" w:space="0" w:color="auto"/>
                <w:right w:val="none" w:sz="0" w:space="0" w:color="auto"/>
              </w:divBdr>
            </w:div>
            <w:div w:id="2067950296">
              <w:marLeft w:val="0"/>
              <w:marRight w:val="0"/>
              <w:marTop w:val="0"/>
              <w:marBottom w:val="0"/>
              <w:divBdr>
                <w:top w:val="none" w:sz="0" w:space="0" w:color="auto"/>
                <w:left w:val="none" w:sz="0" w:space="0" w:color="auto"/>
                <w:bottom w:val="none" w:sz="0" w:space="0" w:color="auto"/>
                <w:right w:val="none" w:sz="0" w:space="0" w:color="auto"/>
              </w:divBdr>
            </w:div>
            <w:div w:id="2067951262">
              <w:marLeft w:val="0"/>
              <w:marRight w:val="0"/>
              <w:marTop w:val="0"/>
              <w:marBottom w:val="0"/>
              <w:divBdr>
                <w:top w:val="none" w:sz="0" w:space="0" w:color="auto"/>
                <w:left w:val="none" w:sz="0" w:space="0" w:color="auto"/>
                <w:bottom w:val="none" w:sz="0" w:space="0" w:color="auto"/>
                <w:right w:val="none" w:sz="0" w:space="0" w:color="auto"/>
              </w:divBdr>
            </w:div>
            <w:div w:id="2068066332">
              <w:marLeft w:val="0"/>
              <w:marRight w:val="0"/>
              <w:marTop w:val="0"/>
              <w:marBottom w:val="0"/>
              <w:divBdr>
                <w:top w:val="none" w:sz="0" w:space="0" w:color="auto"/>
                <w:left w:val="none" w:sz="0" w:space="0" w:color="auto"/>
                <w:bottom w:val="none" w:sz="0" w:space="0" w:color="auto"/>
                <w:right w:val="none" w:sz="0" w:space="0" w:color="auto"/>
              </w:divBdr>
            </w:div>
            <w:div w:id="2068262676">
              <w:marLeft w:val="0"/>
              <w:marRight w:val="0"/>
              <w:marTop w:val="0"/>
              <w:marBottom w:val="0"/>
              <w:divBdr>
                <w:top w:val="none" w:sz="0" w:space="0" w:color="auto"/>
                <w:left w:val="none" w:sz="0" w:space="0" w:color="auto"/>
                <w:bottom w:val="none" w:sz="0" w:space="0" w:color="auto"/>
                <w:right w:val="none" w:sz="0" w:space="0" w:color="auto"/>
              </w:divBdr>
            </w:div>
            <w:div w:id="2069261961">
              <w:marLeft w:val="0"/>
              <w:marRight w:val="0"/>
              <w:marTop w:val="0"/>
              <w:marBottom w:val="0"/>
              <w:divBdr>
                <w:top w:val="none" w:sz="0" w:space="0" w:color="auto"/>
                <w:left w:val="none" w:sz="0" w:space="0" w:color="auto"/>
                <w:bottom w:val="none" w:sz="0" w:space="0" w:color="auto"/>
                <w:right w:val="none" w:sz="0" w:space="0" w:color="auto"/>
              </w:divBdr>
            </w:div>
            <w:div w:id="2070879516">
              <w:marLeft w:val="0"/>
              <w:marRight w:val="0"/>
              <w:marTop w:val="0"/>
              <w:marBottom w:val="0"/>
              <w:divBdr>
                <w:top w:val="none" w:sz="0" w:space="0" w:color="auto"/>
                <w:left w:val="none" w:sz="0" w:space="0" w:color="auto"/>
                <w:bottom w:val="none" w:sz="0" w:space="0" w:color="auto"/>
                <w:right w:val="none" w:sz="0" w:space="0" w:color="auto"/>
              </w:divBdr>
            </w:div>
            <w:div w:id="2071995539">
              <w:marLeft w:val="0"/>
              <w:marRight w:val="0"/>
              <w:marTop w:val="0"/>
              <w:marBottom w:val="0"/>
              <w:divBdr>
                <w:top w:val="none" w:sz="0" w:space="0" w:color="auto"/>
                <w:left w:val="none" w:sz="0" w:space="0" w:color="auto"/>
                <w:bottom w:val="none" w:sz="0" w:space="0" w:color="auto"/>
                <w:right w:val="none" w:sz="0" w:space="0" w:color="auto"/>
              </w:divBdr>
            </w:div>
            <w:div w:id="2072187296">
              <w:marLeft w:val="0"/>
              <w:marRight w:val="0"/>
              <w:marTop w:val="0"/>
              <w:marBottom w:val="0"/>
              <w:divBdr>
                <w:top w:val="none" w:sz="0" w:space="0" w:color="auto"/>
                <w:left w:val="none" w:sz="0" w:space="0" w:color="auto"/>
                <w:bottom w:val="none" w:sz="0" w:space="0" w:color="auto"/>
                <w:right w:val="none" w:sz="0" w:space="0" w:color="auto"/>
              </w:divBdr>
            </w:div>
            <w:div w:id="2072269165">
              <w:marLeft w:val="0"/>
              <w:marRight w:val="0"/>
              <w:marTop w:val="0"/>
              <w:marBottom w:val="0"/>
              <w:divBdr>
                <w:top w:val="none" w:sz="0" w:space="0" w:color="auto"/>
                <w:left w:val="none" w:sz="0" w:space="0" w:color="auto"/>
                <w:bottom w:val="none" w:sz="0" w:space="0" w:color="auto"/>
                <w:right w:val="none" w:sz="0" w:space="0" w:color="auto"/>
              </w:divBdr>
            </w:div>
            <w:div w:id="2072655540">
              <w:marLeft w:val="0"/>
              <w:marRight w:val="0"/>
              <w:marTop w:val="0"/>
              <w:marBottom w:val="0"/>
              <w:divBdr>
                <w:top w:val="none" w:sz="0" w:space="0" w:color="auto"/>
                <w:left w:val="none" w:sz="0" w:space="0" w:color="auto"/>
                <w:bottom w:val="none" w:sz="0" w:space="0" w:color="auto"/>
                <w:right w:val="none" w:sz="0" w:space="0" w:color="auto"/>
              </w:divBdr>
            </w:div>
            <w:div w:id="2072804190">
              <w:marLeft w:val="0"/>
              <w:marRight w:val="0"/>
              <w:marTop w:val="0"/>
              <w:marBottom w:val="0"/>
              <w:divBdr>
                <w:top w:val="none" w:sz="0" w:space="0" w:color="auto"/>
                <w:left w:val="none" w:sz="0" w:space="0" w:color="auto"/>
                <w:bottom w:val="none" w:sz="0" w:space="0" w:color="auto"/>
                <w:right w:val="none" w:sz="0" w:space="0" w:color="auto"/>
              </w:divBdr>
            </w:div>
            <w:div w:id="2073313726">
              <w:marLeft w:val="0"/>
              <w:marRight w:val="0"/>
              <w:marTop w:val="0"/>
              <w:marBottom w:val="0"/>
              <w:divBdr>
                <w:top w:val="none" w:sz="0" w:space="0" w:color="auto"/>
                <w:left w:val="none" w:sz="0" w:space="0" w:color="auto"/>
                <w:bottom w:val="none" w:sz="0" w:space="0" w:color="auto"/>
                <w:right w:val="none" w:sz="0" w:space="0" w:color="auto"/>
              </w:divBdr>
            </w:div>
            <w:div w:id="2073574353">
              <w:marLeft w:val="0"/>
              <w:marRight w:val="0"/>
              <w:marTop w:val="0"/>
              <w:marBottom w:val="0"/>
              <w:divBdr>
                <w:top w:val="none" w:sz="0" w:space="0" w:color="auto"/>
                <w:left w:val="none" w:sz="0" w:space="0" w:color="auto"/>
                <w:bottom w:val="none" w:sz="0" w:space="0" w:color="auto"/>
                <w:right w:val="none" w:sz="0" w:space="0" w:color="auto"/>
              </w:divBdr>
            </w:div>
            <w:div w:id="2073580939">
              <w:marLeft w:val="0"/>
              <w:marRight w:val="0"/>
              <w:marTop w:val="0"/>
              <w:marBottom w:val="0"/>
              <w:divBdr>
                <w:top w:val="none" w:sz="0" w:space="0" w:color="auto"/>
                <w:left w:val="none" w:sz="0" w:space="0" w:color="auto"/>
                <w:bottom w:val="none" w:sz="0" w:space="0" w:color="auto"/>
                <w:right w:val="none" w:sz="0" w:space="0" w:color="auto"/>
              </w:divBdr>
            </w:div>
            <w:div w:id="2074424609">
              <w:marLeft w:val="0"/>
              <w:marRight w:val="0"/>
              <w:marTop w:val="0"/>
              <w:marBottom w:val="0"/>
              <w:divBdr>
                <w:top w:val="none" w:sz="0" w:space="0" w:color="auto"/>
                <w:left w:val="none" w:sz="0" w:space="0" w:color="auto"/>
                <w:bottom w:val="none" w:sz="0" w:space="0" w:color="auto"/>
                <w:right w:val="none" w:sz="0" w:space="0" w:color="auto"/>
              </w:divBdr>
            </w:div>
            <w:div w:id="2075229591">
              <w:marLeft w:val="0"/>
              <w:marRight w:val="0"/>
              <w:marTop w:val="0"/>
              <w:marBottom w:val="0"/>
              <w:divBdr>
                <w:top w:val="none" w:sz="0" w:space="0" w:color="auto"/>
                <w:left w:val="none" w:sz="0" w:space="0" w:color="auto"/>
                <w:bottom w:val="none" w:sz="0" w:space="0" w:color="auto"/>
                <w:right w:val="none" w:sz="0" w:space="0" w:color="auto"/>
              </w:divBdr>
            </w:div>
            <w:div w:id="2075857916">
              <w:marLeft w:val="0"/>
              <w:marRight w:val="0"/>
              <w:marTop w:val="0"/>
              <w:marBottom w:val="0"/>
              <w:divBdr>
                <w:top w:val="none" w:sz="0" w:space="0" w:color="auto"/>
                <w:left w:val="none" w:sz="0" w:space="0" w:color="auto"/>
                <w:bottom w:val="none" w:sz="0" w:space="0" w:color="auto"/>
                <w:right w:val="none" w:sz="0" w:space="0" w:color="auto"/>
              </w:divBdr>
            </w:div>
            <w:div w:id="2076931306">
              <w:marLeft w:val="0"/>
              <w:marRight w:val="0"/>
              <w:marTop w:val="0"/>
              <w:marBottom w:val="0"/>
              <w:divBdr>
                <w:top w:val="none" w:sz="0" w:space="0" w:color="auto"/>
                <w:left w:val="none" w:sz="0" w:space="0" w:color="auto"/>
                <w:bottom w:val="none" w:sz="0" w:space="0" w:color="auto"/>
                <w:right w:val="none" w:sz="0" w:space="0" w:color="auto"/>
              </w:divBdr>
            </w:div>
            <w:div w:id="2077507936">
              <w:marLeft w:val="0"/>
              <w:marRight w:val="0"/>
              <w:marTop w:val="0"/>
              <w:marBottom w:val="0"/>
              <w:divBdr>
                <w:top w:val="none" w:sz="0" w:space="0" w:color="auto"/>
                <w:left w:val="none" w:sz="0" w:space="0" w:color="auto"/>
                <w:bottom w:val="none" w:sz="0" w:space="0" w:color="auto"/>
                <w:right w:val="none" w:sz="0" w:space="0" w:color="auto"/>
              </w:divBdr>
            </w:div>
            <w:div w:id="2078046289">
              <w:marLeft w:val="0"/>
              <w:marRight w:val="0"/>
              <w:marTop w:val="0"/>
              <w:marBottom w:val="0"/>
              <w:divBdr>
                <w:top w:val="none" w:sz="0" w:space="0" w:color="auto"/>
                <w:left w:val="none" w:sz="0" w:space="0" w:color="auto"/>
                <w:bottom w:val="none" w:sz="0" w:space="0" w:color="auto"/>
                <w:right w:val="none" w:sz="0" w:space="0" w:color="auto"/>
              </w:divBdr>
            </w:div>
            <w:div w:id="2078429370">
              <w:marLeft w:val="0"/>
              <w:marRight w:val="0"/>
              <w:marTop w:val="0"/>
              <w:marBottom w:val="0"/>
              <w:divBdr>
                <w:top w:val="none" w:sz="0" w:space="0" w:color="auto"/>
                <w:left w:val="none" w:sz="0" w:space="0" w:color="auto"/>
                <w:bottom w:val="none" w:sz="0" w:space="0" w:color="auto"/>
                <w:right w:val="none" w:sz="0" w:space="0" w:color="auto"/>
              </w:divBdr>
            </w:div>
            <w:div w:id="2078747955">
              <w:marLeft w:val="0"/>
              <w:marRight w:val="0"/>
              <w:marTop w:val="0"/>
              <w:marBottom w:val="0"/>
              <w:divBdr>
                <w:top w:val="none" w:sz="0" w:space="0" w:color="auto"/>
                <w:left w:val="none" w:sz="0" w:space="0" w:color="auto"/>
                <w:bottom w:val="none" w:sz="0" w:space="0" w:color="auto"/>
                <w:right w:val="none" w:sz="0" w:space="0" w:color="auto"/>
              </w:divBdr>
            </w:div>
            <w:div w:id="2079089130">
              <w:marLeft w:val="0"/>
              <w:marRight w:val="0"/>
              <w:marTop w:val="0"/>
              <w:marBottom w:val="0"/>
              <w:divBdr>
                <w:top w:val="none" w:sz="0" w:space="0" w:color="auto"/>
                <w:left w:val="none" w:sz="0" w:space="0" w:color="auto"/>
                <w:bottom w:val="none" w:sz="0" w:space="0" w:color="auto"/>
                <w:right w:val="none" w:sz="0" w:space="0" w:color="auto"/>
              </w:divBdr>
            </w:div>
            <w:div w:id="2079400666">
              <w:marLeft w:val="0"/>
              <w:marRight w:val="0"/>
              <w:marTop w:val="0"/>
              <w:marBottom w:val="0"/>
              <w:divBdr>
                <w:top w:val="none" w:sz="0" w:space="0" w:color="auto"/>
                <w:left w:val="none" w:sz="0" w:space="0" w:color="auto"/>
                <w:bottom w:val="none" w:sz="0" w:space="0" w:color="auto"/>
                <w:right w:val="none" w:sz="0" w:space="0" w:color="auto"/>
              </w:divBdr>
            </w:div>
            <w:div w:id="2079479163">
              <w:marLeft w:val="0"/>
              <w:marRight w:val="0"/>
              <w:marTop w:val="0"/>
              <w:marBottom w:val="0"/>
              <w:divBdr>
                <w:top w:val="none" w:sz="0" w:space="0" w:color="auto"/>
                <w:left w:val="none" w:sz="0" w:space="0" w:color="auto"/>
                <w:bottom w:val="none" w:sz="0" w:space="0" w:color="auto"/>
                <w:right w:val="none" w:sz="0" w:space="0" w:color="auto"/>
              </w:divBdr>
            </w:div>
            <w:div w:id="2079864207">
              <w:marLeft w:val="0"/>
              <w:marRight w:val="0"/>
              <w:marTop w:val="0"/>
              <w:marBottom w:val="0"/>
              <w:divBdr>
                <w:top w:val="none" w:sz="0" w:space="0" w:color="auto"/>
                <w:left w:val="none" w:sz="0" w:space="0" w:color="auto"/>
                <w:bottom w:val="none" w:sz="0" w:space="0" w:color="auto"/>
                <w:right w:val="none" w:sz="0" w:space="0" w:color="auto"/>
              </w:divBdr>
            </w:div>
            <w:div w:id="2080443061">
              <w:marLeft w:val="0"/>
              <w:marRight w:val="0"/>
              <w:marTop w:val="0"/>
              <w:marBottom w:val="0"/>
              <w:divBdr>
                <w:top w:val="none" w:sz="0" w:space="0" w:color="auto"/>
                <w:left w:val="none" w:sz="0" w:space="0" w:color="auto"/>
                <w:bottom w:val="none" w:sz="0" w:space="0" w:color="auto"/>
                <w:right w:val="none" w:sz="0" w:space="0" w:color="auto"/>
              </w:divBdr>
            </w:div>
            <w:div w:id="2080667826">
              <w:marLeft w:val="0"/>
              <w:marRight w:val="0"/>
              <w:marTop w:val="0"/>
              <w:marBottom w:val="0"/>
              <w:divBdr>
                <w:top w:val="none" w:sz="0" w:space="0" w:color="auto"/>
                <w:left w:val="none" w:sz="0" w:space="0" w:color="auto"/>
                <w:bottom w:val="none" w:sz="0" w:space="0" w:color="auto"/>
                <w:right w:val="none" w:sz="0" w:space="0" w:color="auto"/>
              </w:divBdr>
            </w:div>
            <w:div w:id="2081586962">
              <w:marLeft w:val="0"/>
              <w:marRight w:val="0"/>
              <w:marTop w:val="0"/>
              <w:marBottom w:val="0"/>
              <w:divBdr>
                <w:top w:val="none" w:sz="0" w:space="0" w:color="auto"/>
                <w:left w:val="none" w:sz="0" w:space="0" w:color="auto"/>
                <w:bottom w:val="none" w:sz="0" w:space="0" w:color="auto"/>
                <w:right w:val="none" w:sz="0" w:space="0" w:color="auto"/>
              </w:divBdr>
            </w:div>
            <w:div w:id="2081901486">
              <w:marLeft w:val="0"/>
              <w:marRight w:val="0"/>
              <w:marTop w:val="0"/>
              <w:marBottom w:val="0"/>
              <w:divBdr>
                <w:top w:val="none" w:sz="0" w:space="0" w:color="auto"/>
                <w:left w:val="none" w:sz="0" w:space="0" w:color="auto"/>
                <w:bottom w:val="none" w:sz="0" w:space="0" w:color="auto"/>
                <w:right w:val="none" w:sz="0" w:space="0" w:color="auto"/>
              </w:divBdr>
            </w:div>
            <w:div w:id="2082554650">
              <w:marLeft w:val="0"/>
              <w:marRight w:val="0"/>
              <w:marTop w:val="0"/>
              <w:marBottom w:val="0"/>
              <w:divBdr>
                <w:top w:val="none" w:sz="0" w:space="0" w:color="auto"/>
                <w:left w:val="none" w:sz="0" w:space="0" w:color="auto"/>
                <w:bottom w:val="none" w:sz="0" w:space="0" w:color="auto"/>
                <w:right w:val="none" w:sz="0" w:space="0" w:color="auto"/>
              </w:divBdr>
            </w:div>
            <w:div w:id="2082675618">
              <w:marLeft w:val="0"/>
              <w:marRight w:val="0"/>
              <w:marTop w:val="0"/>
              <w:marBottom w:val="0"/>
              <w:divBdr>
                <w:top w:val="none" w:sz="0" w:space="0" w:color="auto"/>
                <w:left w:val="none" w:sz="0" w:space="0" w:color="auto"/>
                <w:bottom w:val="none" w:sz="0" w:space="0" w:color="auto"/>
                <w:right w:val="none" w:sz="0" w:space="0" w:color="auto"/>
              </w:divBdr>
            </w:div>
            <w:div w:id="2085032335">
              <w:marLeft w:val="0"/>
              <w:marRight w:val="0"/>
              <w:marTop w:val="0"/>
              <w:marBottom w:val="0"/>
              <w:divBdr>
                <w:top w:val="none" w:sz="0" w:space="0" w:color="auto"/>
                <w:left w:val="none" w:sz="0" w:space="0" w:color="auto"/>
                <w:bottom w:val="none" w:sz="0" w:space="0" w:color="auto"/>
                <w:right w:val="none" w:sz="0" w:space="0" w:color="auto"/>
              </w:divBdr>
            </w:div>
            <w:div w:id="2085298669">
              <w:marLeft w:val="0"/>
              <w:marRight w:val="0"/>
              <w:marTop w:val="0"/>
              <w:marBottom w:val="0"/>
              <w:divBdr>
                <w:top w:val="none" w:sz="0" w:space="0" w:color="auto"/>
                <w:left w:val="none" w:sz="0" w:space="0" w:color="auto"/>
                <w:bottom w:val="none" w:sz="0" w:space="0" w:color="auto"/>
                <w:right w:val="none" w:sz="0" w:space="0" w:color="auto"/>
              </w:divBdr>
            </w:div>
            <w:div w:id="2086030030">
              <w:marLeft w:val="0"/>
              <w:marRight w:val="0"/>
              <w:marTop w:val="0"/>
              <w:marBottom w:val="0"/>
              <w:divBdr>
                <w:top w:val="none" w:sz="0" w:space="0" w:color="auto"/>
                <w:left w:val="none" w:sz="0" w:space="0" w:color="auto"/>
                <w:bottom w:val="none" w:sz="0" w:space="0" w:color="auto"/>
                <w:right w:val="none" w:sz="0" w:space="0" w:color="auto"/>
              </w:divBdr>
            </w:div>
            <w:div w:id="2086607725">
              <w:marLeft w:val="0"/>
              <w:marRight w:val="0"/>
              <w:marTop w:val="0"/>
              <w:marBottom w:val="0"/>
              <w:divBdr>
                <w:top w:val="none" w:sz="0" w:space="0" w:color="auto"/>
                <w:left w:val="none" w:sz="0" w:space="0" w:color="auto"/>
                <w:bottom w:val="none" w:sz="0" w:space="0" w:color="auto"/>
                <w:right w:val="none" w:sz="0" w:space="0" w:color="auto"/>
              </w:divBdr>
            </w:div>
            <w:div w:id="2086999167">
              <w:marLeft w:val="0"/>
              <w:marRight w:val="0"/>
              <w:marTop w:val="0"/>
              <w:marBottom w:val="0"/>
              <w:divBdr>
                <w:top w:val="none" w:sz="0" w:space="0" w:color="auto"/>
                <w:left w:val="none" w:sz="0" w:space="0" w:color="auto"/>
                <w:bottom w:val="none" w:sz="0" w:space="0" w:color="auto"/>
                <w:right w:val="none" w:sz="0" w:space="0" w:color="auto"/>
              </w:divBdr>
            </w:div>
            <w:div w:id="2087334708">
              <w:marLeft w:val="0"/>
              <w:marRight w:val="0"/>
              <w:marTop w:val="0"/>
              <w:marBottom w:val="0"/>
              <w:divBdr>
                <w:top w:val="none" w:sz="0" w:space="0" w:color="auto"/>
                <w:left w:val="none" w:sz="0" w:space="0" w:color="auto"/>
                <w:bottom w:val="none" w:sz="0" w:space="0" w:color="auto"/>
                <w:right w:val="none" w:sz="0" w:space="0" w:color="auto"/>
              </w:divBdr>
            </w:div>
            <w:div w:id="2087533615">
              <w:marLeft w:val="0"/>
              <w:marRight w:val="0"/>
              <w:marTop w:val="0"/>
              <w:marBottom w:val="0"/>
              <w:divBdr>
                <w:top w:val="none" w:sz="0" w:space="0" w:color="auto"/>
                <w:left w:val="none" w:sz="0" w:space="0" w:color="auto"/>
                <w:bottom w:val="none" w:sz="0" w:space="0" w:color="auto"/>
                <w:right w:val="none" w:sz="0" w:space="0" w:color="auto"/>
              </w:divBdr>
            </w:div>
            <w:div w:id="2089034064">
              <w:marLeft w:val="0"/>
              <w:marRight w:val="0"/>
              <w:marTop w:val="0"/>
              <w:marBottom w:val="0"/>
              <w:divBdr>
                <w:top w:val="none" w:sz="0" w:space="0" w:color="auto"/>
                <w:left w:val="none" w:sz="0" w:space="0" w:color="auto"/>
                <w:bottom w:val="none" w:sz="0" w:space="0" w:color="auto"/>
                <w:right w:val="none" w:sz="0" w:space="0" w:color="auto"/>
              </w:divBdr>
            </w:div>
            <w:div w:id="2089496497">
              <w:marLeft w:val="0"/>
              <w:marRight w:val="0"/>
              <w:marTop w:val="0"/>
              <w:marBottom w:val="0"/>
              <w:divBdr>
                <w:top w:val="none" w:sz="0" w:space="0" w:color="auto"/>
                <w:left w:val="none" w:sz="0" w:space="0" w:color="auto"/>
                <w:bottom w:val="none" w:sz="0" w:space="0" w:color="auto"/>
                <w:right w:val="none" w:sz="0" w:space="0" w:color="auto"/>
              </w:divBdr>
            </w:div>
            <w:div w:id="2089646270">
              <w:marLeft w:val="0"/>
              <w:marRight w:val="0"/>
              <w:marTop w:val="0"/>
              <w:marBottom w:val="0"/>
              <w:divBdr>
                <w:top w:val="none" w:sz="0" w:space="0" w:color="auto"/>
                <w:left w:val="none" w:sz="0" w:space="0" w:color="auto"/>
                <w:bottom w:val="none" w:sz="0" w:space="0" w:color="auto"/>
                <w:right w:val="none" w:sz="0" w:space="0" w:color="auto"/>
              </w:divBdr>
            </w:div>
            <w:div w:id="2090417623">
              <w:marLeft w:val="0"/>
              <w:marRight w:val="0"/>
              <w:marTop w:val="0"/>
              <w:marBottom w:val="0"/>
              <w:divBdr>
                <w:top w:val="none" w:sz="0" w:space="0" w:color="auto"/>
                <w:left w:val="none" w:sz="0" w:space="0" w:color="auto"/>
                <w:bottom w:val="none" w:sz="0" w:space="0" w:color="auto"/>
                <w:right w:val="none" w:sz="0" w:space="0" w:color="auto"/>
              </w:divBdr>
            </w:div>
            <w:div w:id="2091465432">
              <w:marLeft w:val="0"/>
              <w:marRight w:val="0"/>
              <w:marTop w:val="0"/>
              <w:marBottom w:val="0"/>
              <w:divBdr>
                <w:top w:val="none" w:sz="0" w:space="0" w:color="auto"/>
                <w:left w:val="none" w:sz="0" w:space="0" w:color="auto"/>
                <w:bottom w:val="none" w:sz="0" w:space="0" w:color="auto"/>
                <w:right w:val="none" w:sz="0" w:space="0" w:color="auto"/>
              </w:divBdr>
            </w:div>
            <w:div w:id="2091657526">
              <w:marLeft w:val="0"/>
              <w:marRight w:val="0"/>
              <w:marTop w:val="0"/>
              <w:marBottom w:val="0"/>
              <w:divBdr>
                <w:top w:val="none" w:sz="0" w:space="0" w:color="auto"/>
                <w:left w:val="none" w:sz="0" w:space="0" w:color="auto"/>
                <w:bottom w:val="none" w:sz="0" w:space="0" w:color="auto"/>
                <w:right w:val="none" w:sz="0" w:space="0" w:color="auto"/>
              </w:divBdr>
            </w:div>
            <w:div w:id="2093159532">
              <w:marLeft w:val="0"/>
              <w:marRight w:val="0"/>
              <w:marTop w:val="0"/>
              <w:marBottom w:val="0"/>
              <w:divBdr>
                <w:top w:val="none" w:sz="0" w:space="0" w:color="auto"/>
                <w:left w:val="none" w:sz="0" w:space="0" w:color="auto"/>
                <w:bottom w:val="none" w:sz="0" w:space="0" w:color="auto"/>
                <w:right w:val="none" w:sz="0" w:space="0" w:color="auto"/>
              </w:divBdr>
            </w:div>
            <w:div w:id="2093307365">
              <w:marLeft w:val="0"/>
              <w:marRight w:val="0"/>
              <w:marTop w:val="0"/>
              <w:marBottom w:val="0"/>
              <w:divBdr>
                <w:top w:val="none" w:sz="0" w:space="0" w:color="auto"/>
                <w:left w:val="none" w:sz="0" w:space="0" w:color="auto"/>
                <w:bottom w:val="none" w:sz="0" w:space="0" w:color="auto"/>
                <w:right w:val="none" w:sz="0" w:space="0" w:color="auto"/>
              </w:divBdr>
            </w:div>
            <w:div w:id="2093429594">
              <w:marLeft w:val="0"/>
              <w:marRight w:val="0"/>
              <w:marTop w:val="0"/>
              <w:marBottom w:val="0"/>
              <w:divBdr>
                <w:top w:val="none" w:sz="0" w:space="0" w:color="auto"/>
                <w:left w:val="none" w:sz="0" w:space="0" w:color="auto"/>
                <w:bottom w:val="none" w:sz="0" w:space="0" w:color="auto"/>
                <w:right w:val="none" w:sz="0" w:space="0" w:color="auto"/>
              </w:divBdr>
            </w:div>
            <w:div w:id="2093698827">
              <w:marLeft w:val="0"/>
              <w:marRight w:val="0"/>
              <w:marTop w:val="0"/>
              <w:marBottom w:val="0"/>
              <w:divBdr>
                <w:top w:val="none" w:sz="0" w:space="0" w:color="auto"/>
                <w:left w:val="none" w:sz="0" w:space="0" w:color="auto"/>
                <w:bottom w:val="none" w:sz="0" w:space="0" w:color="auto"/>
                <w:right w:val="none" w:sz="0" w:space="0" w:color="auto"/>
              </w:divBdr>
            </w:div>
            <w:div w:id="2095121780">
              <w:marLeft w:val="0"/>
              <w:marRight w:val="0"/>
              <w:marTop w:val="0"/>
              <w:marBottom w:val="0"/>
              <w:divBdr>
                <w:top w:val="none" w:sz="0" w:space="0" w:color="auto"/>
                <w:left w:val="none" w:sz="0" w:space="0" w:color="auto"/>
                <w:bottom w:val="none" w:sz="0" w:space="0" w:color="auto"/>
                <w:right w:val="none" w:sz="0" w:space="0" w:color="auto"/>
              </w:divBdr>
            </w:div>
            <w:div w:id="2095852155">
              <w:marLeft w:val="0"/>
              <w:marRight w:val="0"/>
              <w:marTop w:val="0"/>
              <w:marBottom w:val="0"/>
              <w:divBdr>
                <w:top w:val="none" w:sz="0" w:space="0" w:color="auto"/>
                <w:left w:val="none" w:sz="0" w:space="0" w:color="auto"/>
                <w:bottom w:val="none" w:sz="0" w:space="0" w:color="auto"/>
                <w:right w:val="none" w:sz="0" w:space="0" w:color="auto"/>
              </w:divBdr>
            </w:div>
            <w:div w:id="2095855869">
              <w:marLeft w:val="0"/>
              <w:marRight w:val="0"/>
              <w:marTop w:val="0"/>
              <w:marBottom w:val="0"/>
              <w:divBdr>
                <w:top w:val="none" w:sz="0" w:space="0" w:color="auto"/>
                <w:left w:val="none" w:sz="0" w:space="0" w:color="auto"/>
                <w:bottom w:val="none" w:sz="0" w:space="0" w:color="auto"/>
                <w:right w:val="none" w:sz="0" w:space="0" w:color="auto"/>
              </w:divBdr>
            </w:div>
            <w:div w:id="2095855925">
              <w:marLeft w:val="0"/>
              <w:marRight w:val="0"/>
              <w:marTop w:val="0"/>
              <w:marBottom w:val="0"/>
              <w:divBdr>
                <w:top w:val="none" w:sz="0" w:space="0" w:color="auto"/>
                <w:left w:val="none" w:sz="0" w:space="0" w:color="auto"/>
                <w:bottom w:val="none" w:sz="0" w:space="0" w:color="auto"/>
                <w:right w:val="none" w:sz="0" w:space="0" w:color="auto"/>
              </w:divBdr>
            </w:div>
            <w:div w:id="2096242595">
              <w:marLeft w:val="0"/>
              <w:marRight w:val="0"/>
              <w:marTop w:val="0"/>
              <w:marBottom w:val="0"/>
              <w:divBdr>
                <w:top w:val="none" w:sz="0" w:space="0" w:color="auto"/>
                <w:left w:val="none" w:sz="0" w:space="0" w:color="auto"/>
                <w:bottom w:val="none" w:sz="0" w:space="0" w:color="auto"/>
                <w:right w:val="none" w:sz="0" w:space="0" w:color="auto"/>
              </w:divBdr>
            </w:div>
            <w:div w:id="2096856749">
              <w:marLeft w:val="0"/>
              <w:marRight w:val="0"/>
              <w:marTop w:val="0"/>
              <w:marBottom w:val="0"/>
              <w:divBdr>
                <w:top w:val="none" w:sz="0" w:space="0" w:color="auto"/>
                <w:left w:val="none" w:sz="0" w:space="0" w:color="auto"/>
                <w:bottom w:val="none" w:sz="0" w:space="0" w:color="auto"/>
                <w:right w:val="none" w:sz="0" w:space="0" w:color="auto"/>
              </w:divBdr>
            </w:div>
            <w:div w:id="2097239594">
              <w:marLeft w:val="0"/>
              <w:marRight w:val="0"/>
              <w:marTop w:val="0"/>
              <w:marBottom w:val="0"/>
              <w:divBdr>
                <w:top w:val="none" w:sz="0" w:space="0" w:color="auto"/>
                <w:left w:val="none" w:sz="0" w:space="0" w:color="auto"/>
                <w:bottom w:val="none" w:sz="0" w:space="0" w:color="auto"/>
                <w:right w:val="none" w:sz="0" w:space="0" w:color="auto"/>
              </w:divBdr>
            </w:div>
            <w:div w:id="2097482112">
              <w:marLeft w:val="0"/>
              <w:marRight w:val="0"/>
              <w:marTop w:val="0"/>
              <w:marBottom w:val="0"/>
              <w:divBdr>
                <w:top w:val="none" w:sz="0" w:space="0" w:color="auto"/>
                <w:left w:val="none" w:sz="0" w:space="0" w:color="auto"/>
                <w:bottom w:val="none" w:sz="0" w:space="0" w:color="auto"/>
                <w:right w:val="none" w:sz="0" w:space="0" w:color="auto"/>
              </w:divBdr>
            </w:div>
            <w:div w:id="2097894341">
              <w:marLeft w:val="0"/>
              <w:marRight w:val="0"/>
              <w:marTop w:val="0"/>
              <w:marBottom w:val="0"/>
              <w:divBdr>
                <w:top w:val="none" w:sz="0" w:space="0" w:color="auto"/>
                <w:left w:val="none" w:sz="0" w:space="0" w:color="auto"/>
                <w:bottom w:val="none" w:sz="0" w:space="0" w:color="auto"/>
                <w:right w:val="none" w:sz="0" w:space="0" w:color="auto"/>
              </w:divBdr>
            </w:div>
            <w:div w:id="2098360129">
              <w:marLeft w:val="0"/>
              <w:marRight w:val="0"/>
              <w:marTop w:val="0"/>
              <w:marBottom w:val="0"/>
              <w:divBdr>
                <w:top w:val="none" w:sz="0" w:space="0" w:color="auto"/>
                <w:left w:val="none" w:sz="0" w:space="0" w:color="auto"/>
                <w:bottom w:val="none" w:sz="0" w:space="0" w:color="auto"/>
                <w:right w:val="none" w:sz="0" w:space="0" w:color="auto"/>
              </w:divBdr>
            </w:div>
            <w:div w:id="2099061204">
              <w:marLeft w:val="0"/>
              <w:marRight w:val="0"/>
              <w:marTop w:val="0"/>
              <w:marBottom w:val="0"/>
              <w:divBdr>
                <w:top w:val="none" w:sz="0" w:space="0" w:color="auto"/>
                <w:left w:val="none" w:sz="0" w:space="0" w:color="auto"/>
                <w:bottom w:val="none" w:sz="0" w:space="0" w:color="auto"/>
                <w:right w:val="none" w:sz="0" w:space="0" w:color="auto"/>
              </w:divBdr>
            </w:div>
            <w:div w:id="2099204909">
              <w:marLeft w:val="0"/>
              <w:marRight w:val="0"/>
              <w:marTop w:val="0"/>
              <w:marBottom w:val="0"/>
              <w:divBdr>
                <w:top w:val="none" w:sz="0" w:space="0" w:color="auto"/>
                <w:left w:val="none" w:sz="0" w:space="0" w:color="auto"/>
                <w:bottom w:val="none" w:sz="0" w:space="0" w:color="auto"/>
                <w:right w:val="none" w:sz="0" w:space="0" w:color="auto"/>
              </w:divBdr>
            </w:div>
            <w:div w:id="2099328026">
              <w:marLeft w:val="0"/>
              <w:marRight w:val="0"/>
              <w:marTop w:val="0"/>
              <w:marBottom w:val="0"/>
              <w:divBdr>
                <w:top w:val="none" w:sz="0" w:space="0" w:color="auto"/>
                <w:left w:val="none" w:sz="0" w:space="0" w:color="auto"/>
                <w:bottom w:val="none" w:sz="0" w:space="0" w:color="auto"/>
                <w:right w:val="none" w:sz="0" w:space="0" w:color="auto"/>
              </w:divBdr>
            </w:div>
            <w:div w:id="2100247267">
              <w:marLeft w:val="0"/>
              <w:marRight w:val="0"/>
              <w:marTop w:val="0"/>
              <w:marBottom w:val="0"/>
              <w:divBdr>
                <w:top w:val="none" w:sz="0" w:space="0" w:color="auto"/>
                <w:left w:val="none" w:sz="0" w:space="0" w:color="auto"/>
                <w:bottom w:val="none" w:sz="0" w:space="0" w:color="auto"/>
                <w:right w:val="none" w:sz="0" w:space="0" w:color="auto"/>
              </w:divBdr>
            </w:div>
            <w:div w:id="2100517357">
              <w:marLeft w:val="0"/>
              <w:marRight w:val="0"/>
              <w:marTop w:val="0"/>
              <w:marBottom w:val="0"/>
              <w:divBdr>
                <w:top w:val="none" w:sz="0" w:space="0" w:color="auto"/>
                <w:left w:val="none" w:sz="0" w:space="0" w:color="auto"/>
                <w:bottom w:val="none" w:sz="0" w:space="0" w:color="auto"/>
                <w:right w:val="none" w:sz="0" w:space="0" w:color="auto"/>
              </w:divBdr>
            </w:div>
            <w:div w:id="2100834143">
              <w:marLeft w:val="0"/>
              <w:marRight w:val="0"/>
              <w:marTop w:val="0"/>
              <w:marBottom w:val="0"/>
              <w:divBdr>
                <w:top w:val="none" w:sz="0" w:space="0" w:color="auto"/>
                <w:left w:val="none" w:sz="0" w:space="0" w:color="auto"/>
                <w:bottom w:val="none" w:sz="0" w:space="0" w:color="auto"/>
                <w:right w:val="none" w:sz="0" w:space="0" w:color="auto"/>
              </w:divBdr>
            </w:div>
            <w:div w:id="2102096807">
              <w:marLeft w:val="0"/>
              <w:marRight w:val="0"/>
              <w:marTop w:val="0"/>
              <w:marBottom w:val="0"/>
              <w:divBdr>
                <w:top w:val="none" w:sz="0" w:space="0" w:color="auto"/>
                <w:left w:val="none" w:sz="0" w:space="0" w:color="auto"/>
                <w:bottom w:val="none" w:sz="0" w:space="0" w:color="auto"/>
                <w:right w:val="none" w:sz="0" w:space="0" w:color="auto"/>
              </w:divBdr>
            </w:div>
            <w:div w:id="2102295439">
              <w:marLeft w:val="0"/>
              <w:marRight w:val="0"/>
              <w:marTop w:val="0"/>
              <w:marBottom w:val="0"/>
              <w:divBdr>
                <w:top w:val="none" w:sz="0" w:space="0" w:color="auto"/>
                <w:left w:val="none" w:sz="0" w:space="0" w:color="auto"/>
                <w:bottom w:val="none" w:sz="0" w:space="0" w:color="auto"/>
                <w:right w:val="none" w:sz="0" w:space="0" w:color="auto"/>
              </w:divBdr>
            </w:div>
            <w:div w:id="2106145271">
              <w:marLeft w:val="0"/>
              <w:marRight w:val="0"/>
              <w:marTop w:val="0"/>
              <w:marBottom w:val="0"/>
              <w:divBdr>
                <w:top w:val="none" w:sz="0" w:space="0" w:color="auto"/>
                <w:left w:val="none" w:sz="0" w:space="0" w:color="auto"/>
                <w:bottom w:val="none" w:sz="0" w:space="0" w:color="auto"/>
                <w:right w:val="none" w:sz="0" w:space="0" w:color="auto"/>
              </w:divBdr>
            </w:div>
            <w:div w:id="2106152893">
              <w:marLeft w:val="0"/>
              <w:marRight w:val="0"/>
              <w:marTop w:val="0"/>
              <w:marBottom w:val="0"/>
              <w:divBdr>
                <w:top w:val="none" w:sz="0" w:space="0" w:color="auto"/>
                <w:left w:val="none" w:sz="0" w:space="0" w:color="auto"/>
                <w:bottom w:val="none" w:sz="0" w:space="0" w:color="auto"/>
                <w:right w:val="none" w:sz="0" w:space="0" w:color="auto"/>
              </w:divBdr>
            </w:div>
            <w:div w:id="2108769306">
              <w:marLeft w:val="0"/>
              <w:marRight w:val="0"/>
              <w:marTop w:val="0"/>
              <w:marBottom w:val="0"/>
              <w:divBdr>
                <w:top w:val="none" w:sz="0" w:space="0" w:color="auto"/>
                <w:left w:val="none" w:sz="0" w:space="0" w:color="auto"/>
                <w:bottom w:val="none" w:sz="0" w:space="0" w:color="auto"/>
                <w:right w:val="none" w:sz="0" w:space="0" w:color="auto"/>
              </w:divBdr>
            </w:div>
            <w:div w:id="2108771386">
              <w:marLeft w:val="0"/>
              <w:marRight w:val="0"/>
              <w:marTop w:val="0"/>
              <w:marBottom w:val="0"/>
              <w:divBdr>
                <w:top w:val="none" w:sz="0" w:space="0" w:color="auto"/>
                <w:left w:val="none" w:sz="0" w:space="0" w:color="auto"/>
                <w:bottom w:val="none" w:sz="0" w:space="0" w:color="auto"/>
                <w:right w:val="none" w:sz="0" w:space="0" w:color="auto"/>
              </w:divBdr>
            </w:div>
            <w:div w:id="2108961047">
              <w:marLeft w:val="0"/>
              <w:marRight w:val="0"/>
              <w:marTop w:val="0"/>
              <w:marBottom w:val="0"/>
              <w:divBdr>
                <w:top w:val="none" w:sz="0" w:space="0" w:color="auto"/>
                <w:left w:val="none" w:sz="0" w:space="0" w:color="auto"/>
                <w:bottom w:val="none" w:sz="0" w:space="0" w:color="auto"/>
                <w:right w:val="none" w:sz="0" w:space="0" w:color="auto"/>
              </w:divBdr>
            </w:div>
            <w:div w:id="2110271863">
              <w:marLeft w:val="0"/>
              <w:marRight w:val="0"/>
              <w:marTop w:val="0"/>
              <w:marBottom w:val="0"/>
              <w:divBdr>
                <w:top w:val="none" w:sz="0" w:space="0" w:color="auto"/>
                <w:left w:val="none" w:sz="0" w:space="0" w:color="auto"/>
                <w:bottom w:val="none" w:sz="0" w:space="0" w:color="auto"/>
                <w:right w:val="none" w:sz="0" w:space="0" w:color="auto"/>
              </w:divBdr>
            </w:div>
            <w:div w:id="2110421167">
              <w:marLeft w:val="0"/>
              <w:marRight w:val="0"/>
              <w:marTop w:val="0"/>
              <w:marBottom w:val="0"/>
              <w:divBdr>
                <w:top w:val="none" w:sz="0" w:space="0" w:color="auto"/>
                <w:left w:val="none" w:sz="0" w:space="0" w:color="auto"/>
                <w:bottom w:val="none" w:sz="0" w:space="0" w:color="auto"/>
                <w:right w:val="none" w:sz="0" w:space="0" w:color="auto"/>
              </w:divBdr>
            </w:div>
            <w:div w:id="2110466153">
              <w:marLeft w:val="0"/>
              <w:marRight w:val="0"/>
              <w:marTop w:val="0"/>
              <w:marBottom w:val="0"/>
              <w:divBdr>
                <w:top w:val="none" w:sz="0" w:space="0" w:color="auto"/>
                <w:left w:val="none" w:sz="0" w:space="0" w:color="auto"/>
                <w:bottom w:val="none" w:sz="0" w:space="0" w:color="auto"/>
                <w:right w:val="none" w:sz="0" w:space="0" w:color="auto"/>
              </w:divBdr>
            </w:div>
            <w:div w:id="2110999013">
              <w:marLeft w:val="0"/>
              <w:marRight w:val="0"/>
              <w:marTop w:val="0"/>
              <w:marBottom w:val="0"/>
              <w:divBdr>
                <w:top w:val="none" w:sz="0" w:space="0" w:color="auto"/>
                <w:left w:val="none" w:sz="0" w:space="0" w:color="auto"/>
                <w:bottom w:val="none" w:sz="0" w:space="0" w:color="auto"/>
                <w:right w:val="none" w:sz="0" w:space="0" w:color="auto"/>
              </w:divBdr>
            </w:div>
            <w:div w:id="2111199323">
              <w:marLeft w:val="0"/>
              <w:marRight w:val="0"/>
              <w:marTop w:val="0"/>
              <w:marBottom w:val="0"/>
              <w:divBdr>
                <w:top w:val="none" w:sz="0" w:space="0" w:color="auto"/>
                <w:left w:val="none" w:sz="0" w:space="0" w:color="auto"/>
                <w:bottom w:val="none" w:sz="0" w:space="0" w:color="auto"/>
                <w:right w:val="none" w:sz="0" w:space="0" w:color="auto"/>
              </w:divBdr>
            </w:div>
            <w:div w:id="2112309340">
              <w:marLeft w:val="0"/>
              <w:marRight w:val="0"/>
              <w:marTop w:val="0"/>
              <w:marBottom w:val="0"/>
              <w:divBdr>
                <w:top w:val="none" w:sz="0" w:space="0" w:color="auto"/>
                <w:left w:val="none" w:sz="0" w:space="0" w:color="auto"/>
                <w:bottom w:val="none" w:sz="0" w:space="0" w:color="auto"/>
                <w:right w:val="none" w:sz="0" w:space="0" w:color="auto"/>
              </w:divBdr>
            </w:div>
            <w:div w:id="2112581300">
              <w:marLeft w:val="0"/>
              <w:marRight w:val="0"/>
              <w:marTop w:val="0"/>
              <w:marBottom w:val="0"/>
              <w:divBdr>
                <w:top w:val="none" w:sz="0" w:space="0" w:color="auto"/>
                <w:left w:val="none" w:sz="0" w:space="0" w:color="auto"/>
                <w:bottom w:val="none" w:sz="0" w:space="0" w:color="auto"/>
                <w:right w:val="none" w:sz="0" w:space="0" w:color="auto"/>
              </w:divBdr>
            </w:div>
            <w:div w:id="2114128381">
              <w:marLeft w:val="0"/>
              <w:marRight w:val="0"/>
              <w:marTop w:val="0"/>
              <w:marBottom w:val="0"/>
              <w:divBdr>
                <w:top w:val="none" w:sz="0" w:space="0" w:color="auto"/>
                <w:left w:val="none" w:sz="0" w:space="0" w:color="auto"/>
                <w:bottom w:val="none" w:sz="0" w:space="0" w:color="auto"/>
                <w:right w:val="none" w:sz="0" w:space="0" w:color="auto"/>
              </w:divBdr>
            </w:div>
            <w:div w:id="2114207315">
              <w:marLeft w:val="0"/>
              <w:marRight w:val="0"/>
              <w:marTop w:val="0"/>
              <w:marBottom w:val="0"/>
              <w:divBdr>
                <w:top w:val="none" w:sz="0" w:space="0" w:color="auto"/>
                <w:left w:val="none" w:sz="0" w:space="0" w:color="auto"/>
                <w:bottom w:val="none" w:sz="0" w:space="0" w:color="auto"/>
                <w:right w:val="none" w:sz="0" w:space="0" w:color="auto"/>
              </w:divBdr>
            </w:div>
            <w:div w:id="2115126872">
              <w:marLeft w:val="0"/>
              <w:marRight w:val="0"/>
              <w:marTop w:val="0"/>
              <w:marBottom w:val="0"/>
              <w:divBdr>
                <w:top w:val="none" w:sz="0" w:space="0" w:color="auto"/>
                <w:left w:val="none" w:sz="0" w:space="0" w:color="auto"/>
                <w:bottom w:val="none" w:sz="0" w:space="0" w:color="auto"/>
                <w:right w:val="none" w:sz="0" w:space="0" w:color="auto"/>
              </w:divBdr>
            </w:div>
            <w:div w:id="2115401667">
              <w:marLeft w:val="0"/>
              <w:marRight w:val="0"/>
              <w:marTop w:val="0"/>
              <w:marBottom w:val="0"/>
              <w:divBdr>
                <w:top w:val="none" w:sz="0" w:space="0" w:color="auto"/>
                <w:left w:val="none" w:sz="0" w:space="0" w:color="auto"/>
                <w:bottom w:val="none" w:sz="0" w:space="0" w:color="auto"/>
                <w:right w:val="none" w:sz="0" w:space="0" w:color="auto"/>
              </w:divBdr>
            </w:div>
            <w:div w:id="2115443359">
              <w:marLeft w:val="0"/>
              <w:marRight w:val="0"/>
              <w:marTop w:val="0"/>
              <w:marBottom w:val="0"/>
              <w:divBdr>
                <w:top w:val="none" w:sz="0" w:space="0" w:color="auto"/>
                <w:left w:val="none" w:sz="0" w:space="0" w:color="auto"/>
                <w:bottom w:val="none" w:sz="0" w:space="0" w:color="auto"/>
                <w:right w:val="none" w:sz="0" w:space="0" w:color="auto"/>
              </w:divBdr>
            </w:div>
            <w:div w:id="2116367681">
              <w:marLeft w:val="0"/>
              <w:marRight w:val="0"/>
              <w:marTop w:val="0"/>
              <w:marBottom w:val="0"/>
              <w:divBdr>
                <w:top w:val="none" w:sz="0" w:space="0" w:color="auto"/>
                <w:left w:val="none" w:sz="0" w:space="0" w:color="auto"/>
                <w:bottom w:val="none" w:sz="0" w:space="0" w:color="auto"/>
                <w:right w:val="none" w:sz="0" w:space="0" w:color="auto"/>
              </w:divBdr>
            </w:div>
            <w:div w:id="2117167135">
              <w:marLeft w:val="0"/>
              <w:marRight w:val="0"/>
              <w:marTop w:val="0"/>
              <w:marBottom w:val="0"/>
              <w:divBdr>
                <w:top w:val="none" w:sz="0" w:space="0" w:color="auto"/>
                <w:left w:val="none" w:sz="0" w:space="0" w:color="auto"/>
                <w:bottom w:val="none" w:sz="0" w:space="0" w:color="auto"/>
                <w:right w:val="none" w:sz="0" w:space="0" w:color="auto"/>
              </w:divBdr>
            </w:div>
            <w:div w:id="2117555495">
              <w:marLeft w:val="0"/>
              <w:marRight w:val="0"/>
              <w:marTop w:val="0"/>
              <w:marBottom w:val="0"/>
              <w:divBdr>
                <w:top w:val="none" w:sz="0" w:space="0" w:color="auto"/>
                <w:left w:val="none" w:sz="0" w:space="0" w:color="auto"/>
                <w:bottom w:val="none" w:sz="0" w:space="0" w:color="auto"/>
                <w:right w:val="none" w:sz="0" w:space="0" w:color="auto"/>
              </w:divBdr>
            </w:div>
            <w:div w:id="2117826162">
              <w:marLeft w:val="0"/>
              <w:marRight w:val="0"/>
              <w:marTop w:val="0"/>
              <w:marBottom w:val="0"/>
              <w:divBdr>
                <w:top w:val="none" w:sz="0" w:space="0" w:color="auto"/>
                <w:left w:val="none" w:sz="0" w:space="0" w:color="auto"/>
                <w:bottom w:val="none" w:sz="0" w:space="0" w:color="auto"/>
                <w:right w:val="none" w:sz="0" w:space="0" w:color="auto"/>
              </w:divBdr>
            </w:div>
            <w:div w:id="2118518235">
              <w:marLeft w:val="0"/>
              <w:marRight w:val="0"/>
              <w:marTop w:val="0"/>
              <w:marBottom w:val="0"/>
              <w:divBdr>
                <w:top w:val="none" w:sz="0" w:space="0" w:color="auto"/>
                <w:left w:val="none" w:sz="0" w:space="0" w:color="auto"/>
                <w:bottom w:val="none" w:sz="0" w:space="0" w:color="auto"/>
                <w:right w:val="none" w:sz="0" w:space="0" w:color="auto"/>
              </w:divBdr>
            </w:div>
            <w:div w:id="2118673869">
              <w:marLeft w:val="0"/>
              <w:marRight w:val="0"/>
              <w:marTop w:val="0"/>
              <w:marBottom w:val="0"/>
              <w:divBdr>
                <w:top w:val="none" w:sz="0" w:space="0" w:color="auto"/>
                <w:left w:val="none" w:sz="0" w:space="0" w:color="auto"/>
                <w:bottom w:val="none" w:sz="0" w:space="0" w:color="auto"/>
                <w:right w:val="none" w:sz="0" w:space="0" w:color="auto"/>
              </w:divBdr>
            </w:div>
            <w:div w:id="2119443697">
              <w:marLeft w:val="0"/>
              <w:marRight w:val="0"/>
              <w:marTop w:val="0"/>
              <w:marBottom w:val="0"/>
              <w:divBdr>
                <w:top w:val="none" w:sz="0" w:space="0" w:color="auto"/>
                <w:left w:val="none" w:sz="0" w:space="0" w:color="auto"/>
                <w:bottom w:val="none" w:sz="0" w:space="0" w:color="auto"/>
                <w:right w:val="none" w:sz="0" w:space="0" w:color="auto"/>
              </w:divBdr>
            </w:div>
            <w:div w:id="2120299578">
              <w:marLeft w:val="0"/>
              <w:marRight w:val="0"/>
              <w:marTop w:val="0"/>
              <w:marBottom w:val="0"/>
              <w:divBdr>
                <w:top w:val="none" w:sz="0" w:space="0" w:color="auto"/>
                <w:left w:val="none" w:sz="0" w:space="0" w:color="auto"/>
                <w:bottom w:val="none" w:sz="0" w:space="0" w:color="auto"/>
                <w:right w:val="none" w:sz="0" w:space="0" w:color="auto"/>
              </w:divBdr>
            </w:div>
            <w:div w:id="2120907265">
              <w:marLeft w:val="0"/>
              <w:marRight w:val="0"/>
              <w:marTop w:val="0"/>
              <w:marBottom w:val="0"/>
              <w:divBdr>
                <w:top w:val="none" w:sz="0" w:space="0" w:color="auto"/>
                <w:left w:val="none" w:sz="0" w:space="0" w:color="auto"/>
                <w:bottom w:val="none" w:sz="0" w:space="0" w:color="auto"/>
                <w:right w:val="none" w:sz="0" w:space="0" w:color="auto"/>
              </w:divBdr>
            </w:div>
            <w:div w:id="2121952316">
              <w:marLeft w:val="0"/>
              <w:marRight w:val="0"/>
              <w:marTop w:val="0"/>
              <w:marBottom w:val="0"/>
              <w:divBdr>
                <w:top w:val="none" w:sz="0" w:space="0" w:color="auto"/>
                <w:left w:val="none" w:sz="0" w:space="0" w:color="auto"/>
                <w:bottom w:val="none" w:sz="0" w:space="0" w:color="auto"/>
                <w:right w:val="none" w:sz="0" w:space="0" w:color="auto"/>
              </w:divBdr>
            </w:div>
            <w:div w:id="2123764765">
              <w:marLeft w:val="0"/>
              <w:marRight w:val="0"/>
              <w:marTop w:val="0"/>
              <w:marBottom w:val="0"/>
              <w:divBdr>
                <w:top w:val="none" w:sz="0" w:space="0" w:color="auto"/>
                <w:left w:val="none" w:sz="0" w:space="0" w:color="auto"/>
                <w:bottom w:val="none" w:sz="0" w:space="0" w:color="auto"/>
                <w:right w:val="none" w:sz="0" w:space="0" w:color="auto"/>
              </w:divBdr>
            </w:div>
            <w:div w:id="2123986623">
              <w:marLeft w:val="0"/>
              <w:marRight w:val="0"/>
              <w:marTop w:val="0"/>
              <w:marBottom w:val="0"/>
              <w:divBdr>
                <w:top w:val="none" w:sz="0" w:space="0" w:color="auto"/>
                <w:left w:val="none" w:sz="0" w:space="0" w:color="auto"/>
                <w:bottom w:val="none" w:sz="0" w:space="0" w:color="auto"/>
                <w:right w:val="none" w:sz="0" w:space="0" w:color="auto"/>
              </w:divBdr>
            </w:div>
            <w:div w:id="2124377126">
              <w:marLeft w:val="0"/>
              <w:marRight w:val="0"/>
              <w:marTop w:val="0"/>
              <w:marBottom w:val="0"/>
              <w:divBdr>
                <w:top w:val="none" w:sz="0" w:space="0" w:color="auto"/>
                <w:left w:val="none" w:sz="0" w:space="0" w:color="auto"/>
                <w:bottom w:val="none" w:sz="0" w:space="0" w:color="auto"/>
                <w:right w:val="none" w:sz="0" w:space="0" w:color="auto"/>
              </w:divBdr>
            </w:div>
            <w:div w:id="2127582548">
              <w:marLeft w:val="0"/>
              <w:marRight w:val="0"/>
              <w:marTop w:val="0"/>
              <w:marBottom w:val="0"/>
              <w:divBdr>
                <w:top w:val="none" w:sz="0" w:space="0" w:color="auto"/>
                <w:left w:val="none" w:sz="0" w:space="0" w:color="auto"/>
                <w:bottom w:val="none" w:sz="0" w:space="0" w:color="auto"/>
                <w:right w:val="none" w:sz="0" w:space="0" w:color="auto"/>
              </w:divBdr>
            </w:div>
            <w:div w:id="2127891828">
              <w:marLeft w:val="0"/>
              <w:marRight w:val="0"/>
              <w:marTop w:val="0"/>
              <w:marBottom w:val="0"/>
              <w:divBdr>
                <w:top w:val="none" w:sz="0" w:space="0" w:color="auto"/>
                <w:left w:val="none" w:sz="0" w:space="0" w:color="auto"/>
                <w:bottom w:val="none" w:sz="0" w:space="0" w:color="auto"/>
                <w:right w:val="none" w:sz="0" w:space="0" w:color="auto"/>
              </w:divBdr>
            </w:div>
            <w:div w:id="2128117120">
              <w:marLeft w:val="0"/>
              <w:marRight w:val="0"/>
              <w:marTop w:val="0"/>
              <w:marBottom w:val="0"/>
              <w:divBdr>
                <w:top w:val="none" w:sz="0" w:space="0" w:color="auto"/>
                <w:left w:val="none" w:sz="0" w:space="0" w:color="auto"/>
                <w:bottom w:val="none" w:sz="0" w:space="0" w:color="auto"/>
                <w:right w:val="none" w:sz="0" w:space="0" w:color="auto"/>
              </w:divBdr>
            </w:div>
            <w:div w:id="2129814470">
              <w:marLeft w:val="0"/>
              <w:marRight w:val="0"/>
              <w:marTop w:val="0"/>
              <w:marBottom w:val="0"/>
              <w:divBdr>
                <w:top w:val="none" w:sz="0" w:space="0" w:color="auto"/>
                <w:left w:val="none" w:sz="0" w:space="0" w:color="auto"/>
                <w:bottom w:val="none" w:sz="0" w:space="0" w:color="auto"/>
                <w:right w:val="none" w:sz="0" w:space="0" w:color="auto"/>
              </w:divBdr>
            </w:div>
            <w:div w:id="2129860184">
              <w:marLeft w:val="0"/>
              <w:marRight w:val="0"/>
              <w:marTop w:val="0"/>
              <w:marBottom w:val="0"/>
              <w:divBdr>
                <w:top w:val="none" w:sz="0" w:space="0" w:color="auto"/>
                <w:left w:val="none" w:sz="0" w:space="0" w:color="auto"/>
                <w:bottom w:val="none" w:sz="0" w:space="0" w:color="auto"/>
                <w:right w:val="none" w:sz="0" w:space="0" w:color="auto"/>
              </w:divBdr>
            </w:div>
            <w:div w:id="2130195279">
              <w:marLeft w:val="0"/>
              <w:marRight w:val="0"/>
              <w:marTop w:val="0"/>
              <w:marBottom w:val="0"/>
              <w:divBdr>
                <w:top w:val="none" w:sz="0" w:space="0" w:color="auto"/>
                <w:left w:val="none" w:sz="0" w:space="0" w:color="auto"/>
                <w:bottom w:val="none" w:sz="0" w:space="0" w:color="auto"/>
                <w:right w:val="none" w:sz="0" w:space="0" w:color="auto"/>
              </w:divBdr>
            </w:div>
            <w:div w:id="2130859230">
              <w:marLeft w:val="0"/>
              <w:marRight w:val="0"/>
              <w:marTop w:val="0"/>
              <w:marBottom w:val="0"/>
              <w:divBdr>
                <w:top w:val="none" w:sz="0" w:space="0" w:color="auto"/>
                <w:left w:val="none" w:sz="0" w:space="0" w:color="auto"/>
                <w:bottom w:val="none" w:sz="0" w:space="0" w:color="auto"/>
                <w:right w:val="none" w:sz="0" w:space="0" w:color="auto"/>
              </w:divBdr>
            </w:div>
            <w:div w:id="2131437390">
              <w:marLeft w:val="0"/>
              <w:marRight w:val="0"/>
              <w:marTop w:val="0"/>
              <w:marBottom w:val="0"/>
              <w:divBdr>
                <w:top w:val="none" w:sz="0" w:space="0" w:color="auto"/>
                <w:left w:val="none" w:sz="0" w:space="0" w:color="auto"/>
                <w:bottom w:val="none" w:sz="0" w:space="0" w:color="auto"/>
                <w:right w:val="none" w:sz="0" w:space="0" w:color="auto"/>
              </w:divBdr>
            </w:div>
            <w:div w:id="2131701728">
              <w:marLeft w:val="0"/>
              <w:marRight w:val="0"/>
              <w:marTop w:val="0"/>
              <w:marBottom w:val="0"/>
              <w:divBdr>
                <w:top w:val="none" w:sz="0" w:space="0" w:color="auto"/>
                <w:left w:val="none" w:sz="0" w:space="0" w:color="auto"/>
                <w:bottom w:val="none" w:sz="0" w:space="0" w:color="auto"/>
                <w:right w:val="none" w:sz="0" w:space="0" w:color="auto"/>
              </w:divBdr>
            </w:div>
            <w:div w:id="2132434468">
              <w:marLeft w:val="0"/>
              <w:marRight w:val="0"/>
              <w:marTop w:val="0"/>
              <w:marBottom w:val="0"/>
              <w:divBdr>
                <w:top w:val="none" w:sz="0" w:space="0" w:color="auto"/>
                <w:left w:val="none" w:sz="0" w:space="0" w:color="auto"/>
                <w:bottom w:val="none" w:sz="0" w:space="0" w:color="auto"/>
                <w:right w:val="none" w:sz="0" w:space="0" w:color="auto"/>
              </w:divBdr>
            </w:div>
            <w:div w:id="2133665645">
              <w:marLeft w:val="0"/>
              <w:marRight w:val="0"/>
              <w:marTop w:val="0"/>
              <w:marBottom w:val="0"/>
              <w:divBdr>
                <w:top w:val="none" w:sz="0" w:space="0" w:color="auto"/>
                <w:left w:val="none" w:sz="0" w:space="0" w:color="auto"/>
                <w:bottom w:val="none" w:sz="0" w:space="0" w:color="auto"/>
                <w:right w:val="none" w:sz="0" w:space="0" w:color="auto"/>
              </w:divBdr>
            </w:div>
            <w:div w:id="2134127350">
              <w:marLeft w:val="0"/>
              <w:marRight w:val="0"/>
              <w:marTop w:val="0"/>
              <w:marBottom w:val="0"/>
              <w:divBdr>
                <w:top w:val="none" w:sz="0" w:space="0" w:color="auto"/>
                <w:left w:val="none" w:sz="0" w:space="0" w:color="auto"/>
                <w:bottom w:val="none" w:sz="0" w:space="0" w:color="auto"/>
                <w:right w:val="none" w:sz="0" w:space="0" w:color="auto"/>
              </w:divBdr>
            </w:div>
            <w:div w:id="2135371023">
              <w:marLeft w:val="0"/>
              <w:marRight w:val="0"/>
              <w:marTop w:val="0"/>
              <w:marBottom w:val="0"/>
              <w:divBdr>
                <w:top w:val="none" w:sz="0" w:space="0" w:color="auto"/>
                <w:left w:val="none" w:sz="0" w:space="0" w:color="auto"/>
                <w:bottom w:val="none" w:sz="0" w:space="0" w:color="auto"/>
                <w:right w:val="none" w:sz="0" w:space="0" w:color="auto"/>
              </w:divBdr>
            </w:div>
            <w:div w:id="2135516445">
              <w:marLeft w:val="0"/>
              <w:marRight w:val="0"/>
              <w:marTop w:val="0"/>
              <w:marBottom w:val="0"/>
              <w:divBdr>
                <w:top w:val="none" w:sz="0" w:space="0" w:color="auto"/>
                <w:left w:val="none" w:sz="0" w:space="0" w:color="auto"/>
                <w:bottom w:val="none" w:sz="0" w:space="0" w:color="auto"/>
                <w:right w:val="none" w:sz="0" w:space="0" w:color="auto"/>
              </w:divBdr>
            </w:div>
            <w:div w:id="2135557967">
              <w:marLeft w:val="0"/>
              <w:marRight w:val="0"/>
              <w:marTop w:val="0"/>
              <w:marBottom w:val="0"/>
              <w:divBdr>
                <w:top w:val="none" w:sz="0" w:space="0" w:color="auto"/>
                <w:left w:val="none" w:sz="0" w:space="0" w:color="auto"/>
                <w:bottom w:val="none" w:sz="0" w:space="0" w:color="auto"/>
                <w:right w:val="none" w:sz="0" w:space="0" w:color="auto"/>
              </w:divBdr>
            </w:div>
            <w:div w:id="2135709691">
              <w:marLeft w:val="0"/>
              <w:marRight w:val="0"/>
              <w:marTop w:val="0"/>
              <w:marBottom w:val="0"/>
              <w:divBdr>
                <w:top w:val="none" w:sz="0" w:space="0" w:color="auto"/>
                <w:left w:val="none" w:sz="0" w:space="0" w:color="auto"/>
                <w:bottom w:val="none" w:sz="0" w:space="0" w:color="auto"/>
                <w:right w:val="none" w:sz="0" w:space="0" w:color="auto"/>
              </w:divBdr>
            </w:div>
            <w:div w:id="2136368057">
              <w:marLeft w:val="0"/>
              <w:marRight w:val="0"/>
              <w:marTop w:val="0"/>
              <w:marBottom w:val="0"/>
              <w:divBdr>
                <w:top w:val="none" w:sz="0" w:space="0" w:color="auto"/>
                <w:left w:val="none" w:sz="0" w:space="0" w:color="auto"/>
                <w:bottom w:val="none" w:sz="0" w:space="0" w:color="auto"/>
                <w:right w:val="none" w:sz="0" w:space="0" w:color="auto"/>
              </w:divBdr>
            </w:div>
            <w:div w:id="2137486891">
              <w:marLeft w:val="0"/>
              <w:marRight w:val="0"/>
              <w:marTop w:val="0"/>
              <w:marBottom w:val="0"/>
              <w:divBdr>
                <w:top w:val="none" w:sz="0" w:space="0" w:color="auto"/>
                <w:left w:val="none" w:sz="0" w:space="0" w:color="auto"/>
                <w:bottom w:val="none" w:sz="0" w:space="0" w:color="auto"/>
                <w:right w:val="none" w:sz="0" w:space="0" w:color="auto"/>
              </w:divBdr>
            </w:div>
            <w:div w:id="2137554805">
              <w:marLeft w:val="0"/>
              <w:marRight w:val="0"/>
              <w:marTop w:val="0"/>
              <w:marBottom w:val="0"/>
              <w:divBdr>
                <w:top w:val="none" w:sz="0" w:space="0" w:color="auto"/>
                <w:left w:val="none" w:sz="0" w:space="0" w:color="auto"/>
                <w:bottom w:val="none" w:sz="0" w:space="0" w:color="auto"/>
                <w:right w:val="none" w:sz="0" w:space="0" w:color="auto"/>
              </w:divBdr>
            </w:div>
            <w:div w:id="2139295353">
              <w:marLeft w:val="0"/>
              <w:marRight w:val="0"/>
              <w:marTop w:val="0"/>
              <w:marBottom w:val="0"/>
              <w:divBdr>
                <w:top w:val="none" w:sz="0" w:space="0" w:color="auto"/>
                <w:left w:val="none" w:sz="0" w:space="0" w:color="auto"/>
                <w:bottom w:val="none" w:sz="0" w:space="0" w:color="auto"/>
                <w:right w:val="none" w:sz="0" w:space="0" w:color="auto"/>
              </w:divBdr>
            </w:div>
            <w:div w:id="2140342607">
              <w:marLeft w:val="0"/>
              <w:marRight w:val="0"/>
              <w:marTop w:val="0"/>
              <w:marBottom w:val="0"/>
              <w:divBdr>
                <w:top w:val="none" w:sz="0" w:space="0" w:color="auto"/>
                <w:left w:val="none" w:sz="0" w:space="0" w:color="auto"/>
                <w:bottom w:val="none" w:sz="0" w:space="0" w:color="auto"/>
                <w:right w:val="none" w:sz="0" w:space="0" w:color="auto"/>
              </w:divBdr>
            </w:div>
            <w:div w:id="2141144105">
              <w:marLeft w:val="0"/>
              <w:marRight w:val="0"/>
              <w:marTop w:val="0"/>
              <w:marBottom w:val="0"/>
              <w:divBdr>
                <w:top w:val="none" w:sz="0" w:space="0" w:color="auto"/>
                <w:left w:val="none" w:sz="0" w:space="0" w:color="auto"/>
                <w:bottom w:val="none" w:sz="0" w:space="0" w:color="auto"/>
                <w:right w:val="none" w:sz="0" w:space="0" w:color="auto"/>
              </w:divBdr>
            </w:div>
            <w:div w:id="2141916684">
              <w:marLeft w:val="0"/>
              <w:marRight w:val="0"/>
              <w:marTop w:val="0"/>
              <w:marBottom w:val="0"/>
              <w:divBdr>
                <w:top w:val="none" w:sz="0" w:space="0" w:color="auto"/>
                <w:left w:val="none" w:sz="0" w:space="0" w:color="auto"/>
                <w:bottom w:val="none" w:sz="0" w:space="0" w:color="auto"/>
                <w:right w:val="none" w:sz="0" w:space="0" w:color="auto"/>
              </w:divBdr>
            </w:div>
            <w:div w:id="2142652755">
              <w:marLeft w:val="0"/>
              <w:marRight w:val="0"/>
              <w:marTop w:val="0"/>
              <w:marBottom w:val="0"/>
              <w:divBdr>
                <w:top w:val="none" w:sz="0" w:space="0" w:color="auto"/>
                <w:left w:val="none" w:sz="0" w:space="0" w:color="auto"/>
                <w:bottom w:val="none" w:sz="0" w:space="0" w:color="auto"/>
                <w:right w:val="none" w:sz="0" w:space="0" w:color="auto"/>
              </w:divBdr>
            </w:div>
            <w:div w:id="2144615404">
              <w:marLeft w:val="0"/>
              <w:marRight w:val="0"/>
              <w:marTop w:val="0"/>
              <w:marBottom w:val="0"/>
              <w:divBdr>
                <w:top w:val="none" w:sz="0" w:space="0" w:color="auto"/>
                <w:left w:val="none" w:sz="0" w:space="0" w:color="auto"/>
                <w:bottom w:val="none" w:sz="0" w:space="0" w:color="auto"/>
                <w:right w:val="none" w:sz="0" w:space="0" w:color="auto"/>
              </w:divBdr>
            </w:div>
            <w:div w:id="2145078093">
              <w:marLeft w:val="0"/>
              <w:marRight w:val="0"/>
              <w:marTop w:val="0"/>
              <w:marBottom w:val="0"/>
              <w:divBdr>
                <w:top w:val="none" w:sz="0" w:space="0" w:color="auto"/>
                <w:left w:val="none" w:sz="0" w:space="0" w:color="auto"/>
                <w:bottom w:val="none" w:sz="0" w:space="0" w:color="auto"/>
                <w:right w:val="none" w:sz="0" w:space="0" w:color="auto"/>
              </w:divBdr>
            </w:div>
            <w:div w:id="2145266506">
              <w:marLeft w:val="0"/>
              <w:marRight w:val="0"/>
              <w:marTop w:val="0"/>
              <w:marBottom w:val="0"/>
              <w:divBdr>
                <w:top w:val="none" w:sz="0" w:space="0" w:color="auto"/>
                <w:left w:val="none" w:sz="0" w:space="0" w:color="auto"/>
                <w:bottom w:val="none" w:sz="0" w:space="0" w:color="auto"/>
                <w:right w:val="none" w:sz="0" w:space="0" w:color="auto"/>
              </w:divBdr>
            </w:div>
            <w:div w:id="2146316304">
              <w:marLeft w:val="0"/>
              <w:marRight w:val="0"/>
              <w:marTop w:val="0"/>
              <w:marBottom w:val="0"/>
              <w:divBdr>
                <w:top w:val="none" w:sz="0" w:space="0" w:color="auto"/>
                <w:left w:val="none" w:sz="0" w:space="0" w:color="auto"/>
                <w:bottom w:val="none" w:sz="0" w:space="0" w:color="auto"/>
                <w:right w:val="none" w:sz="0" w:space="0" w:color="auto"/>
              </w:divBdr>
            </w:div>
            <w:div w:id="2146506156">
              <w:marLeft w:val="0"/>
              <w:marRight w:val="0"/>
              <w:marTop w:val="0"/>
              <w:marBottom w:val="0"/>
              <w:divBdr>
                <w:top w:val="none" w:sz="0" w:space="0" w:color="auto"/>
                <w:left w:val="none" w:sz="0" w:space="0" w:color="auto"/>
                <w:bottom w:val="none" w:sz="0" w:space="0" w:color="auto"/>
                <w:right w:val="none" w:sz="0" w:space="0" w:color="auto"/>
              </w:divBdr>
            </w:div>
            <w:div w:id="21469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0825">
      <w:bodyDiv w:val="1"/>
      <w:marLeft w:val="0"/>
      <w:marRight w:val="0"/>
      <w:marTop w:val="0"/>
      <w:marBottom w:val="0"/>
      <w:divBdr>
        <w:top w:val="none" w:sz="0" w:space="0" w:color="auto"/>
        <w:left w:val="none" w:sz="0" w:space="0" w:color="auto"/>
        <w:bottom w:val="none" w:sz="0" w:space="0" w:color="auto"/>
        <w:right w:val="none" w:sz="0" w:space="0" w:color="auto"/>
      </w:divBdr>
    </w:div>
    <w:div w:id="928999677">
      <w:bodyDiv w:val="1"/>
      <w:marLeft w:val="0"/>
      <w:marRight w:val="0"/>
      <w:marTop w:val="0"/>
      <w:marBottom w:val="0"/>
      <w:divBdr>
        <w:top w:val="none" w:sz="0" w:space="0" w:color="auto"/>
        <w:left w:val="none" w:sz="0" w:space="0" w:color="auto"/>
        <w:bottom w:val="none" w:sz="0" w:space="0" w:color="auto"/>
        <w:right w:val="none" w:sz="0" w:space="0" w:color="auto"/>
      </w:divBdr>
    </w:div>
    <w:div w:id="949317726">
      <w:bodyDiv w:val="1"/>
      <w:marLeft w:val="0"/>
      <w:marRight w:val="0"/>
      <w:marTop w:val="0"/>
      <w:marBottom w:val="0"/>
      <w:divBdr>
        <w:top w:val="none" w:sz="0" w:space="0" w:color="auto"/>
        <w:left w:val="none" w:sz="0" w:space="0" w:color="auto"/>
        <w:bottom w:val="none" w:sz="0" w:space="0" w:color="auto"/>
        <w:right w:val="none" w:sz="0" w:space="0" w:color="auto"/>
      </w:divBdr>
    </w:div>
    <w:div w:id="956181318">
      <w:bodyDiv w:val="1"/>
      <w:marLeft w:val="0"/>
      <w:marRight w:val="0"/>
      <w:marTop w:val="0"/>
      <w:marBottom w:val="0"/>
      <w:divBdr>
        <w:top w:val="none" w:sz="0" w:space="0" w:color="auto"/>
        <w:left w:val="none" w:sz="0" w:space="0" w:color="auto"/>
        <w:bottom w:val="none" w:sz="0" w:space="0" w:color="auto"/>
        <w:right w:val="none" w:sz="0" w:space="0" w:color="auto"/>
      </w:divBdr>
      <w:divsChild>
        <w:div w:id="1524904396">
          <w:marLeft w:val="0"/>
          <w:marRight w:val="0"/>
          <w:marTop w:val="0"/>
          <w:marBottom w:val="0"/>
          <w:divBdr>
            <w:top w:val="none" w:sz="0" w:space="0" w:color="auto"/>
            <w:left w:val="none" w:sz="0" w:space="0" w:color="auto"/>
            <w:bottom w:val="none" w:sz="0" w:space="0" w:color="auto"/>
            <w:right w:val="none" w:sz="0" w:space="0" w:color="auto"/>
          </w:divBdr>
        </w:div>
        <w:div w:id="2107723689">
          <w:marLeft w:val="0"/>
          <w:marRight w:val="0"/>
          <w:marTop w:val="0"/>
          <w:marBottom w:val="0"/>
          <w:divBdr>
            <w:top w:val="none" w:sz="0" w:space="0" w:color="auto"/>
            <w:left w:val="none" w:sz="0" w:space="0" w:color="auto"/>
            <w:bottom w:val="none" w:sz="0" w:space="0" w:color="auto"/>
            <w:right w:val="none" w:sz="0" w:space="0" w:color="auto"/>
          </w:divBdr>
        </w:div>
      </w:divsChild>
    </w:div>
    <w:div w:id="975450179">
      <w:bodyDiv w:val="1"/>
      <w:marLeft w:val="0"/>
      <w:marRight w:val="0"/>
      <w:marTop w:val="0"/>
      <w:marBottom w:val="0"/>
      <w:divBdr>
        <w:top w:val="none" w:sz="0" w:space="0" w:color="auto"/>
        <w:left w:val="none" w:sz="0" w:space="0" w:color="auto"/>
        <w:bottom w:val="none" w:sz="0" w:space="0" w:color="auto"/>
        <w:right w:val="none" w:sz="0" w:space="0" w:color="auto"/>
      </w:divBdr>
      <w:divsChild>
        <w:div w:id="53552285">
          <w:marLeft w:val="0"/>
          <w:marRight w:val="0"/>
          <w:marTop w:val="0"/>
          <w:marBottom w:val="0"/>
          <w:divBdr>
            <w:top w:val="none" w:sz="0" w:space="0" w:color="auto"/>
            <w:left w:val="none" w:sz="0" w:space="0" w:color="auto"/>
            <w:bottom w:val="none" w:sz="0" w:space="0" w:color="auto"/>
            <w:right w:val="none" w:sz="0" w:space="0" w:color="auto"/>
          </w:divBdr>
        </w:div>
        <w:div w:id="952901606">
          <w:marLeft w:val="0"/>
          <w:marRight w:val="0"/>
          <w:marTop w:val="0"/>
          <w:marBottom w:val="0"/>
          <w:divBdr>
            <w:top w:val="none" w:sz="0" w:space="0" w:color="auto"/>
            <w:left w:val="none" w:sz="0" w:space="0" w:color="auto"/>
            <w:bottom w:val="none" w:sz="0" w:space="0" w:color="auto"/>
            <w:right w:val="none" w:sz="0" w:space="0" w:color="auto"/>
          </w:divBdr>
        </w:div>
      </w:divsChild>
    </w:div>
    <w:div w:id="1034649445">
      <w:bodyDiv w:val="1"/>
      <w:marLeft w:val="0"/>
      <w:marRight w:val="0"/>
      <w:marTop w:val="0"/>
      <w:marBottom w:val="0"/>
      <w:divBdr>
        <w:top w:val="none" w:sz="0" w:space="0" w:color="auto"/>
        <w:left w:val="none" w:sz="0" w:space="0" w:color="auto"/>
        <w:bottom w:val="none" w:sz="0" w:space="0" w:color="auto"/>
        <w:right w:val="none" w:sz="0" w:space="0" w:color="auto"/>
      </w:divBdr>
      <w:divsChild>
        <w:div w:id="442653052">
          <w:marLeft w:val="0"/>
          <w:marRight w:val="0"/>
          <w:marTop w:val="0"/>
          <w:marBottom w:val="0"/>
          <w:divBdr>
            <w:top w:val="none" w:sz="0" w:space="0" w:color="auto"/>
            <w:left w:val="none" w:sz="0" w:space="0" w:color="auto"/>
            <w:bottom w:val="none" w:sz="0" w:space="0" w:color="auto"/>
            <w:right w:val="none" w:sz="0" w:space="0" w:color="auto"/>
          </w:divBdr>
        </w:div>
        <w:div w:id="2073846539">
          <w:marLeft w:val="0"/>
          <w:marRight w:val="0"/>
          <w:marTop w:val="0"/>
          <w:marBottom w:val="0"/>
          <w:divBdr>
            <w:top w:val="none" w:sz="0" w:space="0" w:color="auto"/>
            <w:left w:val="none" w:sz="0" w:space="0" w:color="auto"/>
            <w:bottom w:val="none" w:sz="0" w:space="0" w:color="auto"/>
            <w:right w:val="none" w:sz="0" w:space="0" w:color="auto"/>
          </w:divBdr>
        </w:div>
      </w:divsChild>
    </w:div>
    <w:div w:id="1082410819">
      <w:bodyDiv w:val="1"/>
      <w:marLeft w:val="0"/>
      <w:marRight w:val="0"/>
      <w:marTop w:val="0"/>
      <w:marBottom w:val="0"/>
      <w:divBdr>
        <w:top w:val="none" w:sz="0" w:space="0" w:color="auto"/>
        <w:left w:val="none" w:sz="0" w:space="0" w:color="auto"/>
        <w:bottom w:val="none" w:sz="0" w:space="0" w:color="auto"/>
        <w:right w:val="none" w:sz="0" w:space="0" w:color="auto"/>
      </w:divBdr>
      <w:divsChild>
        <w:div w:id="402869605">
          <w:marLeft w:val="0"/>
          <w:marRight w:val="0"/>
          <w:marTop w:val="0"/>
          <w:marBottom w:val="0"/>
          <w:divBdr>
            <w:top w:val="none" w:sz="0" w:space="0" w:color="auto"/>
            <w:left w:val="none" w:sz="0" w:space="0" w:color="auto"/>
            <w:bottom w:val="none" w:sz="0" w:space="0" w:color="auto"/>
            <w:right w:val="none" w:sz="0" w:space="0" w:color="auto"/>
          </w:divBdr>
        </w:div>
        <w:div w:id="799306550">
          <w:marLeft w:val="0"/>
          <w:marRight w:val="0"/>
          <w:marTop w:val="0"/>
          <w:marBottom w:val="0"/>
          <w:divBdr>
            <w:top w:val="none" w:sz="0" w:space="0" w:color="auto"/>
            <w:left w:val="none" w:sz="0" w:space="0" w:color="auto"/>
            <w:bottom w:val="none" w:sz="0" w:space="0" w:color="auto"/>
            <w:right w:val="none" w:sz="0" w:space="0" w:color="auto"/>
          </w:divBdr>
        </w:div>
        <w:div w:id="843907608">
          <w:marLeft w:val="0"/>
          <w:marRight w:val="0"/>
          <w:marTop w:val="0"/>
          <w:marBottom w:val="0"/>
          <w:divBdr>
            <w:top w:val="none" w:sz="0" w:space="0" w:color="auto"/>
            <w:left w:val="none" w:sz="0" w:space="0" w:color="auto"/>
            <w:bottom w:val="none" w:sz="0" w:space="0" w:color="auto"/>
            <w:right w:val="none" w:sz="0" w:space="0" w:color="auto"/>
          </w:divBdr>
        </w:div>
        <w:div w:id="1010067769">
          <w:marLeft w:val="0"/>
          <w:marRight w:val="0"/>
          <w:marTop w:val="0"/>
          <w:marBottom w:val="0"/>
          <w:divBdr>
            <w:top w:val="none" w:sz="0" w:space="0" w:color="auto"/>
            <w:left w:val="none" w:sz="0" w:space="0" w:color="auto"/>
            <w:bottom w:val="none" w:sz="0" w:space="0" w:color="auto"/>
            <w:right w:val="none" w:sz="0" w:space="0" w:color="auto"/>
          </w:divBdr>
        </w:div>
        <w:div w:id="1163205158">
          <w:marLeft w:val="0"/>
          <w:marRight w:val="0"/>
          <w:marTop w:val="0"/>
          <w:marBottom w:val="0"/>
          <w:divBdr>
            <w:top w:val="none" w:sz="0" w:space="0" w:color="auto"/>
            <w:left w:val="none" w:sz="0" w:space="0" w:color="auto"/>
            <w:bottom w:val="none" w:sz="0" w:space="0" w:color="auto"/>
            <w:right w:val="none" w:sz="0" w:space="0" w:color="auto"/>
          </w:divBdr>
        </w:div>
        <w:div w:id="1222986333">
          <w:marLeft w:val="0"/>
          <w:marRight w:val="0"/>
          <w:marTop w:val="0"/>
          <w:marBottom w:val="0"/>
          <w:divBdr>
            <w:top w:val="none" w:sz="0" w:space="0" w:color="auto"/>
            <w:left w:val="none" w:sz="0" w:space="0" w:color="auto"/>
            <w:bottom w:val="none" w:sz="0" w:space="0" w:color="auto"/>
            <w:right w:val="none" w:sz="0" w:space="0" w:color="auto"/>
          </w:divBdr>
        </w:div>
        <w:div w:id="1837919158">
          <w:marLeft w:val="0"/>
          <w:marRight w:val="0"/>
          <w:marTop w:val="0"/>
          <w:marBottom w:val="0"/>
          <w:divBdr>
            <w:top w:val="none" w:sz="0" w:space="0" w:color="auto"/>
            <w:left w:val="none" w:sz="0" w:space="0" w:color="auto"/>
            <w:bottom w:val="none" w:sz="0" w:space="0" w:color="auto"/>
            <w:right w:val="none" w:sz="0" w:space="0" w:color="auto"/>
          </w:divBdr>
        </w:div>
        <w:div w:id="1891961588">
          <w:marLeft w:val="0"/>
          <w:marRight w:val="0"/>
          <w:marTop w:val="0"/>
          <w:marBottom w:val="0"/>
          <w:divBdr>
            <w:top w:val="none" w:sz="0" w:space="0" w:color="auto"/>
            <w:left w:val="none" w:sz="0" w:space="0" w:color="auto"/>
            <w:bottom w:val="none" w:sz="0" w:space="0" w:color="auto"/>
            <w:right w:val="none" w:sz="0" w:space="0" w:color="auto"/>
          </w:divBdr>
        </w:div>
      </w:divsChild>
    </w:div>
    <w:div w:id="1094519481">
      <w:bodyDiv w:val="1"/>
      <w:marLeft w:val="0"/>
      <w:marRight w:val="0"/>
      <w:marTop w:val="0"/>
      <w:marBottom w:val="0"/>
      <w:divBdr>
        <w:top w:val="none" w:sz="0" w:space="0" w:color="auto"/>
        <w:left w:val="none" w:sz="0" w:space="0" w:color="auto"/>
        <w:bottom w:val="none" w:sz="0" w:space="0" w:color="auto"/>
        <w:right w:val="none" w:sz="0" w:space="0" w:color="auto"/>
      </w:divBdr>
    </w:div>
    <w:div w:id="1110781727">
      <w:bodyDiv w:val="1"/>
      <w:marLeft w:val="0"/>
      <w:marRight w:val="0"/>
      <w:marTop w:val="0"/>
      <w:marBottom w:val="0"/>
      <w:divBdr>
        <w:top w:val="none" w:sz="0" w:space="0" w:color="auto"/>
        <w:left w:val="none" w:sz="0" w:space="0" w:color="auto"/>
        <w:bottom w:val="none" w:sz="0" w:space="0" w:color="auto"/>
        <w:right w:val="none" w:sz="0" w:space="0" w:color="auto"/>
      </w:divBdr>
      <w:divsChild>
        <w:div w:id="94026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43166">
      <w:bodyDiv w:val="1"/>
      <w:marLeft w:val="0"/>
      <w:marRight w:val="0"/>
      <w:marTop w:val="0"/>
      <w:marBottom w:val="0"/>
      <w:divBdr>
        <w:top w:val="none" w:sz="0" w:space="0" w:color="auto"/>
        <w:left w:val="none" w:sz="0" w:space="0" w:color="auto"/>
        <w:bottom w:val="none" w:sz="0" w:space="0" w:color="auto"/>
        <w:right w:val="none" w:sz="0" w:space="0" w:color="auto"/>
      </w:divBdr>
    </w:div>
    <w:div w:id="1131244223">
      <w:bodyDiv w:val="1"/>
      <w:marLeft w:val="0"/>
      <w:marRight w:val="0"/>
      <w:marTop w:val="0"/>
      <w:marBottom w:val="0"/>
      <w:divBdr>
        <w:top w:val="none" w:sz="0" w:space="0" w:color="auto"/>
        <w:left w:val="none" w:sz="0" w:space="0" w:color="auto"/>
        <w:bottom w:val="none" w:sz="0" w:space="0" w:color="auto"/>
        <w:right w:val="none" w:sz="0" w:space="0" w:color="auto"/>
      </w:divBdr>
    </w:div>
    <w:div w:id="1132290055">
      <w:bodyDiv w:val="1"/>
      <w:marLeft w:val="0"/>
      <w:marRight w:val="0"/>
      <w:marTop w:val="0"/>
      <w:marBottom w:val="0"/>
      <w:divBdr>
        <w:top w:val="none" w:sz="0" w:space="0" w:color="auto"/>
        <w:left w:val="none" w:sz="0" w:space="0" w:color="auto"/>
        <w:bottom w:val="none" w:sz="0" w:space="0" w:color="auto"/>
        <w:right w:val="none" w:sz="0" w:space="0" w:color="auto"/>
      </w:divBdr>
      <w:divsChild>
        <w:div w:id="330258167">
          <w:marLeft w:val="0"/>
          <w:marRight w:val="0"/>
          <w:marTop w:val="0"/>
          <w:marBottom w:val="0"/>
          <w:divBdr>
            <w:top w:val="none" w:sz="0" w:space="0" w:color="auto"/>
            <w:left w:val="none" w:sz="0" w:space="0" w:color="auto"/>
            <w:bottom w:val="none" w:sz="0" w:space="0" w:color="auto"/>
            <w:right w:val="none" w:sz="0" w:space="0" w:color="auto"/>
          </w:divBdr>
        </w:div>
        <w:div w:id="701978386">
          <w:marLeft w:val="0"/>
          <w:marRight w:val="0"/>
          <w:marTop w:val="0"/>
          <w:marBottom w:val="0"/>
          <w:divBdr>
            <w:top w:val="none" w:sz="0" w:space="0" w:color="auto"/>
            <w:left w:val="none" w:sz="0" w:space="0" w:color="auto"/>
            <w:bottom w:val="none" w:sz="0" w:space="0" w:color="auto"/>
            <w:right w:val="none" w:sz="0" w:space="0" w:color="auto"/>
          </w:divBdr>
        </w:div>
        <w:div w:id="1020475446">
          <w:marLeft w:val="0"/>
          <w:marRight w:val="0"/>
          <w:marTop w:val="0"/>
          <w:marBottom w:val="0"/>
          <w:divBdr>
            <w:top w:val="none" w:sz="0" w:space="0" w:color="auto"/>
            <w:left w:val="none" w:sz="0" w:space="0" w:color="auto"/>
            <w:bottom w:val="none" w:sz="0" w:space="0" w:color="auto"/>
            <w:right w:val="none" w:sz="0" w:space="0" w:color="auto"/>
          </w:divBdr>
        </w:div>
        <w:div w:id="1336882064">
          <w:marLeft w:val="0"/>
          <w:marRight w:val="0"/>
          <w:marTop w:val="0"/>
          <w:marBottom w:val="0"/>
          <w:divBdr>
            <w:top w:val="none" w:sz="0" w:space="0" w:color="auto"/>
            <w:left w:val="none" w:sz="0" w:space="0" w:color="auto"/>
            <w:bottom w:val="none" w:sz="0" w:space="0" w:color="auto"/>
            <w:right w:val="none" w:sz="0" w:space="0" w:color="auto"/>
          </w:divBdr>
        </w:div>
        <w:div w:id="1351685080">
          <w:marLeft w:val="0"/>
          <w:marRight w:val="0"/>
          <w:marTop w:val="0"/>
          <w:marBottom w:val="0"/>
          <w:divBdr>
            <w:top w:val="none" w:sz="0" w:space="0" w:color="auto"/>
            <w:left w:val="none" w:sz="0" w:space="0" w:color="auto"/>
            <w:bottom w:val="none" w:sz="0" w:space="0" w:color="auto"/>
            <w:right w:val="none" w:sz="0" w:space="0" w:color="auto"/>
          </w:divBdr>
        </w:div>
        <w:div w:id="1901213632">
          <w:marLeft w:val="0"/>
          <w:marRight w:val="0"/>
          <w:marTop w:val="0"/>
          <w:marBottom w:val="0"/>
          <w:divBdr>
            <w:top w:val="none" w:sz="0" w:space="0" w:color="auto"/>
            <w:left w:val="none" w:sz="0" w:space="0" w:color="auto"/>
            <w:bottom w:val="none" w:sz="0" w:space="0" w:color="auto"/>
            <w:right w:val="none" w:sz="0" w:space="0" w:color="auto"/>
          </w:divBdr>
        </w:div>
        <w:div w:id="1905334490">
          <w:marLeft w:val="0"/>
          <w:marRight w:val="0"/>
          <w:marTop w:val="0"/>
          <w:marBottom w:val="0"/>
          <w:divBdr>
            <w:top w:val="none" w:sz="0" w:space="0" w:color="auto"/>
            <w:left w:val="none" w:sz="0" w:space="0" w:color="auto"/>
            <w:bottom w:val="none" w:sz="0" w:space="0" w:color="auto"/>
            <w:right w:val="none" w:sz="0" w:space="0" w:color="auto"/>
          </w:divBdr>
        </w:div>
        <w:div w:id="2033259997">
          <w:marLeft w:val="0"/>
          <w:marRight w:val="0"/>
          <w:marTop w:val="0"/>
          <w:marBottom w:val="0"/>
          <w:divBdr>
            <w:top w:val="none" w:sz="0" w:space="0" w:color="auto"/>
            <w:left w:val="none" w:sz="0" w:space="0" w:color="auto"/>
            <w:bottom w:val="none" w:sz="0" w:space="0" w:color="auto"/>
            <w:right w:val="none" w:sz="0" w:space="0" w:color="auto"/>
          </w:divBdr>
        </w:div>
        <w:div w:id="2084793814">
          <w:marLeft w:val="0"/>
          <w:marRight w:val="0"/>
          <w:marTop w:val="0"/>
          <w:marBottom w:val="0"/>
          <w:divBdr>
            <w:top w:val="none" w:sz="0" w:space="0" w:color="auto"/>
            <w:left w:val="none" w:sz="0" w:space="0" w:color="auto"/>
            <w:bottom w:val="none" w:sz="0" w:space="0" w:color="auto"/>
            <w:right w:val="none" w:sz="0" w:space="0" w:color="auto"/>
          </w:divBdr>
        </w:div>
      </w:divsChild>
    </w:div>
    <w:div w:id="1143734785">
      <w:bodyDiv w:val="1"/>
      <w:marLeft w:val="0"/>
      <w:marRight w:val="0"/>
      <w:marTop w:val="0"/>
      <w:marBottom w:val="0"/>
      <w:divBdr>
        <w:top w:val="none" w:sz="0" w:space="0" w:color="auto"/>
        <w:left w:val="none" w:sz="0" w:space="0" w:color="auto"/>
        <w:bottom w:val="none" w:sz="0" w:space="0" w:color="auto"/>
        <w:right w:val="none" w:sz="0" w:space="0" w:color="auto"/>
      </w:divBdr>
    </w:div>
    <w:div w:id="1158350018">
      <w:bodyDiv w:val="1"/>
      <w:marLeft w:val="0"/>
      <w:marRight w:val="0"/>
      <w:marTop w:val="0"/>
      <w:marBottom w:val="0"/>
      <w:divBdr>
        <w:top w:val="none" w:sz="0" w:space="0" w:color="auto"/>
        <w:left w:val="none" w:sz="0" w:space="0" w:color="auto"/>
        <w:bottom w:val="none" w:sz="0" w:space="0" w:color="auto"/>
        <w:right w:val="none" w:sz="0" w:space="0" w:color="auto"/>
      </w:divBdr>
    </w:div>
    <w:div w:id="1172331780">
      <w:bodyDiv w:val="1"/>
      <w:marLeft w:val="0"/>
      <w:marRight w:val="0"/>
      <w:marTop w:val="0"/>
      <w:marBottom w:val="0"/>
      <w:divBdr>
        <w:top w:val="none" w:sz="0" w:space="0" w:color="auto"/>
        <w:left w:val="none" w:sz="0" w:space="0" w:color="auto"/>
        <w:bottom w:val="none" w:sz="0" w:space="0" w:color="auto"/>
        <w:right w:val="none" w:sz="0" w:space="0" w:color="auto"/>
      </w:divBdr>
    </w:div>
    <w:div w:id="1236434205">
      <w:bodyDiv w:val="1"/>
      <w:marLeft w:val="0"/>
      <w:marRight w:val="0"/>
      <w:marTop w:val="0"/>
      <w:marBottom w:val="0"/>
      <w:divBdr>
        <w:top w:val="none" w:sz="0" w:space="0" w:color="auto"/>
        <w:left w:val="none" w:sz="0" w:space="0" w:color="auto"/>
        <w:bottom w:val="none" w:sz="0" w:space="0" w:color="auto"/>
        <w:right w:val="none" w:sz="0" w:space="0" w:color="auto"/>
      </w:divBdr>
      <w:divsChild>
        <w:div w:id="140393671">
          <w:marLeft w:val="0"/>
          <w:marRight w:val="0"/>
          <w:marTop w:val="0"/>
          <w:marBottom w:val="0"/>
          <w:divBdr>
            <w:top w:val="none" w:sz="0" w:space="0" w:color="auto"/>
            <w:left w:val="none" w:sz="0" w:space="0" w:color="auto"/>
            <w:bottom w:val="none" w:sz="0" w:space="0" w:color="auto"/>
            <w:right w:val="none" w:sz="0" w:space="0" w:color="auto"/>
          </w:divBdr>
        </w:div>
        <w:div w:id="385494822">
          <w:marLeft w:val="0"/>
          <w:marRight w:val="0"/>
          <w:marTop w:val="0"/>
          <w:marBottom w:val="0"/>
          <w:divBdr>
            <w:top w:val="none" w:sz="0" w:space="0" w:color="auto"/>
            <w:left w:val="none" w:sz="0" w:space="0" w:color="auto"/>
            <w:bottom w:val="none" w:sz="0" w:space="0" w:color="auto"/>
            <w:right w:val="none" w:sz="0" w:space="0" w:color="auto"/>
          </w:divBdr>
        </w:div>
        <w:div w:id="581255072">
          <w:marLeft w:val="0"/>
          <w:marRight w:val="0"/>
          <w:marTop w:val="0"/>
          <w:marBottom w:val="0"/>
          <w:divBdr>
            <w:top w:val="none" w:sz="0" w:space="0" w:color="auto"/>
            <w:left w:val="none" w:sz="0" w:space="0" w:color="auto"/>
            <w:bottom w:val="none" w:sz="0" w:space="0" w:color="auto"/>
            <w:right w:val="none" w:sz="0" w:space="0" w:color="auto"/>
          </w:divBdr>
        </w:div>
        <w:div w:id="624655513">
          <w:marLeft w:val="0"/>
          <w:marRight w:val="0"/>
          <w:marTop w:val="0"/>
          <w:marBottom w:val="0"/>
          <w:divBdr>
            <w:top w:val="none" w:sz="0" w:space="0" w:color="auto"/>
            <w:left w:val="none" w:sz="0" w:space="0" w:color="auto"/>
            <w:bottom w:val="none" w:sz="0" w:space="0" w:color="auto"/>
            <w:right w:val="none" w:sz="0" w:space="0" w:color="auto"/>
          </w:divBdr>
        </w:div>
        <w:div w:id="688878013">
          <w:marLeft w:val="0"/>
          <w:marRight w:val="0"/>
          <w:marTop w:val="0"/>
          <w:marBottom w:val="0"/>
          <w:divBdr>
            <w:top w:val="none" w:sz="0" w:space="0" w:color="auto"/>
            <w:left w:val="none" w:sz="0" w:space="0" w:color="auto"/>
            <w:bottom w:val="none" w:sz="0" w:space="0" w:color="auto"/>
            <w:right w:val="none" w:sz="0" w:space="0" w:color="auto"/>
          </w:divBdr>
        </w:div>
        <w:div w:id="884173033">
          <w:marLeft w:val="0"/>
          <w:marRight w:val="0"/>
          <w:marTop w:val="0"/>
          <w:marBottom w:val="0"/>
          <w:divBdr>
            <w:top w:val="none" w:sz="0" w:space="0" w:color="auto"/>
            <w:left w:val="none" w:sz="0" w:space="0" w:color="auto"/>
            <w:bottom w:val="none" w:sz="0" w:space="0" w:color="auto"/>
            <w:right w:val="none" w:sz="0" w:space="0" w:color="auto"/>
          </w:divBdr>
        </w:div>
        <w:div w:id="1115518683">
          <w:marLeft w:val="0"/>
          <w:marRight w:val="0"/>
          <w:marTop w:val="0"/>
          <w:marBottom w:val="0"/>
          <w:divBdr>
            <w:top w:val="none" w:sz="0" w:space="0" w:color="auto"/>
            <w:left w:val="none" w:sz="0" w:space="0" w:color="auto"/>
            <w:bottom w:val="none" w:sz="0" w:space="0" w:color="auto"/>
            <w:right w:val="none" w:sz="0" w:space="0" w:color="auto"/>
          </w:divBdr>
        </w:div>
        <w:div w:id="1240402452">
          <w:marLeft w:val="0"/>
          <w:marRight w:val="0"/>
          <w:marTop w:val="0"/>
          <w:marBottom w:val="0"/>
          <w:divBdr>
            <w:top w:val="none" w:sz="0" w:space="0" w:color="auto"/>
            <w:left w:val="none" w:sz="0" w:space="0" w:color="auto"/>
            <w:bottom w:val="none" w:sz="0" w:space="0" w:color="auto"/>
            <w:right w:val="none" w:sz="0" w:space="0" w:color="auto"/>
          </w:divBdr>
        </w:div>
        <w:div w:id="1351490158">
          <w:marLeft w:val="0"/>
          <w:marRight w:val="0"/>
          <w:marTop w:val="0"/>
          <w:marBottom w:val="0"/>
          <w:divBdr>
            <w:top w:val="none" w:sz="0" w:space="0" w:color="auto"/>
            <w:left w:val="none" w:sz="0" w:space="0" w:color="auto"/>
            <w:bottom w:val="none" w:sz="0" w:space="0" w:color="auto"/>
            <w:right w:val="none" w:sz="0" w:space="0" w:color="auto"/>
          </w:divBdr>
        </w:div>
        <w:div w:id="1466924555">
          <w:marLeft w:val="0"/>
          <w:marRight w:val="0"/>
          <w:marTop w:val="0"/>
          <w:marBottom w:val="0"/>
          <w:divBdr>
            <w:top w:val="none" w:sz="0" w:space="0" w:color="auto"/>
            <w:left w:val="none" w:sz="0" w:space="0" w:color="auto"/>
            <w:bottom w:val="none" w:sz="0" w:space="0" w:color="auto"/>
            <w:right w:val="none" w:sz="0" w:space="0" w:color="auto"/>
          </w:divBdr>
        </w:div>
        <w:div w:id="1626890081">
          <w:marLeft w:val="0"/>
          <w:marRight w:val="0"/>
          <w:marTop w:val="0"/>
          <w:marBottom w:val="0"/>
          <w:divBdr>
            <w:top w:val="none" w:sz="0" w:space="0" w:color="auto"/>
            <w:left w:val="none" w:sz="0" w:space="0" w:color="auto"/>
            <w:bottom w:val="none" w:sz="0" w:space="0" w:color="auto"/>
            <w:right w:val="none" w:sz="0" w:space="0" w:color="auto"/>
          </w:divBdr>
        </w:div>
        <w:div w:id="1835757344">
          <w:marLeft w:val="0"/>
          <w:marRight w:val="0"/>
          <w:marTop w:val="0"/>
          <w:marBottom w:val="0"/>
          <w:divBdr>
            <w:top w:val="none" w:sz="0" w:space="0" w:color="auto"/>
            <w:left w:val="none" w:sz="0" w:space="0" w:color="auto"/>
            <w:bottom w:val="none" w:sz="0" w:space="0" w:color="auto"/>
            <w:right w:val="none" w:sz="0" w:space="0" w:color="auto"/>
          </w:divBdr>
        </w:div>
      </w:divsChild>
    </w:div>
    <w:div w:id="1236818175">
      <w:bodyDiv w:val="1"/>
      <w:marLeft w:val="0"/>
      <w:marRight w:val="0"/>
      <w:marTop w:val="0"/>
      <w:marBottom w:val="0"/>
      <w:divBdr>
        <w:top w:val="none" w:sz="0" w:space="0" w:color="auto"/>
        <w:left w:val="none" w:sz="0" w:space="0" w:color="auto"/>
        <w:bottom w:val="none" w:sz="0" w:space="0" w:color="auto"/>
        <w:right w:val="none" w:sz="0" w:space="0" w:color="auto"/>
      </w:divBdr>
    </w:div>
    <w:div w:id="1239482396">
      <w:bodyDiv w:val="1"/>
      <w:marLeft w:val="0"/>
      <w:marRight w:val="0"/>
      <w:marTop w:val="0"/>
      <w:marBottom w:val="0"/>
      <w:divBdr>
        <w:top w:val="none" w:sz="0" w:space="0" w:color="auto"/>
        <w:left w:val="none" w:sz="0" w:space="0" w:color="auto"/>
        <w:bottom w:val="none" w:sz="0" w:space="0" w:color="auto"/>
        <w:right w:val="none" w:sz="0" w:space="0" w:color="auto"/>
      </w:divBdr>
      <w:divsChild>
        <w:div w:id="280502643">
          <w:marLeft w:val="0"/>
          <w:marRight w:val="0"/>
          <w:marTop w:val="0"/>
          <w:marBottom w:val="0"/>
          <w:divBdr>
            <w:top w:val="none" w:sz="0" w:space="0" w:color="auto"/>
            <w:left w:val="none" w:sz="0" w:space="0" w:color="auto"/>
            <w:bottom w:val="none" w:sz="0" w:space="0" w:color="auto"/>
            <w:right w:val="none" w:sz="0" w:space="0" w:color="auto"/>
          </w:divBdr>
        </w:div>
        <w:div w:id="408698444">
          <w:marLeft w:val="0"/>
          <w:marRight w:val="0"/>
          <w:marTop w:val="0"/>
          <w:marBottom w:val="0"/>
          <w:divBdr>
            <w:top w:val="none" w:sz="0" w:space="0" w:color="auto"/>
            <w:left w:val="none" w:sz="0" w:space="0" w:color="auto"/>
            <w:bottom w:val="none" w:sz="0" w:space="0" w:color="auto"/>
            <w:right w:val="none" w:sz="0" w:space="0" w:color="auto"/>
          </w:divBdr>
        </w:div>
      </w:divsChild>
    </w:div>
    <w:div w:id="1245333510">
      <w:bodyDiv w:val="1"/>
      <w:marLeft w:val="0"/>
      <w:marRight w:val="0"/>
      <w:marTop w:val="0"/>
      <w:marBottom w:val="0"/>
      <w:divBdr>
        <w:top w:val="none" w:sz="0" w:space="0" w:color="auto"/>
        <w:left w:val="none" w:sz="0" w:space="0" w:color="auto"/>
        <w:bottom w:val="none" w:sz="0" w:space="0" w:color="auto"/>
        <w:right w:val="none" w:sz="0" w:space="0" w:color="auto"/>
      </w:divBdr>
    </w:div>
    <w:div w:id="1248154246">
      <w:bodyDiv w:val="1"/>
      <w:marLeft w:val="0"/>
      <w:marRight w:val="0"/>
      <w:marTop w:val="0"/>
      <w:marBottom w:val="0"/>
      <w:divBdr>
        <w:top w:val="none" w:sz="0" w:space="0" w:color="auto"/>
        <w:left w:val="none" w:sz="0" w:space="0" w:color="auto"/>
        <w:bottom w:val="none" w:sz="0" w:space="0" w:color="auto"/>
        <w:right w:val="none" w:sz="0" w:space="0" w:color="auto"/>
      </w:divBdr>
    </w:div>
    <w:div w:id="1265186538">
      <w:bodyDiv w:val="1"/>
      <w:marLeft w:val="0"/>
      <w:marRight w:val="0"/>
      <w:marTop w:val="0"/>
      <w:marBottom w:val="0"/>
      <w:divBdr>
        <w:top w:val="none" w:sz="0" w:space="0" w:color="auto"/>
        <w:left w:val="none" w:sz="0" w:space="0" w:color="auto"/>
        <w:bottom w:val="none" w:sz="0" w:space="0" w:color="auto"/>
        <w:right w:val="none" w:sz="0" w:space="0" w:color="auto"/>
      </w:divBdr>
      <w:divsChild>
        <w:div w:id="19363538">
          <w:marLeft w:val="0"/>
          <w:marRight w:val="0"/>
          <w:marTop w:val="0"/>
          <w:marBottom w:val="0"/>
          <w:divBdr>
            <w:top w:val="none" w:sz="0" w:space="0" w:color="auto"/>
            <w:left w:val="none" w:sz="0" w:space="0" w:color="auto"/>
            <w:bottom w:val="none" w:sz="0" w:space="0" w:color="auto"/>
            <w:right w:val="none" w:sz="0" w:space="0" w:color="auto"/>
          </w:divBdr>
        </w:div>
        <w:div w:id="1232084067">
          <w:marLeft w:val="0"/>
          <w:marRight w:val="0"/>
          <w:marTop w:val="0"/>
          <w:marBottom w:val="0"/>
          <w:divBdr>
            <w:top w:val="none" w:sz="0" w:space="0" w:color="auto"/>
            <w:left w:val="none" w:sz="0" w:space="0" w:color="auto"/>
            <w:bottom w:val="none" w:sz="0" w:space="0" w:color="auto"/>
            <w:right w:val="none" w:sz="0" w:space="0" w:color="auto"/>
          </w:divBdr>
        </w:div>
        <w:div w:id="2078899127">
          <w:marLeft w:val="0"/>
          <w:marRight w:val="0"/>
          <w:marTop w:val="0"/>
          <w:marBottom w:val="0"/>
          <w:divBdr>
            <w:top w:val="none" w:sz="0" w:space="0" w:color="auto"/>
            <w:left w:val="none" w:sz="0" w:space="0" w:color="auto"/>
            <w:bottom w:val="none" w:sz="0" w:space="0" w:color="auto"/>
            <w:right w:val="none" w:sz="0" w:space="0" w:color="auto"/>
          </w:divBdr>
        </w:div>
      </w:divsChild>
    </w:div>
    <w:div w:id="1302421513">
      <w:bodyDiv w:val="1"/>
      <w:marLeft w:val="0"/>
      <w:marRight w:val="0"/>
      <w:marTop w:val="0"/>
      <w:marBottom w:val="0"/>
      <w:divBdr>
        <w:top w:val="none" w:sz="0" w:space="0" w:color="auto"/>
        <w:left w:val="none" w:sz="0" w:space="0" w:color="auto"/>
        <w:bottom w:val="none" w:sz="0" w:space="0" w:color="auto"/>
        <w:right w:val="none" w:sz="0" w:space="0" w:color="auto"/>
      </w:divBdr>
    </w:div>
    <w:div w:id="1304429014">
      <w:bodyDiv w:val="1"/>
      <w:marLeft w:val="0"/>
      <w:marRight w:val="0"/>
      <w:marTop w:val="0"/>
      <w:marBottom w:val="0"/>
      <w:divBdr>
        <w:top w:val="none" w:sz="0" w:space="0" w:color="auto"/>
        <w:left w:val="none" w:sz="0" w:space="0" w:color="auto"/>
        <w:bottom w:val="none" w:sz="0" w:space="0" w:color="auto"/>
        <w:right w:val="none" w:sz="0" w:space="0" w:color="auto"/>
      </w:divBdr>
    </w:div>
    <w:div w:id="1322004945">
      <w:bodyDiv w:val="1"/>
      <w:marLeft w:val="0"/>
      <w:marRight w:val="0"/>
      <w:marTop w:val="0"/>
      <w:marBottom w:val="0"/>
      <w:divBdr>
        <w:top w:val="none" w:sz="0" w:space="0" w:color="auto"/>
        <w:left w:val="none" w:sz="0" w:space="0" w:color="auto"/>
        <w:bottom w:val="none" w:sz="0" w:space="0" w:color="auto"/>
        <w:right w:val="none" w:sz="0" w:space="0" w:color="auto"/>
      </w:divBdr>
    </w:div>
    <w:div w:id="1339969227">
      <w:bodyDiv w:val="1"/>
      <w:marLeft w:val="0"/>
      <w:marRight w:val="0"/>
      <w:marTop w:val="0"/>
      <w:marBottom w:val="0"/>
      <w:divBdr>
        <w:top w:val="none" w:sz="0" w:space="0" w:color="auto"/>
        <w:left w:val="none" w:sz="0" w:space="0" w:color="auto"/>
        <w:bottom w:val="none" w:sz="0" w:space="0" w:color="auto"/>
        <w:right w:val="none" w:sz="0" w:space="0" w:color="auto"/>
      </w:divBdr>
    </w:div>
    <w:div w:id="1348558904">
      <w:bodyDiv w:val="1"/>
      <w:marLeft w:val="0"/>
      <w:marRight w:val="0"/>
      <w:marTop w:val="0"/>
      <w:marBottom w:val="0"/>
      <w:divBdr>
        <w:top w:val="none" w:sz="0" w:space="0" w:color="auto"/>
        <w:left w:val="none" w:sz="0" w:space="0" w:color="auto"/>
        <w:bottom w:val="none" w:sz="0" w:space="0" w:color="auto"/>
        <w:right w:val="none" w:sz="0" w:space="0" w:color="auto"/>
      </w:divBdr>
      <w:divsChild>
        <w:div w:id="170415172">
          <w:marLeft w:val="0"/>
          <w:marRight w:val="0"/>
          <w:marTop w:val="0"/>
          <w:marBottom w:val="0"/>
          <w:divBdr>
            <w:top w:val="none" w:sz="0" w:space="0" w:color="auto"/>
            <w:left w:val="none" w:sz="0" w:space="0" w:color="auto"/>
            <w:bottom w:val="none" w:sz="0" w:space="0" w:color="auto"/>
            <w:right w:val="none" w:sz="0" w:space="0" w:color="auto"/>
          </w:divBdr>
        </w:div>
        <w:div w:id="939996542">
          <w:marLeft w:val="0"/>
          <w:marRight w:val="0"/>
          <w:marTop w:val="0"/>
          <w:marBottom w:val="0"/>
          <w:divBdr>
            <w:top w:val="none" w:sz="0" w:space="0" w:color="auto"/>
            <w:left w:val="none" w:sz="0" w:space="0" w:color="auto"/>
            <w:bottom w:val="none" w:sz="0" w:space="0" w:color="auto"/>
            <w:right w:val="none" w:sz="0" w:space="0" w:color="auto"/>
          </w:divBdr>
        </w:div>
        <w:div w:id="1281306372">
          <w:marLeft w:val="0"/>
          <w:marRight w:val="0"/>
          <w:marTop w:val="0"/>
          <w:marBottom w:val="0"/>
          <w:divBdr>
            <w:top w:val="none" w:sz="0" w:space="0" w:color="auto"/>
            <w:left w:val="none" w:sz="0" w:space="0" w:color="auto"/>
            <w:bottom w:val="none" w:sz="0" w:space="0" w:color="auto"/>
            <w:right w:val="none" w:sz="0" w:space="0" w:color="auto"/>
          </w:divBdr>
        </w:div>
        <w:div w:id="1412891662">
          <w:marLeft w:val="0"/>
          <w:marRight w:val="0"/>
          <w:marTop w:val="0"/>
          <w:marBottom w:val="0"/>
          <w:divBdr>
            <w:top w:val="none" w:sz="0" w:space="0" w:color="auto"/>
            <w:left w:val="none" w:sz="0" w:space="0" w:color="auto"/>
            <w:bottom w:val="none" w:sz="0" w:space="0" w:color="auto"/>
            <w:right w:val="none" w:sz="0" w:space="0" w:color="auto"/>
          </w:divBdr>
        </w:div>
        <w:div w:id="1584946391">
          <w:marLeft w:val="0"/>
          <w:marRight w:val="0"/>
          <w:marTop w:val="0"/>
          <w:marBottom w:val="0"/>
          <w:divBdr>
            <w:top w:val="none" w:sz="0" w:space="0" w:color="auto"/>
            <w:left w:val="none" w:sz="0" w:space="0" w:color="auto"/>
            <w:bottom w:val="none" w:sz="0" w:space="0" w:color="auto"/>
            <w:right w:val="none" w:sz="0" w:space="0" w:color="auto"/>
          </w:divBdr>
        </w:div>
        <w:div w:id="2095778756">
          <w:marLeft w:val="0"/>
          <w:marRight w:val="0"/>
          <w:marTop w:val="0"/>
          <w:marBottom w:val="0"/>
          <w:divBdr>
            <w:top w:val="none" w:sz="0" w:space="0" w:color="auto"/>
            <w:left w:val="none" w:sz="0" w:space="0" w:color="auto"/>
            <w:bottom w:val="none" w:sz="0" w:space="0" w:color="auto"/>
            <w:right w:val="none" w:sz="0" w:space="0" w:color="auto"/>
          </w:divBdr>
        </w:div>
      </w:divsChild>
    </w:div>
    <w:div w:id="1352683356">
      <w:bodyDiv w:val="1"/>
      <w:marLeft w:val="0"/>
      <w:marRight w:val="0"/>
      <w:marTop w:val="0"/>
      <w:marBottom w:val="0"/>
      <w:divBdr>
        <w:top w:val="none" w:sz="0" w:space="0" w:color="auto"/>
        <w:left w:val="none" w:sz="0" w:space="0" w:color="auto"/>
        <w:bottom w:val="none" w:sz="0" w:space="0" w:color="auto"/>
        <w:right w:val="none" w:sz="0" w:space="0" w:color="auto"/>
      </w:divBdr>
    </w:div>
    <w:div w:id="1357971883">
      <w:bodyDiv w:val="1"/>
      <w:marLeft w:val="0"/>
      <w:marRight w:val="0"/>
      <w:marTop w:val="0"/>
      <w:marBottom w:val="0"/>
      <w:divBdr>
        <w:top w:val="none" w:sz="0" w:space="0" w:color="auto"/>
        <w:left w:val="none" w:sz="0" w:space="0" w:color="auto"/>
        <w:bottom w:val="none" w:sz="0" w:space="0" w:color="auto"/>
        <w:right w:val="none" w:sz="0" w:space="0" w:color="auto"/>
      </w:divBdr>
    </w:div>
    <w:div w:id="1394111672">
      <w:bodyDiv w:val="1"/>
      <w:marLeft w:val="0"/>
      <w:marRight w:val="0"/>
      <w:marTop w:val="0"/>
      <w:marBottom w:val="0"/>
      <w:divBdr>
        <w:top w:val="none" w:sz="0" w:space="0" w:color="auto"/>
        <w:left w:val="none" w:sz="0" w:space="0" w:color="auto"/>
        <w:bottom w:val="none" w:sz="0" w:space="0" w:color="auto"/>
        <w:right w:val="none" w:sz="0" w:space="0" w:color="auto"/>
      </w:divBdr>
    </w:div>
    <w:div w:id="1423140405">
      <w:bodyDiv w:val="1"/>
      <w:marLeft w:val="0"/>
      <w:marRight w:val="0"/>
      <w:marTop w:val="0"/>
      <w:marBottom w:val="0"/>
      <w:divBdr>
        <w:top w:val="none" w:sz="0" w:space="0" w:color="auto"/>
        <w:left w:val="none" w:sz="0" w:space="0" w:color="auto"/>
        <w:bottom w:val="none" w:sz="0" w:space="0" w:color="auto"/>
        <w:right w:val="none" w:sz="0" w:space="0" w:color="auto"/>
      </w:divBdr>
    </w:div>
    <w:div w:id="1425035671">
      <w:bodyDiv w:val="1"/>
      <w:marLeft w:val="0"/>
      <w:marRight w:val="0"/>
      <w:marTop w:val="0"/>
      <w:marBottom w:val="0"/>
      <w:divBdr>
        <w:top w:val="none" w:sz="0" w:space="0" w:color="auto"/>
        <w:left w:val="none" w:sz="0" w:space="0" w:color="auto"/>
        <w:bottom w:val="none" w:sz="0" w:space="0" w:color="auto"/>
        <w:right w:val="none" w:sz="0" w:space="0" w:color="auto"/>
      </w:divBdr>
    </w:div>
    <w:div w:id="1569417686">
      <w:bodyDiv w:val="1"/>
      <w:marLeft w:val="0"/>
      <w:marRight w:val="0"/>
      <w:marTop w:val="0"/>
      <w:marBottom w:val="0"/>
      <w:divBdr>
        <w:top w:val="none" w:sz="0" w:space="0" w:color="auto"/>
        <w:left w:val="none" w:sz="0" w:space="0" w:color="auto"/>
        <w:bottom w:val="none" w:sz="0" w:space="0" w:color="auto"/>
        <w:right w:val="none" w:sz="0" w:space="0" w:color="auto"/>
      </w:divBdr>
    </w:div>
    <w:div w:id="1580673761">
      <w:bodyDiv w:val="1"/>
      <w:marLeft w:val="0"/>
      <w:marRight w:val="0"/>
      <w:marTop w:val="0"/>
      <w:marBottom w:val="0"/>
      <w:divBdr>
        <w:top w:val="none" w:sz="0" w:space="0" w:color="auto"/>
        <w:left w:val="none" w:sz="0" w:space="0" w:color="auto"/>
        <w:bottom w:val="none" w:sz="0" w:space="0" w:color="auto"/>
        <w:right w:val="none" w:sz="0" w:space="0" w:color="auto"/>
      </w:divBdr>
    </w:div>
    <w:div w:id="1595549324">
      <w:bodyDiv w:val="1"/>
      <w:marLeft w:val="0"/>
      <w:marRight w:val="0"/>
      <w:marTop w:val="0"/>
      <w:marBottom w:val="0"/>
      <w:divBdr>
        <w:top w:val="none" w:sz="0" w:space="0" w:color="auto"/>
        <w:left w:val="none" w:sz="0" w:space="0" w:color="auto"/>
        <w:bottom w:val="none" w:sz="0" w:space="0" w:color="auto"/>
        <w:right w:val="none" w:sz="0" w:space="0" w:color="auto"/>
      </w:divBdr>
    </w:div>
    <w:div w:id="1618947007">
      <w:bodyDiv w:val="1"/>
      <w:marLeft w:val="0"/>
      <w:marRight w:val="0"/>
      <w:marTop w:val="0"/>
      <w:marBottom w:val="0"/>
      <w:divBdr>
        <w:top w:val="none" w:sz="0" w:space="0" w:color="auto"/>
        <w:left w:val="none" w:sz="0" w:space="0" w:color="auto"/>
        <w:bottom w:val="none" w:sz="0" w:space="0" w:color="auto"/>
        <w:right w:val="none" w:sz="0" w:space="0" w:color="auto"/>
      </w:divBdr>
    </w:div>
    <w:div w:id="1644964708">
      <w:bodyDiv w:val="1"/>
      <w:marLeft w:val="0"/>
      <w:marRight w:val="0"/>
      <w:marTop w:val="0"/>
      <w:marBottom w:val="0"/>
      <w:divBdr>
        <w:top w:val="none" w:sz="0" w:space="0" w:color="auto"/>
        <w:left w:val="none" w:sz="0" w:space="0" w:color="auto"/>
        <w:bottom w:val="none" w:sz="0" w:space="0" w:color="auto"/>
        <w:right w:val="none" w:sz="0" w:space="0" w:color="auto"/>
      </w:divBdr>
      <w:divsChild>
        <w:div w:id="503398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343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0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27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9162137">
      <w:bodyDiv w:val="1"/>
      <w:marLeft w:val="0"/>
      <w:marRight w:val="0"/>
      <w:marTop w:val="0"/>
      <w:marBottom w:val="0"/>
      <w:divBdr>
        <w:top w:val="none" w:sz="0" w:space="0" w:color="auto"/>
        <w:left w:val="none" w:sz="0" w:space="0" w:color="auto"/>
        <w:bottom w:val="none" w:sz="0" w:space="0" w:color="auto"/>
        <w:right w:val="none" w:sz="0" w:space="0" w:color="auto"/>
      </w:divBdr>
    </w:div>
    <w:div w:id="1651473892">
      <w:bodyDiv w:val="1"/>
      <w:marLeft w:val="0"/>
      <w:marRight w:val="0"/>
      <w:marTop w:val="0"/>
      <w:marBottom w:val="0"/>
      <w:divBdr>
        <w:top w:val="none" w:sz="0" w:space="0" w:color="auto"/>
        <w:left w:val="none" w:sz="0" w:space="0" w:color="auto"/>
        <w:bottom w:val="none" w:sz="0" w:space="0" w:color="auto"/>
        <w:right w:val="none" w:sz="0" w:space="0" w:color="auto"/>
      </w:divBdr>
    </w:div>
    <w:div w:id="1710493555">
      <w:bodyDiv w:val="1"/>
      <w:marLeft w:val="0"/>
      <w:marRight w:val="0"/>
      <w:marTop w:val="0"/>
      <w:marBottom w:val="0"/>
      <w:divBdr>
        <w:top w:val="none" w:sz="0" w:space="0" w:color="auto"/>
        <w:left w:val="none" w:sz="0" w:space="0" w:color="auto"/>
        <w:bottom w:val="none" w:sz="0" w:space="0" w:color="auto"/>
        <w:right w:val="none" w:sz="0" w:space="0" w:color="auto"/>
      </w:divBdr>
    </w:div>
    <w:div w:id="1722483678">
      <w:bodyDiv w:val="1"/>
      <w:marLeft w:val="0"/>
      <w:marRight w:val="0"/>
      <w:marTop w:val="0"/>
      <w:marBottom w:val="0"/>
      <w:divBdr>
        <w:top w:val="none" w:sz="0" w:space="0" w:color="auto"/>
        <w:left w:val="none" w:sz="0" w:space="0" w:color="auto"/>
        <w:bottom w:val="none" w:sz="0" w:space="0" w:color="auto"/>
        <w:right w:val="none" w:sz="0" w:space="0" w:color="auto"/>
      </w:divBdr>
      <w:divsChild>
        <w:div w:id="369231260">
          <w:marLeft w:val="0"/>
          <w:marRight w:val="0"/>
          <w:marTop w:val="0"/>
          <w:marBottom w:val="0"/>
          <w:divBdr>
            <w:top w:val="none" w:sz="0" w:space="0" w:color="auto"/>
            <w:left w:val="none" w:sz="0" w:space="0" w:color="auto"/>
            <w:bottom w:val="none" w:sz="0" w:space="0" w:color="auto"/>
            <w:right w:val="none" w:sz="0" w:space="0" w:color="auto"/>
          </w:divBdr>
        </w:div>
        <w:div w:id="1054965294">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 w:id="1735273180">
      <w:bodyDiv w:val="1"/>
      <w:marLeft w:val="0"/>
      <w:marRight w:val="0"/>
      <w:marTop w:val="0"/>
      <w:marBottom w:val="0"/>
      <w:divBdr>
        <w:top w:val="none" w:sz="0" w:space="0" w:color="auto"/>
        <w:left w:val="none" w:sz="0" w:space="0" w:color="auto"/>
        <w:bottom w:val="none" w:sz="0" w:space="0" w:color="auto"/>
        <w:right w:val="none" w:sz="0" w:space="0" w:color="auto"/>
      </w:divBdr>
      <w:divsChild>
        <w:div w:id="40400952">
          <w:marLeft w:val="0"/>
          <w:marRight w:val="0"/>
          <w:marTop w:val="0"/>
          <w:marBottom w:val="0"/>
          <w:divBdr>
            <w:top w:val="none" w:sz="0" w:space="0" w:color="auto"/>
            <w:left w:val="none" w:sz="0" w:space="0" w:color="auto"/>
            <w:bottom w:val="none" w:sz="0" w:space="0" w:color="auto"/>
            <w:right w:val="none" w:sz="0" w:space="0" w:color="auto"/>
          </w:divBdr>
        </w:div>
        <w:div w:id="351297790">
          <w:marLeft w:val="0"/>
          <w:marRight w:val="0"/>
          <w:marTop w:val="0"/>
          <w:marBottom w:val="0"/>
          <w:divBdr>
            <w:top w:val="none" w:sz="0" w:space="0" w:color="auto"/>
            <w:left w:val="none" w:sz="0" w:space="0" w:color="auto"/>
            <w:bottom w:val="none" w:sz="0" w:space="0" w:color="auto"/>
            <w:right w:val="none" w:sz="0" w:space="0" w:color="auto"/>
          </w:divBdr>
        </w:div>
        <w:div w:id="370110152">
          <w:marLeft w:val="0"/>
          <w:marRight w:val="0"/>
          <w:marTop w:val="0"/>
          <w:marBottom w:val="0"/>
          <w:divBdr>
            <w:top w:val="none" w:sz="0" w:space="0" w:color="auto"/>
            <w:left w:val="none" w:sz="0" w:space="0" w:color="auto"/>
            <w:bottom w:val="none" w:sz="0" w:space="0" w:color="auto"/>
            <w:right w:val="none" w:sz="0" w:space="0" w:color="auto"/>
          </w:divBdr>
        </w:div>
        <w:div w:id="445848941">
          <w:marLeft w:val="0"/>
          <w:marRight w:val="0"/>
          <w:marTop w:val="0"/>
          <w:marBottom w:val="0"/>
          <w:divBdr>
            <w:top w:val="none" w:sz="0" w:space="0" w:color="auto"/>
            <w:left w:val="none" w:sz="0" w:space="0" w:color="auto"/>
            <w:bottom w:val="none" w:sz="0" w:space="0" w:color="auto"/>
            <w:right w:val="none" w:sz="0" w:space="0" w:color="auto"/>
          </w:divBdr>
        </w:div>
        <w:div w:id="655039550">
          <w:marLeft w:val="0"/>
          <w:marRight w:val="0"/>
          <w:marTop w:val="0"/>
          <w:marBottom w:val="0"/>
          <w:divBdr>
            <w:top w:val="none" w:sz="0" w:space="0" w:color="auto"/>
            <w:left w:val="none" w:sz="0" w:space="0" w:color="auto"/>
            <w:bottom w:val="none" w:sz="0" w:space="0" w:color="auto"/>
            <w:right w:val="none" w:sz="0" w:space="0" w:color="auto"/>
          </w:divBdr>
        </w:div>
        <w:div w:id="949706198">
          <w:marLeft w:val="0"/>
          <w:marRight w:val="0"/>
          <w:marTop w:val="0"/>
          <w:marBottom w:val="0"/>
          <w:divBdr>
            <w:top w:val="none" w:sz="0" w:space="0" w:color="auto"/>
            <w:left w:val="none" w:sz="0" w:space="0" w:color="auto"/>
            <w:bottom w:val="none" w:sz="0" w:space="0" w:color="auto"/>
            <w:right w:val="none" w:sz="0" w:space="0" w:color="auto"/>
          </w:divBdr>
        </w:div>
        <w:div w:id="1165902942">
          <w:marLeft w:val="0"/>
          <w:marRight w:val="0"/>
          <w:marTop w:val="0"/>
          <w:marBottom w:val="0"/>
          <w:divBdr>
            <w:top w:val="none" w:sz="0" w:space="0" w:color="auto"/>
            <w:left w:val="none" w:sz="0" w:space="0" w:color="auto"/>
            <w:bottom w:val="none" w:sz="0" w:space="0" w:color="auto"/>
            <w:right w:val="none" w:sz="0" w:space="0" w:color="auto"/>
          </w:divBdr>
        </w:div>
        <w:div w:id="1315455956">
          <w:marLeft w:val="0"/>
          <w:marRight w:val="0"/>
          <w:marTop w:val="0"/>
          <w:marBottom w:val="0"/>
          <w:divBdr>
            <w:top w:val="none" w:sz="0" w:space="0" w:color="auto"/>
            <w:left w:val="none" w:sz="0" w:space="0" w:color="auto"/>
            <w:bottom w:val="none" w:sz="0" w:space="0" w:color="auto"/>
            <w:right w:val="none" w:sz="0" w:space="0" w:color="auto"/>
          </w:divBdr>
        </w:div>
        <w:div w:id="1856920988">
          <w:marLeft w:val="0"/>
          <w:marRight w:val="0"/>
          <w:marTop w:val="0"/>
          <w:marBottom w:val="0"/>
          <w:divBdr>
            <w:top w:val="none" w:sz="0" w:space="0" w:color="auto"/>
            <w:left w:val="none" w:sz="0" w:space="0" w:color="auto"/>
            <w:bottom w:val="none" w:sz="0" w:space="0" w:color="auto"/>
            <w:right w:val="none" w:sz="0" w:space="0" w:color="auto"/>
          </w:divBdr>
        </w:div>
        <w:div w:id="1870754071">
          <w:marLeft w:val="0"/>
          <w:marRight w:val="0"/>
          <w:marTop w:val="0"/>
          <w:marBottom w:val="0"/>
          <w:divBdr>
            <w:top w:val="none" w:sz="0" w:space="0" w:color="auto"/>
            <w:left w:val="none" w:sz="0" w:space="0" w:color="auto"/>
            <w:bottom w:val="none" w:sz="0" w:space="0" w:color="auto"/>
            <w:right w:val="none" w:sz="0" w:space="0" w:color="auto"/>
          </w:divBdr>
        </w:div>
        <w:div w:id="1987542746">
          <w:marLeft w:val="0"/>
          <w:marRight w:val="0"/>
          <w:marTop w:val="0"/>
          <w:marBottom w:val="0"/>
          <w:divBdr>
            <w:top w:val="none" w:sz="0" w:space="0" w:color="auto"/>
            <w:left w:val="none" w:sz="0" w:space="0" w:color="auto"/>
            <w:bottom w:val="none" w:sz="0" w:space="0" w:color="auto"/>
            <w:right w:val="none" w:sz="0" w:space="0" w:color="auto"/>
          </w:divBdr>
        </w:div>
        <w:div w:id="2145002758">
          <w:marLeft w:val="0"/>
          <w:marRight w:val="0"/>
          <w:marTop w:val="0"/>
          <w:marBottom w:val="0"/>
          <w:divBdr>
            <w:top w:val="none" w:sz="0" w:space="0" w:color="auto"/>
            <w:left w:val="none" w:sz="0" w:space="0" w:color="auto"/>
            <w:bottom w:val="none" w:sz="0" w:space="0" w:color="auto"/>
            <w:right w:val="none" w:sz="0" w:space="0" w:color="auto"/>
          </w:divBdr>
        </w:div>
      </w:divsChild>
    </w:div>
    <w:div w:id="1739089737">
      <w:bodyDiv w:val="1"/>
      <w:marLeft w:val="0"/>
      <w:marRight w:val="0"/>
      <w:marTop w:val="0"/>
      <w:marBottom w:val="0"/>
      <w:divBdr>
        <w:top w:val="none" w:sz="0" w:space="0" w:color="auto"/>
        <w:left w:val="none" w:sz="0" w:space="0" w:color="auto"/>
        <w:bottom w:val="none" w:sz="0" w:space="0" w:color="auto"/>
        <w:right w:val="none" w:sz="0" w:space="0" w:color="auto"/>
      </w:divBdr>
    </w:div>
    <w:div w:id="1757170215">
      <w:bodyDiv w:val="1"/>
      <w:marLeft w:val="0"/>
      <w:marRight w:val="0"/>
      <w:marTop w:val="0"/>
      <w:marBottom w:val="0"/>
      <w:divBdr>
        <w:top w:val="none" w:sz="0" w:space="0" w:color="auto"/>
        <w:left w:val="none" w:sz="0" w:space="0" w:color="auto"/>
        <w:bottom w:val="none" w:sz="0" w:space="0" w:color="auto"/>
        <w:right w:val="none" w:sz="0" w:space="0" w:color="auto"/>
      </w:divBdr>
    </w:div>
    <w:div w:id="1765490083">
      <w:bodyDiv w:val="1"/>
      <w:marLeft w:val="0"/>
      <w:marRight w:val="0"/>
      <w:marTop w:val="0"/>
      <w:marBottom w:val="0"/>
      <w:divBdr>
        <w:top w:val="none" w:sz="0" w:space="0" w:color="auto"/>
        <w:left w:val="none" w:sz="0" w:space="0" w:color="auto"/>
        <w:bottom w:val="none" w:sz="0" w:space="0" w:color="auto"/>
        <w:right w:val="none" w:sz="0" w:space="0" w:color="auto"/>
      </w:divBdr>
    </w:div>
    <w:div w:id="1806192775">
      <w:bodyDiv w:val="1"/>
      <w:marLeft w:val="0"/>
      <w:marRight w:val="0"/>
      <w:marTop w:val="0"/>
      <w:marBottom w:val="0"/>
      <w:divBdr>
        <w:top w:val="none" w:sz="0" w:space="0" w:color="auto"/>
        <w:left w:val="none" w:sz="0" w:space="0" w:color="auto"/>
        <w:bottom w:val="none" w:sz="0" w:space="0" w:color="auto"/>
        <w:right w:val="none" w:sz="0" w:space="0" w:color="auto"/>
      </w:divBdr>
    </w:div>
    <w:div w:id="1850171911">
      <w:bodyDiv w:val="1"/>
      <w:marLeft w:val="0"/>
      <w:marRight w:val="0"/>
      <w:marTop w:val="0"/>
      <w:marBottom w:val="0"/>
      <w:divBdr>
        <w:top w:val="none" w:sz="0" w:space="0" w:color="auto"/>
        <w:left w:val="none" w:sz="0" w:space="0" w:color="auto"/>
        <w:bottom w:val="none" w:sz="0" w:space="0" w:color="auto"/>
        <w:right w:val="none" w:sz="0" w:space="0" w:color="auto"/>
      </w:divBdr>
    </w:div>
    <w:div w:id="1855412135">
      <w:bodyDiv w:val="1"/>
      <w:marLeft w:val="0"/>
      <w:marRight w:val="0"/>
      <w:marTop w:val="0"/>
      <w:marBottom w:val="0"/>
      <w:divBdr>
        <w:top w:val="none" w:sz="0" w:space="0" w:color="auto"/>
        <w:left w:val="none" w:sz="0" w:space="0" w:color="auto"/>
        <w:bottom w:val="none" w:sz="0" w:space="0" w:color="auto"/>
        <w:right w:val="none" w:sz="0" w:space="0" w:color="auto"/>
      </w:divBdr>
    </w:div>
    <w:div w:id="1872108728">
      <w:bodyDiv w:val="1"/>
      <w:marLeft w:val="0"/>
      <w:marRight w:val="0"/>
      <w:marTop w:val="0"/>
      <w:marBottom w:val="0"/>
      <w:divBdr>
        <w:top w:val="none" w:sz="0" w:space="0" w:color="auto"/>
        <w:left w:val="none" w:sz="0" w:space="0" w:color="auto"/>
        <w:bottom w:val="none" w:sz="0" w:space="0" w:color="auto"/>
        <w:right w:val="none" w:sz="0" w:space="0" w:color="auto"/>
      </w:divBdr>
      <w:divsChild>
        <w:div w:id="1701125612">
          <w:marLeft w:val="0"/>
          <w:marRight w:val="0"/>
          <w:marTop w:val="0"/>
          <w:marBottom w:val="0"/>
          <w:divBdr>
            <w:top w:val="none" w:sz="0" w:space="0" w:color="auto"/>
            <w:left w:val="none" w:sz="0" w:space="0" w:color="auto"/>
            <w:bottom w:val="none" w:sz="0" w:space="0" w:color="auto"/>
            <w:right w:val="none" w:sz="0" w:space="0" w:color="auto"/>
          </w:divBdr>
          <w:divsChild>
            <w:div w:id="133371414">
              <w:marLeft w:val="0"/>
              <w:marRight w:val="0"/>
              <w:marTop w:val="0"/>
              <w:marBottom w:val="0"/>
              <w:divBdr>
                <w:top w:val="none" w:sz="0" w:space="0" w:color="auto"/>
                <w:left w:val="none" w:sz="0" w:space="0" w:color="auto"/>
                <w:bottom w:val="none" w:sz="0" w:space="0" w:color="auto"/>
                <w:right w:val="none" w:sz="0" w:space="0" w:color="auto"/>
              </w:divBdr>
            </w:div>
            <w:div w:id="658965511">
              <w:marLeft w:val="0"/>
              <w:marRight w:val="0"/>
              <w:marTop w:val="0"/>
              <w:marBottom w:val="0"/>
              <w:divBdr>
                <w:top w:val="none" w:sz="0" w:space="0" w:color="auto"/>
                <w:left w:val="none" w:sz="0" w:space="0" w:color="auto"/>
                <w:bottom w:val="none" w:sz="0" w:space="0" w:color="auto"/>
                <w:right w:val="none" w:sz="0" w:space="0" w:color="auto"/>
              </w:divBdr>
            </w:div>
            <w:div w:id="680477409">
              <w:marLeft w:val="0"/>
              <w:marRight w:val="0"/>
              <w:marTop w:val="0"/>
              <w:marBottom w:val="0"/>
              <w:divBdr>
                <w:top w:val="none" w:sz="0" w:space="0" w:color="auto"/>
                <w:left w:val="none" w:sz="0" w:space="0" w:color="auto"/>
                <w:bottom w:val="none" w:sz="0" w:space="0" w:color="auto"/>
                <w:right w:val="none" w:sz="0" w:space="0" w:color="auto"/>
              </w:divBdr>
            </w:div>
            <w:div w:id="987056414">
              <w:marLeft w:val="0"/>
              <w:marRight w:val="0"/>
              <w:marTop w:val="0"/>
              <w:marBottom w:val="0"/>
              <w:divBdr>
                <w:top w:val="none" w:sz="0" w:space="0" w:color="auto"/>
                <w:left w:val="none" w:sz="0" w:space="0" w:color="auto"/>
                <w:bottom w:val="none" w:sz="0" w:space="0" w:color="auto"/>
                <w:right w:val="none" w:sz="0" w:space="0" w:color="auto"/>
              </w:divBdr>
            </w:div>
            <w:div w:id="1102725202">
              <w:marLeft w:val="0"/>
              <w:marRight w:val="0"/>
              <w:marTop w:val="0"/>
              <w:marBottom w:val="0"/>
              <w:divBdr>
                <w:top w:val="none" w:sz="0" w:space="0" w:color="auto"/>
                <w:left w:val="none" w:sz="0" w:space="0" w:color="auto"/>
                <w:bottom w:val="none" w:sz="0" w:space="0" w:color="auto"/>
                <w:right w:val="none" w:sz="0" w:space="0" w:color="auto"/>
              </w:divBdr>
            </w:div>
            <w:div w:id="1189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137">
      <w:bodyDiv w:val="1"/>
      <w:marLeft w:val="0"/>
      <w:marRight w:val="0"/>
      <w:marTop w:val="0"/>
      <w:marBottom w:val="0"/>
      <w:divBdr>
        <w:top w:val="none" w:sz="0" w:space="0" w:color="auto"/>
        <w:left w:val="none" w:sz="0" w:space="0" w:color="auto"/>
        <w:bottom w:val="none" w:sz="0" w:space="0" w:color="auto"/>
        <w:right w:val="none" w:sz="0" w:space="0" w:color="auto"/>
      </w:divBdr>
    </w:div>
    <w:div w:id="1920209241">
      <w:bodyDiv w:val="1"/>
      <w:marLeft w:val="0"/>
      <w:marRight w:val="0"/>
      <w:marTop w:val="0"/>
      <w:marBottom w:val="0"/>
      <w:divBdr>
        <w:top w:val="none" w:sz="0" w:space="0" w:color="auto"/>
        <w:left w:val="none" w:sz="0" w:space="0" w:color="auto"/>
        <w:bottom w:val="none" w:sz="0" w:space="0" w:color="auto"/>
        <w:right w:val="none" w:sz="0" w:space="0" w:color="auto"/>
      </w:divBdr>
      <w:divsChild>
        <w:div w:id="553005306">
          <w:marLeft w:val="0"/>
          <w:marRight w:val="0"/>
          <w:marTop w:val="0"/>
          <w:marBottom w:val="0"/>
          <w:divBdr>
            <w:top w:val="none" w:sz="0" w:space="0" w:color="auto"/>
            <w:left w:val="none" w:sz="0" w:space="0" w:color="auto"/>
            <w:bottom w:val="none" w:sz="0" w:space="0" w:color="auto"/>
            <w:right w:val="none" w:sz="0" w:space="0" w:color="auto"/>
          </w:divBdr>
          <w:divsChild>
            <w:div w:id="59331354">
              <w:marLeft w:val="0"/>
              <w:marRight w:val="0"/>
              <w:marTop w:val="0"/>
              <w:marBottom w:val="0"/>
              <w:divBdr>
                <w:top w:val="none" w:sz="0" w:space="0" w:color="auto"/>
                <w:left w:val="none" w:sz="0" w:space="0" w:color="auto"/>
                <w:bottom w:val="none" w:sz="0" w:space="0" w:color="auto"/>
                <w:right w:val="none" w:sz="0" w:space="0" w:color="auto"/>
              </w:divBdr>
            </w:div>
            <w:div w:id="407922095">
              <w:marLeft w:val="0"/>
              <w:marRight w:val="0"/>
              <w:marTop w:val="0"/>
              <w:marBottom w:val="0"/>
              <w:divBdr>
                <w:top w:val="none" w:sz="0" w:space="0" w:color="auto"/>
                <w:left w:val="none" w:sz="0" w:space="0" w:color="auto"/>
                <w:bottom w:val="none" w:sz="0" w:space="0" w:color="auto"/>
                <w:right w:val="none" w:sz="0" w:space="0" w:color="auto"/>
              </w:divBdr>
            </w:div>
            <w:div w:id="502862200">
              <w:marLeft w:val="0"/>
              <w:marRight w:val="0"/>
              <w:marTop w:val="0"/>
              <w:marBottom w:val="0"/>
              <w:divBdr>
                <w:top w:val="none" w:sz="0" w:space="0" w:color="auto"/>
                <w:left w:val="none" w:sz="0" w:space="0" w:color="auto"/>
                <w:bottom w:val="none" w:sz="0" w:space="0" w:color="auto"/>
                <w:right w:val="none" w:sz="0" w:space="0" w:color="auto"/>
              </w:divBdr>
            </w:div>
            <w:div w:id="1155684704">
              <w:marLeft w:val="0"/>
              <w:marRight w:val="0"/>
              <w:marTop w:val="0"/>
              <w:marBottom w:val="0"/>
              <w:divBdr>
                <w:top w:val="none" w:sz="0" w:space="0" w:color="auto"/>
                <w:left w:val="none" w:sz="0" w:space="0" w:color="auto"/>
                <w:bottom w:val="none" w:sz="0" w:space="0" w:color="auto"/>
                <w:right w:val="none" w:sz="0" w:space="0" w:color="auto"/>
              </w:divBdr>
            </w:div>
            <w:div w:id="1219243575">
              <w:marLeft w:val="0"/>
              <w:marRight w:val="0"/>
              <w:marTop w:val="0"/>
              <w:marBottom w:val="0"/>
              <w:divBdr>
                <w:top w:val="none" w:sz="0" w:space="0" w:color="auto"/>
                <w:left w:val="none" w:sz="0" w:space="0" w:color="auto"/>
                <w:bottom w:val="none" w:sz="0" w:space="0" w:color="auto"/>
                <w:right w:val="none" w:sz="0" w:space="0" w:color="auto"/>
              </w:divBdr>
            </w:div>
            <w:div w:id="1357660978">
              <w:marLeft w:val="0"/>
              <w:marRight w:val="0"/>
              <w:marTop w:val="0"/>
              <w:marBottom w:val="0"/>
              <w:divBdr>
                <w:top w:val="none" w:sz="0" w:space="0" w:color="auto"/>
                <w:left w:val="none" w:sz="0" w:space="0" w:color="auto"/>
                <w:bottom w:val="none" w:sz="0" w:space="0" w:color="auto"/>
                <w:right w:val="none" w:sz="0" w:space="0" w:color="auto"/>
              </w:divBdr>
            </w:div>
            <w:div w:id="1391688856">
              <w:marLeft w:val="0"/>
              <w:marRight w:val="0"/>
              <w:marTop w:val="0"/>
              <w:marBottom w:val="0"/>
              <w:divBdr>
                <w:top w:val="none" w:sz="0" w:space="0" w:color="auto"/>
                <w:left w:val="none" w:sz="0" w:space="0" w:color="auto"/>
                <w:bottom w:val="none" w:sz="0" w:space="0" w:color="auto"/>
                <w:right w:val="none" w:sz="0" w:space="0" w:color="auto"/>
              </w:divBdr>
            </w:div>
            <w:div w:id="1496872711">
              <w:marLeft w:val="0"/>
              <w:marRight w:val="0"/>
              <w:marTop w:val="0"/>
              <w:marBottom w:val="0"/>
              <w:divBdr>
                <w:top w:val="none" w:sz="0" w:space="0" w:color="auto"/>
                <w:left w:val="none" w:sz="0" w:space="0" w:color="auto"/>
                <w:bottom w:val="none" w:sz="0" w:space="0" w:color="auto"/>
                <w:right w:val="none" w:sz="0" w:space="0" w:color="auto"/>
              </w:divBdr>
            </w:div>
            <w:div w:id="1934318188">
              <w:marLeft w:val="0"/>
              <w:marRight w:val="0"/>
              <w:marTop w:val="0"/>
              <w:marBottom w:val="0"/>
              <w:divBdr>
                <w:top w:val="none" w:sz="0" w:space="0" w:color="auto"/>
                <w:left w:val="none" w:sz="0" w:space="0" w:color="auto"/>
                <w:bottom w:val="none" w:sz="0" w:space="0" w:color="auto"/>
                <w:right w:val="none" w:sz="0" w:space="0" w:color="auto"/>
              </w:divBdr>
            </w:div>
            <w:div w:id="2000427242">
              <w:marLeft w:val="0"/>
              <w:marRight w:val="0"/>
              <w:marTop w:val="0"/>
              <w:marBottom w:val="0"/>
              <w:divBdr>
                <w:top w:val="none" w:sz="0" w:space="0" w:color="auto"/>
                <w:left w:val="none" w:sz="0" w:space="0" w:color="auto"/>
                <w:bottom w:val="none" w:sz="0" w:space="0" w:color="auto"/>
                <w:right w:val="none" w:sz="0" w:space="0" w:color="auto"/>
              </w:divBdr>
            </w:div>
            <w:div w:id="2091581684">
              <w:marLeft w:val="0"/>
              <w:marRight w:val="0"/>
              <w:marTop w:val="0"/>
              <w:marBottom w:val="0"/>
              <w:divBdr>
                <w:top w:val="none" w:sz="0" w:space="0" w:color="auto"/>
                <w:left w:val="none" w:sz="0" w:space="0" w:color="auto"/>
                <w:bottom w:val="none" w:sz="0" w:space="0" w:color="auto"/>
                <w:right w:val="none" w:sz="0" w:space="0" w:color="auto"/>
              </w:divBdr>
            </w:div>
            <w:div w:id="2099207644">
              <w:marLeft w:val="0"/>
              <w:marRight w:val="0"/>
              <w:marTop w:val="0"/>
              <w:marBottom w:val="0"/>
              <w:divBdr>
                <w:top w:val="none" w:sz="0" w:space="0" w:color="auto"/>
                <w:left w:val="none" w:sz="0" w:space="0" w:color="auto"/>
                <w:bottom w:val="none" w:sz="0" w:space="0" w:color="auto"/>
                <w:right w:val="none" w:sz="0" w:space="0" w:color="auto"/>
              </w:divBdr>
            </w:div>
            <w:div w:id="2116435930">
              <w:marLeft w:val="0"/>
              <w:marRight w:val="0"/>
              <w:marTop w:val="0"/>
              <w:marBottom w:val="0"/>
              <w:divBdr>
                <w:top w:val="none" w:sz="0" w:space="0" w:color="auto"/>
                <w:left w:val="none" w:sz="0" w:space="0" w:color="auto"/>
                <w:bottom w:val="none" w:sz="0" w:space="0" w:color="auto"/>
                <w:right w:val="none" w:sz="0" w:space="0" w:color="auto"/>
              </w:divBdr>
            </w:div>
            <w:div w:id="2139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848">
      <w:bodyDiv w:val="1"/>
      <w:marLeft w:val="0"/>
      <w:marRight w:val="0"/>
      <w:marTop w:val="0"/>
      <w:marBottom w:val="0"/>
      <w:divBdr>
        <w:top w:val="none" w:sz="0" w:space="0" w:color="auto"/>
        <w:left w:val="none" w:sz="0" w:space="0" w:color="auto"/>
        <w:bottom w:val="none" w:sz="0" w:space="0" w:color="auto"/>
        <w:right w:val="none" w:sz="0" w:space="0" w:color="auto"/>
      </w:divBdr>
    </w:div>
    <w:div w:id="1979409255">
      <w:bodyDiv w:val="1"/>
      <w:marLeft w:val="0"/>
      <w:marRight w:val="0"/>
      <w:marTop w:val="0"/>
      <w:marBottom w:val="0"/>
      <w:divBdr>
        <w:top w:val="none" w:sz="0" w:space="0" w:color="auto"/>
        <w:left w:val="none" w:sz="0" w:space="0" w:color="auto"/>
        <w:bottom w:val="none" w:sz="0" w:space="0" w:color="auto"/>
        <w:right w:val="none" w:sz="0" w:space="0" w:color="auto"/>
      </w:divBdr>
    </w:div>
    <w:div w:id="2009669662">
      <w:bodyDiv w:val="1"/>
      <w:marLeft w:val="0"/>
      <w:marRight w:val="0"/>
      <w:marTop w:val="0"/>
      <w:marBottom w:val="0"/>
      <w:divBdr>
        <w:top w:val="none" w:sz="0" w:space="0" w:color="auto"/>
        <w:left w:val="none" w:sz="0" w:space="0" w:color="auto"/>
        <w:bottom w:val="none" w:sz="0" w:space="0" w:color="auto"/>
        <w:right w:val="none" w:sz="0" w:space="0" w:color="auto"/>
      </w:divBdr>
      <w:divsChild>
        <w:div w:id="9556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928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20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12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92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46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06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0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7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9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819">
          <w:marLeft w:val="0"/>
          <w:marRight w:val="0"/>
          <w:marTop w:val="0"/>
          <w:marBottom w:val="0"/>
          <w:divBdr>
            <w:top w:val="none" w:sz="0" w:space="0" w:color="auto"/>
            <w:left w:val="none" w:sz="0" w:space="0" w:color="auto"/>
            <w:bottom w:val="none" w:sz="0" w:space="0" w:color="auto"/>
            <w:right w:val="none" w:sz="0" w:space="0" w:color="auto"/>
          </w:divBdr>
        </w:div>
        <w:div w:id="167510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95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6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5010217">
      <w:bodyDiv w:val="1"/>
      <w:marLeft w:val="0"/>
      <w:marRight w:val="0"/>
      <w:marTop w:val="0"/>
      <w:marBottom w:val="0"/>
      <w:divBdr>
        <w:top w:val="none" w:sz="0" w:space="0" w:color="auto"/>
        <w:left w:val="none" w:sz="0" w:space="0" w:color="auto"/>
        <w:bottom w:val="none" w:sz="0" w:space="0" w:color="auto"/>
        <w:right w:val="none" w:sz="0" w:space="0" w:color="auto"/>
      </w:divBdr>
    </w:div>
    <w:div w:id="2080052598">
      <w:bodyDiv w:val="1"/>
      <w:marLeft w:val="0"/>
      <w:marRight w:val="0"/>
      <w:marTop w:val="0"/>
      <w:marBottom w:val="0"/>
      <w:divBdr>
        <w:top w:val="none" w:sz="0" w:space="0" w:color="auto"/>
        <w:left w:val="none" w:sz="0" w:space="0" w:color="auto"/>
        <w:bottom w:val="none" w:sz="0" w:space="0" w:color="auto"/>
        <w:right w:val="none" w:sz="0" w:space="0" w:color="auto"/>
      </w:divBdr>
    </w:div>
    <w:div w:id="2085301199">
      <w:bodyDiv w:val="1"/>
      <w:marLeft w:val="0"/>
      <w:marRight w:val="0"/>
      <w:marTop w:val="0"/>
      <w:marBottom w:val="0"/>
      <w:divBdr>
        <w:top w:val="none" w:sz="0" w:space="0" w:color="auto"/>
        <w:left w:val="none" w:sz="0" w:space="0" w:color="auto"/>
        <w:bottom w:val="none" w:sz="0" w:space="0" w:color="auto"/>
        <w:right w:val="none" w:sz="0" w:space="0" w:color="auto"/>
      </w:divBdr>
      <w:divsChild>
        <w:div w:id="53045869">
          <w:marLeft w:val="0"/>
          <w:marRight w:val="0"/>
          <w:marTop w:val="0"/>
          <w:marBottom w:val="0"/>
          <w:divBdr>
            <w:top w:val="none" w:sz="0" w:space="0" w:color="auto"/>
            <w:left w:val="none" w:sz="0" w:space="0" w:color="auto"/>
            <w:bottom w:val="none" w:sz="0" w:space="0" w:color="auto"/>
            <w:right w:val="none" w:sz="0" w:space="0" w:color="auto"/>
          </w:divBdr>
        </w:div>
        <w:div w:id="194538959">
          <w:marLeft w:val="0"/>
          <w:marRight w:val="0"/>
          <w:marTop w:val="0"/>
          <w:marBottom w:val="0"/>
          <w:divBdr>
            <w:top w:val="none" w:sz="0" w:space="0" w:color="auto"/>
            <w:left w:val="none" w:sz="0" w:space="0" w:color="auto"/>
            <w:bottom w:val="none" w:sz="0" w:space="0" w:color="auto"/>
            <w:right w:val="none" w:sz="0" w:space="0" w:color="auto"/>
          </w:divBdr>
        </w:div>
        <w:div w:id="212542214">
          <w:marLeft w:val="0"/>
          <w:marRight w:val="0"/>
          <w:marTop w:val="0"/>
          <w:marBottom w:val="0"/>
          <w:divBdr>
            <w:top w:val="none" w:sz="0" w:space="0" w:color="auto"/>
            <w:left w:val="none" w:sz="0" w:space="0" w:color="auto"/>
            <w:bottom w:val="none" w:sz="0" w:space="0" w:color="auto"/>
            <w:right w:val="none" w:sz="0" w:space="0" w:color="auto"/>
          </w:divBdr>
        </w:div>
        <w:div w:id="573398034">
          <w:marLeft w:val="0"/>
          <w:marRight w:val="0"/>
          <w:marTop w:val="0"/>
          <w:marBottom w:val="0"/>
          <w:divBdr>
            <w:top w:val="none" w:sz="0" w:space="0" w:color="auto"/>
            <w:left w:val="none" w:sz="0" w:space="0" w:color="auto"/>
            <w:bottom w:val="none" w:sz="0" w:space="0" w:color="auto"/>
            <w:right w:val="none" w:sz="0" w:space="0" w:color="auto"/>
          </w:divBdr>
        </w:div>
        <w:div w:id="582840094">
          <w:marLeft w:val="0"/>
          <w:marRight w:val="0"/>
          <w:marTop w:val="0"/>
          <w:marBottom w:val="0"/>
          <w:divBdr>
            <w:top w:val="none" w:sz="0" w:space="0" w:color="auto"/>
            <w:left w:val="none" w:sz="0" w:space="0" w:color="auto"/>
            <w:bottom w:val="none" w:sz="0" w:space="0" w:color="auto"/>
            <w:right w:val="none" w:sz="0" w:space="0" w:color="auto"/>
          </w:divBdr>
        </w:div>
        <w:div w:id="967786524">
          <w:marLeft w:val="0"/>
          <w:marRight w:val="0"/>
          <w:marTop w:val="0"/>
          <w:marBottom w:val="0"/>
          <w:divBdr>
            <w:top w:val="none" w:sz="0" w:space="0" w:color="auto"/>
            <w:left w:val="none" w:sz="0" w:space="0" w:color="auto"/>
            <w:bottom w:val="none" w:sz="0" w:space="0" w:color="auto"/>
            <w:right w:val="none" w:sz="0" w:space="0" w:color="auto"/>
          </w:divBdr>
        </w:div>
        <w:div w:id="1238785724">
          <w:marLeft w:val="0"/>
          <w:marRight w:val="0"/>
          <w:marTop w:val="0"/>
          <w:marBottom w:val="0"/>
          <w:divBdr>
            <w:top w:val="none" w:sz="0" w:space="0" w:color="auto"/>
            <w:left w:val="none" w:sz="0" w:space="0" w:color="auto"/>
            <w:bottom w:val="none" w:sz="0" w:space="0" w:color="auto"/>
            <w:right w:val="none" w:sz="0" w:space="0" w:color="auto"/>
          </w:divBdr>
        </w:div>
        <w:div w:id="1343312419">
          <w:marLeft w:val="0"/>
          <w:marRight w:val="0"/>
          <w:marTop w:val="0"/>
          <w:marBottom w:val="0"/>
          <w:divBdr>
            <w:top w:val="none" w:sz="0" w:space="0" w:color="auto"/>
            <w:left w:val="none" w:sz="0" w:space="0" w:color="auto"/>
            <w:bottom w:val="none" w:sz="0" w:space="0" w:color="auto"/>
            <w:right w:val="none" w:sz="0" w:space="0" w:color="auto"/>
          </w:divBdr>
        </w:div>
        <w:div w:id="1925450499">
          <w:marLeft w:val="0"/>
          <w:marRight w:val="0"/>
          <w:marTop w:val="0"/>
          <w:marBottom w:val="0"/>
          <w:divBdr>
            <w:top w:val="none" w:sz="0" w:space="0" w:color="auto"/>
            <w:left w:val="none" w:sz="0" w:space="0" w:color="auto"/>
            <w:bottom w:val="none" w:sz="0" w:space="0" w:color="auto"/>
            <w:right w:val="none" w:sz="0" w:space="0" w:color="auto"/>
          </w:divBdr>
        </w:div>
      </w:divsChild>
    </w:div>
    <w:div w:id="2139639205">
      <w:bodyDiv w:val="1"/>
      <w:marLeft w:val="0"/>
      <w:marRight w:val="0"/>
      <w:marTop w:val="0"/>
      <w:marBottom w:val="0"/>
      <w:divBdr>
        <w:top w:val="none" w:sz="0" w:space="0" w:color="auto"/>
        <w:left w:val="none" w:sz="0" w:space="0" w:color="auto"/>
        <w:bottom w:val="none" w:sz="0" w:space="0" w:color="auto"/>
        <w:right w:val="none" w:sz="0" w:space="0" w:color="auto"/>
      </w:divBdr>
    </w:div>
    <w:div w:id="2139756246">
      <w:bodyDiv w:val="1"/>
      <w:marLeft w:val="0"/>
      <w:marRight w:val="0"/>
      <w:marTop w:val="0"/>
      <w:marBottom w:val="0"/>
      <w:divBdr>
        <w:top w:val="none" w:sz="0" w:space="0" w:color="auto"/>
        <w:left w:val="none" w:sz="0" w:space="0" w:color="auto"/>
        <w:bottom w:val="none" w:sz="0" w:space="0" w:color="auto"/>
        <w:right w:val="none" w:sz="0" w:space="0" w:color="auto"/>
      </w:divBdr>
    </w:div>
    <w:div w:id="2144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Coach"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erifi\Mes%20documents\CNA\RESSOURCES%20HUMAINES\RH%202010\Emploi-formation%2020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mmour\Mes%20documents\RH\2010\Emploi-formation%20201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SP%20RH\RH_2010.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amel\Desktop\Traitement%20Questionnaire%20-%20ide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amel\Desktop\Traitement%20Questionnaire%20-%20ide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amel\Desktop\Traitement%20Questionnaire%20-%20ide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kamel\Desktop\Traitement%20Questionnaire%20-%20idee.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BARKAT%20SONDAGE\Traitement%20Questionnaire%20-%20ide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cherifi\Mes%20documents\CNA\DIVERS%20TRAVAUX\SP%20RH\RH_201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cherifi\Mes%20documents\CNA\RASGA\RASGA%202010\stat%20complementaire%202010\RESSOURCES%20HUMAINES\RH%202010\RH_201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cherifi\Bureau\RH\2010\Emploi-formation%20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mmour\Mes%20documents\RH\Emploi%20et%20formation.note\Emploi%20et%20formatio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cherifi\Mes%20documents\CNA\RASGA\RASGA%202010\stat%20complementaire%202010\RESSOURCES%20HUMAINES\RH%202010\Emploi-formation%2020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cherifi\Mes%20documents\CNA\RASGA\RASGA%202010\stat%20complementaire%202010\RESSOURCES%20HUMAINES\RH%202010\Emploi-formation%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30"/>
      <c:rotY val="20"/>
      <c:depthPercent val="100"/>
      <c:perspective val="30"/>
    </c:view3D>
    <c:plotArea>
      <c:layout>
        <c:manualLayout>
          <c:layoutTarget val="inner"/>
          <c:xMode val="edge"/>
          <c:yMode val="edge"/>
          <c:x val="6.4207415905980364E-2"/>
          <c:y val="0.18716738775144048"/>
          <c:w val="0.8579634216586971"/>
          <c:h val="0.81072952386650265"/>
        </c:manualLayout>
      </c:layout>
      <c:pie3DChart>
        <c:varyColors val="1"/>
        <c:ser>
          <c:idx val="0"/>
          <c:order val="0"/>
          <c:spPr>
            <a:scene3d>
              <a:camera prst="orthographicFront"/>
              <a:lightRig rig="threePt" dir="t"/>
            </a:scene3d>
            <a:sp3d>
              <a:bevelT w="114300" prst="artDeco"/>
            </a:sp3d>
          </c:spPr>
          <c:explosion val="14"/>
          <c:dLbls>
            <c:dLbl>
              <c:idx val="0"/>
              <c:layout>
                <c:manualLayout>
                  <c:x val="-0.14845611025697344"/>
                  <c:y val="4.2543703948639745E-2"/>
                </c:manualLayout>
              </c:layout>
              <c:showCatName val="1"/>
              <c:showPercent val="1"/>
              <c:separator> </c:separator>
            </c:dLbl>
            <c:dLbl>
              <c:idx val="1"/>
              <c:layout>
                <c:manualLayout>
                  <c:x val="-8.6025691463914068E-3"/>
                  <c:y val="-0.23672264654960434"/>
                </c:manualLayout>
              </c:layout>
              <c:showCatName val="1"/>
              <c:showPercent val="1"/>
              <c:separator> </c:separator>
            </c:dLbl>
            <c:dLbl>
              <c:idx val="4"/>
              <c:layout>
                <c:manualLayout>
                  <c:x val="-9.0116970046730527E-2"/>
                  <c:y val="6.4113555516804463E-2"/>
                </c:manualLayout>
              </c:layout>
              <c:showCatName val="1"/>
              <c:showPercent val="1"/>
              <c:separator> </c:separator>
            </c:dLbl>
            <c:dLbl>
              <c:idx val="5"/>
              <c:layout>
                <c:manualLayout>
                  <c:x val="-5.4142889062827784E-2"/>
                  <c:y val="1.4146860727761001E-2"/>
                </c:manualLayout>
              </c:layout>
              <c:showCatName val="1"/>
              <c:showPercent val="1"/>
              <c:separator> </c:separator>
            </c:dLbl>
            <c:dLbl>
              <c:idx val="6"/>
              <c:layout>
                <c:manualLayout>
                  <c:x val="-7.530839489351443E-2"/>
                  <c:y val="-1.8071093307860903E-2"/>
                </c:manualLayout>
              </c:layout>
              <c:showCatName val="1"/>
              <c:showPercent val="1"/>
              <c:separator> </c:separator>
            </c:dLbl>
            <c:dLbl>
              <c:idx val="7"/>
              <c:layout>
                <c:manualLayout>
                  <c:x val="-6.1259515039691396E-2"/>
                  <c:y val="-6.483884876429237E-2"/>
                </c:manualLayout>
              </c:layout>
              <c:showCatName val="1"/>
              <c:showPercent val="1"/>
              <c:separator> </c:separator>
            </c:dLbl>
            <c:dLbl>
              <c:idx val="8"/>
              <c:layout>
                <c:manualLayout>
                  <c:x val="-7.2530887467220834E-2"/>
                  <c:y val="-9.3474045383424922E-2"/>
                </c:manualLayout>
              </c:layout>
              <c:showCatName val="1"/>
              <c:showPercent val="1"/>
              <c:separator> </c:separator>
            </c:dLbl>
            <c:dLbl>
              <c:idx val="9"/>
              <c:layout>
                <c:manualLayout>
                  <c:x val="-9.4003725824294226E-2"/>
                  <c:y val="-0.1486218290047103"/>
                </c:manualLayout>
              </c:layout>
              <c:showCatName val="1"/>
              <c:showPercent val="1"/>
              <c:separator> </c:separator>
            </c:dLbl>
            <c:dLbl>
              <c:idx val="12"/>
              <c:layout>
                <c:manualLayout>
                  <c:x val="0.14079407487015141"/>
                  <c:y val="-0.24223792805619976"/>
                </c:manualLayout>
              </c:layout>
              <c:showCatName val="1"/>
              <c:showPercent val="1"/>
              <c:separator> </c:separator>
            </c:dLbl>
            <c:dLbl>
              <c:idx val="13"/>
              <c:layout>
                <c:manualLayout>
                  <c:x val="-3.8880169101430002E-2"/>
                  <c:y val="-8.0192140436744358E-2"/>
                </c:manualLayout>
              </c:layout>
              <c:showCatName val="1"/>
              <c:showPercent val="1"/>
              <c:separator> </c:separator>
            </c:dLbl>
            <c:dLbl>
              <c:idx val="14"/>
              <c:layout>
                <c:manualLayout>
                  <c:x val="4.9963742438348002E-2"/>
                  <c:y val="-7.7792367620328942E-2"/>
                </c:manualLayout>
              </c:layout>
              <c:showCatName val="1"/>
              <c:showPercent val="1"/>
              <c:separator> </c:separator>
            </c:dLbl>
            <c:dLbl>
              <c:idx val="15"/>
              <c:layout>
                <c:manualLayout>
                  <c:x val="0.13259143553900113"/>
                  <c:y val="-7.3712953645886734E-3"/>
                </c:manualLayout>
              </c:layout>
              <c:showCatName val="1"/>
              <c:showPercent val="1"/>
              <c:separator> </c:separator>
            </c:dLbl>
            <c:numFmt formatCode="0.0%" sourceLinked="0"/>
            <c:txPr>
              <a:bodyPr/>
              <a:lstStyle/>
              <a:p>
                <a:pPr>
                  <a:defRPr b="1"/>
                </a:pPr>
                <a:endParaRPr lang="fr-FR"/>
              </a:p>
            </c:txPr>
            <c:showCatName val="1"/>
            <c:showPercent val="1"/>
            <c:separator> </c:separator>
            <c:showLeaderLines val="1"/>
          </c:dLbls>
          <c:cat>
            <c:strRef>
              <c:f>etsor1et3!$B$79:$B$94</c:f>
              <c:strCache>
                <c:ptCount val="16"/>
                <c:pt idx="0">
                  <c:v>SAA</c:v>
                </c:pt>
                <c:pt idx="1">
                  <c:v>CNMA</c:v>
                </c:pt>
                <c:pt idx="2">
                  <c:v>CAAR</c:v>
                </c:pt>
                <c:pt idx="3">
                  <c:v>CAAT</c:v>
                </c:pt>
                <c:pt idx="4">
                  <c:v>CCR</c:v>
                </c:pt>
                <c:pt idx="5">
                  <c:v>CASH</c:v>
                </c:pt>
                <c:pt idx="6">
                  <c:v>SGCI</c:v>
                </c:pt>
                <c:pt idx="7">
                  <c:v>CAGEX</c:v>
                </c:pt>
                <c:pt idx="8">
                  <c:v>2A</c:v>
                </c:pt>
                <c:pt idx="9">
                  <c:v>CIAR</c:v>
                </c:pt>
                <c:pt idx="10">
                  <c:v>TRUST</c:v>
                </c:pt>
                <c:pt idx="11">
                  <c:v>SALAMA</c:v>
                </c:pt>
                <c:pt idx="12">
                  <c:v>ALLIANCE</c:v>
                </c:pt>
                <c:pt idx="13">
                  <c:v>GAM</c:v>
                </c:pt>
                <c:pt idx="14">
                  <c:v>CARDIF</c:v>
                </c:pt>
                <c:pt idx="15">
                  <c:v>MAATEC</c:v>
                </c:pt>
              </c:strCache>
            </c:strRef>
          </c:cat>
          <c:val>
            <c:numRef>
              <c:f>etsor1et3!$E$79:$E$94</c:f>
              <c:numCache>
                <c:formatCode>_-* #,##0\ _F_-;\-* #,##0\ _F_-;_-* "-"??\ _F_-;_-@_-</c:formatCode>
                <c:ptCount val="16"/>
                <c:pt idx="0">
                  <c:v>4574</c:v>
                </c:pt>
                <c:pt idx="1">
                  <c:v>2215</c:v>
                </c:pt>
                <c:pt idx="2">
                  <c:v>1783</c:v>
                </c:pt>
                <c:pt idx="3">
                  <c:v>1558</c:v>
                </c:pt>
                <c:pt idx="4">
                  <c:v>317</c:v>
                </c:pt>
                <c:pt idx="5">
                  <c:v>355</c:v>
                </c:pt>
                <c:pt idx="6">
                  <c:v>92</c:v>
                </c:pt>
                <c:pt idx="7">
                  <c:v>178</c:v>
                </c:pt>
                <c:pt idx="8">
                  <c:v>246</c:v>
                </c:pt>
                <c:pt idx="9">
                  <c:v>275</c:v>
                </c:pt>
                <c:pt idx="10">
                  <c:v>41</c:v>
                </c:pt>
                <c:pt idx="11">
                  <c:v>47</c:v>
                </c:pt>
                <c:pt idx="12">
                  <c:v>368</c:v>
                </c:pt>
                <c:pt idx="13">
                  <c:v>783</c:v>
                </c:pt>
                <c:pt idx="14">
                  <c:v>22</c:v>
                </c:pt>
                <c:pt idx="15">
                  <c:v>13</c:v>
                </c:pt>
              </c:numCache>
            </c:numRef>
          </c:val>
        </c:ser>
        <c:dLbls>
          <c:showCatName val="1"/>
          <c:showPercent val="1"/>
        </c:dLbls>
      </c:pie3DChart>
    </c:plotArea>
    <c:plotVisOnly val="1"/>
  </c:chart>
  <c:spPr>
    <a:ln w="28575">
      <a:solidFill>
        <a:schemeClr val="accent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latin typeface="Footlight MT Light" pitchFamily="18" charset="0"/>
              </a:defRPr>
            </a:pPr>
            <a:r>
              <a:rPr lang="en-US" sz="1400">
                <a:latin typeface="Footlight MT Light" pitchFamily="18" charset="0"/>
              </a:rPr>
              <a:t>Le nombre de salariés employés en 2011</a:t>
            </a:r>
            <a:r>
              <a:rPr lang="en-US" sz="1400" baseline="0">
                <a:latin typeface="Footlight MT Light" pitchFamily="18" charset="0"/>
              </a:rPr>
              <a:t> selon les réponses au questionnaire</a:t>
            </a:r>
            <a:r>
              <a:rPr lang="en-US" sz="1400">
                <a:latin typeface="Footlight MT Light" pitchFamily="18" charset="0"/>
              </a:rPr>
              <a:t> </a:t>
            </a:r>
          </a:p>
        </c:rich>
      </c:tx>
    </c:title>
    <c:plotArea>
      <c:layout>
        <c:manualLayout>
          <c:layoutTarget val="inner"/>
          <c:xMode val="edge"/>
          <c:yMode val="edge"/>
          <c:x val="0.10850836695606099"/>
          <c:y val="0.13609469404559724"/>
          <c:w val="0.70810272268090035"/>
          <c:h val="0.83907858576501448"/>
        </c:manualLayout>
      </c:layout>
      <c:pieChart>
        <c:varyColors val="1"/>
        <c:ser>
          <c:idx val="0"/>
          <c:order val="0"/>
          <c:tx>
            <c:strRef>
              <c:f>GLOBAL!$AI$5</c:f>
              <c:strCache>
                <c:ptCount val="1"/>
                <c:pt idx="0">
                  <c:v>le nombre de salariés employés </c:v>
                </c:pt>
              </c:strCache>
            </c:strRef>
          </c:tx>
          <c:spPr>
            <a:scene3d>
              <a:camera prst="orthographicFront"/>
              <a:lightRig rig="glow" dir="t"/>
            </a:scene3d>
            <a:sp3d prstMaterial="softEdge">
              <a:bevelT prst="relaxedInset"/>
              <a:bevelB w="139700" prst="cross"/>
            </a:sp3d>
          </c:spPr>
          <c:dLbls>
            <c:dLbl>
              <c:idx val="3"/>
              <c:layout>
                <c:manualLayout>
                  <c:x val="1.2148542366142162E-2"/>
                  <c:y val="0.13989962439747691"/>
                </c:manualLayout>
              </c:layout>
              <c:showVal val="1"/>
              <c:showCatName val="1"/>
            </c:dLbl>
            <c:dLbl>
              <c:idx val="8"/>
              <c:layout>
                <c:manualLayout>
                  <c:x val="-4.2270442974396222E-2"/>
                  <c:y val="-2.1092339725428612E-3"/>
                </c:manualLayout>
              </c:layout>
              <c:showVal val="1"/>
              <c:showCatName val="1"/>
            </c:dLbl>
            <c:dLbl>
              <c:idx val="14"/>
              <c:layout>
                <c:manualLayout>
                  <c:x val="0.1923001519299968"/>
                  <c:y val="1.2924151915397827E-2"/>
                </c:manualLayout>
              </c:layout>
              <c:showVal val="1"/>
              <c:showCatName val="1"/>
            </c:dLbl>
            <c:showVal val="1"/>
            <c:showCatName val="1"/>
            <c:showLeaderLines val="1"/>
          </c:dLbls>
          <c:cat>
            <c:strRef>
              <c:f>GLOBAL!$AJ$3:$AX$3</c:f>
              <c:strCache>
                <c:ptCount val="15"/>
                <c:pt idx="0">
                  <c:v>CAAR</c:v>
                </c:pt>
                <c:pt idx="1">
                  <c:v>CAAT</c:v>
                </c:pt>
                <c:pt idx="2">
                  <c:v>SAA</c:v>
                </c:pt>
                <c:pt idx="3">
                  <c:v>2A</c:v>
                </c:pt>
                <c:pt idx="4">
                  <c:v>SGCI</c:v>
                </c:pt>
                <c:pt idx="5">
                  <c:v>TRUST</c:v>
                </c:pt>
                <c:pt idx="6">
                  <c:v>SALAMA</c:v>
                </c:pt>
                <c:pt idx="7">
                  <c:v>Alliance</c:v>
                </c:pt>
                <c:pt idx="8">
                  <c:v>CAGEX</c:v>
                </c:pt>
                <c:pt idx="9">
                  <c:v>CASH</c:v>
                </c:pt>
                <c:pt idx="10">
                  <c:v>CIAR</c:v>
                </c:pt>
                <c:pt idx="11">
                  <c:v>CNMA</c:v>
                </c:pt>
                <c:pt idx="12">
                  <c:v>MACIR VIE</c:v>
                </c:pt>
                <c:pt idx="13">
                  <c:v>CCR</c:v>
                </c:pt>
                <c:pt idx="14">
                  <c:v>CARDIF</c:v>
                </c:pt>
              </c:strCache>
            </c:strRef>
          </c:cat>
          <c:val>
            <c:numRef>
              <c:f>GLOBAL!$AJ$5:$AX$5</c:f>
              <c:numCache>
                <c:formatCode>#,##0</c:formatCode>
                <c:ptCount val="15"/>
                <c:pt idx="0">
                  <c:v>1788</c:v>
                </c:pt>
                <c:pt idx="1">
                  <c:v>1570</c:v>
                </c:pt>
                <c:pt idx="2">
                  <c:v>4661</c:v>
                </c:pt>
                <c:pt idx="3">
                  <c:v>361</c:v>
                </c:pt>
                <c:pt idx="4">
                  <c:v>40</c:v>
                </c:pt>
                <c:pt idx="5">
                  <c:v>184</c:v>
                </c:pt>
                <c:pt idx="6">
                  <c:v>256</c:v>
                </c:pt>
                <c:pt idx="7">
                  <c:v>430</c:v>
                </c:pt>
                <c:pt idx="8">
                  <c:v>50</c:v>
                </c:pt>
                <c:pt idx="9">
                  <c:v>320</c:v>
                </c:pt>
                <c:pt idx="10">
                  <c:v>368</c:v>
                </c:pt>
                <c:pt idx="11">
                  <c:v>2200</c:v>
                </c:pt>
                <c:pt idx="12">
                  <c:v>32</c:v>
                </c:pt>
                <c:pt idx="13">
                  <c:v>92</c:v>
                </c:pt>
                <c:pt idx="14" formatCode="General">
                  <c:v>24</c:v>
                </c:pt>
              </c:numCache>
            </c:numRef>
          </c:val>
        </c:ser>
        <c:firstSliceAng val="0"/>
      </c:pieChart>
      <c:spPr>
        <a:scene3d>
          <a:camera prst="orthographicFront"/>
          <a:lightRig rig="threePt" dir="t"/>
        </a:scene3d>
        <a:sp3d>
          <a:bevelB prst="relaxedInset"/>
        </a:sp3d>
      </c:spPr>
    </c:plotArea>
    <c:legend>
      <c:legendPos val="r"/>
    </c:legend>
    <c:plotVisOnly val="1"/>
  </c:chart>
  <c:spPr>
    <a:ln w="19050">
      <a:solidFill>
        <a:schemeClr val="accent1"/>
      </a:solidFill>
      <a:miter lim="800000"/>
    </a:ln>
    <a:scene3d>
      <a:camera prst="orthographicFront"/>
      <a:lightRig rig="threePt" dir="t"/>
    </a:scene3d>
    <a:sp3d>
      <a:bevelT prst="relaxedInset"/>
    </a:sp3d>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sng" strike="noStrike" kern="1200" baseline="0">
                <a:solidFill>
                  <a:sysClr val="windowText" lastClr="000000"/>
                </a:solidFill>
                <a:latin typeface="Footlight MT Light" pitchFamily="18" charset="0"/>
                <a:ea typeface="+mn-ea"/>
                <a:cs typeface="+mn-cs"/>
              </a:defRPr>
            </a:pPr>
            <a:r>
              <a:rPr lang="fr-FR" sz="1400" b="1" i="0" u="sng" baseline="0">
                <a:latin typeface="Footlight MT Light" pitchFamily="18" charset="0"/>
              </a:rPr>
              <a:t>Répartition des entreprises de l'enquête selon la taille de l'entreprise (en nombre de salariés)</a:t>
            </a:r>
          </a:p>
        </c:rich>
      </c:tx>
    </c:title>
    <c:plotArea>
      <c:layout>
        <c:manualLayout>
          <c:layoutTarget val="inner"/>
          <c:xMode val="edge"/>
          <c:yMode val="edge"/>
          <c:x val="5.5766395537192114E-2"/>
          <c:y val="0.1458517465052552"/>
          <c:w val="0.83736995746819776"/>
          <c:h val="0.75875657613282965"/>
        </c:manualLayout>
      </c:layout>
      <c:barChart>
        <c:barDir val="col"/>
        <c:grouping val="stacked"/>
        <c:ser>
          <c:idx val="2"/>
          <c:order val="0"/>
          <c:tx>
            <c:strRef>
              <c:f>GLOBAL!$AQ$18</c:f>
              <c:strCache>
                <c:ptCount val="1"/>
                <c:pt idx="0">
                  <c:v>privé</c:v>
                </c:pt>
              </c:strCache>
            </c:strRef>
          </c:tx>
          <c:spPr>
            <a:scene3d>
              <a:camera prst="orthographicFront"/>
              <a:lightRig rig="threePt" dir="t"/>
            </a:scene3d>
            <a:sp3d>
              <a:bevelT w="133350" h="133350"/>
            </a:sp3d>
          </c:spPr>
          <c:dLbls>
            <c:numFmt formatCode="General" sourceLinked="0"/>
            <c:txPr>
              <a:bodyPr/>
              <a:lstStyle/>
              <a:p>
                <a:pPr>
                  <a:defRPr b="1"/>
                </a:pPr>
                <a:endParaRPr lang="fr-FR"/>
              </a:p>
            </c:txPr>
            <c:showVal val="1"/>
          </c:dLbls>
          <c:cat>
            <c:strRef>
              <c:f>GLOBAL!$AR$15:$AT$15</c:f>
              <c:strCache>
                <c:ptCount val="3"/>
                <c:pt idx="0">
                  <c:v>plus de 300 employés</c:v>
                </c:pt>
                <c:pt idx="1">
                  <c:v>de 100 a 300 employés</c:v>
                </c:pt>
                <c:pt idx="2">
                  <c:v>moins de 100  employés</c:v>
                </c:pt>
              </c:strCache>
            </c:strRef>
          </c:cat>
          <c:val>
            <c:numRef>
              <c:f>GLOBAL!$AR$18:$AT$18</c:f>
              <c:numCache>
                <c:formatCode>General</c:formatCode>
                <c:ptCount val="3"/>
                <c:pt idx="0">
                  <c:v>4</c:v>
                </c:pt>
                <c:pt idx="1">
                  <c:v>2</c:v>
                </c:pt>
                <c:pt idx="2">
                  <c:v>2</c:v>
                </c:pt>
              </c:numCache>
            </c:numRef>
          </c:val>
        </c:ser>
        <c:ser>
          <c:idx val="1"/>
          <c:order val="1"/>
          <c:tx>
            <c:strRef>
              <c:f>GLOBAL!$AQ$17</c:f>
              <c:strCache>
                <c:ptCount val="1"/>
                <c:pt idx="0">
                  <c:v>public</c:v>
                </c:pt>
              </c:strCache>
            </c:strRef>
          </c:tx>
          <c:spPr>
            <a:scene3d>
              <a:camera prst="orthographicFront"/>
              <a:lightRig rig="threePt" dir="t"/>
            </a:scene3d>
            <a:sp3d>
              <a:bevelT w="133350" h="133350"/>
            </a:sp3d>
          </c:spPr>
          <c:dLbls>
            <c:spPr>
              <a:noFill/>
            </c:spPr>
            <c:txPr>
              <a:bodyPr/>
              <a:lstStyle/>
              <a:p>
                <a:pPr>
                  <a:defRPr b="1"/>
                </a:pPr>
                <a:endParaRPr lang="fr-FR"/>
              </a:p>
            </c:txPr>
            <c:showVal val="1"/>
          </c:dLbls>
          <c:cat>
            <c:strRef>
              <c:f>GLOBAL!$AR$15:$AT$15</c:f>
              <c:strCache>
                <c:ptCount val="3"/>
                <c:pt idx="0">
                  <c:v>plus de 300 employés</c:v>
                </c:pt>
                <c:pt idx="1">
                  <c:v>de 100 a 300 employés</c:v>
                </c:pt>
                <c:pt idx="2">
                  <c:v>moins de 100  employés</c:v>
                </c:pt>
              </c:strCache>
            </c:strRef>
          </c:cat>
          <c:val>
            <c:numRef>
              <c:f>GLOBAL!$AR$17:$AT$17</c:f>
              <c:numCache>
                <c:formatCode>General</c:formatCode>
                <c:ptCount val="3"/>
                <c:pt idx="0">
                  <c:v>4</c:v>
                </c:pt>
                <c:pt idx="1">
                  <c:v>0</c:v>
                </c:pt>
                <c:pt idx="2">
                  <c:v>3</c:v>
                </c:pt>
              </c:numCache>
            </c:numRef>
          </c:val>
        </c:ser>
        <c:overlap val="100"/>
        <c:axId val="162547200"/>
        <c:axId val="162548736"/>
      </c:barChart>
      <c:catAx>
        <c:axId val="162547200"/>
        <c:scaling>
          <c:orientation val="minMax"/>
        </c:scaling>
        <c:axPos val="b"/>
        <c:tickLblPos val="nextTo"/>
        <c:crossAx val="162548736"/>
        <c:crosses val="autoZero"/>
        <c:auto val="1"/>
        <c:lblAlgn val="ctr"/>
        <c:lblOffset val="100"/>
      </c:catAx>
      <c:valAx>
        <c:axId val="162548736"/>
        <c:scaling>
          <c:orientation val="minMax"/>
        </c:scaling>
        <c:axPos val="l"/>
        <c:majorGridlines/>
        <c:numFmt formatCode="General" sourceLinked="1"/>
        <c:tickLblPos val="nextTo"/>
        <c:crossAx val="162547200"/>
        <c:crosses val="autoZero"/>
        <c:crossBetween val="between"/>
      </c:valAx>
    </c:plotArea>
    <c:legend>
      <c:legendPos val="r"/>
    </c:legend>
    <c:plotVisOnly val="1"/>
    <c:dispBlanksAs val="gap"/>
  </c:chart>
  <c:spPr>
    <a:ln w="38100">
      <a:solidFill>
        <a:srgbClr val="4F81BD"/>
      </a:solid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manualLayout>
          <c:layoutTarget val="inner"/>
          <c:xMode val="edge"/>
          <c:yMode val="edge"/>
          <c:x val="9.9210766193494268E-2"/>
          <c:y val="3.6824277562320276E-2"/>
          <c:w val="0.69622954198787979"/>
          <c:h val="0.80501377626304171"/>
        </c:manualLayout>
      </c:layout>
      <c:bar3DChart>
        <c:barDir val="col"/>
        <c:grouping val="percentStacked"/>
        <c:ser>
          <c:idx val="0"/>
          <c:order val="0"/>
          <c:tx>
            <c:strRef>
              <c:f>GLOBAL!$AQ$10</c:f>
              <c:strCache>
                <c:ptCount val="1"/>
                <c:pt idx="0">
                  <c:v>universitaire </c:v>
                </c:pt>
              </c:strCache>
            </c:strRef>
          </c:tx>
          <c:spPr>
            <a:scene3d>
              <a:camera prst="orthographicFront"/>
              <a:lightRig rig="threePt" dir="t"/>
            </a:scene3d>
            <a:sp3d>
              <a:bevelT prst="slope"/>
              <a:bevelB prst="convex"/>
            </a:sp3d>
          </c:spPr>
          <c:cat>
            <c:strRef>
              <c:f>GLOBAL!$AP$11:$AP$12</c:f>
              <c:strCache>
                <c:ptCount val="2"/>
                <c:pt idx="0">
                  <c:v>Niveau d’instruction du DRH ?</c:v>
                </c:pt>
                <c:pt idx="1">
                  <c:v>Niveau du responsable de la formation ?</c:v>
                </c:pt>
              </c:strCache>
            </c:strRef>
          </c:cat>
          <c:val>
            <c:numRef>
              <c:f>GLOBAL!$AQ$11:$AQ$12</c:f>
              <c:numCache>
                <c:formatCode>General</c:formatCode>
                <c:ptCount val="2"/>
                <c:pt idx="0">
                  <c:v>10</c:v>
                </c:pt>
                <c:pt idx="1">
                  <c:v>9</c:v>
                </c:pt>
              </c:numCache>
            </c:numRef>
          </c:val>
        </c:ser>
        <c:ser>
          <c:idx val="1"/>
          <c:order val="1"/>
          <c:tx>
            <c:strRef>
              <c:f>GLOBAL!$AR$10</c:f>
              <c:strCache>
                <c:ptCount val="1"/>
                <c:pt idx="0">
                  <c:v>non universitaire</c:v>
                </c:pt>
              </c:strCache>
            </c:strRef>
          </c:tx>
          <c:cat>
            <c:strRef>
              <c:f>GLOBAL!$AP$11:$AP$12</c:f>
              <c:strCache>
                <c:ptCount val="2"/>
                <c:pt idx="0">
                  <c:v>Niveau d’instruction du DRH ?</c:v>
                </c:pt>
                <c:pt idx="1">
                  <c:v>Niveau du responsable de la formation ?</c:v>
                </c:pt>
              </c:strCache>
            </c:strRef>
          </c:cat>
          <c:val>
            <c:numRef>
              <c:f>GLOBAL!$AR$11:$AR$12</c:f>
              <c:numCache>
                <c:formatCode>General</c:formatCode>
                <c:ptCount val="2"/>
                <c:pt idx="0">
                  <c:v>2</c:v>
                </c:pt>
                <c:pt idx="1">
                  <c:v>4</c:v>
                </c:pt>
              </c:numCache>
            </c:numRef>
          </c:val>
        </c:ser>
        <c:shape val="cylinder"/>
        <c:axId val="162140160"/>
        <c:axId val="162141696"/>
        <c:axId val="0"/>
      </c:bar3DChart>
      <c:catAx>
        <c:axId val="162140160"/>
        <c:scaling>
          <c:orientation val="minMax"/>
        </c:scaling>
        <c:axPos val="b"/>
        <c:tickLblPos val="nextTo"/>
        <c:crossAx val="162141696"/>
        <c:crosses val="autoZero"/>
        <c:auto val="1"/>
        <c:lblAlgn val="ctr"/>
        <c:lblOffset val="100"/>
      </c:catAx>
      <c:valAx>
        <c:axId val="162141696"/>
        <c:scaling>
          <c:orientation val="minMax"/>
        </c:scaling>
        <c:axPos val="l"/>
        <c:majorGridlines/>
        <c:numFmt formatCode="0%" sourceLinked="1"/>
        <c:tickLblPos val="nextTo"/>
        <c:crossAx val="162140160"/>
        <c:crosses val="autoZero"/>
        <c:crossBetween val="between"/>
      </c:valAx>
    </c:plotArea>
    <c:legend>
      <c:legendPos val="r"/>
    </c:legend>
    <c:plotVisOnly val="1"/>
  </c:chart>
  <c:spPr>
    <a:ln w="25400">
      <a:solidFill>
        <a:srgbClr val="4F81BD"/>
      </a:solid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u="sng" baseline="0"/>
              <a:t>La part qu' occupe la gestion des ressources humaines dans le budget de la société et dans ses investissements</a:t>
            </a:r>
          </a:p>
        </c:rich>
      </c:tx>
    </c:title>
    <c:view3D>
      <c:perspective val="30"/>
    </c:view3D>
    <c:plotArea>
      <c:layout>
        <c:manualLayout>
          <c:layoutTarget val="inner"/>
          <c:xMode val="edge"/>
          <c:yMode val="edge"/>
          <c:x val="8.3579120268470766E-2"/>
          <c:y val="0.19457374409733091"/>
          <c:w val="0.89194729823572982"/>
          <c:h val="0.65278038350653844"/>
        </c:manualLayout>
      </c:layout>
      <c:bar3DChart>
        <c:barDir val="col"/>
        <c:grouping val="standard"/>
        <c:ser>
          <c:idx val="0"/>
          <c:order val="0"/>
          <c:tx>
            <c:strRef>
              <c:f>GLOBAL!$AL$11</c:f>
              <c:strCache>
                <c:ptCount val="1"/>
                <c:pt idx="0">
                  <c:v>Quelle part occupe la gestion des ressources humaines dans le budget de la société et dans ces investissements ? </c:v>
                </c:pt>
              </c:strCache>
            </c:strRef>
          </c:tx>
          <c:spPr>
            <a:scene3d>
              <a:camera prst="orthographicFront"/>
              <a:lightRig rig="threePt" dir="t"/>
            </a:scene3d>
            <a:sp3d>
              <a:bevelT prst="angle"/>
              <a:bevelB w="139700" h="139700" prst="divot"/>
            </a:sp3d>
          </c:spPr>
          <c:dLbls>
            <c:dLbl>
              <c:idx val="0"/>
              <c:layout>
                <c:manualLayout>
                  <c:x val="3.0462800234329276E-2"/>
                  <c:y val="3.309692671394799E-2"/>
                </c:manualLayout>
              </c:layout>
              <c:spPr/>
              <c:txPr>
                <a:bodyPr/>
                <a:lstStyle/>
                <a:p>
                  <a:pPr>
                    <a:defRPr>
                      <a:solidFill>
                        <a:schemeClr val="bg1"/>
                      </a:solidFill>
                    </a:defRPr>
                  </a:pPr>
                  <a:endParaRPr lang="fr-FR"/>
                </a:p>
              </c:txPr>
              <c:showVal val="1"/>
            </c:dLbl>
            <c:dLbl>
              <c:idx val="1"/>
              <c:layout>
                <c:manualLayout>
                  <c:x val="2.1089630931458613E-2"/>
                  <c:y val="4.2553191489361694E-2"/>
                </c:manualLayout>
              </c:layout>
              <c:spPr/>
              <c:txPr>
                <a:bodyPr/>
                <a:lstStyle/>
                <a:p>
                  <a:pPr>
                    <a:defRPr>
                      <a:solidFill>
                        <a:schemeClr val="bg1"/>
                      </a:solidFill>
                    </a:defRPr>
                  </a:pPr>
                  <a:endParaRPr lang="fr-FR"/>
                </a:p>
              </c:txPr>
              <c:showVal val="1"/>
            </c:dLbl>
            <c:txPr>
              <a:bodyPr/>
              <a:lstStyle/>
              <a:p>
                <a:pPr>
                  <a:defRPr>
                    <a:solidFill>
                      <a:srgbClr val="C00000"/>
                    </a:solidFill>
                  </a:defRPr>
                </a:pPr>
                <a:endParaRPr lang="fr-FR"/>
              </a:p>
            </c:txPr>
            <c:showVal val="1"/>
          </c:dLbls>
          <c:cat>
            <c:strRef>
              <c:f>GLOBAL!$AM$10:$AN$10</c:f>
              <c:strCache>
                <c:ptCount val="2"/>
                <c:pt idx="0">
                  <c:v>publique</c:v>
                </c:pt>
                <c:pt idx="1">
                  <c:v>privé </c:v>
                </c:pt>
              </c:strCache>
            </c:strRef>
          </c:cat>
          <c:val>
            <c:numRef>
              <c:f>GLOBAL!$AM$11:$AN$11</c:f>
              <c:numCache>
                <c:formatCode>0%</c:formatCode>
                <c:ptCount val="2"/>
                <c:pt idx="0">
                  <c:v>0.22200000000000003</c:v>
                </c:pt>
                <c:pt idx="1">
                  <c:v>0.26</c:v>
                </c:pt>
              </c:numCache>
            </c:numRef>
          </c:val>
        </c:ser>
        <c:shape val="cylinder"/>
        <c:axId val="162181504"/>
        <c:axId val="162183040"/>
        <c:axId val="78155776"/>
      </c:bar3DChart>
      <c:catAx>
        <c:axId val="162181504"/>
        <c:scaling>
          <c:orientation val="minMax"/>
        </c:scaling>
        <c:axPos val="b"/>
        <c:tickLblPos val="nextTo"/>
        <c:crossAx val="162183040"/>
        <c:crosses val="autoZero"/>
        <c:auto val="1"/>
        <c:lblAlgn val="ctr"/>
        <c:lblOffset val="100"/>
      </c:catAx>
      <c:valAx>
        <c:axId val="162183040"/>
        <c:scaling>
          <c:orientation val="minMax"/>
        </c:scaling>
        <c:axPos val="l"/>
        <c:majorGridlines/>
        <c:numFmt formatCode="0%" sourceLinked="1"/>
        <c:tickLblPos val="nextTo"/>
        <c:crossAx val="162181504"/>
        <c:crosses val="autoZero"/>
        <c:crossBetween val="between"/>
      </c:valAx>
      <c:serAx>
        <c:axId val="78155776"/>
        <c:scaling>
          <c:orientation val="minMax"/>
        </c:scaling>
        <c:delete val="1"/>
        <c:axPos val="b"/>
        <c:tickLblPos val="none"/>
        <c:crossAx val="162183040"/>
        <c:crosses val="autoZero"/>
      </c:serAx>
    </c:plotArea>
    <c:plotVisOnly val="1"/>
  </c:chart>
  <c:spPr>
    <a:ln w="28575"/>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view3D>
      <c:perspective val="30"/>
    </c:view3D>
    <c:plotArea>
      <c:layout>
        <c:manualLayout>
          <c:layoutTarget val="inner"/>
          <c:xMode val="edge"/>
          <c:yMode val="edge"/>
          <c:x val="0.44764855781916152"/>
          <c:y val="0.12338881829823008"/>
          <c:w val="0.43145856767905827"/>
          <c:h val="0.87098184909985465"/>
        </c:manualLayout>
      </c:layout>
      <c:bar3DChart>
        <c:barDir val="bar"/>
        <c:grouping val="clustered"/>
        <c:ser>
          <c:idx val="0"/>
          <c:order val="0"/>
          <c:tx>
            <c:strRef>
              <c:f>GLOBAL!$AJ$10</c:f>
              <c:strCache>
                <c:ptCount val="1"/>
                <c:pt idx="0">
                  <c:v>oui</c:v>
                </c:pt>
              </c:strCache>
            </c:strRef>
          </c:tx>
          <c:spPr>
            <a:scene3d>
              <a:camera prst="orthographicFront"/>
              <a:lightRig rig="threePt" dir="t"/>
            </a:scene3d>
            <a:sp3d>
              <a:bevelT/>
              <a:bevelB w="114300" prst="artDeco"/>
            </a:sp3d>
          </c:spPr>
          <c:dLbls>
            <c:dLbl>
              <c:idx val="3"/>
              <c:tx>
                <c:rich>
                  <a:bodyPr/>
                  <a:lstStyle/>
                  <a:p>
                    <a:r>
                      <a:rPr lang="en-US"/>
                      <a:t>9</a:t>
                    </a:r>
                  </a:p>
                </c:rich>
              </c:tx>
              <c:showVal val="1"/>
            </c:dLbl>
            <c:dLbl>
              <c:idx val="4"/>
              <c:tx>
                <c:rich>
                  <a:bodyPr/>
                  <a:lstStyle/>
                  <a:p>
                    <a:r>
                      <a:rPr lang="en-US"/>
                      <a:t>9</a:t>
                    </a:r>
                  </a:p>
                </c:rich>
              </c:tx>
              <c:showVal val="1"/>
            </c:dLbl>
            <c:showVal val="1"/>
          </c:dLbls>
          <c:cat>
            <c:strRef>
              <c:f>GLOBAL!$AI$12:$AI$20</c:f>
              <c:strCache>
                <c:ptCount val="9"/>
                <c:pt idx="0">
                  <c:v>Quelle importance la société donne-t-elle à la gestion des ressources humaines ? </c:v>
                </c:pt>
                <c:pt idx="1">
                  <c:v>Est-elle stratégique au sein de la société ?  </c:v>
                </c:pt>
                <c:pt idx="2">
                  <c:v>Comment la DRH est-elle perçue par le personnel de la société ?</c:v>
                </c:pt>
                <c:pt idx="3">
                  <c:v>Existe-t-il des référentiels de gestion (emploi, compétence, formation) au sein de votre société ?</c:v>
                </c:pt>
                <c:pt idx="4">
                  <c:v>Existe-t-il des supports (fiches emploi-type, fiches d’évaluations, cartographie des emplois) ? Sont-ils facilement consultables, appropriables par ceux qui ont à les utiliser dans les actes de gestion ?</c:v>
                </c:pt>
                <c:pt idx="5">
                  <c:v>Disposez-vous d’un (ou plusieurs) outil(s) de gestion des compétences ?</c:v>
                </c:pt>
                <c:pt idx="6">
                  <c:v>Formation en gestion des ressources humaines ?</c:v>
                </c:pt>
                <c:pt idx="7">
                  <c:v>Existe-t-il un règlement intérieur actualisé de la société ?</c:v>
                </c:pt>
                <c:pt idx="8">
                  <c:v>Existe-t-il une convention collective ?</c:v>
                </c:pt>
              </c:strCache>
            </c:strRef>
          </c:cat>
          <c:val>
            <c:numRef>
              <c:f>GLOBAL!$AJ$12:$AJ$20</c:f>
              <c:numCache>
                <c:formatCode>General</c:formatCode>
                <c:ptCount val="9"/>
                <c:pt idx="0">
                  <c:v>13</c:v>
                </c:pt>
                <c:pt idx="1">
                  <c:v>13</c:v>
                </c:pt>
                <c:pt idx="2">
                  <c:v>10</c:v>
                </c:pt>
                <c:pt idx="3">
                  <c:v>7</c:v>
                </c:pt>
                <c:pt idx="4">
                  <c:v>8</c:v>
                </c:pt>
                <c:pt idx="5">
                  <c:v>5</c:v>
                </c:pt>
                <c:pt idx="6">
                  <c:v>10</c:v>
                </c:pt>
                <c:pt idx="7">
                  <c:v>13</c:v>
                </c:pt>
                <c:pt idx="8">
                  <c:v>9</c:v>
                </c:pt>
              </c:numCache>
            </c:numRef>
          </c:val>
        </c:ser>
        <c:ser>
          <c:idx val="1"/>
          <c:order val="1"/>
          <c:tx>
            <c:strRef>
              <c:f>GLOBAL!$AK$10</c:f>
              <c:strCache>
                <c:ptCount val="1"/>
                <c:pt idx="0">
                  <c:v>non</c:v>
                </c:pt>
              </c:strCache>
            </c:strRef>
          </c:tx>
          <c:spPr>
            <a:scene3d>
              <a:camera prst="orthographicFront"/>
              <a:lightRig rig="threePt" dir="t"/>
            </a:scene3d>
            <a:sp3d>
              <a:bevelT w="114300" prst="artDeco"/>
            </a:sp3d>
          </c:spPr>
          <c:dLbls>
            <c:showVal val="1"/>
          </c:dLbls>
          <c:cat>
            <c:strRef>
              <c:f>GLOBAL!$AI$12:$AI$20</c:f>
              <c:strCache>
                <c:ptCount val="9"/>
                <c:pt idx="0">
                  <c:v>Quelle importance la société donne-t-elle à la gestion des ressources humaines ? </c:v>
                </c:pt>
                <c:pt idx="1">
                  <c:v>Est-elle stratégique au sein de la société ?  </c:v>
                </c:pt>
                <c:pt idx="2">
                  <c:v>Comment la DRH est-elle perçue par le personnel de la société ?</c:v>
                </c:pt>
                <c:pt idx="3">
                  <c:v>Existe-t-il des référentiels de gestion (emploi, compétence, formation) au sein de votre société ?</c:v>
                </c:pt>
                <c:pt idx="4">
                  <c:v>Existe-t-il des supports (fiches emploi-type, fiches d’évaluations, cartographie des emplois) ? Sont-ils facilement consultables, appropriables par ceux qui ont à les utiliser dans les actes de gestion ?</c:v>
                </c:pt>
                <c:pt idx="5">
                  <c:v>Disposez-vous d’un (ou plusieurs) outil(s) de gestion des compétences ?</c:v>
                </c:pt>
                <c:pt idx="6">
                  <c:v>Formation en gestion des ressources humaines ?</c:v>
                </c:pt>
                <c:pt idx="7">
                  <c:v>Existe-t-il un règlement intérieur actualisé de la société ?</c:v>
                </c:pt>
                <c:pt idx="8">
                  <c:v>Existe-t-il une convention collective ?</c:v>
                </c:pt>
              </c:strCache>
            </c:strRef>
          </c:cat>
          <c:val>
            <c:numRef>
              <c:f>GLOBAL!$AK$12:$AK$20</c:f>
              <c:numCache>
                <c:formatCode>General</c:formatCode>
                <c:ptCount val="9"/>
                <c:pt idx="0">
                  <c:v>1</c:v>
                </c:pt>
                <c:pt idx="1">
                  <c:v>1</c:v>
                </c:pt>
                <c:pt idx="2">
                  <c:v>1</c:v>
                </c:pt>
                <c:pt idx="3">
                  <c:v>6</c:v>
                </c:pt>
                <c:pt idx="4">
                  <c:v>4</c:v>
                </c:pt>
                <c:pt idx="5">
                  <c:v>7</c:v>
                </c:pt>
                <c:pt idx="6">
                  <c:v>2</c:v>
                </c:pt>
                <c:pt idx="7">
                  <c:v>1</c:v>
                </c:pt>
                <c:pt idx="8">
                  <c:v>4</c:v>
                </c:pt>
              </c:numCache>
            </c:numRef>
          </c:val>
        </c:ser>
        <c:shape val="box"/>
        <c:axId val="162464128"/>
        <c:axId val="162465664"/>
        <c:axId val="0"/>
      </c:bar3DChart>
      <c:catAx>
        <c:axId val="162464128"/>
        <c:scaling>
          <c:orientation val="maxMin"/>
        </c:scaling>
        <c:axPos val="l"/>
        <c:tickLblPos val="nextTo"/>
        <c:txPr>
          <a:bodyPr rot="0" vert="horz"/>
          <a:lstStyle/>
          <a:p>
            <a:pPr>
              <a:defRPr sz="800"/>
            </a:pPr>
            <a:endParaRPr lang="fr-FR"/>
          </a:p>
        </c:txPr>
        <c:crossAx val="162465664"/>
        <c:crosses val="autoZero"/>
        <c:auto val="1"/>
        <c:lblAlgn val="ctr"/>
        <c:lblOffset val="100"/>
      </c:catAx>
      <c:valAx>
        <c:axId val="162465664"/>
        <c:scaling>
          <c:orientation val="minMax"/>
        </c:scaling>
        <c:axPos val="t"/>
        <c:majorGridlines/>
        <c:numFmt formatCode="General" sourceLinked="1"/>
        <c:tickLblPos val="nextTo"/>
        <c:crossAx val="162464128"/>
        <c:crosses val="autoZero"/>
        <c:crossBetween val="between"/>
      </c:valAx>
    </c:plotArea>
    <c:legend>
      <c:legendPos val="r"/>
    </c:legend>
    <c:plotVisOnly val="1"/>
  </c:chart>
  <c:spPr>
    <a:ln w="25400"/>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u="sng" baseline="0"/>
            </a:pPr>
            <a:r>
              <a:rPr lang="en-US" sz="1100" b="1" i="0" u="sng" baseline="0"/>
              <a:t>Date de mise en place du systéme d'organisation en vigueur </a:t>
            </a:r>
          </a:p>
        </c:rich>
      </c:tx>
      <c:layout>
        <c:manualLayout>
          <c:xMode val="edge"/>
          <c:yMode val="edge"/>
          <c:x val="0.19146269910705621"/>
          <c:y val="0"/>
        </c:manualLayout>
      </c:layout>
    </c:title>
    <c:view3D>
      <c:perspective val="30"/>
    </c:view3D>
    <c:plotArea>
      <c:layout>
        <c:manualLayout>
          <c:layoutTarget val="inner"/>
          <c:xMode val="edge"/>
          <c:yMode val="edge"/>
          <c:x val="4.485411545779E-2"/>
          <c:y val="4.8626500872911323E-2"/>
          <c:w val="0.89831722423585936"/>
          <c:h val="0.75864126359205475"/>
        </c:manualLayout>
      </c:layout>
      <c:bar3DChart>
        <c:barDir val="col"/>
        <c:grouping val="stacked"/>
        <c:ser>
          <c:idx val="0"/>
          <c:order val="0"/>
          <c:tx>
            <c:strRef>
              <c:f>GLOBAL!$AL$32</c:f>
              <c:strCache>
                <c:ptCount val="1"/>
                <c:pt idx="0">
                  <c:v>publique</c:v>
                </c:pt>
              </c:strCache>
            </c:strRef>
          </c:tx>
          <c:spPr>
            <a:solidFill>
              <a:srgbClr val="7030A0"/>
            </a:solidFill>
          </c:spPr>
          <c:dLbls>
            <c:dLbl>
              <c:idx val="0"/>
              <c:delete val="1"/>
            </c:dLbl>
            <c:dLbl>
              <c:idx val="1"/>
              <c:delete val="1"/>
            </c:dLbl>
            <c:txPr>
              <a:bodyPr/>
              <a:lstStyle/>
              <a:p>
                <a:pPr>
                  <a:defRPr>
                    <a:solidFill>
                      <a:schemeClr val="bg1"/>
                    </a:solidFill>
                  </a:defRPr>
                </a:pPr>
                <a:endParaRPr lang="fr-FR"/>
              </a:p>
            </c:txPr>
            <c:showVal val="1"/>
          </c:dLbls>
          <c:cat>
            <c:numRef>
              <c:f>GLOBAL!$AM$31:$AQ$31</c:f>
              <c:numCache>
                <c:formatCode>General</c:formatCode>
                <c:ptCount val="5"/>
                <c:pt idx="0">
                  <c:v>2003</c:v>
                </c:pt>
                <c:pt idx="1">
                  <c:v>2005</c:v>
                </c:pt>
                <c:pt idx="2">
                  <c:v>2006</c:v>
                </c:pt>
                <c:pt idx="3">
                  <c:v>2010</c:v>
                </c:pt>
                <c:pt idx="4">
                  <c:v>2011</c:v>
                </c:pt>
              </c:numCache>
            </c:numRef>
          </c:cat>
          <c:val>
            <c:numRef>
              <c:f>GLOBAL!$AM$32:$AQ$32</c:f>
              <c:numCache>
                <c:formatCode>General</c:formatCode>
                <c:ptCount val="5"/>
                <c:pt idx="0">
                  <c:v>0</c:v>
                </c:pt>
                <c:pt idx="1">
                  <c:v>0</c:v>
                </c:pt>
                <c:pt idx="2">
                  <c:v>3</c:v>
                </c:pt>
                <c:pt idx="3">
                  <c:v>4</c:v>
                </c:pt>
                <c:pt idx="4">
                  <c:v>1</c:v>
                </c:pt>
              </c:numCache>
            </c:numRef>
          </c:val>
        </c:ser>
        <c:ser>
          <c:idx val="1"/>
          <c:order val="1"/>
          <c:tx>
            <c:strRef>
              <c:f>GLOBAL!$AL$33</c:f>
              <c:strCache>
                <c:ptCount val="1"/>
                <c:pt idx="0">
                  <c:v>privé</c:v>
                </c:pt>
              </c:strCache>
            </c:strRef>
          </c:tx>
          <c:spPr>
            <a:solidFill>
              <a:schemeClr val="accent6">
                <a:lumMod val="75000"/>
              </a:schemeClr>
            </a:solidFill>
            <a:scene3d>
              <a:camera prst="orthographicFront"/>
              <a:lightRig rig="threePt" dir="t"/>
            </a:scene3d>
            <a:sp3d>
              <a:bevelT w="152400" h="50800" prst="softRound"/>
              <a:bevelB prst="convex"/>
            </a:sp3d>
          </c:spPr>
          <c:dLbls>
            <c:dLbl>
              <c:idx val="3"/>
              <c:delete val="1"/>
            </c:dLbl>
            <c:dLbl>
              <c:idx val="4"/>
              <c:tx>
                <c:rich>
                  <a:bodyPr/>
                  <a:lstStyle/>
                  <a:p>
                    <a:r>
                      <a:rPr lang="en-US"/>
                      <a:t>4</a:t>
                    </a:r>
                  </a:p>
                </c:rich>
              </c:tx>
              <c:showVal val="1"/>
            </c:dLbl>
            <c:showVal val="1"/>
          </c:dLbls>
          <c:cat>
            <c:numRef>
              <c:f>GLOBAL!$AM$31:$AQ$31</c:f>
              <c:numCache>
                <c:formatCode>General</c:formatCode>
                <c:ptCount val="5"/>
                <c:pt idx="0">
                  <c:v>2003</c:v>
                </c:pt>
                <c:pt idx="1">
                  <c:v>2005</c:v>
                </c:pt>
                <c:pt idx="2">
                  <c:v>2006</c:v>
                </c:pt>
                <c:pt idx="3">
                  <c:v>2010</c:v>
                </c:pt>
                <c:pt idx="4">
                  <c:v>2011</c:v>
                </c:pt>
              </c:numCache>
            </c:numRef>
          </c:cat>
          <c:val>
            <c:numRef>
              <c:f>GLOBAL!$AM$33:$AQ$33</c:f>
              <c:numCache>
                <c:formatCode>General</c:formatCode>
                <c:ptCount val="5"/>
                <c:pt idx="0">
                  <c:v>1</c:v>
                </c:pt>
                <c:pt idx="1">
                  <c:v>1</c:v>
                </c:pt>
                <c:pt idx="2">
                  <c:v>1</c:v>
                </c:pt>
                <c:pt idx="3">
                  <c:v>0</c:v>
                </c:pt>
                <c:pt idx="4">
                  <c:v>3</c:v>
                </c:pt>
              </c:numCache>
            </c:numRef>
          </c:val>
        </c:ser>
        <c:shape val="box"/>
        <c:axId val="162524160"/>
        <c:axId val="162603776"/>
        <c:axId val="0"/>
      </c:bar3DChart>
      <c:catAx>
        <c:axId val="162524160"/>
        <c:scaling>
          <c:orientation val="minMax"/>
        </c:scaling>
        <c:axPos val="b"/>
        <c:numFmt formatCode="General" sourceLinked="1"/>
        <c:tickLblPos val="nextTo"/>
        <c:crossAx val="162603776"/>
        <c:crosses val="autoZero"/>
        <c:auto val="1"/>
        <c:lblAlgn val="ctr"/>
        <c:lblOffset val="100"/>
      </c:catAx>
      <c:valAx>
        <c:axId val="162603776"/>
        <c:scaling>
          <c:orientation val="minMax"/>
        </c:scaling>
        <c:axPos val="l"/>
        <c:majorGridlines/>
        <c:numFmt formatCode="General" sourceLinked="1"/>
        <c:tickLblPos val="nextTo"/>
        <c:crossAx val="162524160"/>
        <c:crosses val="autoZero"/>
        <c:crossBetween val="between"/>
      </c:valAx>
      <c:spPr>
        <a:noFill/>
        <a:ln w="25400">
          <a:noFill/>
        </a:ln>
      </c:spPr>
    </c:plotArea>
    <c:legend>
      <c:legendPos val="r"/>
      <c:layout>
        <c:manualLayout>
          <c:xMode val="edge"/>
          <c:yMode val="edge"/>
          <c:x val="0.86811179852518705"/>
          <c:y val="0.78054790026246657"/>
          <c:w val="0.12968361593689667"/>
          <c:h val="0.2152727784026997"/>
        </c:manualLayout>
      </c:layout>
    </c:legend>
    <c:plotVisOnly val="1"/>
    <c:dispBlanksAs val="gap"/>
  </c:chart>
  <c:spPr>
    <a:ln w="25400"/>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manualLayout>
          <c:layoutTarget val="inner"/>
          <c:xMode val="edge"/>
          <c:yMode val="edge"/>
          <c:x val="0.50143848869442953"/>
          <c:y val="9.8497728106567567E-2"/>
          <c:w val="0.45898598683189096"/>
          <c:h val="0.89864599966963365"/>
        </c:manualLayout>
      </c:layout>
      <c:bar3DChart>
        <c:barDir val="bar"/>
        <c:grouping val="clustered"/>
        <c:ser>
          <c:idx val="0"/>
          <c:order val="0"/>
          <c:tx>
            <c:strRef>
              <c:f>GLOBAL!$AJ$31</c:f>
              <c:strCache>
                <c:ptCount val="1"/>
                <c:pt idx="0">
                  <c:v>oui</c:v>
                </c:pt>
              </c:strCache>
            </c:strRef>
          </c:tx>
          <c:spPr>
            <a:scene3d>
              <a:camera prst="orthographicFront"/>
              <a:lightRig rig="threePt" dir="t"/>
            </a:scene3d>
            <a:sp3d>
              <a:bevelT w="152400" h="50800" prst="softRound"/>
              <a:bevelB w="152400" h="50800" prst="softRound"/>
            </a:sp3d>
          </c:spPr>
          <c:dLbls>
            <c:showVal val="1"/>
          </c:dLbls>
          <c:cat>
            <c:strRef>
              <c:f>GLOBAL!$AI$32:$AI$43</c:f>
              <c:strCache>
                <c:ptCount val="12"/>
                <c:pt idx="0">
                  <c:v>Existe-t-il un document officiel formalisant la structure organisationnelle (organigramme), les missions &amp; attributions, et effectifs alloués à chaque structure de l’organigramme ?</c:v>
                </c:pt>
                <c:pt idx="1">
                  <c:v>Est-il connu de tous les acteurs et structures ?</c:v>
                </c:pt>
                <c:pt idx="2">
                  <c:v>Chaque structure a-t-elle un exemplaire de cet organigramme, et a-t-elle connaissance de l’organisation de ses unités ?</c:v>
                </c:pt>
                <c:pt idx="3">
                  <c:v>L’organisation en vigueur reflète-t-elle la vision stratégique de la société et le style de management en vigueur (style de management directif, style de management exécutif, style de management mixte) ?</c:v>
                </c:pt>
                <c:pt idx="4">
                  <c:v>La lecture de l’organigramme laisse t’-elle apparaitre les postes de responsabilités ou d’autres postes opérationnels vacants ?</c:v>
                </c:pt>
                <c:pt idx="5">
                  <c:v>L’organigramme en vigueur favorise-t-il la communication entre les différentes entités ?</c:v>
                </c:pt>
                <c:pt idx="6">
                  <c:v>Est-ce que toutes les entités de l’organigramme officiel existent réellement et sont-elles opérationnelles ?</c:v>
                </c:pt>
                <c:pt idx="7">
                  <c:v>Les relations hiérarchiques sont-elles formalisées dans un document officiel signé par le premier responsable de la société ?</c:v>
                </c:pt>
                <c:pt idx="8">
                  <c:v>Les structures de l’organigramme fonctionnent-elles et opèrent-elles conformément aux descriptifs officiels des missions ?</c:v>
                </c:pt>
                <c:pt idx="9">
                  <c:v>Les tâches et attributions au niveau des postes de travail sont-elles stables ou évolutifs ? Peuvent-elles faire l’objet de redéfinition ou ajustement ou encore d’élargissement de responsabilité ?</c:v>
                </c:pt>
                <c:pt idx="10">
                  <c:v>Existe-t-il une fiche de fonction pour chaque poste de travail au niveau de la structure organisationnelle ? Est-elle régulièrement mise à jour ?</c:v>
                </c:pt>
                <c:pt idx="11">
                  <c:v>Les procédures de gestion sont-elles formalisées dans un document officiel ? Est-il connu de tous les acteurs ?</c:v>
                </c:pt>
              </c:strCache>
            </c:strRef>
          </c:cat>
          <c:val>
            <c:numRef>
              <c:f>GLOBAL!$AJ$32:$AJ$43</c:f>
              <c:numCache>
                <c:formatCode>General</c:formatCode>
                <c:ptCount val="12"/>
                <c:pt idx="0">
                  <c:v>13</c:v>
                </c:pt>
                <c:pt idx="1">
                  <c:v>13</c:v>
                </c:pt>
                <c:pt idx="2">
                  <c:v>11</c:v>
                </c:pt>
                <c:pt idx="3">
                  <c:v>0</c:v>
                </c:pt>
                <c:pt idx="4">
                  <c:v>11</c:v>
                </c:pt>
                <c:pt idx="5">
                  <c:v>13</c:v>
                </c:pt>
                <c:pt idx="6">
                  <c:v>7</c:v>
                </c:pt>
                <c:pt idx="7">
                  <c:v>8</c:v>
                </c:pt>
                <c:pt idx="8">
                  <c:v>13</c:v>
                </c:pt>
                <c:pt idx="9">
                  <c:v>11</c:v>
                </c:pt>
                <c:pt idx="10">
                  <c:v>10</c:v>
                </c:pt>
                <c:pt idx="11">
                  <c:v>10</c:v>
                </c:pt>
              </c:numCache>
            </c:numRef>
          </c:val>
        </c:ser>
        <c:ser>
          <c:idx val="1"/>
          <c:order val="1"/>
          <c:tx>
            <c:strRef>
              <c:f>GLOBAL!$AK$31</c:f>
              <c:strCache>
                <c:ptCount val="1"/>
                <c:pt idx="0">
                  <c:v>non</c:v>
                </c:pt>
              </c:strCache>
            </c:strRef>
          </c:tx>
          <c:spPr>
            <a:scene3d>
              <a:camera prst="orthographicFront"/>
              <a:lightRig rig="threePt" dir="t"/>
            </a:scene3d>
            <a:sp3d>
              <a:bevelT prst="convex"/>
              <a:bevelB prst="relaxedInset"/>
            </a:sp3d>
          </c:spPr>
          <c:dLbls>
            <c:showVal val="1"/>
          </c:dLbls>
          <c:cat>
            <c:strRef>
              <c:f>GLOBAL!$AI$32:$AI$43</c:f>
              <c:strCache>
                <c:ptCount val="12"/>
                <c:pt idx="0">
                  <c:v>Existe-t-il un document officiel formalisant la structure organisationnelle (organigramme), les missions &amp; attributions, et effectifs alloués à chaque structure de l’organigramme ?</c:v>
                </c:pt>
                <c:pt idx="1">
                  <c:v>Est-il connu de tous les acteurs et structures ?</c:v>
                </c:pt>
                <c:pt idx="2">
                  <c:v>Chaque structure a-t-elle un exemplaire de cet organigramme, et a-t-elle connaissance de l’organisation de ses unités ?</c:v>
                </c:pt>
                <c:pt idx="3">
                  <c:v>L’organisation en vigueur reflète-t-elle la vision stratégique de la société et le style de management en vigueur (style de management directif, style de management exécutif, style de management mixte) ?</c:v>
                </c:pt>
                <c:pt idx="4">
                  <c:v>La lecture de l’organigramme laisse t’-elle apparaitre les postes de responsabilités ou d’autres postes opérationnels vacants ?</c:v>
                </c:pt>
                <c:pt idx="5">
                  <c:v>L’organigramme en vigueur favorise-t-il la communication entre les différentes entités ?</c:v>
                </c:pt>
                <c:pt idx="6">
                  <c:v>Est-ce que toutes les entités de l’organigramme officiel existent réellement et sont-elles opérationnelles ?</c:v>
                </c:pt>
                <c:pt idx="7">
                  <c:v>Les relations hiérarchiques sont-elles formalisées dans un document officiel signé par le premier responsable de la société ?</c:v>
                </c:pt>
                <c:pt idx="8">
                  <c:v>Les structures de l’organigramme fonctionnent-elles et opèrent-elles conformément aux descriptifs officiels des missions ?</c:v>
                </c:pt>
                <c:pt idx="9">
                  <c:v>Les tâches et attributions au niveau des postes de travail sont-elles stables ou évolutifs ? Peuvent-elles faire l’objet de redéfinition ou ajustement ou encore d’élargissement de responsabilité ?</c:v>
                </c:pt>
                <c:pt idx="10">
                  <c:v>Existe-t-il une fiche de fonction pour chaque poste de travail au niveau de la structure organisationnelle ? Est-elle régulièrement mise à jour ?</c:v>
                </c:pt>
                <c:pt idx="11">
                  <c:v>Les procédures de gestion sont-elles formalisées dans un document officiel ? Est-il connu de tous les acteurs ?</c:v>
                </c:pt>
              </c:strCache>
            </c:strRef>
          </c:cat>
          <c:val>
            <c:numRef>
              <c:f>GLOBAL!$AK$32:$AK$43</c:f>
              <c:numCache>
                <c:formatCode>General</c:formatCode>
                <c:ptCount val="12"/>
                <c:pt idx="0">
                  <c:v>0</c:v>
                </c:pt>
                <c:pt idx="1">
                  <c:v>0</c:v>
                </c:pt>
                <c:pt idx="2">
                  <c:v>2</c:v>
                </c:pt>
                <c:pt idx="3">
                  <c:v>1</c:v>
                </c:pt>
                <c:pt idx="4">
                  <c:v>2</c:v>
                </c:pt>
                <c:pt idx="5">
                  <c:v>0</c:v>
                </c:pt>
                <c:pt idx="6">
                  <c:v>6</c:v>
                </c:pt>
                <c:pt idx="7">
                  <c:v>6</c:v>
                </c:pt>
                <c:pt idx="8">
                  <c:v>1</c:v>
                </c:pt>
                <c:pt idx="9">
                  <c:v>3</c:v>
                </c:pt>
                <c:pt idx="10">
                  <c:v>3</c:v>
                </c:pt>
                <c:pt idx="11">
                  <c:v>4</c:v>
                </c:pt>
              </c:numCache>
            </c:numRef>
          </c:val>
        </c:ser>
        <c:shape val="box"/>
        <c:axId val="162643328"/>
        <c:axId val="162657408"/>
        <c:axId val="0"/>
      </c:bar3DChart>
      <c:catAx>
        <c:axId val="162643328"/>
        <c:scaling>
          <c:orientation val="maxMin"/>
        </c:scaling>
        <c:axPos val="l"/>
        <c:tickLblPos val="nextTo"/>
        <c:txPr>
          <a:bodyPr/>
          <a:lstStyle/>
          <a:p>
            <a:pPr>
              <a:defRPr sz="900"/>
            </a:pPr>
            <a:endParaRPr lang="fr-FR"/>
          </a:p>
        </c:txPr>
        <c:crossAx val="162657408"/>
        <c:crosses val="autoZero"/>
        <c:auto val="1"/>
        <c:lblAlgn val="ctr"/>
        <c:lblOffset val="100"/>
      </c:catAx>
      <c:valAx>
        <c:axId val="162657408"/>
        <c:scaling>
          <c:orientation val="minMax"/>
        </c:scaling>
        <c:axPos val="t"/>
        <c:majorGridlines/>
        <c:numFmt formatCode="General" sourceLinked="1"/>
        <c:tickLblPos val="nextTo"/>
        <c:crossAx val="162643328"/>
        <c:crosses val="autoZero"/>
        <c:crossBetween val="between"/>
      </c:valAx>
    </c:plotArea>
    <c:legend>
      <c:legendPos val="r"/>
    </c:legend>
    <c:plotVisOnly val="1"/>
  </c:chart>
  <c:spPr>
    <a:ln w="25400"/>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manualLayout>
          <c:layoutTarget val="inner"/>
          <c:xMode val="edge"/>
          <c:yMode val="edge"/>
          <c:x val="0.47511308819634684"/>
          <c:y val="2.5006620847448778E-2"/>
          <c:w val="0.47221476536092938"/>
          <c:h val="0.9436543730574336"/>
        </c:manualLayout>
      </c:layout>
      <c:bar3DChart>
        <c:barDir val="bar"/>
        <c:grouping val="clustered"/>
        <c:ser>
          <c:idx val="0"/>
          <c:order val="0"/>
          <c:tx>
            <c:strRef>
              <c:f>GLOBAL!$AJ$52</c:f>
              <c:strCache>
                <c:ptCount val="1"/>
                <c:pt idx="0">
                  <c:v>oui</c:v>
                </c:pt>
              </c:strCache>
            </c:strRef>
          </c:tx>
          <c:spPr>
            <a:scene3d>
              <a:camera prst="orthographicFront"/>
              <a:lightRig rig="threePt" dir="t"/>
            </a:scene3d>
            <a:sp3d>
              <a:bevelT w="152400" h="50800" prst="softRound"/>
            </a:sp3d>
          </c:spPr>
          <c:dLbls>
            <c:dLbl>
              <c:idx val="3"/>
              <c:tx>
                <c:rich>
                  <a:bodyPr/>
                  <a:lstStyle/>
                  <a:p>
                    <a:r>
                      <a:rPr lang="en-US"/>
                      <a:t>10</a:t>
                    </a:r>
                  </a:p>
                </c:rich>
              </c:tx>
              <c:showVal val="1"/>
            </c:dLbl>
            <c:dLbl>
              <c:idx val="5"/>
              <c:tx>
                <c:rich>
                  <a:bodyPr/>
                  <a:lstStyle/>
                  <a:p>
                    <a:r>
                      <a:rPr lang="en-US"/>
                      <a:t>9</a:t>
                    </a:r>
                  </a:p>
                </c:rich>
              </c:tx>
              <c:showVal val="1"/>
            </c:dLbl>
            <c:dLbl>
              <c:idx val="6"/>
              <c:tx>
                <c:rich>
                  <a:bodyPr/>
                  <a:lstStyle/>
                  <a:p>
                    <a:r>
                      <a:rPr lang="en-US"/>
                      <a:t>10</a:t>
                    </a:r>
                  </a:p>
                </c:rich>
              </c:tx>
              <c:showVal val="1"/>
            </c:dLbl>
            <c:showVal val="1"/>
          </c:dLbls>
          <c:cat>
            <c:strRef>
              <c:f>GLOBAL!$AI$53:$AI$63</c:f>
              <c:strCache>
                <c:ptCount val="11"/>
                <c:pt idx="0">
                  <c:v>Existe-t-il une politique en matière de recrutement ?</c:v>
                </c:pt>
                <c:pt idx="1">
                  <c:v>Les responsables opérationnels sont-ils engagés dans l’établissement de prévisions pour les recrutements ?</c:v>
                </c:pt>
                <c:pt idx="2">
                  <c:v>Cette politique de recrutement est-elle clairement formalisée et par quel document officiel est-elle matérialisée ?</c:v>
                </c:pt>
                <c:pt idx="3">
                  <c:v>-     Existe-t-il des fiches de fonctions détaillées ?</c:v>
                </c:pt>
                <c:pt idx="4">
                  <c:v>-     Cette entité tient-elle un tableau de bord ?</c:v>
                </c:pt>
                <c:pt idx="5">
                  <c:v>-     Les manuels de procédures sont ils disponibles ?</c:v>
                </c:pt>
                <c:pt idx="6">
                  <c:v>-     Sont-ils effectivement utilisés par le personnel ?</c:v>
                </c:pt>
                <c:pt idx="7">
                  <c:v>-     Les effectifs du personnel sont ils suffisants ? </c:v>
                </c:pt>
                <c:pt idx="8">
                  <c:v>-     Le personnel est-il des compétences requises ?</c:v>
                </c:pt>
                <c:pt idx="9">
                  <c:v>-     Le personnel est-il polyvalent ? </c:v>
                </c:pt>
                <c:pt idx="10">
                  <c:v>-     Existe-t-il des besoins ou autres problèmes ?</c:v>
                </c:pt>
              </c:strCache>
            </c:strRef>
          </c:cat>
          <c:val>
            <c:numRef>
              <c:f>GLOBAL!$AJ$53:$AJ$63</c:f>
              <c:numCache>
                <c:formatCode>General</c:formatCode>
                <c:ptCount val="11"/>
                <c:pt idx="0">
                  <c:v>13</c:v>
                </c:pt>
                <c:pt idx="1">
                  <c:v>13</c:v>
                </c:pt>
                <c:pt idx="2">
                  <c:v>11</c:v>
                </c:pt>
                <c:pt idx="3">
                  <c:v>9</c:v>
                </c:pt>
                <c:pt idx="4">
                  <c:v>13</c:v>
                </c:pt>
                <c:pt idx="5">
                  <c:v>7</c:v>
                </c:pt>
                <c:pt idx="6">
                  <c:v>9</c:v>
                </c:pt>
                <c:pt idx="7">
                  <c:v>13</c:v>
                </c:pt>
                <c:pt idx="8">
                  <c:v>11</c:v>
                </c:pt>
                <c:pt idx="9">
                  <c:v>11</c:v>
                </c:pt>
                <c:pt idx="10">
                  <c:v>9</c:v>
                </c:pt>
              </c:numCache>
            </c:numRef>
          </c:val>
        </c:ser>
        <c:ser>
          <c:idx val="1"/>
          <c:order val="1"/>
          <c:tx>
            <c:strRef>
              <c:f>GLOBAL!$AK$52</c:f>
              <c:strCache>
                <c:ptCount val="1"/>
                <c:pt idx="0">
                  <c:v>non</c:v>
                </c:pt>
              </c:strCache>
            </c:strRef>
          </c:tx>
          <c:spPr>
            <a:scene3d>
              <a:camera prst="orthographicFront"/>
              <a:lightRig rig="threePt" dir="t"/>
            </a:scene3d>
            <a:sp3d>
              <a:bevelT prst="convex"/>
              <a:bevelB prst="convex"/>
            </a:sp3d>
          </c:spPr>
          <c:dLbls>
            <c:showVal val="1"/>
          </c:dLbls>
          <c:cat>
            <c:strRef>
              <c:f>GLOBAL!$AI$53:$AI$63</c:f>
              <c:strCache>
                <c:ptCount val="11"/>
                <c:pt idx="0">
                  <c:v>Existe-t-il une politique en matière de recrutement ?</c:v>
                </c:pt>
                <c:pt idx="1">
                  <c:v>Les responsables opérationnels sont-ils engagés dans l’établissement de prévisions pour les recrutements ?</c:v>
                </c:pt>
                <c:pt idx="2">
                  <c:v>Cette politique de recrutement est-elle clairement formalisée et par quel document officiel est-elle matérialisée ?</c:v>
                </c:pt>
                <c:pt idx="3">
                  <c:v>-     Existe-t-il des fiches de fonctions détaillées ?</c:v>
                </c:pt>
                <c:pt idx="4">
                  <c:v>-     Cette entité tient-elle un tableau de bord ?</c:v>
                </c:pt>
                <c:pt idx="5">
                  <c:v>-     Les manuels de procédures sont ils disponibles ?</c:v>
                </c:pt>
                <c:pt idx="6">
                  <c:v>-     Sont-ils effectivement utilisés par le personnel ?</c:v>
                </c:pt>
                <c:pt idx="7">
                  <c:v>-     Les effectifs du personnel sont ils suffisants ? </c:v>
                </c:pt>
                <c:pt idx="8">
                  <c:v>-     Le personnel est-il des compétences requises ?</c:v>
                </c:pt>
                <c:pt idx="9">
                  <c:v>-     Le personnel est-il polyvalent ? </c:v>
                </c:pt>
                <c:pt idx="10">
                  <c:v>-     Existe-t-il des besoins ou autres problèmes ?</c:v>
                </c:pt>
              </c:strCache>
            </c:strRef>
          </c:cat>
          <c:val>
            <c:numRef>
              <c:f>GLOBAL!$AK$53:$AK$63</c:f>
              <c:numCache>
                <c:formatCode>General</c:formatCode>
                <c:ptCount val="11"/>
                <c:pt idx="0">
                  <c:v>0</c:v>
                </c:pt>
                <c:pt idx="1">
                  <c:v>1</c:v>
                </c:pt>
                <c:pt idx="2">
                  <c:v>2</c:v>
                </c:pt>
                <c:pt idx="3">
                  <c:v>4</c:v>
                </c:pt>
                <c:pt idx="4">
                  <c:v>0</c:v>
                </c:pt>
                <c:pt idx="5">
                  <c:v>5</c:v>
                </c:pt>
                <c:pt idx="6">
                  <c:v>3</c:v>
                </c:pt>
                <c:pt idx="7">
                  <c:v>0</c:v>
                </c:pt>
                <c:pt idx="8">
                  <c:v>2</c:v>
                </c:pt>
                <c:pt idx="9">
                  <c:v>1</c:v>
                </c:pt>
                <c:pt idx="10">
                  <c:v>4</c:v>
                </c:pt>
              </c:numCache>
            </c:numRef>
          </c:val>
        </c:ser>
        <c:dLbls>
          <c:showVal val="1"/>
        </c:dLbls>
        <c:shape val="box"/>
        <c:axId val="162813056"/>
        <c:axId val="162814592"/>
        <c:axId val="0"/>
      </c:bar3DChart>
      <c:catAx>
        <c:axId val="162813056"/>
        <c:scaling>
          <c:orientation val="maxMin"/>
        </c:scaling>
        <c:axPos val="l"/>
        <c:tickLblPos val="nextTo"/>
        <c:crossAx val="162814592"/>
        <c:crosses val="autoZero"/>
        <c:auto val="1"/>
        <c:lblAlgn val="ctr"/>
        <c:lblOffset val="100"/>
      </c:catAx>
      <c:valAx>
        <c:axId val="162814592"/>
        <c:scaling>
          <c:orientation val="minMax"/>
        </c:scaling>
        <c:axPos val="t"/>
        <c:majorGridlines/>
        <c:numFmt formatCode="General" sourceLinked="1"/>
        <c:tickLblPos val="nextTo"/>
        <c:crossAx val="162813056"/>
        <c:crosses val="autoZero"/>
        <c:crossBetween val="between"/>
      </c:valAx>
    </c:plotArea>
    <c:legend>
      <c:legendPos val="r"/>
    </c:legend>
    <c:plotVisOnly val="1"/>
  </c:chart>
  <c:spPr>
    <a:ln w="34925" cmpd="tri">
      <a:solidFill>
        <a:schemeClr val="tx2"/>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manualLayout>
          <c:layoutTarget val="inner"/>
          <c:xMode val="edge"/>
          <c:yMode val="edge"/>
          <c:x val="9.1092461855899268E-2"/>
          <c:y val="3.3819690359941937E-2"/>
          <c:w val="0.79787340170770449"/>
          <c:h val="0.79288347866799325"/>
        </c:manualLayout>
      </c:layout>
      <c:bar3DChart>
        <c:barDir val="col"/>
        <c:grouping val="percentStacked"/>
        <c:ser>
          <c:idx val="0"/>
          <c:order val="0"/>
          <c:tx>
            <c:strRef>
              <c:f>GLOBAL!$AO$53</c:f>
              <c:strCache>
                <c:ptCount val="1"/>
                <c:pt idx="0">
                  <c:v>DRH</c:v>
                </c:pt>
              </c:strCache>
            </c:strRef>
          </c:tx>
          <c:dLbls>
            <c:dLbl>
              <c:idx val="0"/>
              <c:layout>
                <c:manualLayout>
                  <c:x val="2.5638286507851802E-2"/>
                  <c:y val="0"/>
                </c:manualLayout>
              </c:layout>
              <c:showVal val="1"/>
            </c:dLbl>
            <c:dLbl>
              <c:idx val="1"/>
              <c:layout>
                <c:manualLayout>
                  <c:x val="2.7774810383506408E-2"/>
                  <c:y val="0"/>
                </c:manualLayout>
              </c:layout>
              <c:showVal val="1"/>
            </c:dLbl>
            <c:showVal val="1"/>
          </c:dLbls>
          <c:cat>
            <c:strRef>
              <c:f>GLOBAL!$AP$52:$AQ$52</c:f>
              <c:strCache>
                <c:ptCount val="2"/>
                <c:pt idx="0">
                  <c:v>-     Quelle est l’entité en charge du processus de recrutement du personnel ?</c:v>
                </c:pt>
                <c:pt idx="1">
                  <c:v>Quels sont les acteurs qui ont contribué à la définition de cette politique de recrutement ?</c:v>
                </c:pt>
              </c:strCache>
            </c:strRef>
          </c:cat>
          <c:val>
            <c:numRef>
              <c:f>GLOBAL!$AP$53:$AQ$53</c:f>
              <c:numCache>
                <c:formatCode>0%</c:formatCode>
                <c:ptCount val="2"/>
                <c:pt idx="0">
                  <c:v>0.6428571428571429</c:v>
                </c:pt>
                <c:pt idx="1">
                  <c:v>0.28571428571429613</c:v>
                </c:pt>
              </c:numCache>
            </c:numRef>
          </c:val>
        </c:ser>
        <c:ser>
          <c:idx val="1"/>
          <c:order val="1"/>
          <c:tx>
            <c:strRef>
              <c:f>GLOBAL!$AO$54</c:f>
              <c:strCache>
                <c:ptCount val="1"/>
                <c:pt idx="0">
                  <c:v>DAG</c:v>
                </c:pt>
              </c:strCache>
            </c:strRef>
          </c:tx>
          <c:dLbls>
            <c:dLbl>
              <c:idx val="0"/>
              <c:layout>
                <c:manualLayout>
                  <c:x val="-1.2819143253925859E-2"/>
                  <c:y val="-1.5230637422563602E-2"/>
                </c:manualLayout>
              </c:layout>
              <c:showVal val="1"/>
            </c:dLbl>
            <c:dLbl>
              <c:idx val="1"/>
              <c:layout>
                <c:manualLayout>
                  <c:x val="2.3501762632197408E-2"/>
                  <c:y val="0"/>
                </c:manualLayout>
              </c:layout>
              <c:showVal val="1"/>
            </c:dLbl>
            <c:showVal val="1"/>
          </c:dLbls>
          <c:cat>
            <c:strRef>
              <c:f>GLOBAL!$AP$52:$AQ$52</c:f>
              <c:strCache>
                <c:ptCount val="2"/>
                <c:pt idx="0">
                  <c:v>-     Quelle est l’entité en charge du processus de recrutement du personnel ?</c:v>
                </c:pt>
                <c:pt idx="1">
                  <c:v>Quels sont les acteurs qui ont contribué à la définition de cette politique de recrutement ?</c:v>
                </c:pt>
              </c:strCache>
            </c:strRef>
          </c:cat>
          <c:val>
            <c:numRef>
              <c:f>GLOBAL!$AP$54:$AQ$54</c:f>
              <c:numCache>
                <c:formatCode>0%</c:formatCode>
                <c:ptCount val="2"/>
                <c:pt idx="0">
                  <c:v>0.21428571428571427</c:v>
                </c:pt>
                <c:pt idx="1">
                  <c:v>0.14285714285714798</c:v>
                </c:pt>
              </c:numCache>
            </c:numRef>
          </c:val>
        </c:ser>
        <c:ser>
          <c:idx val="2"/>
          <c:order val="2"/>
          <c:tx>
            <c:strRef>
              <c:f>GLOBAL!$AO$55</c:f>
              <c:strCache>
                <c:ptCount val="1"/>
                <c:pt idx="0">
                  <c:v>DG</c:v>
                </c:pt>
              </c:strCache>
            </c:strRef>
          </c:tx>
          <c:dLbls>
            <c:dLbl>
              <c:idx val="1"/>
              <c:layout>
                <c:manualLayout>
                  <c:x val="1.92287148808888E-2"/>
                  <c:y val="0"/>
                </c:manualLayout>
              </c:layout>
              <c:showVal val="1"/>
            </c:dLbl>
            <c:showVal val="1"/>
          </c:dLbls>
          <c:cat>
            <c:strRef>
              <c:f>GLOBAL!$AP$52:$AQ$52</c:f>
              <c:strCache>
                <c:ptCount val="2"/>
                <c:pt idx="0">
                  <c:v>-     Quelle est l’entité en charge du processus de recrutement du personnel ?</c:v>
                </c:pt>
                <c:pt idx="1">
                  <c:v>Quels sont les acteurs qui ont contribué à la définition de cette politique de recrutement ?</c:v>
                </c:pt>
              </c:strCache>
            </c:strRef>
          </c:cat>
          <c:val>
            <c:numRef>
              <c:f>GLOBAL!$AP$55:$AQ$55</c:f>
              <c:numCache>
                <c:formatCode>0%</c:formatCode>
                <c:ptCount val="2"/>
                <c:pt idx="1">
                  <c:v>0.5</c:v>
                </c:pt>
              </c:numCache>
            </c:numRef>
          </c:val>
        </c:ser>
        <c:ser>
          <c:idx val="3"/>
          <c:order val="3"/>
          <c:tx>
            <c:strRef>
              <c:f>GLOBAL!$AO$56</c:f>
              <c:strCache>
                <c:ptCount val="1"/>
                <c:pt idx="0">
                  <c:v>AUTRES</c:v>
                </c:pt>
              </c:strCache>
            </c:strRef>
          </c:tx>
          <c:dLbls>
            <c:showVal val="1"/>
          </c:dLbls>
          <c:cat>
            <c:strRef>
              <c:f>GLOBAL!$AP$52:$AQ$52</c:f>
              <c:strCache>
                <c:ptCount val="2"/>
                <c:pt idx="0">
                  <c:v>-     Quelle est l’entité en charge du processus de recrutement du personnel ?</c:v>
                </c:pt>
                <c:pt idx="1">
                  <c:v>Quels sont les acteurs qui ont contribué à la définition de cette politique de recrutement ?</c:v>
                </c:pt>
              </c:strCache>
            </c:strRef>
          </c:cat>
          <c:val>
            <c:numRef>
              <c:f>GLOBAL!$AP$56:$AQ$56</c:f>
              <c:numCache>
                <c:formatCode>0%</c:formatCode>
                <c:ptCount val="2"/>
                <c:pt idx="0">
                  <c:v>0.14285714285714798</c:v>
                </c:pt>
                <c:pt idx="1">
                  <c:v>7.1428571428571438E-2</c:v>
                </c:pt>
              </c:numCache>
            </c:numRef>
          </c:val>
        </c:ser>
        <c:dLbls>
          <c:showVal val="1"/>
        </c:dLbls>
        <c:shape val="cone"/>
        <c:axId val="162855168"/>
        <c:axId val="162877440"/>
        <c:axId val="0"/>
      </c:bar3DChart>
      <c:catAx>
        <c:axId val="162855168"/>
        <c:scaling>
          <c:orientation val="minMax"/>
        </c:scaling>
        <c:axPos val="b"/>
        <c:tickLblPos val="nextTo"/>
        <c:crossAx val="162877440"/>
        <c:crosses val="autoZero"/>
        <c:auto val="1"/>
        <c:lblAlgn val="ctr"/>
        <c:lblOffset val="100"/>
      </c:catAx>
      <c:valAx>
        <c:axId val="162877440"/>
        <c:scaling>
          <c:orientation val="minMax"/>
        </c:scaling>
        <c:axPos val="l"/>
        <c:majorGridlines/>
        <c:numFmt formatCode="0%" sourceLinked="1"/>
        <c:tickLblPos val="nextTo"/>
        <c:crossAx val="162855168"/>
        <c:crosses val="autoZero"/>
        <c:crossBetween val="between"/>
      </c:valAx>
    </c:plotArea>
    <c:legend>
      <c:legendPos val="r"/>
    </c:legend>
    <c:plotVisOnly val="1"/>
  </c:chart>
  <c:spPr>
    <a:ln w="25400"/>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a:pPr>
            <a:r>
              <a:rPr lang="fr-FR" sz="1100"/>
              <a:t>Est-il procédé à une planification des tâches des ressources humaines, à une analyse des besoins et à l’établissement de prévisions relatives aux aspects suivants :</a:t>
            </a:r>
          </a:p>
        </c:rich>
      </c:tx>
    </c:title>
    <c:view3D>
      <c:perspective val="30"/>
    </c:view3D>
    <c:floor>
      <c:spPr>
        <a:scene3d>
          <a:camera prst="orthographicFront"/>
          <a:lightRig rig="threePt" dir="t"/>
        </a:scene3d>
        <a:sp3d>
          <a:contourClr>
            <a:srgbClr val="000000"/>
          </a:contourClr>
        </a:sp3d>
      </c:spPr>
    </c:floor>
    <c:plotArea>
      <c:layout>
        <c:manualLayout>
          <c:layoutTarget val="inner"/>
          <c:xMode val="edge"/>
          <c:yMode val="edge"/>
          <c:x val="4.5303555492437177E-2"/>
          <c:y val="0.20818020310135329"/>
          <c:w val="0.94356306664071798"/>
          <c:h val="0.61236384514435649"/>
        </c:manualLayout>
      </c:layout>
      <c:bar3DChart>
        <c:barDir val="col"/>
        <c:grouping val="stacked"/>
        <c:ser>
          <c:idx val="0"/>
          <c:order val="0"/>
          <c:tx>
            <c:strRef>
              <c:f>GLOBAL!$AJ$65</c:f>
              <c:strCache>
                <c:ptCount val="1"/>
                <c:pt idx="0">
                  <c:v>oui</c:v>
                </c:pt>
              </c:strCache>
            </c:strRef>
          </c:tx>
          <c:spPr>
            <a:solidFill>
              <a:srgbClr val="92D050"/>
            </a:solidFill>
            <a:scene3d>
              <a:camera prst="orthographicFront"/>
              <a:lightRig rig="threePt" dir="t"/>
            </a:scene3d>
            <a:sp3d>
              <a:bevelT prst="convex"/>
            </a:sp3d>
          </c:spPr>
          <c:dLbls>
            <c:showVal val="1"/>
          </c:dLbls>
          <c:cat>
            <c:multiLvlStrRef>
              <c:f>GLOBAL!$AH$66:$AI$75</c:f>
              <c:multiLvlStrCache>
                <c:ptCount val="10"/>
                <c:lvl>
                  <c:pt idx="0">
                    <c:v>public</c:v>
                  </c:pt>
                  <c:pt idx="1">
                    <c:v>privé</c:v>
                  </c:pt>
                  <c:pt idx="2">
                    <c:v>public</c:v>
                  </c:pt>
                  <c:pt idx="3">
                    <c:v>privé</c:v>
                  </c:pt>
                  <c:pt idx="4">
                    <c:v>public</c:v>
                  </c:pt>
                  <c:pt idx="5">
                    <c:v>privé</c:v>
                  </c:pt>
                  <c:pt idx="6">
                    <c:v>public</c:v>
                  </c:pt>
                  <c:pt idx="7">
                    <c:v>privé</c:v>
                  </c:pt>
                  <c:pt idx="8">
                    <c:v>public</c:v>
                  </c:pt>
                  <c:pt idx="9">
                    <c:v>privé</c:v>
                  </c:pt>
                </c:lvl>
                <c:lvl>
                  <c:pt idx="0">
                    <c:v>-     Besoins en ressources ?</c:v>
                  </c:pt>
                  <c:pt idx="2">
                    <c:v>-     Promotions en interne ?</c:v>
                  </c:pt>
                  <c:pt idx="4">
                    <c:v>-     Eventuels départ ?</c:v>
                  </c:pt>
                  <c:pt idx="6">
                    <c:v>-     Mutations et détachements ?</c:v>
                  </c:pt>
                  <c:pt idx="8">
                    <c:v>-     Mise en disponibilité ?</c:v>
                  </c:pt>
                </c:lvl>
              </c:multiLvlStrCache>
            </c:multiLvlStrRef>
          </c:cat>
          <c:val>
            <c:numRef>
              <c:f>GLOBAL!$AJ$66:$AJ$75</c:f>
              <c:numCache>
                <c:formatCode>General</c:formatCode>
                <c:ptCount val="10"/>
                <c:pt idx="0">
                  <c:v>6</c:v>
                </c:pt>
                <c:pt idx="1">
                  <c:v>6</c:v>
                </c:pt>
                <c:pt idx="2">
                  <c:v>6</c:v>
                </c:pt>
                <c:pt idx="3">
                  <c:v>6</c:v>
                </c:pt>
                <c:pt idx="4">
                  <c:v>5</c:v>
                </c:pt>
                <c:pt idx="5">
                  <c:v>4</c:v>
                </c:pt>
                <c:pt idx="6">
                  <c:v>4</c:v>
                </c:pt>
                <c:pt idx="7">
                  <c:v>4</c:v>
                </c:pt>
                <c:pt idx="8">
                  <c:v>5</c:v>
                </c:pt>
                <c:pt idx="9">
                  <c:v>3</c:v>
                </c:pt>
              </c:numCache>
            </c:numRef>
          </c:val>
        </c:ser>
        <c:ser>
          <c:idx val="1"/>
          <c:order val="1"/>
          <c:tx>
            <c:strRef>
              <c:f>GLOBAL!$AK$65</c:f>
              <c:strCache>
                <c:ptCount val="1"/>
                <c:pt idx="0">
                  <c:v>non</c:v>
                </c:pt>
              </c:strCache>
            </c:strRef>
          </c:tx>
          <c:spPr>
            <a:solidFill>
              <a:srgbClr val="00B0F0"/>
            </a:solidFill>
            <a:scene3d>
              <a:camera prst="orthographicFront"/>
              <a:lightRig rig="threePt" dir="t"/>
            </a:scene3d>
            <a:sp3d>
              <a:bevelT prst="convex"/>
            </a:sp3d>
          </c:spPr>
          <c:dLbls>
            <c:dLbl>
              <c:idx val="1"/>
              <c:delete val="1"/>
            </c:dLbl>
            <c:showVal val="1"/>
          </c:dLbls>
          <c:cat>
            <c:multiLvlStrRef>
              <c:f>GLOBAL!$AH$66:$AI$75</c:f>
              <c:multiLvlStrCache>
                <c:ptCount val="10"/>
                <c:lvl>
                  <c:pt idx="0">
                    <c:v>public</c:v>
                  </c:pt>
                  <c:pt idx="1">
                    <c:v>privé</c:v>
                  </c:pt>
                  <c:pt idx="2">
                    <c:v>public</c:v>
                  </c:pt>
                  <c:pt idx="3">
                    <c:v>privé</c:v>
                  </c:pt>
                  <c:pt idx="4">
                    <c:v>public</c:v>
                  </c:pt>
                  <c:pt idx="5">
                    <c:v>privé</c:v>
                  </c:pt>
                  <c:pt idx="6">
                    <c:v>public</c:v>
                  </c:pt>
                  <c:pt idx="7">
                    <c:v>privé</c:v>
                  </c:pt>
                  <c:pt idx="8">
                    <c:v>public</c:v>
                  </c:pt>
                  <c:pt idx="9">
                    <c:v>privé</c:v>
                  </c:pt>
                </c:lvl>
                <c:lvl>
                  <c:pt idx="0">
                    <c:v>-     Besoins en ressources ?</c:v>
                  </c:pt>
                  <c:pt idx="2">
                    <c:v>-     Promotions en interne ?</c:v>
                  </c:pt>
                  <c:pt idx="4">
                    <c:v>-     Eventuels départ ?</c:v>
                  </c:pt>
                  <c:pt idx="6">
                    <c:v>-     Mutations et détachements ?</c:v>
                  </c:pt>
                  <c:pt idx="8">
                    <c:v>-     Mise en disponibilité ?</c:v>
                  </c:pt>
                </c:lvl>
              </c:multiLvlStrCache>
            </c:multiLvlStrRef>
          </c:cat>
          <c:val>
            <c:numRef>
              <c:f>GLOBAL!$AK$66:$AK$75</c:f>
              <c:numCache>
                <c:formatCode>General</c:formatCode>
                <c:ptCount val="10"/>
                <c:pt idx="0">
                  <c:v>1</c:v>
                </c:pt>
                <c:pt idx="1">
                  <c:v>0</c:v>
                </c:pt>
                <c:pt idx="2">
                  <c:v>1</c:v>
                </c:pt>
                <c:pt idx="3">
                  <c:v>0</c:v>
                </c:pt>
                <c:pt idx="4">
                  <c:v>1</c:v>
                </c:pt>
                <c:pt idx="5">
                  <c:v>2</c:v>
                </c:pt>
                <c:pt idx="6">
                  <c:v>2</c:v>
                </c:pt>
                <c:pt idx="7">
                  <c:v>2</c:v>
                </c:pt>
                <c:pt idx="8">
                  <c:v>1</c:v>
                </c:pt>
                <c:pt idx="9">
                  <c:v>2</c:v>
                </c:pt>
              </c:numCache>
            </c:numRef>
          </c:val>
        </c:ser>
        <c:shape val="box"/>
        <c:axId val="163977856"/>
        <c:axId val="163983744"/>
        <c:axId val="0"/>
      </c:bar3DChart>
      <c:catAx>
        <c:axId val="163977856"/>
        <c:scaling>
          <c:orientation val="minMax"/>
        </c:scaling>
        <c:axPos val="b"/>
        <c:tickLblPos val="nextTo"/>
        <c:txPr>
          <a:bodyPr/>
          <a:lstStyle/>
          <a:p>
            <a:pPr>
              <a:defRPr sz="900" b="0"/>
            </a:pPr>
            <a:endParaRPr lang="fr-FR"/>
          </a:p>
        </c:txPr>
        <c:crossAx val="163983744"/>
        <c:crosses val="autoZero"/>
        <c:auto val="1"/>
        <c:lblAlgn val="ctr"/>
        <c:lblOffset val="100"/>
      </c:catAx>
      <c:valAx>
        <c:axId val="163983744"/>
        <c:scaling>
          <c:orientation val="minMax"/>
        </c:scaling>
        <c:axPos val="l"/>
        <c:majorGridlines/>
        <c:numFmt formatCode="General" sourceLinked="1"/>
        <c:tickLblPos val="nextTo"/>
        <c:crossAx val="163977856"/>
        <c:crosses val="autoZero"/>
        <c:crossBetween val="between"/>
      </c:valAx>
    </c:plotArea>
    <c:legend>
      <c:legendPos val="r"/>
    </c:legend>
    <c:plotVisOnly val="1"/>
    <c:dispBlanksAs val="gap"/>
  </c:chart>
  <c:spPr>
    <a:ln w="25400">
      <a:solidFill>
        <a:schemeClr val="tx2">
          <a:lumMod val="60000"/>
          <a:lumOff val="40000"/>
        </a:scheme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8698901847054767E-3"/>
          <c:y val="6.0364447917904934E-2"/>
          <c:w val="0.98506922745767889"/>
          <c:h val="0.93954060296761421"/>
        </c:manualLayout>
      </c:layout>
      <c:ofPieChart>
        <c:ofPieType val="pie"/>
        <c:varyColors val="1"/>
        <c:ser>
          <c:idx val="0"/>
          <c:order val="0"/>
          <c:spPr>
            <a:scene3d>
              <a:camera prst="orthographicFront"/>
              <a:lightRig rig="threePt" dir="t"/>
            </a:scene3d>
            <a:sp3d>
              <a:bevelT w="165100" prst="coolSlant"/>
            </a:sp3d>
          </c:spPr>
          <c:dLbls>
            <c:dLbl>
              <c:idx val="4"/>
              <c:layout>
                <c:manualLayout>
                  <c:x val="-9.2835905607629748E-2"/>
                  <c:y val="-0.20022469361679621"/>
                </c:manualLayout>
              </c:layout>
              <c:dLblPos val="bestFit"/>
              <c:showCatName val="1"/>
              <c:showPercent val="1"/>
              <c:separator> </c:separator>
            </c:dLbl>
            <c:dLbl>
              <c:idx val="5"/>
              <c:layout>
                <c:manualLayout>
                  <c:x val="3.8805246045766988E-3"/>
                  <c:y val="-0.23037960519849701"/>
                </c:manualLayout>
              </c:layout>
              <c:dLblPos val="bestFit"/>
              <c:showCatName val="1"/>
              <c:showPercent val="1"/>
              <c:separator> </c:separator>
            </c:dLbl>
            <c:dLbl>
              <c:idx val="6"/>
              <c:layout>
                <c:manualLayout>
                  <c:x val="7.6633827506627514E-3"/>
                  <c:y val="-0.20003689451044007"/>
                </c:manualLayout>
              </c:layout>
              <c:dLblPos val="bestFit"/>
              <c:showCatName val="1"/>
              <c:showPercent val="1"/>
              <c:separator> </c:separator>
            </c:dLbl>
            <c:dLbl>
              <c:idx val="7"/>
              <c:layout>
                <c:manualLayout>
                  <c:x val="1.0260841479464261E-2"/>
                  <c:y val="-0.13169162842389368"/>
                </c:manualLayout>
              </c:layout>
              <c:dLblPos val="bestFit"/>
              <c:showCatName val="1"/>
              <c:showPercent val="1"/>
              <c:separator> </c:separator>
            </c:dLbl>
            <c:dLbl>
              <c:idx val="8"/>
              <c:layout>
                <c:manualLayout>
                  <c:x val="1.213174886954844E-2"/>
                  <c:y val="-5.2344842706907757E-2"/>
                </c:manualLayout>
              </c:layout>
              <c:dLblPos val="bestFit"/>
              <c:showCatName val="1"/>
              <c:showPercent val="1"/>
              <c:separator> </c:separator>
            </c:dLbl>
            <c:dLbl>
              <c:idx val="9"/>
              <c:layout>
                <c:manualLayout>
                  <c:x val="-6.3559086364623291E-2"/>
                  <c:y val="-0.15868449901337744"/>
                </c:manualLayout>
              </c:layout>
              <c:dLblPos val="bestFit"/>
              <c:showCatName val="1"/>
              <c:showPercent val="1"/>
            </c:dLbl>
            <c:dLbl>
              <c:idx val="10"/>
              <c:layout>
                <c:manualLayout>
                  <c:x val="4.5271129154947284E-2"/>
                  <c:y val="-0.13508469737112094"/>
                </c:manualLayout>
              </c:layout>
              <c:dLblPos val="bestFit"/>
              <c:showCatName val="1"/>
              <c:showPercent val="1"/>
            </c:dLbl>
            <c:dLbl>
              <c:idx val="11"/>
              <c:layout>
                <c:manualLayout>
                  <c:x val="-9.7847384348170308E-3"/>
                  <c:y val="-3.7390167008142551E-2"/>
                </c:manualLayout>
              </c:layout>
              <c:dLblPos val="bestFit"/>
              <c:showCatName val="1"/>
              <c:showPercent val="1"/>
            </c:dLbl>
            <c:dLbl>
              <c:idx val="12"/>
              <c:layout>
                <c:manualLayout>
                  <c:x val="-5.2001106998212183E-3"/>
                  <c:y val="1.8568220822718401E-4"/>
                </c:manualLayout>
              </c:layout>
              <c:dLblPos val="bestFit"/>
              <c:showCatName val="1"/>
              <c:showPercent val="1"/>
            </c:dLbl>
            <c:dLbl>
              <c:idx val="13"/>
              <c:layout>
                <c:manualLayout>
                  <c:x val="8.1852868411954244E-2"/>
                  <c:y val="0.12594666928758816"/>
                </c:manualLayout>
              </c:layout>
              <c:dLblPos val="bestFit"/>
              <c:showCatName val="1"/>
              <c:showPercent val="1"/>
            </c:dLbl>
            <c:dLbl>
              <c:idx val="14"/>
              <c:layout>
                <c:manualLayout>
                  <c:x val="-7.8243809843119891E-2"/>
                  <c:y val="6.6563013005416533E-2"/>
                </c:manualLayout>
              </c:layout>
              <c:dLblPos val="bestFit"/>
              <c:showCatName val="1"/>
              <c:showPercent val="1"/>
            </c:dLbl>
            <c:dLbl>
              <c:idx val="15"/>
              <c:layout>
                <c:manualLayout>
                  <c:x val="0"/>
                  <c:y val="9.4853864213074748E-2"/>
                </c:manualLayout>
              </c:layout>
              <c:dLblPos val="bestFit"/>
              <c:showCatName val="1"/>
              <c:showPercent val="1"/>
            </c:dLbl>
            <c:dLbl>
              <c:idx val="16"/>
              <c:layout>
                <c:manualLayout>
                  <c:x val="-0.17308669749614641"/>
                  <c:y val="-1.0903166631308841E-2"/>
                </c:manualLayout>
              </c:layout>
              <c:tx>
                <c:rich>
                  <a:bodyPr/>
                  <a:lstStyle/>
                  <a:p>
                    <a:r>
                      <a:rPr lang="en-US"/>
                      <a:t>Sociétés privés
17,6%</a:t>
                    </a:r>
                  </a:p>
                </c:rich>
              </c:tx>
              <c:dLblPos val="bestFit"/>
              <c:showCatName val="1"/>
              <c:showPercent val="1"/>
            </c:dLbl>
            <c:numFmt formatCode="0.0%" sourceLinked="0"/>
            <c:dLblPos val="bestFit"/>
            <c:showCatName val="1"/>
            <c:showPercent val="1"/>
            <c:showLeaderLines val="1"/>
          </c:dLbls>
          <c:cat>
            <c:strRef>
              <c:f>etsor1et3!$B$99:$B$114</c:f>
              <c:strCache>
                <c:ptCount val="16"/>
                <c:pt idx="0">
                  <c:v>SAA</c:v>
                </c:pt>
                <c:pt idx="1">
                  <c:v>CNMA</c:v>
                </c:pt>
                <c:pt idx="2">
                  <c:v>CAAR</c:v>
                </c:pt>
                <c:pt idx="3">
                  <c:v>CAAT</c:v>
                </c:pt>
                <c:pt idx="4">
                  <c:v>CCR</c:v>
                </c:pt>
                <c:pt idx="5">
                  <c:v>CASH</c:v>
                </c:pt>
                <c:pt idx="6">
                  <c:v>SGCI</c:v>
                </c:pt>
                <c:pt idx="7">
                  <c:v>CAGEX</c:v>
                </c:pt>
                <c:pt idx="8">
                  <c:v>MAATEC</c:v>
                </c:pt>
                <c:pt idx="9">
                  <c:v>2A</c:v>
                </c:pt>
                <c:pt idx="10">
                  <c:v>CIAR</c:v>
                </c:pt>
                <c:pt idx="11">
                  <c:v>TRUST</c:v>
                </c:pt>
                <c:pt idx="12">
                  <c:v>SALAMA</c:v>
                </c:pt>
                <c:pt idx="13">
                  <c:v>ALLIANCE</c:v>
                </c:pt>
                <c:pt idx="14">
                  <c:v>GAM</c:v>
                </c:pt>
                <c:pt idx="15">
                  <c:v>CARDIF</c:v>
                </c:pt>
              </c:strCache>
            </c:strRef>
          </c:cat>
          <c:val>
            <c:numRef>
              <c:f>etsor1et3!$C$99:$C$114</c:f>
              <c:numCache>
                <c:formatCode>_-* #,##0\ _F_-;\-* #,##0\ _F_-;_-* "-"??\ _F_-;_-@_-</c:formatCode>
                <c:ptCount val="16"/>
                <c:pt idx="0">
                  <c:v>4574</c:v>
                </c:pt>
                <c:pt idx="1">
                  <c:v>2215</c:v>
                </c:pt>
                <c:pt idx="2">
                  <c:v>1783</c:v>
                </c:pt>
                <c:pt idx="3">
                  <c:v>1558</c:v>
                </c:pt>
                <c:pt idx="4">
                  <c:v>92</c:v>
                </c:pt>
                <c:pt idx="5">
                  <c:v>275</c:v>
                </c:pt>
                <c:pt idx="6">
                  <c:v>41</c:v>
                </c:pt>
                <c:pt idx="7">
                  <c:v>47</c:v>
                </c:pt>
                <c:pt idx="8">
                  <c:v>13</c:v>
                </c:pt>
                <c:pt idx="9">
                  <c:v>317</c:v>
                </c:pt>
                <c:pt idx="10">
                  <c:v>355</c:v>
                </c:pt>
                <c:pt idx="11">
                  <c:v>178</c:v>
                </c:pt>
                <c:pt idx="12">
                  <c:v>246</c:v>
                </c:pt>
                <c:pt idx="13">
                  <c:v>368</c:v>
                </c:pt>
                <c:pt idx="14">
                  <c:v>783</c:v>
                </c:pt>
                <c:pt idx="15">
                  <c:v>22</c:v>
                </c:pt>
              </c:numCache>
            </c:numRef>
          </c:val>
        </c:ser>
        <c:dLbls>
          <c:showCatName val="1"/>
          <c:showPercent val="1"/>
        </c:dLbls>
        <c:gapWidth val="120"/>
        <c:splitType val="pos"/>
        <c:splitPos val="7"/>
        <c:secondPieSize val="70"/>
        <c:serLines/>
      </c:ofPieChart>
    </c:plotArea>
    <c:plotVisOnly val="1"/>
  </c:chart>
  <c:spPr>
    <a:noFill/>
    <a:ln w="28575">
      <a:solidFill>
        <a:schemeClr val="accent1"/>
      </a:solidFill>
    </a:ln>
    <a:scene3d>
      <a:camera prst="orthographicFront"/>
      <a:lightRig rig="threePt" dir="t"/>
    </a:scene3d>
    <a:sp3d>
      <a:bevelT/>
    </a:sp3d>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fr-FR"/>
  <c:chart>
    <c:view3D>
      <c:rAngAx val="1"/>
    </c:view3D>
    <c:sideWall>
      <c:spPr>
        <a:solidFill>
          <a:schemeClr val="accent3">
            <a:lumMod val="20000"/>
            <a:lumOff val="80000"/>
          </a:schemeClr>
        </a:solidFill>
        <a:scene3d>
          <a:camera prst="orthographicFront"/>
          <a:lightRig rig="threePt" dir="t"/>
        </a:scene3d>
        <a:sp3d>
          <a:bevelT prst="relaxedInset"/>
        </a:sp3d>
      </c:spPr>
    </c:sideWall>
    <c:backWall>
      <c:spPr>
        <a:solidFill>
          <a:schemeClr val="accent3">
            <a:lumMod val="20000"/>
            <a:lumOff val="80000"/>
          </a:schemeClr>
        </a:solidFill>
        <a:scene3d>
          <a:camera prst="orthographicFront"/>
          <a:lightRig rig="threePt" dir="t"/>
        </a:scene3d>
        <a:sp3d>
          <a:bevelT prst="relaxedInset"/>
        </a:sp3d>
      </c:spPr>
    </c:backWall>
    <c:plotArea>
      <c:layout>
        <c:manualLayout>
          <c:layoutTarget val="inner"/>
          <c:xMode val="edge"/>
          <c:yMode val="edge"/>
          <c:x val="9.3994327098005995E-2"/>
          <c:y val="3.6724444772036888E-2"/>
          <c:w val="0.7156590362436962"/>
          <c:h val="0.72212981189852377"/>
        </c:manualLayout>
      </c:layout>
      <c:bar3DChart>
        <c:barDir val="col"/>
        <c:grouping val="percentStacked"/>
        <c:ser>
          <c:idx val="0"/>
          <c:order val="0"/>
          <c:tx>
            <c:strRef>
              <c:f>GLOBAL!$AO$99</c:f>
              <c:strCache>
                <c:ptCount val="1"/>
                <c:pt idx="0">
                  <c:v>DG</c:v>
                </c:pt>
              </c:strCache>
            </c:strRef>
          </c:tx>
          <c:dLbls>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GLOBAL!$AP$99:$AQ$99</c:f>
              <c:numCache>
                <c:formatCode>0%</c:formatCode>
                <c:ptCount val="2"/>
                <c:pt idx="0">
                  <c:v>0.21428571428571427</c:v>
                </c:pt>
                <c:pt idx="1">
                  <c:v>0.61538461538461564</c:v>
                </c:pt>
              </c:numCache>
            </c:numRef>
          </c:val>
        </c:ser>
        <c:ser>
          <c:idx val="1"/>
          <c:order val="1"/>
          <c:tx>
            <c:strRef>
              <c:f>GLOBAL!$AO$100</c:f>
              <c:strCache>
                <c:ptCount val="1"/>
                <c:pt idx="0">
                  <c:v>DGA</c:v>
                </c:pt>
              </c:strCache>
            </c:strRef>
          </c:tx>
          <c:dLbls>
            <c:dLbl>
              <c:idx val="1"/>
              <c:layout>
                <c:manualLayout>
                  <c:x val="7.037022455526401E-2"/>
                  <c:y val="8.3538085692974728E-3"/>
                </c:manualLayout>
              </c:layout>
              <c:showVal val="1"/>
              <c:showSerName val="1"/>
            </c:dLbl>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GLOBAL!$AP$100:$AQ$100</c:f>
              <c:numCache>
                <c:formatCode>0%</c:formatCode>
                <c:ptCount val="2"/>
                <c:pt idx="1">
                  <c:v>0.23076923076923769</c:v>
                </c:pt>
              </c:numCache>
            </c:numRef>
          </c:val>
        </c:ser>
        <c:ser>
          <c:idx val="2"/>
          <c:order val="2"/>
          <c:tx>
            <c:strRef>
              <c:f>GLOBAL!$AO$101</c:f>
              <c:strCache>
                <c:ptCount val="1"/>
                <c:pt idx="0">
                  <c:v>D.OPERATIONELLE/CHEF DE STRUCTURE</c:v>
                </c:pt>
              </c:strCache>
            </c:strRef>
          </c:tx>
          <c:dLbls>
            <c:dLbl>
              <c:idx val="1"/>
              <c:delete val="1"/>
            </c:dLbl>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GLOBAL!$AP$101:$AQ$101</c:f>
              <c:numCache>
                <c:formatCode>0%</c:formatCode>
                <c:ptCount val="2"/>
                <c:pt idx="0">
                  <c:v>0.21428571428571427</c:v>
                </c:pt>
                <c:pt idx="1">
                  <c:v>0</c:v>
                </c:pt>
              </c:numCache>
            </c:numRef>
          </c:val>
        </c:ser>
        <c:ser>
          <c:idx val="3"/>
          <c:order val="3"/>
          <c:tx>
            <c:strRef>
              <c:f>GLOBAL!$AO$102</c:f>
              <c:strCache>
                <c:ptCount val="1"/>
                <c:pt idx="0">
                  <c:v>DRH</c:v>
                </c:pt>
              </c:strCache>
            </c:strRef>
          </c:tx>
          <c:dLbls>
            <c:dLbl>
              <c:idx val="0"/>
              <c:layout>
                <c:manualLayout>
                  <c:x val="-5.5555555555555455E-2"/>
                  <c:y val="-2.7846028564325899E-3"/>
                </c:manualLayout>
              </c:layout>
              <c:showVal val="1"/>
              <c:showSerName val="1"/>
            </c:dLbl>
            <c:dLbl>
              <c:idx val="1"/>
              <c:delete val="1"/>
            </c:dLbl>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GLOBAL!$AP$102:$AQ$102</c:f>
              <c:numCache>
                <c:formatCode>0%</c:formatCode>
                <c:ptCount val="2"/>
                <c:pt idx="0">
                  <c:v>0.42857142857142855</c:v>
                </c:pt>
                <c:pt idx="1">
                  <c:v>0</c:v>
                </c:pt>
              </c:numCache>
            </c:numRef>
          </c:val>
        </c:ser>
        <c:ser>
          <c:idx val="4"/>
          <c:order val="4"/>
          <c:tx>
            <c:strRef>
              <c:f>GLOBAL!$AO$103</c:f>
              <c:strCache>
                <c:ptCount val="1"/>
                <c:pt idx="0">
                  <c:v>HERARCHI DIRECT</c:v>
                </c:pt>
              </c:strCache>
            </c:strRef>
          </c:tx>
          <c:dLbls>
            <c:dLbl>
              <c:idx val="1"/>
              <c:delete val="1"/>
            </c:dLbl>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GLOBAL!$AP$103:$AQ$103</c:f>
              <c:numCache>
                <c:formatCode>0%</c:formatCode>
                <c:ptCount val="2"/>
                <c:pt idx="0">
                  <c:v>7.1428571428571425E-2</c:v>
                </c:pt>
                <c:pt idx="1">
                  <c:v>0</c:v>
                </c:pt>
              </c:numCache>
            </c:numRef>
          </c:val>
        </c:ser>
        <c:ser>
          <c:idx val="5"/>
          <c:order val="5"/>
          <c:tx>
            <c:strRef>
              <c:f>GLOBAL!$AO$104</c:f>
              <c:strCache>
                <c:ptCount val="1"/>
                <c:pt idx="0">
                  <c:v>Dformation +S. Consernnés</c:v>
                </c:pt>
              </c:strCache>
            </c:strRef>
          </c:tx>
          <c:dLbls>
            <c:dLbl>
              <c:idx val="0"/>
              <c:layout>
                <c:manualLayout>
                  <c:x val="3.1481481481481485E-2"/>
                  <c:y val="-7.2399674267246097E-2"/>
                </c:manualLayout>
              </c:layout>
              <c:tx>
                <c:rich>
                  <a:bodyPr/>
                  <a:lstStyle/>
                  <a:p>
                    <a:r>
                      <a:rPr lang="en-US" b="1"/>
                      <a:t>Dformation +S. Concernnés; 7%</a:t>
                    </a:r>
                  </a:p>
                </c:rich>
              </c:tx>
              <c:showVal val="1"/>
              <c:showSerName val="1"/>
            </c:dLbl>
            <c:dLbl>
              <c:idx val="1"/>
              <c:delete val="1"/>
            </c:dLbl>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GLOBAL!$AP$104:$AQ$104</c:f>
              <c:numCache>
                <c:formatCode>0%</c:formatCode>
                <c:ptCount val="2"/>
                <c:pt idx="0">
                  <c:v>7.1428571428571425E-2</c:v>
                </c:pt>
                <c:pt idx="1">
                  <c:v>0</c:v>
                </c:pt>
              </c:numCache>
            </c:numRef>
          </c:val>
        </c:ser>
        <c:ser>
          <c:idx val="6"/>
          <c:order val="6"/>
          <c:tx>
            <c:strRef>
              <c:f>GLOBAL!$AO$105</c:f>
              <c:strCache>
                <c:ptCount val="1"/>
                <c:pt idx="0">
                  <c:v>directeurs</c:v>
                </c:pt>
              </c:strCache>
            </c:strRef>
          </c:tx>
          <c:dLbls>
            <c:txPr>
              <a:bodyPr/>
              <a:lstStyle/>
              <a:p>
                <a:pPr>
                  <a:defRPr b="1"/>
                </a:pPr>
                <a:endParaRPr lang="fr-FR"/>
              </a:p>
            </c:txPr>
            <c:showVal val="1"/>
            <c:showSerName val="1"/>
          </c:dLbls>
          <c:cat>
            <c:strRef>
              <c:f>GLOBAL!$AP$98:$AQ$98</c:f>
              <c:strCache>
                <c:ptCount val="2"/>
                <c:pt idx="0">
                  <c:v>Quelle est l’entité chargée du processus d’évaluation ?</c:v>
                </c:pt>
                <c:pt idx="1">
                  <c:v>-  A qui est-elle rattachée ? Indiquer son positionnement au niveau de l’organisation.</c:v>
                </c:pt>
              </c:strCache>
            </c:strRef>
          </c:cat>
          <c:val>
            <c:numRef>
              <c:f>GLOBAL!$AP$105:$AQ$105</c:f>
              <c:numCache>
                <c:formatCode>0%</c:formatCode>
                <c:ptCount val="2"/>
                <c:pt idx="1">
                  <c:v>7.6923076923076927E-2</c:v>
                </c:pt>
              </c:numCache>
            </c:numRef>
          </c:val>
        </c:ser>
        <c:shape val="pyramid"/>
        <c:axId val="164065280"/>
        <c:axId val="164066816"/>
        <c:axId val="0"/>
      </c:bar3DChart>
      <c:catAx>
        <c:axId val="164065280"/>
        <c:scaling>
          <c:orientation val="minMax"/>
        </c:scaling>
        <c:axPos val="b"/>
        <c:tickLblPos val="nextTo"/>
        <c:crossAx val="164066816"/>
        <c:crosses val="autoZero"/>
        <c:auto val="1"/>
        <c:lblAlgn val="ctr"/>
        <c:lblOffset val="100"/>
      </c:catAx>
      <c:valAx>
        <c:axId val="164066816"/>
        <c:scaling>
          <c:orientation val="minMax"/>
        </c:scaling>
        <c:axPos val="l"/>
        <c:majorGridlines/>
        <c:numFmt formatCode="0%" sourceLinked="1"/>
        <c:tickLblPos val="nextTo"/>
        <c:crossAx val="164065280"/>
        <c:crosses val="autoZero"/>
        <c:crossBetween val="between"/>
      </c:valAx>
    </c:plotArea>
    <c:legend>
      <c:legendPos val="r"/>
      <c:layout>
        <c:manualLayout>
          <c:xMode val="edge"/>
          <c:yMode val="edge"/>
          <c:x val="0.80293314030189999"/>
          <c:y val="0.15076551149524345"/>
          <c:w val="0.18383934647058406"/>
          <c:h val="0.69516095887467477"/>
        </c:manualLayout>
      </c:layout>
    </c:legend>
    <c:plotVisOnly val="1"/>
  </c:chart>
  <c:spPr>
    <a:ln w="25400">
      <a:solidFill>
        <a:schemeClr val="accent1">
          <a:lumMod val="75000"/>
        </a:schemeClr>
      </a:solid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manualLayout>
          <c:layoutTarget val="inner"/>
          <c:xMode val="edge"/>
          <c:yMode val="edge"/>
          <c:x val="0.46452796848669781"/>
          <c:y val="0.10262516948414629"/>
          <c:w val="0.44224385744885325"/>
          <c:h val="0.86261969623466128"/>
        </c:manualLayout>
      </c:layout>
      <c:bar3DChart>
        <c:barDir val="bar"/>
        <c:grouping val="clustered"/>
        <c:ser>
          <c:idx val="0"/>
          <c:order val="0"/>
          <c:tx>
            <c:strRef>
              <c:f>GLOBAL!$AJ$98</c:f>
              <c:strCache>
                <c:ptCount val="1"/>
                <c:pt idx="0">
                  <c:v>OUI</c:v>
                </c:pt>
              </c:strCache>
            </c:strRef>
          </c:tx>
          <c:spPr>
            <a:scene3d>
              <a:camera prst="orthographicFront"/>
              <a:lightRig rig="threePt" dir="t"/>
            </a:scene3d>
            <a:sp3d>
              <a:bevelT prst="convex"/>
            </a:sp3d>
          </c:spPr>
          <c:dLbls>
            <c:showVal val="1"/>
          </c:dLbls>
          <c:cat>
            <c:strRef>
              <c:f>GLOBAL!$AI$100:$AI$104</c:f>
              <c:strCache>
                <c:ptCount val="5"/>
                <c:pt idx="0">
                  <c:v>-  Les manuels de procédures sont ils disponibles ?  </c:v>
                </c:pt>
                <c:pt idx="1">
                  <c:v>-  Existe-t-il un fichier informatique sur le personnel ?</c:v>
                </c:pt>
                <c:pt idx="2">
                  <c:v>Le processus évaluation du personnel est-il formalisé dans un document officiel ?</c:v>
                </c:pt>
                <c:pt idx="3">
                  <c:v>Ce processus d’évaluation est-il diffusé et expliqué à l’ensemble du personnel ? </c:v>
                </c:pt>
                <c:pt idx="4">
                  <c:v>Le processus permet-il de faire le bilan et d’apprécier à juste titre la contribution et les performances de chaque employé ?</c:v>
                </c:pt>
              </c:strCache>
            </c:strRef>
          </c:cat>
          <c:val>
            <c:numRef>
              <c:f>GLOBAL!$AJ$100:$AJ$104</c:f>
              <c:numCache>
                <c:formatCode>General</c:formatCode>
                <c:ptCount val="5"/>
                <c:pt idx="0">
                  <c:v>10</c:v>
                </c:pt>
                <c:pt idx="1">
                  <c:v>12</c:v>
                </c:pt>
                <c:pt idx="2">
                  <c:v>10</c:v>
                </c:pt>
                <c:pt idx="3">
                  <c:v>6</c:v>
                </c:pt>
                <c:pt idx="4">
                  <c:v>6</c:v>
                </c:pt>
              </c:numCache>
            </c:numRef>
          </c:val>
        </c:ser>
        <c:ser>
          <c:idx val="1"/>
          <c:order val="1"/>
          <c:tx>
            <c:strRef>
              <c:f>GLOBAL!$AK$98</c:f>
              <c:strCache>
                <c:ptCount val="1"/>
                <c:pt idx="0">
                  <c:v>NON</c:v>
                </c:pt>
              </c:strCache>
            </c:strRef>
          </c:tx>
          <c:spPr>
            <a:scene3d>
              <a:camera prst="orthographicFront"/>
              <a:lightRig rig="threePt" dir="t"/>
            </a:scene3d>
            <a:sp3d>
              <a:bevelT prst="convex"/>
            </a:sp3d>
          </c:spPr>
          <c:dLbls>
            <c:dLbl>
              <c:idx val="1"/>
              <c:layout>
                <c:manualLayout>
                  <c:x val="-7.662835249042145E-2"/>
                  <c:y val="0"/>
                </c:manualLayout>
              </c:layout>
              <c:showVal val="1"/>
            </c:dLbl>
            <c:showVal val="1"/>
          </c:dLbls>
          <c:cat>
            <c:strRef>
              <c:f>GLOBAL!$AI$100:$AI$104</c:f>
              <c:strCache>
                <c:ptCount val="5"/>
                <c:pt idx="0">
                  <c:v>-  Les manuels de procédures sont ils disponibles ?  </c:v>
                </c:pt>
                <c:pt idx="1">
                  <c:v>-  Existe-t-il un fichier informatique sur le personnel ?</c:v>
                </c:pt>
                <c:pt idx="2">
                  <c:v>Le processus évaluation du personnel est-il formalisé dans un document officiel ?</c:v>
                </c:pt>
                <c:pt idx="3">
                  <c:v>Ce processus d’évaluation est-il diffusé et expliqué à l’ensemble du personnel ? </c:v>
                </c:pt>
                <c:pt idx="4">
                  <c:v>Le processus permet-il de faire le bilan et d’apprécier à juste titre la contribution et les performances de chaque employé ?</c:v>
                </c:pt>
              </c:strCache>
            </c:strRef>
          </c:cat>
          <c:val>
            <c:numRef>
              <c:f>GLOBAL!$AK$100:$AK$104</c:f>
              <c:numCache>
                <c:formatCode>General</c:formatCode>
                <c:ptCount val="5"/>
                <c:pt idx="0">
                  <c:v>2</c:v>
                </c:pt>
                <c:pt idx="1">
                  <c:v>0</c:v>
                </c:pt>
                <c:pt idx="2">
                  <c:v>4</c:v>
                </c:pt>
                <c:pt idx="3">
                  <c:v>6</c:v>
                </c:pt>
                <c:pt idx="4">
                  <c:v>7</c:v>
                </c:pt>
              </c:numCache>
            </c:numRef>
          </c:val>
        </c:ser>
        <c:shape val="box"/>
        <c:axId val="164096640"/>
        <c:axId val="164114816"/>
        <c:axId val="0"/>
      </c:bar3DChart>
      <c:catAx>
        <c:axId val="164096640"/>
        <c:scaling>
          <c:orientation val="maxMin"/>
        </c:scaling>
        <c:axPos val="l"/>
        <c:tickLblPos val="nextTo"/>
        <c:txPr>
          <a:bodyPr/>
          <a:lstStyle/>
          <a:p>
            <a:pPr>
              <a:defRPr sz="900"/>
            </a:pPr>
            <a:endParaRPr lang="fr-FR"/>
          </a:p>
        </c:txPr>
        <c:crossAx val="164114816"/>
        <c:crosses val="autoZero"/>
        <c:auto val="1"/>
        <c:lblAlgn val="ctr"/>
        <c:lblOffset val="100"/>
      </c:catAx>
      <c:valAx>
        <c:axId val="164114816"/>
        <c:scaling>
          <c:orientation val="minMax"/>
        </c:scaling>
        <c:axPos val="t"/>
        <c:majorGridlines/>
        <c:numFmt formatCode="General" sourceLinked="1"/>
        <c:tickLblPos val="nextTo"/>
        <c:crossAx val="164096640"/>
        <c:crosses val="autoZero"/>
        <c:crossBetween val="between"/>
      </c:valAx>
    </c:plotArea>
    <c:legend>
      <c:legendPos val="r"/>
      <c:layout>
        <c:manualLayout>
          <c:xMode val="edge"/>
          <c:yMode val="edge"/>
          <c:x val="0.91567709208762693"/>
          <c:y val="0.44286599246184288"/>
          <c:w val="7.1186618914015523E-2"/>
          <c:h val="0.11426801507631452"/>
        </c:manualLayout>
      </c:layout>
    </c:legend>
    <c:plotVisOnly val="1"/>
  </c:chart>
  <c:spPr>
    <a:ln w="25400">
      <a:solidFill>
        <a:schemeClr val="accent1">
          <a:lumMod val="75000"/>
        </a:schemeClr>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3994327098005995E-2"/>
          <c:y val="3.7073350292178696E-2"/>
          <c:w val="0.74330778097182248"/>
          <c:h val="0.77499819237117262"/>
        </c:manualLayout>
      </c:layout>
      <c:areaChart>
        <c:grouping val="percentStacked"/>
        <c:ser>
          <c:idx val="0"/>
          <c:order val="0"/>
          <c:tx>
            <c:strRef>
              <c:f>GLOBAL!$AI$123</c:f>
              <c:strCache>
                <c:ptCount val="1"/>
                <c:pt idx="0">
                  <c:v>l’effectif de l’entité en charge de la formation ?</c:v>
                </c:pt>
              </c:strCache>
            </c:strRef>
          </c:tx>
          <c:spPr>
            <a:scene3d>
              <a:camera prst="orthographicFront"/>
              <a:lightRig rig="threePt" dir="t"/>
            </a:scene3d>
            <a:sp3d>
              <a:bevelT prst="slope"/>
            </a:sp3d>
          </c:spPr>
          <c:cat>
            <c:strRef>
              <c:f>GLOBAL!$AJ$122:$AW$122</c:f>
              <c:strCache>
                <c:ptCount val="14"/>
                <c:pt idx="0">
                  <c:v>CAAR</c:v>
                </c:pt>
                <c:pt idx="1">
                  <c:v>CAAT</c:v>
                </c:pt>
                <c:pt idx="2">
                  <c:v>SAA</c:v>
                </c:pt>
                <c:pt idx="3">
                  <c:v>2A</c:v>
                </c:pt>
                <c:pt idx="4">
                  <c:v>SGCI</c:v>
                </c:pt>
                <c:pt idx="5">
                  <c:v>TRUST</c:v>
                </c:pt>
                <c:pt idx="6">
                  <c:v>SALAMA</c:v>
                </c:pt>
                <c:pt idx="7">
                  <c:v>Alliance</c:v>
                </c:pt>
                <c:pt idx="8">
                  <c:v>CAGEX</c:v>
                </c:pt>
                <c:pt idx="9">
                  <c:v>CASH</c:v>
                </c:pt>
                <c:pt idx="10">
                  <c:v>CIAR</c:v>
                </c:pt>
                <c:pt idx="11">
                  <c:v>CNMA</c:v>
                </c:pt>
                <c:pt idx="12">
                  <c:v>MACIR VIE</c:v>
                </c:pt>
                <c:pt idx="13">
                  <c:v>CCR</c:v>
                </c:pt>
              </c:strCache>
            </c:strRef>
          </c:cat>
          <c:val>
            <c:numRef>
              <c:f>GLOBAL!$AJ$123:$AW$123</c:f>
              <c:numCache>
                <c:formatCode>General</c:formatCode>
                <c:ptCount val="14"/>
                <c:pt idx="0">
                  <c:v>6</c:v>
                </c:pt>
                <c:pt idx="1">
                  <c:v>4</c:v>
                </c:pt>
                <c:pt idx="2">
                  <c:v>9</c:v>
                </c:pt>
                <c:pt idx="3">
                  <c:v>2</c:v>
                </c:pt>
                <c:pt idx="4">
                  <c:v>2</c:v>
                </c:pt>
                <c:pt idx="6">
                  <c:v>1</c:v>
                </c:pt>
                <c:pt idx="7">
                  <c:v>1</c:v>
                </c:pt>
                <c:pt idx="8">
                  <c:v>1</c:v>
                </c:pt>
                <c:pt idx="9">
                  <c:v>1</c:v>
                </c:pt>
                <c:pt idx="10">
                  <c:v>1</c:v>
                </c:pt>
                <c:pt idx="11">
                  <c:v>4</c:v>
                </c:pt>
                <c:pt idx="12">
                  <c:v>1</c:v>
                </c:pt>
                <c:pt idx="13">
                  <c:v>1</c:v>
                </c:pt>
              </c:numCache>
            </c:numRef>
          </c:val>
        </c:ser>
        <c:ser>
          <c:idx val="1"/>
          <c:order val="1"/>
          <c:tx>
            <c:strRef>
              <c:f>GLOBAL!$AI$124</c:f>
              <c:strCache>
                <c:ptCount val="1"/>
                <c:pt idx="0">
                  <c:v>le nombre de salariés en ressources humaines</c:v>
                </c:pt>
              </c:strCache>
            </c:strRef>
          </c:tx>
          <c:spPr>
            <a:scene3d>
              <a:camera prst="orthographicFront"/>
              <a:lightRig rig="threePt" dir="t"/>
            </a:scene3d>
            <a:sp3d>
              <a:bevelT prst="slope"/>
              <a:bevelB prst="slope"/>
            </a:sp3d>
          </c:spPr>
          <c:cat>
            <c:strRef>
              <c:f>GLOBAL!$AJ$122:$AW$122</c:f>
              <c:strCache>
                <c:ptCount val="14"/>
                <c:pt idx="0">
                  <c:v>CAAR</c:v>
                </c:pt>
                <c:pt idx="1">
                  <c:v>CAAT</c:v>
                </c:pt>
                <c:pt idx="2">
                  <c:v>SAA</c:v>
                </c:pt>
                <c:pt idx="3">
                  <c:v>2A</c:v>
                </c:pt>
                <c:pt idx="4">
                  <c:v>SGCI</c:v>
                </c:pt>
                <c:pt idx="5">
                  <c:v>TRUST</c:v>
                </c:pt>
                <c:pt idx="6">
                  <c:v>SALAMA</c:v>
                </c:pt>
                <c:pt idx="7">
                  <c:v>Alliance</c:v>
                </c:pt>
                <c:pt idx="8">
                  <c:v>CAGEX</c:v>
                </c:pt>
                <c:pt idx="9">
                  <c:v>CASH</c:v>
                </c:pt>
                <c:pt idx="10">
                  <c:v>CIAR</c:v>
                </c:pt>
                <c:pt idx="11">
                  <c:v>CNMA</c:v>
                </c:pt>
                <c:pt idx="12">
                  <c:v>MACIR VIE</c:v>
                </c:pt>
                <c:pt idx="13">
                  <c:v>CCR</c:v>
                </c:pt>
              </c:strCache>
            </c:strRef>
          </c:cat>
          <c:val>
            <c:numRef>
              <c:f>GLOBAL!$AJ$125:$AW$125</c:f>
              <c:numCache>
                <c:formatCode>General</c:formatCode>
                <c:ptCount val="14"/>
                <c:pt idx="0">
                  <c:v>20</c:v>
                </c:pt>
                <c:pt idx="1">
                  <c:v>18</c:v>
                </c:pt>
                <c:pt idx="2">
                  <c:v>30</c:v>
                </c:pt>
                <c:pt idx="3">
                  <c:v>12</c:v>
                </c:pt>
                <c:pt idx="4">
                  <c:v>4</c:v>
                </c:pt>
                <c:pt idx="5">
                  <c:v>6</c:v>
                </c:pt>
                <c:pt idx="6">
                  <c:v>8</c:v>
                </c:pt>
                <c:pt idx="7">
                  <c:v>8</c:v>
                </c:pt>
                <c:pt idx="8">
                  <c:v>3</c:v>
                </c:pt>
                <c:pt idx="9">
                  <c:v>7</c:v>
                </c:pt>
                <c:pt idx="10">
                  <c:v>7</c:v>
                </c:pt>
                <c:pt idx="11">
                  <c:v>20</c:v>
                </c:pt>
                <c:pt idx="12">
                  <c:v>2</c:v>
                </c:pt>
                <c:pt idx="13">
                  <c:v>5</c:v>
                </c:pt>
              </c:numCache>
            </c:numRef>
          </c:val>
        </c:ser>
        <c:axId val="164125696"/>
        <c:axId val="164131584"/>
      </c:areaChart>
      <c:catAx>
        <c:axId val="164125696"/>
        <c:scaling>
          <c:orientation val="minMax"/>
        </c:scaling>
        <c:axPos val="b"/>
        <c:tickLblPos val="nextTo"/>
        <c:crossAx val="164131584"/>
        <c:crosses val="autoZero"/>
        <c:auto val="1"/>
        <c:lblAlgn val="ctr"/>
        <c:lblOffset val="100"/>
      </c:catAx>
      <c:valAx>
        <c:axId val="164131584"/>
        <c:scaling>
          <c:orientation val="minMax"/>
        </c:scaling>
        <c:axPos val="l"/>
        <c:majorGridlines/>
        <c:numFmt formatCode="0%" sourceLinked="1"/>
        <c:tickLblPos val="nextTo"/>
        <c:crossAx val="164125696"/>
        <c:crosses val="autoZero"/>
        <c:crossBetween val="midCat"/>
      </c:valAx>
    </c:plotArea>
    <c:legend>
      <c:legendPos val="r"/>
      <c:layout>
        <c:manualLayout>
          <c:xMode val="edge"/>
          <c:yMode val="edge"/>
          <c:x val="0.83869151772695083"/>
          <c:y val="7.8709024340544914E-2"/>
          <c:w val="0.148080969045536"/>
          <c:h val="0.81586822057015895"/>
        </c:manualLayout>
      </c:layout>
    </c:legend>
    <c:plotVisOnly val="1"/>
  </c:chart>
  <c:spPr>
    <a:ln w="25400">
      <a:solidFill>
        <a:schemeClr val="accent2">
          <a:lumMod val="75000"/>
        </a:schemeClr>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latin typeface="Footlight MT Light" pitchFamily="18" charset="0"/>
              </a:defRPr>
            </a:pPr>
            <a:r>
              <a:rPr lang="fr-FR" sz="1400">
                <a:latin typeface="Footlight MT Light" pitchFamily="18" charset="0"/>
              </a:rPr>
              <a:t>Le cycle de la formation est-il respecté et comporte-t-il les 4 étapes suivantes ?</a:t>
            </a:r>
          </a:p>
        </c:rich>
      </c:tx>
    </c:title>
    <c:view3D>
      <c:rAngAx val="1"/>
    </c:view3D>
    <c:plotArea>
      <c:layout>
        <c:manualLayout>
          <c:layoutTarget val="inner"/>
          <c:xMode val="edge"/>
          <c:yMode val="edge"/>
          <c:x val="5.549168422912755E-2"/>
          <c:y val="0.13190576277566898"/>
          <c:w val="0.84923850035986881"/>
          <c:h val="0.68457278497558327"/>
        </c:manualLayout>
      </c:layout>
      <c:bar3DChart>
        <c:barDir val="col"/>
        <c:grouping val="stacked"/>
        <c:ser>
          <c:idx val="0"/>
          <c:order val="0"/>
          <c:tx>
            <c:strRef>
              <c:f>GLOBAL!$AJ$127</c:f>
              <c:strCache>
                <c:ptCount val="1"/>
                <c:pt idx="0">
                  <c:v>OUI</c:v>
                </c:pt>
              </c:strCache>
            </c:strRef>
          </c:tx>
          <c:spPr>
            <a:solidFill>
              <a:srgbClr val="92D050"/>
            </a:solidFill>
            <a:scene3d>
              <a:camera prst="orthographicFront"/>
              <a:lightRig rig="threePt" dir="t"/>
            </a:scene3d>
            <a:sp3d>
              <a:bevelT prst="angle"/>
            </a:sp3d>
          </c:spPr>
          <c:dLbls>
            <c:showVal val="1"/>
          </c:dLbls>
          <c:cat>
            <c:strRef>
              <c:f>GLOBAL!$AI$128:$AI$131</c:f>
              <c:strCache>
                <c:ptCount val="4"/>
                <c:pt idx="0">
                  <c:v>-  Identification et analyse des besoins en formation ;</c:v>
                </c:pt>
                <c:pt idx="1">
                  <c:v>-  Planification et conception de la formation ;</c:v>
                </c:pt>
                <c:pt idx="2">
                  <c:v>-  Diffusion de la formation ;</c:v>
                </c:pt>
                <c:pt idx="3">
                  <c:v>- Suivi et évaluation.</c:v>
                </c:pt>
              </c:strCache>
            </c:strRef>
          </c:cat>
          <c:val>
            <c:numRef>
              <c:f>GLOBAL!$AJ$128:$AJ$131</c:f>
              <c:numCache>
                <c:formatCode>General</c:formatCode>
                <c:ptCount val="4"/>
                <c:pt idx="0">
                  <c:v>8</c:v>
                </c:pt>
                <c:pt idx="1">
                  <c:v>8</c:v>
                </c:pt>
                <c:pt idx="2">
                  <c:v>7</c:v>
                </c:pt>
                <c:pt idx="3">
                  <c:v>8</c:v>
                </c:pt>
              </c:numCache>
            </c:numRef>
          </c:val>
        </c:ser>
        <c:ser>
          <c:idx val="1"/>
          <c:order val="1"/>
          <c:tx>
            <c:strRef>
              <c:f>GLOBAL!$AK$127</c:f>
              <c:strCache>
                <c:ptCount val="1"/>
                <c:pt idx="0">
                  <c:v>NON</c:v>
                </c:pt>
              </c:strCache>
            </c:strRef>
          </c:tx>
          <c:spPr>
            <a:solidFill>
              <a:srgbClr val="00B0F0"/>
            </a:solidFill>
            <a:scene3d>
              <a:camera prst="orthographicFront"/>
              <a:lightRig rig="threePt" dir="t"/>
            </a:scene3d>
            <a:sp3d>
              <a:bevelT w="114300" prst="artDeco"/>
            </a:sp3d>
          </c:spPr>
          <c:dLbls>
            <c:showVal val="1"/>
          </c:dLbls>
          <c:cat>
            <c:strRef>
              <c:f>GLOBAL!$AI$128:$AI$131</c:f>
              <c:strCache>
                <c:ptCount val="4"/>
                <c:pt idx="0">
                  <c:v>-  Identification et analyse des besoins en formation ;</c:v>
                </c:pt>
                <c:pt idx="1">
                  <c:v>-  Planification et conception de la formation ;</c:v>
                </c:pt>
                <c:pt idx="2">
                  <c:v>-  Diffusion de la formation ;</c:v>
                </c:pt>
                <c:pt idx="3">
                  <c:v>- Suivi et évaluation.</c:v>
                </c:pt>
              </c:strCache>
            </c:strRef>
          </c:cat>
          <c:val>
            <c:numRef>
              <c:f>GLOBAL!$AK$128:$AK$131</c:f>
              <c:numCache>
                <c:formatCode>General</c:formatCode>
                <c:ptCount val="4"/>
                <c:pt idx="0">
                  <c:v>0</c:v>
                </c:pt>
                <c:pt idx="1">
                  <c:v>0</c:v>
                </c:pt>
                <c:pt idx="2">
                  <c:v>1</c:v>
                </c:pt>
                <c:pt idx="3">
                  <c:v>0</c:v>
                </c:pt>
              </c:numCache>
            </c:numRef>
          </c:val>
        </c:ser>
        <c:shape val="box"/>
        <c:axId val="164165504"/>
        <c:axId val="164167040"/>
        <c:axId val="0"/>
      </c:bar3DChart>
      <c:catAx>
        <c:axId val="164165504"/>
        <c:scaling>
          <c:orientation val="minMax"/>
        </c:scaling>
        <c:axPos val="b"/>
        <c:tickLblPos val="nextTo"/>
        <c:crossAx val="164167040"/>
        <c:crossesAt val="1"/>
        <c:auto val="1"/>
        <c:lblAlgn val="ctr"/>
        <c:lblOffset val="100"/>
      </c:catAx>
      <c:valAx>
        <c:axId val="164167040"/>
        <c:scaling>
          <c:orientation val="minMax"/>
          <c:min val="1"/>
        </c:scaling>
        <c:axPos val="l"/>
        <c:majorGridlines/>
        <c:numFmt formatCode="General" sourceLinked="1"/>
        <c:tickLblPos val="nextTo"/>
        <c:crossAx val="164165504"/>
        <c:crosses val="autoZero"/>
        <c:crossBetween val="between"/>
      </c:valAx>
    </c:plotArea>
    <c:legend>
      <c:legendPos val="r"/>
    </c:legend>
    <c:plotVisOnly val="1"/>
  </c:chart>
  <c:spPr>
    <a:ln w="25400">
      <a:solidFill>
        <a:srgbClr val="00B050"/>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bar3DChart>
        <c:barDir val="bar"/>
        <c:grouping val="clustered"/>
        <c:ser>
          <c:idx val="0"/>
          <c:order val="0"/>
          <c:tx>
            <c:strRef>
              <c:f>GLOBAL!$AJ$154</c:f>
              <c:strCache>
                <c:ptCount val="1"/>
                <c:pt idx="0">
                  <c:v>OUI</c:v>
                </c:pt>
              </c:strCache>
            </c:strRef>
          </c:tx>
          <c:spPr>
            <a:scene3d>
              <a:camera prst="orthographicFront"/>
              <a:lightRig rig="threePt" dir="t"/>
            </a:scene3d>
            <a:sp3d>
              <a:bevelT prst="angle"/>
            </a:sp3d>
          </c:spPr>
          <c:dLbls>
            <c:showVal val="1"/>
          </c:dLbls>
          <c:cat>
            <c:strRef>
              <c:f>GLOBAL!$AI$155:$AI$161</c:f>
              <c:strCache>
                <c:ptCount val="7"/>
                <c:pt idx="0">
                  <c:v>Existe-il un plan de formation ou autre document officiel relatant l’ensemble des actions de formation à entreprendre au niveau de la société ?</c:v>
                </c:pt>
                <c:pt idx="1">
                  <c:v>Etapes d’élaboration du plan de formation (recensement des besoins en fonction des spécificités et activités de l’organisation, définition des priorités) ? </c:v>
                </c:pt>
                <c:pt idx="2">
                  <c:v>Dans ce cadre, est-il organisé des entretiens individuels, des discussions de groupes pour l’identification des besoins ? se base-t-on également pour l’identification des besoins en formation sur les fiches de bilan de rendement des employés ?</c:v>
                </c:pt>
                <c:pt idx="3">
                  <c:v>Cette analyse est-t-elle axée sur le rendement des employés, les difficultés rencontrées pour la réalisation des tâches, sur les compétences à acquérir ?</c:v>
                </c:pt>
                <c:pt idx="4">
                  <c:v>Les besoins en formation son-ils clairement formalisés ? (un besoin est l’écart entre ce qui est (situation actuelle) et ce qui devrait être (situation idéale) ?</c:v>
                </c:pt>
                <c:pt idx="5">
                  <c:v>Est-il prévu à cet effet des outils d’identification des besoins en formation ?</c:v>
                </c:pt>
                <c:pt idx="6">
                  <c:v>La gestion prévisionnelle des emplois et des compétences (GPEC) est-elle toute désignée pour la gestion de la R.H ?</c:v>
                </c:pt>
              </c:strCache>
            </c:strRef>
          </c:cat>
          <c:val>
            <c:numRef>
              <c:f>GLOBAL!$AJ$155:$AJ$161</c:f>
              <c:numCache>
                <c:formatCode>General</c:formatCode>
                <c:ptCount val="7"/>
                <c:pt idx="0">
                  <c:v>10</c:v>
                </c:pt>
                <c:pt idx="1">
                  <c:v>11</c:v>
                </c:pt>
                <c:pt idx="2">
                  <c:v>5</c:v>
                </c:pt>
                <c:pt idx="3">
                  <c:v>10</c:v>
                </c:pt>
                <c:pt idx="4">
                  <c:v>8</c:v>
                </c:pt>
                <c:pt idx="5">
                  <c:v>8</c:v>
                </c:pt>
                <c:pt idx="6">
                  <c:v>14</c:v>
                </c:pt>
              </c:numCache>
            </c:numRef>
          </c:val>
        </c:ser>
        <c:ser>
          <c:idx val="1"/>
          <c:order val="1"/>
          <c:tx>
            <c:strRef>
              <c:f>GLOBAL!$AK$154</c:f>
              <c:strCache>
                <c:ptCount val="1"/>
                <c:pt idx="0">
                  <c:v>NON</c:v>
                </c:pt>
              </c:strCache>
            </c:strRef>
          </c:tx>
          <c:spPr>
            <a:scene3d>
              <a:camera prst="orthographicFront"/>
              <a:lightRig rig="threePt" dir="t"/>
            </a:scene3d>
            <a:sp3d>
              <a:bevelT w="101600" prst="riblet"/>
            </a:sp3d>
          </c:spPr>
          <c:dLbls>
            <c:showVal val="1"/>
          </c:dLbls>
          <c:cat>
            <c:strRef>
              <c:f>GLOBAL!$AI$155:$AI$161</c:f>
              <c:strCache>
                <c:ptCount val="7"/>
                <c:pt idx="0">
                  <c:v>Existe-il un plan de formation ou autre document officiel relatant l’ensemble des actions de formation à entreprendre au niveau de la société ?</c:v>
                </c:pt>
                <c:pt idx="1">
                  <c:v>Etapes d’élaboration du plan de formation (recensement des besoins en fonction des spécificités et activités de l’organisation, définition des priorités) ? </c:v>
                </c:pt>
                <c:pt idx="2">
                  <c:v>Dans ce cadre, est-il organisé des entretiens individuels, des discussions de groupes pour l’identification des besoins ? se base-t-on également pour l’identification des besoins en formation sur les fiches de bilan de rendement des employés ?</c:v>
                </c:pt>
                <c:pt idx="3">
                  <c:v>Cette analyse est-t-elle axée sur le rendement des employés, les difficultés rencontrées pour la réalisation des tâches, sur les compétences à acquérir ?</c:v>
                </c:pt>
                <c:pt idx="4">
                  <c:v>Les besoins en formation son-ils clairement formalisés ? (un besoin est l’écart entre ce qui est (situation actuelle) et ce qui devrait être (situation idéale) ?</c:v>
                </c:pt>
                <c:pt idx="5">
                  <c:v>Est-il prévu à cet effet des outils d’identification des besoins en formation ?</c:v>
                </c:pt>
                <c:pt idx="6">
                  <c:v>La gestion prévisionnelle des emplois et des compétences (GPEC) est-elle toute désignée pour la gestion de la R.H ?</c:v>
                </c:pt>
              </c:strCache>
            </c:strRef>
          </c:cat>
          <c:val>
            <c:numRef>
              <c:f>GLOBAL!$AK$155:$AK$161</c:f>
              <c:numCache>
                <c:formatCode>General</c:formatCode>
                <c:ptCount val="7"/>
                <c:pt idx="0">
                  <c:v>3</c:v>
                </c:pt>
                <c:pt idx="1">
                  <c:v>2</c:v>
                </c:pt>
                <c:pt idx="2">
                  <c:v>8</c:v>
                </c:pt>
                <c:pt idx="3">
                  <c:v>4</c:v>
                </c:pt>
                <c:pt idx="4">
                  <c:v>5</c:v>
                </c:pt>
                <c:pt idx="5">
                  <c:v>6</c:v>
                </c:pt>
                <c:pt idx="6">
                  <c:v>1</c:v>
                </c:pt>
              </c:numCache>
            </c:numRef>
          </c:val>
        </c:ser>
        <c:shape val="box"/>
        <c:axId val="164210944"/>
        <c:axId val="164220928"/>
        <c:axId val="0"/>
      </c:bar3DChart>
      <c:catAx>
        <c:axId val="164210944"/>
        <c:scaling>
          <c:orientation val="maxMin"/>
        </c:scaling>
        <c:axPos val="l"/>
        <c:tickLblPos val="nextTo"/>
        <c:crossAx val="164220928"/>
        <c:crosses val="autoZero"/>
        <c:auto val="1"/>
        <c:lblAlgn val="ctr"/>
        <c:lblOffset val="100"/>
      </c:catAx>
      <c:valAx>
        <c:axId val="164220928"/>
        <c:scaling>
          <c:orientation val="minMax"/>
        </c:scaling>
        <c:axPos val="t"/>
        <c:majorGridlines/>
        <c:numFmt formatCode="General" sourceLinked="1"/>
        <c:tickLblPos val="nextTo"/>
        <c:crossAx val="164210944"/>
        <c:crosses val="autoZero"/>
        <c:crossBetween val="between"/>
      </c:valAx>
    </c:plotArea>
    <c:legend>
      <c:legendPos val="r"/>
    </c:legend>
    <c:plotVisOnly val="1"/>
  </c:chart>
  <c:spPr>
    <a:ln w="25400" cmpd="dbl">
      <a:solidFill>
        <a:schemeClr val="accent1">
          <a:lumMod val="75000"/>
        </a:schemeClr>
      </a:solid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manualLayout>
          <c:layoutTarget val="inner"/>
          <c:xMode val="edge"/>
          <c:yMode val="edge"/>
          <c:x val="0.46124151147773179"/>
          <c:y val="8.1867337471284898E-2"/>
          <c:w val="0.43593950756155481"/>
          <c:h val="0.89040739472782471"/>
        </c:manualLayout>
      </c:layout>
      <c:bar3DChart>
        <c:barDir val="bar"/>
        <c:grouping val="clustered"/>
        <c:ser>
          <c:idx val="0"/>
          <c:order val="0"/>
          <c:tx>
            <c:strRef>
              <c:f>GLOBAL!$AJ$171</c:f>
              <c:strCache>
                <c:ptCount val="1"/>
                <c:pt idx="0">
                  <c:v>OUI</c:v>
                </c:pt>
              </c:strCache>
            </c:strRef>
          </c:tx>
          <c:spPr>
            <a:scene3d>
              <a:camera prst="orthographicFront"/>
              <a:lightRig rig="threePt" dir="t"/>
            </a:scene3d>
            <a:sp3d>
              <a:bevelT w="139700" prst="cross"/>
              <a:bevelB w="139700" prst="cross"/>
            </a:sp3d>
          </c:spPr>
          <c:dLbls>
            <c:dLbl>
              <c:idx val="0"/>
              <c:tx>
                <c:rich>
                  <a:bodyPr/>
                  <a:lstStyle/>
                  <a:p>
                    <a:r>
                      <a:rPr lang="en-US"/>
                      <a:t>6</a:t>
                    </a:r>
                  </a:p>
                </c:rich>
              </c:tx>
              <c:showVal val="1"/>
            </c:dLbl>
            <c:dLbl>
              <c:idx val="1"/>
              <c:tx>
                <c:rich>
                  <a:bodyPr/>
                  <a:lstStyle/>
                  <a:p>
                    <a:r>
                      <a:rPr lang="en-US"/>
                      <a:t>6</a:t>
                    </a:r>
                  </a:p>
                </c:rich>
              </c:tx>
              <c:showVal val="1"/>
            </c:dLbl>
            <c:dLbl>
              <c:idx val="3"/>
              <c:tx>
                <c:rich>
                  <a:bodyPr/>
                  <a:lstStyle/>
                  <a:p>
                    <a:r>
                      <a:rPr lang="en-US"/>
                      <a:t>6</a:t>
                    </a:r>
                  </a:p>
                </c:rich>
              </c:tx>
              <c:showVal val="1"/>
            </c:dLbl>
            <c:showVal val="1"/>
          </c:dLbls>
          <c:cat>
            <c:strRef>
              <c:f>GLOBAL!$AI$172:$AI$181</c:f>
              <c:strCache>
                <c:ptCount val="10"/>
                <c:pt idx="0">
                  <c:v>-  Existe-t-il des fiches de fonctions détaillées ?</c:v>
                </c:pt>
                <c:pt idx="1">
                  <c:v>-  Cette entité tient –elle un tableau de bord ?</c:v>
                </c:pt>
                <c:pt idx="2">
                  <c:v>-  Le personnel dispose-t-il des compétences requises </c:v>
                </c:pt>
                <c:pt idx="3">
                  <c:v>-  Le personnel est-il  polyvalent ?</c:v>
                </c:pt>
                <c:pt idx="4">
                  <c:v>-  Existe-t-il une bonne séparation des tâches (grille de séparation de fonctions) ?</c:v>
                </c:pt>
                <c:pt idx="5">
                  <c:v>-  Existe-t-il un fichier informatique sur le personnel ?</c:v>
                </c:pt>
                <c:pt idx="6">
                  <c:v>Le processus de gestion des carrières des employés est-il formalisé dans un document officiel ?</c:v>
                </c:pt>
                <c:pt idx="7">
                  <c:v>Ce processus de gestion des carrières est-il diffusé et expliqué à l’ensemble du personnel ?</c:v>
                </c:pt>
                <c:pt idx="8">
                  <c:v>Disposez-vous de dossiers complets et correctement tenus (classement des documents et dossiers, sécurité des dossiers…).</c:v>
                </c:pt>
                <c:pt idx="9">
                  <c:v>Existe-t-il des projets en matière de développement de la gestion des carrières au sein de la société ?</c:v>
                </c:pt>
              </c:strCache>
            </c:strRef>
          </c:cat>
          <c:val>
            <c:numRef>
              <c:f>GLOBAL!$AJ$172:$AJ$181</c:f>
              <c:numCache>
                <c:formatCode>General</c:formatCode>
                <c:ptCount val="10"/>
                <c:pt idx="0">
                  <c:v>5</c:v>
                </c:pt>
                <c:pt idx="1">
                  <c:v>5</c:v>
                </c:pt>
                <c:pt idx="2">
                  <c:v>8</c:v>
                </c:pt>
                <c:pt idx="3">
                  <c:v>5</c:v>
                </c:pt>
                <c:pt idx="4">
                  <c:v>7</c:v>
                </c:pt>
                <c:pt idx="5">
                  <c:v>8</c:v>
                </c:pt>
                <c:pt idx="6">
                  <c:v>7</c:v>
                </c:pt>
                <c:pt idx="7">
                  <c:v>6</c:v>
                </c:pt>
                <c:pt idx="8">
                  <c:v>12</c:v>
                </c:pt>
                <c:pt idx="9">
                  <c:v>9</c:v>
                </c:pt>
              </c:numCache>
            </c:numRef>
          </c:val>
        </c:ser>
        <c:ser>
          <c:idx val="1"/>
          <c:order val="1"/>
          <c:tx>
            <c:strRef>
              <c:f>GLOBAL!$AK$171</c:f>
              <c:strCache>
                <c:ptCount val="1"/>
                <c:pt idx="0">
                  <c:v>NON</c:v>
                </c:pt>
              </c:strCache>
            </c:strRef>
          </c:tx>
          <c:spPr>
            <a:scene3d>
              <a:camera prst="orthographicFront"/>
              <a:lightRig rig="threePt" dir="t"/>
            </a:scene3d>
            <a:sp3d>
              <a:bevelT prst="convex"/>
              <a:bevelB prst="convex"/>
            </a:sp3d>
          </c:spPr>
          <c:dLbls>
            <c:dLbl>
              <c:idx val="6"/>
              <c:tx>
                <c:rich>
                  <a:bodyPr/>
                  <a:lstStyle/>
                  <a:p>
                    <a:r>
                      <a:rPr lang="en-US"/>
                      <a:t>7</a:t>
                    </a:r>
                  </a:p>
                </c:rich>
              </c:tx>
              <c:showVal val="1"/>
            </c:dLbl>
            <c:dLbl>
              <c:idx val="7"/>
              <c:tx>
                <c:rich>
                  <a:bodyPr/>
                  <a:lstStyle/>
                  <a:p>
                    <a:r>
                      <a:rPr lang="en-US"/>
                      <a:t>9</a:t>
                    </a:r>
                  </a:p>
                </c:rich>
              </c:tx>
              <c:showVal val="1"/>
            </c:dLbl>
            <c:showVal val="1"/>
          </c:dLbls>
          <c:cat>
            <c:strRef>
              <c:f>GLOBAL!$AI$172:$AI$181</c:f>
              <c:strCache>
                <c:ptCount val="10"/>
                <c:pt idx="0">
                  <c:v>-  Existe-t-il des fiches de fonctions détaillées ?</c:v>
                </c:pt>
                <c:pt idx="1">
                  <c:v>-  Cette entité tient –elle un tableau de bord ?</c:v>
                </c:pt>
                <c:pt idx="2">
                  <c:v>-  Le personnel dispose-t-il des compétences requises </c:v>
                </c:pt>
                <c:pt idx="3">
                  <c:v>-  Le personnel est-il  polyvalent ?</c:v>
                </c:pt>
                <c:pt idx="4">
                  <c:v>-  Existe-t-il une bonne séparation des tâches (grille de séparation de fonctions) ?</c:v>
                </c:pt>
                <c:pt idx="5">
                  <c:v>-  Existe-t-il un fichier informatique sur le personnel ?</c:v>
                </c:pt>
                <c:pt idx="6">
                  <c:v>Le processus de gestion des carrières des employés est-il formalisé dans un document officiel ?</c:v>
                </c:pt>
                <c:pt idx="7">
                  <c:v>Ce processus de gestion des carrières est-il diffusé et expliqué à l’ensemble du personnel ?</c:v>
                </c:pt>
                <c:pt idx="8">
                  <c:v>Disposez-vous de dossiers complets et correctement tenus (classement des documents et dossiers, sécurité des dossiers…).</c:v>
                </c:pt>
                <c:pt idx="9">
                  <c:v>Existe-t-il des projets en matière de développement de la gestion des carrières au sein de la société ?</c:v>
                </c:pt>
              </c:strCache>
            </c:strRef>
          </c:cat>
          <c:val>
            <c:numRef>
              <c:f>GLOBAL!$AK$172:$AK$181</c:f>
              <c:numCache>
                <c:formatCode>General</c:formatCode>
                <c:ptCount val="10"/>
                <c:pt idx="0">
                  <c:v>4</c:v>
                </c:pt>
                <c:pt idx="1">
                  <c:v>4</c:v>
                </c:pt>
                <c:pt idx="2">
                  <c:v>1</c:v>
                </c:pt>
                <c:pt idx="3">
                  <c:v>4</c:v>
                </c:pt>
                <c:pt idx="4">
                  <c:v>2</c:v>
                </c:pt>
                <c:pt idx="5">
                  <c:v>1</c:v>
                </c:pt>
                <c:pt idx="6">
                  <c:v>6</c:v>
                </c:pt>
                <c:pt idx="7">
                  <c:v>8</c:v>
                </c:pt>
                <c:pt idx="8">
                  <c:v>2</c:v>
                </c:pt>
                <c:pt idx="9">
                  <c:v>3</c:v>
                </c:pt>
              </c:numCache>
            </c:numRef>
          </c:val>
        </c:ser>
        <c:shape val="box"/>
        <c:axId val="162683136"/>
        <c:axId val="162721792"/>
        <c:axId val="0"/>
      </c:bar3DChart>
      <c:catAx>
        <c:axId val="162683136"/>
        <c:scaling>
          <c:orientation val="maxMin"/>
        </c:scaling>
        <c:axPos val="l"/>
        <c:tickLblPos val="nextTo"/>
        <c:txPr>
          <a:bodyPr/>
          <a:lstStyle/>
          <a:p>
            <a:pPr>
              <a:defRPr sz="900"/>
            </a:pPr>
            <a:endParaRPr lang="fr-FR"/>
          </a:p>
        </c:txPr>
        <c:crossAx val="162721792"/>
        <c:crosses val="autoZero"/>
        <c:auto val="1"/>
        <c:lblAlgn val="ctr"/>
        <c:lblOffset val="100"/>
      </c:catAx>
      <c:valAx>
        <c:axId val="162721792"/>
        <c:scaling>
          <c:orientation val="minMax"/>
        </c:scaling>
        <c:axPos val="t"/>
        <c:majorGridlines/>
        <c:numFmt formatCode="General" sourceLinked="1"/>
        <c:tickLblPos val="nextTo"/>
        <c:crossAx val="162683136"/>
        <c:crosses val="autoZero"/>
        <c:crossBetween val="between"/>
      </c:valAx>
    </c:plotArea>
    <c:legend>
      <c:legendPos val="r"/>
    </c:legend>
    <c:plotVisOnly val="1"/>
  </c:chart>
  <c:spPr>
    <a:ln w="25400">
      <a:solidFill>
        <a:schemeClr val="accent1">
          <a:lumMod val="75000"/>
        </a:schemeClr>
      </a:solid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fr-FR"/>
  <c:roundedCorners val="1"/>
  <c:chart>
    <c:title>
      <c:tx>
        <c:rich>
          <a:bodyPr/>
          <a:lstStyle/>
          <a:p>
            <a:pPr>
              <a:defRPr sz="1400"/>
            </a:pPr>
            <a:r>
              <a:rPr lang="fr-FR" sz="1400"/>
              <a:t>Quelle est l’entité en charge du processus de gestion des carrières des salariés ?</a:t>
            </a:r>
          </a:p>
        </c:rich>
      </c:tx>
    </c:title>
    <c:plotArea>
      <c:layout>
        <c:manualLayout>
          <c:layoutTarget val="inner"/>
          <c:xMode val="edge"/>
          <c:yMode val="edge"/>
          <c:x val="2.1941740041115911E-2"/>
          <c:y val="0.20326721454900337"/>
          <c:w val="0.82606829318748964"/>
          <c:h val="0.79673287107768243"/>
        </c:manualLayout>
      </c:layout>
      <c:ofPieChart>
        <c:ofPieType val="pie"/>
        <c:varyColors val="1"/>
        <c:ser>
          <c:idx val="0"/>
          <c:order val="0"/>
          <c:tx>
            <c:strRef>
              <c:f>GLOBAL!$AL$165</c:f>
              <c:strCache>
                <c:ptCount val="1"/>
                <c:pt idx="0">
                  <c:v>Quelle est l’entité en charge du processus de gestion des carrières des fonctionnaires ?</c:v>
                </c:pt>
              </c:strCache>
            </c:strRef>
          </c:tx>
          <c:spPr>
            <a:scene3d>
              <a:camera prst="orthographicFront"/>
              <a:lightRig rig="threePt" dir="t"/>
            </a:scene3d>
            <a:sp3d>
              <a:bevelT prst="relaxedInset"/>
              <a:bevelB prst="convex"/>
            </a:sp3d>
          </c:spPr>
          <c:dLbls>
            <c:dLbl>
              <c:idx val="0"/>
              <c:layout>
                <c:manualLayout>
                  <c:x val="6.2906447038948765E-2"/>
                  <c:y val="6.9651741293532494E-4"/>
                </c:manualLayout>
              </c:layout>
              <c:showVal val="1"/>
              <c:showCatName val="1"/>
            </c:dLbl>
            <c:showVal val="1"/>
            <c:showCatName val="1"/>
            <c:showLeaderLines val="1"/>
          </c:dLbls>
          <c:cat>
            <c:strRef>
              <c:f>GLOBAL!$AK$166:$AK$170</c:f>
              <c:strCache>
                <c:ptCount val="5"/>
                <c:pt idx="0">
                  <c:v>DRH</c:v>
                </c:pt>
                <c:pt idx="1">
                  <c:v>S/D. personnels</c:v>
                </c:pt>
                <c:pt idx="2">
                  <c:v>S/Direction</c:v>
                </c:pt>
                <c:pt idx="3">
                  <c:v>Structures centrales</c:v>
                </c:pt>
                <c:pt idx="4">
                  <c:v>DAG</c:v>
                </c:pt>
              </c:strCache>
            </c:strRef>
          </c:cat>
          <c:val>
            <c:numRef>
              <c:f>GLOBAL!$AL$166:$AL$170</c:f>
              <c:numCache>
                <c:formatCode>0%</c:formatCode>
                <c:ptCount val="5"/>
                <c:pt idx="0">
                  <c:v>0.61538461538461564</c:v>
                </c:pt>
                <c:pt idx="1">
                  <c:v>7.6923076923076927E-2</c:v>
                </c:pt>
                <c:pt idx="2">
                  <c:v>7.6923076923076927E-2</c:v>
                </c:pt>
                <c:pt idx="3">
                  <c:v>7.6923076923076927E-2</c:v>
                </c:pt>
                <c:pt idx="4">
                  <c:v>0.15384615384615952</c:v>
                </c:pt>
              </c:numCache>
            </c:numRef>
          </c:val>
        </c:ser>
        <c:gapWidth val="100"/>
        <c:splitType val="percent"/>
        <c:splitPos val="60"/>
        <c:secondPieSize val="75"/>
        <c:serLines/>
      </c:ofPieChart>
    </c:plotArea>
    <c:legend>
      <c:legendPos val="r"/>
      <c:layout>
        <c:manualLayout>
          <c:xMode val="edge"/>
          <c:yMode val="edge"/>
          <c:x val="0.83273228777437303"/>
          <c:y val="0.41760538129455727"/>
          <c:w val="0.16726771222562697"/>
          <c:h val="0.32937911449593432"/>
        </c:manualLayout>
      </c:layout>
    </c:legend>
    <c:plotVisOnly val="1"/>
  </c:chart>
  <c:spPr>
    <a:ln w="28575" cmpd="sng">
      <a:solidFill>
        <a:srgbClr val="00B0F0"/>
      </a:solid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fr-FR"/>
  <c:chart>
    <c:view3D>
      <c:depthPercent val="100"/>
      <c:perspective val="30"/>
    </c:view3D>
    <c:plotArea>
      <c:layout/>
      <c:bar3DChart>
        <c:barDir val="bar"/>
        <c:grouping val="clustered"/>
        <c:ser>
          <c:idx val="0"/>
          <c:order val="0"/>
          <c:tx>
            <c:strRef>
              <c:f>GLOBAL!$AJ$183</c:f>
              <c:strCache>
                <c:ptCount val="1"/>
                <c:pt idx="0">
                  <c:v>oui</c:v>
                </c:pt>
              </c:strCache>
            </c:strRef>
          </c:tx>
          <c:dLbls>
            <c:showVal val="1"/>
          </c:dLbls>
          <c:cat>
            <c:strRef>
              <c:f>GLOBAL!$AI$184:$AI$189</c:f>
              <c:strCache>
                <c:ptCount val="6"/>
                <c:pt idx="0">
                  <c:v>Existe-t-il un système de contrôle des temps de présence du personnel employé au sein de la société ?</c:v>
                </c:pt>
                <c:pt idx="1">
                  <c:v>Est-il manuel ou informatisé ?</c:v>
                </c:pt>
                <c:pt idx="2">
                  <c:v>La mise en place du système de contrôle des temps de présence du personnel a-t-il fait l’objet d’un document officiel ?</c:v>
                </c:pt>
                <c:pt idx="3">
                  <c:v>Ce processus de gestion des temps est-il diffusé et expliqué à l’ensemble du personnel ?</c:v>
                </c:pt>
                <c:pt idx="4">
                  <c:v>Les pratiques de gestion en matière de contrôle des temps de présence du personnel sont elles conformes à la procédure ?</c:v>
                </c:pt>
                <c:pt idx="5">
                  <c:v>-  Existé-t-il un fichier informatique sur la gestion des temps du personnel ?</c:v>
                </c:pt>
              </c:strCache>
            </c:strRef>
          </c:cat>
          <c:val>
            <c:numRef>
              <c:f>GLOBAL!$AJ$184:$AJ$189</c:f>
              <c:numCache>
                <c:formatCode>General</c:formatCode>
                <c:ptCount val="6"/>
                <c:pt idx="0">
                  <c:v>13</c:v>
                </c:pt>
                <c:pt idx="1">
                  <c:v>12</c:v>
                </c:pt>
                <c:pt idx="2">
                  <c:v>12</c:v>
                </c:pt>
                <c:pt idx="3">
                  <c:v>13</c:v>
                </c:pt>
                <c:pt idx="4">
                  <c:v>14</c:v>
                </c:pt>
                <c:pt idx="5">
                  <c:v>9</c:v>
                </c:pt>
              </c:numCache>
            </c:numRef>
          </c:val>
        </c:ser>
        <c:ser>
          <c:idx val="1"/>
          <c:order val="1"/>
          <c:tx>
            <c:strRef>
              <c:f>GLOBAL!$AK$183</c:f>
              <c:strCache>
                <c:ptCount val="1"/>
                <c:pt idx="0">
                  <c:v>non</c:v>
                </c:pt>
              </c:strCache>
            </c:strRef>
          </c:tx>
          <c:dLbls>
            <c:showVal val="1"/>
          </c:dLbls>
          <c:cat>
            <c:strRef>
              <c:f>GLOBAL!$AI$184:$AI$189</c:f>
              <c:strCache>
                <c:ptCount val="6"/>
                <c:pt idx="0">
                  <c:v>Existe-t-il un système de contrôle des temps de présence du personnel employé au sein de la société ?</c:v>
                </c:pt>
                <c:pt idx="1">
                  <c:v>Est-il manuel ou informatisé ?</c:v>
                </c:pt>
                <c:pt idx="2">
                  <c:v>La mise en place du système de contrôle des temps de présence du personnel a-t-il fait l’objet d’un document officiel ?</c:v>
                </c:pt>
                <c:pt idx="3">
                  <c:v>Ce processus de gestion des temps est-il diffusé et expliqué à l’ensemble du personnel ?</c:v>
                </c:pt>
                <c:pt idx="4">
                  <c:v>Les pratiques de gestion en matière de contrôle des temps de présence du personnel sont elles conformes à la procédure ?</c:v>
                </c:pt>
                <c:pt idx="5">
                  <c:v>-  Existé-t-il un fichier informatique sur la gestion des temps du personnel ?</c:v>
                </c:pt>
              </c:strCache>
            </c:strRef>
          </c:cat>
          <c:val>
            <c:numRef>
              <c:f>GLOBAL!$AK$184:$AK$189</c:f>
              <c:numCache>
                <c:formatCode>General</c:formatCode>
                <c:ptCount val="6"/>
                <c:pt idx="0">
                  <c:v>1</c:v>
                </c:pt>
                <c:pt idx="1">
                  <c:v>1</c:v>
                </c:pt>
                <c:pt idx="2">
                  <c:v>1</c:v>
                </c:pt>
                <c:pt idx="3">
                  <c:v>1</c:v>
                </c:pt>
                <c:pt idx="4">
                  <c:v>0</c:v>
                </c:pt>
                <c:pt idx="5">
                  <c:v>4</c:v>
                </c:pt>
              </c:numCache>
            </c:numRef>
          </c:val>
        </c:ser>
        <c:shape val="box"/>
        <c:axId val="164294656"/>
        <c:axId val="164296192"/>
        <c:axId val="0"/>
      </c:bar3DChart>
      <c:catAx>
        <c:axId val="164294656"/>
        <c:scaling>
          <c:orientation val="maxMin"/>
        </c:scaling>
        <c:axPos val="l"/>
        <c:tickLblPos val="nextTo"/>
        <c:txPr>
          <a:bodyPr/>
          <a:lstStyle/>
          <a:p>
            <a:pPr>
              <a:defRPr sz="800"/>
            </a:pPr>
            <a:endParaRPr lang="fr-FR"/>
          </a:p>
        </c:txPr>
        <c:crossAx val="164296192"/>
        <c:crosses val="autoZero"/>
        <c:auto val="1"/>
        <c:lblAlgn val="ctr"/>
        <c:lblOffset val="100"/>
      </c:catAx>
      <c:valAx>
        <c:axId val="164296192"/>
        <c:scaling>
          <c:orientation val="minMax"/>
        </c:scaling>
        <c:axPos val="t"/>
        <c:majorGridlines/>
        <c:numFmt formatCode="General" sourceLinked="1"/>
        <c:tickLblPos val="nextTo"/>
        <c:crossAx val="164294656"/>
        <c:crosses val="autoZero"/>
        <c:crossBetween val="between"/>
      </c:valAx>
    </c:plotArea>
    <c:legend>
      <c:legendPos val="r"/>
    </c:legend>
    <c:plotVisOnly val="1"/>
  </c:chart>
  <c:spPr>
    <a:ln w="28575">
      <a:solidFill>
        <a:srgbClr val="00B0F0"/>
      </a:solid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manualLayout>
          <c:layoutTarget val="inner"/>
          <c:xMode val="edge"/>
          <c:yMode val="edge"/>
          <c:x val="9.3389913734090862E-2"/>
          <c:y val="4.3723001042205757E-2"/>
          <c:w val="0.77582177863655244"/>
          <c:h val="0.63610482580352889"/>
        </c:manualLayout>
      </c:layout>
      <c:bar3DChart>
        <c:barDir val="col"/>
        <c:grouping val="percentStacked"/>
        <c:ser>
          <c:idx val="0"/>
          <c:order val="0"/>
          <c:tx>
            <c:strRef>
              <c:f>GLOBAL!$AU$188</c:f>
              <c:strCache>
                <c:ptCount val="1"/>
                <c:pt idx="0">
                  <c:v>DRH/DAF</c:v>
                </c:pt>
              </c:strCache>
            </c:strRef>
          </c:tx>
          <c:dLbls>
            <c:dLbl>
              <c:idx val="1"/>
              <c:delete val="1"/>
            </c:dLbl>
            <c:showVal val="1"/>
            <c:showSerName val="1"/>
          </c:dLbls>
          <c:cat>
            <c:strRef>
              <c:f>GLOBAL!$AV$187:$AW$187</c:f>
              <c:strCache>
                <c:ptCount val="2"/>
                <c:pt idx="0">
                  <c:v>Les explications sont  demandées aux personnes concernées </c:v>
                </c:pt>
                <c:pt idx="1">
                  <c:v>Les responsables hiérarchiques sont ils informés des absences non autorisés (ou non justifiés) de leurs collaborateurs ?</c:v>
                </c:pt>
              </c:strCache>
            </c:strRef>
          </c:cat>
          <c:val>
            <c:numRef>
              <c:f>GLOBAL!$AV$188:$AW$188</c:f>
              <c:numCache>
                <c:formatCode>0%</c:formatCode>
                <c:ptCount val="2"/>
                <c:pt idx="0">
                  <c:v>0.8333333333333337</c:v>
                </c:pt>
                <c:pt idx="1">
                  <c:v>0</c:v>
                </c:pt>
              </c:numCache>
            </c:numRef>
          </c:val>
        </c:ser>
        <c:ser>
          <c:idx val="1"/>
          <c:order val="1"/>
          <c:tx>
            <c:strRef>
              <c:f>GLOBAL!$AU$189</c:f>
              <c:strCache>
                <c:ptCount val="1"/>
                <c:pt idx="0">
                  <c:v>HERARCHIE</c:v>
                </c:pt>
              </c:strCache>
            </c:strRef>
          </c:tx>
          <c:dLbls>
            <c:showVal val="1"/>
            <c:showSerName val="1"/>
          </c:dLbls>
          <c:cat>
            <c:strRef>
              <c:f>GLOBAL!$AV$187:$AW$187</c:f>
              <c:strCache>
                <c:ptCount val="2"/>
                <c:pt idx="0">
                  <c:v>Les explications sont  demandées aux personnes concernées </c:v>
                </c:pt>
                <c:pt idx="1">
                  <c:v>Les responsables hiérarchiques sont ils informés des absences non autorisés (ou non justifiés) de leurs collaborateurs ?</c:v>
                </c:pt>
              </c:strCache>
            </c:strRef>
          </c:cat>
          <c:val>
            <c:numRef>
              <c:f>GLOBAL!$AV$189:$AW$189</c:f>
              <c:numCache>
                <c:formatCode>General</c:formatCode>
                <c:ptCount val="2"/>
                <c:pt idx="0" formatCode="0%">
                  <c:v>0.16666666666666666</c:v>
                </c:pt>
              </c:numCache>
            </c:numRef>
          </c:val>
        </c:ser>
        <c:ser>
          <c:idx val="2"/>
          <c:order val="2"/>
          <c:tx>
            <c:strRef>
              <c:f>GLOBAL!$AU$190</c:f>
              <c:strCache>
                <c:ptCount val="1"/>
                <c:pt idx="0">
                  <c:v>OUI</c:v>
                </c:pt>
              </c:strCache>
            </c:strRef>
          </c:tx>
          <c:dLbls>
            <c:dLbl>
              <c:idx val="1"/>
              <c:layout>
                <c:manualLayout>
                  <c:x val="2.1904093530134346E-2"/>
                  <c:y val="0"/>
                </c:manualLayout>
              </c:layout>
              <c:showVal val="1"/>
            </c:dLbl>
            <c:showVal val="1"/>
          </c:dLbls>
          <c:cat>
            <c:strRef>
              <c:f>GLOBAL!$AV$187:$AW$187</c:f>
              <c:strCache>
                <c:ptCount val="2"/>
                <c:pt idx="0">
                  <c:v>Les explications sont  demandées aux personnes concernées </c:v>
                </c:pt>
                <c:pt idx="1">
                  <c:v>Les responsables hiérarchiques sont ils informés des absences non autorisés (ou non justifiés) de leurs collaborateurs ?</c:v>
                </c:pt>
              </c:strCache>
            </c:strRef>
          </c:cat>
          <c:val>
            <c:numRef>
              <c:f>GLOBAL!$AV$190:$AW$190</c:f>
              <c:numCache>
                <c:formatCode>0%</c:formatCode>
                <c:ptCount val="2"/>
                <c:pt idx="1">
                  <c:v>1</c:v>
                </c:pt>
              </c:numCache>
            </c:numRef>
          </c:val>
        </c:ser>
        <c:shape val="cone"/>
        <c:axId val="164387456"/>
        <c:axId val="164401536"/>
        <c:axId val="0"/>
      </c:bar3DChart>
      <c:catAx>
        <c:axId val="164387456"/>
        <c:scaling>
          <c:orientation val="minMax"/>
        </c:scaling>
        <c:axPos val="b"/>
        <c:tickLblPos val="nextTo"/>
        <c:crossAx val="164401536"/>
        <c:crosses val="autoZero"/>
        <c:auto val="1"/>
        <c:lblAlgn val="ctr"/>
        <c:lblOffset val="100"/>
      </c:catAx>
      <c:valAx>
        <c:axId val="164401536"/>
        <c:scaling>
          <c:orientation val="minMax"/>
        </c:scaling>
        <c:axPos val="l"/>
        <c:majorGridlines/>
        <c:numFmt formatCode="0%" sourceLinked="1"/>
        <c:tickLblPos val="nextTo"/>
        <c:crossAx val="164387456"/>
        <c:crosses val="autoZero"/>
        <c:crossBetween val="between"/>
      </c:valAx>
    </c:plotArea>
    <c:legend>
      <c:legendPos val="r"/>
      <c:layout>
        <c:manualLayout>
          <c:xMode val="edge"/>
          <c:yMode val="edge"/>
          <c:x val="0.86051553900590017"/>
          <c:y val="0.37083614548181482"/>
          <c:w val="0.13948446099410144"/>
          <c:h val="0.2583273340832396"/>
        </c:manualLayout>
      </c:layout>
    </c:legend>
    <c:plotVisOnly val="1"/>
  </c:chart>
  <c:spPr>
    <a:ln w="28575">
      <a:solidFill>
        <a:schemeClr val="accent3">
          <a:lumMod val="75000"/>
        </a:schemeClr>
      </a:solid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fr-FR"/>
  <c:chart>
    <c:view3D>
      <c:perspective val="30"/>
    </c:view3D>
    <c:plotArea>
      <c:layout>
        <c:manualLayout>
          <c:layoutTarget val="inner"/>
          <c:xMode val="edge"/>
          <c:yMode val="edge"/>
          <c:x val="6.6591848432739006E-2"/>
          <c:y val="3.9370637180990681E-2"/>
          <c:w val="0.83976933917743068"/>
          <c:h val="0.62904841682024493"/>
        </c:manualLayout>
      </c:layout>
      <c:bar3DChart>
        <c:barDir val="col"/>
        <c:grouping val="standard"/>
        <c:ser>
          <c:idx val="0"/>
          <c:order val="0"/>
          <c:tx>
            <c:strRef>
              <c:f>GLOBAL!$AJ$213</c:f>
              <c:strCache>
                <c:ptCount val="1"/>
                <c:pt idx="0">
                  <c:v>oui</c:v>
                </c:pt>
              </c:strCache>
            </c:strRef>
          </c:tx>
          <c:spPr>
            <a:solidFill>
              <a:srgbClr val="00B0F0"/>
            </a:solidFill>
            <a:scene3d>
              <a:camera prst="orthographicFront"/>
              <a:lightRig rig="threePt" dir="t"/>
            </a:scene3d>
            <a:sp3d>
              <a:bevelT prst="angle"/>
              <a:bevelB w="101600" prst="riblet"/>
            </a:sp3d>
          </c:spPr>
          <c:dLbls>
            <c:showVal val="1"/>
          </c:dLbls>
          <c:cat>
            <c:strRef>
              <c:f>GLOBAL!$AI$214:$AI$216</c:f>
              <c:strCache>
                <c:ptCount val="3"/>
                <c:pt idx="0">
                  <c:v>Les actions de communication font-elle l’objet d’une réflexion stratégique ? </c:v>
                </c:pt>
                <c:pt idx="1">
                  <c:v>Existe-t-il une structure au niveau de l’organigramme dédiée à assurer la communication (interne et externe) ?</c:v>
                </c:pt>
                <c:pt idx="2">
                  <c:v>Cette structure est-elle rattachée à la plus haute instance de l’organigramme ?</c:v>
                </c:pt>
              </c:strCache>
            </c:strRef>
          </c:cat>
          <c:val>
            <c:numRef>
              <c:f>GLOBAL!$AJ$214:$AJ$216</c:f>
              <c:numCache>
                <c:formatCode>General</c:formatCode>
                <c:ptCount val="3"/>
                <c:pt idx="0">
                  <c:v>9</c:v>
                </c:pt>
                <c:pt idx="1">
                  <c:v>14</c:v>
                </c:pt>
                <c:pt idx="2">
                  <c:v>13</c:v>
                </c:pt>
              </c:numCache>
            </c:numRef>
          </c:val>
        </c:ser>
        <c:ser>
          <c:idx val="1"/>
          <c:order val="1"/>
          <c:tx>
            <c:strRef>
              <c:f>GLOBAL!$AK$213</c:f>
              <c:strCache>
                <c:ptCount val="1"/>
                <c:pt idx="0">
                  <c:v>non</c:v>
                </c:pt>
              </c:strCache>
            </c:strRef>
          </c:tx>
          <c:spPr>
            <a:solidFill>
              <a:srgbClr val="FFC000"/>
            </a:solidFill>
            <a:scene3d>
              <a:camera prst="orthographicFront"/>
              <a:lightRig rig="threePt" dir="t"/>
            </a:scene3d>
            <a:sp3d>
              <a:bevelT prst="angle"/>
              <a:bevelB w="101600" prst="riblet"/>
            </a:sp3d>
          </c:spPr>
          <c:dLbls>
            <c:dLbl>
              <c:idx val="1"/>
              <c:layout>
                <c:manualLayout>
                  <c:x val="4.2031086711073827E-2"/>
                  <c:y val="-9.9284002083400748E-3"/>
                </c:manualLayout>
              </c:layout>
              <c:showVal val="1"/>
            </c:dLbl>
            <c:dLbl>
              <c:idx val="2"/>
              <c:layout>
                <c:manualLayout>
                  <c:x val="4.741968757146791E-2"/>
                  <c:y val="-2.4821000520850959E-2"/>
                </c:manualLayout>
              </c:layout>
              <c:showVal val="1"/>
            </c:dLbl>
            <c:showVal val="1"/>
          </c:dLbls>
          <c:cat>
            <c:strRef>
              <c:f>GLOBAL!$AI$214:$AI$216</c:f>
              <c:strCache>
                <c:ptCount val="3"/>
                <c:pt idx="0">
                  <c:v>Les actions de communication font-elle l’objet d’une réflexion stratégique ? </c:v>
                </c:pt>
                <c:pt idx="1">
                  <c:v>Existe-t-il une structure au niveau de l’organigramme dédiée à assurer la communication (interne et externe) ?</c:v>
                </c:pt>
                <c:pt idx="2">
                  <c:v>Cette structure est-elle rattachée à la plus haute instance de l’organigramme ?</c:v>
                </c:pt>
              </c:strCache>
            </c:strRef>
          </c:cat>
          <c:val>
            <c:numRef>
              <c:f>GLOBAL!$AK$214:$AK$216</c:f>
              <c:numCache>
                <c:formatCode>General</c:formatCode>
                <c:ptCount val="3"/>
                <c:pt idx="0">
                  <c:v>4</c:v>
                </c:pt>
                <c:pt idx="1">
                  <c:v>0</c:v>
                </c:pt>
                <c:pt idx="2">
                  <c:v>1</c:v>
                </c:pt>
              </c:numCache>
            </c:numRef>
          </c:val>
        </c:ser>
        <c:shape val="box"/>
        <c:axId val="164427264"/>
        <c:axId val="164428800"/>
        <c:axId val="164372928"/>
      </c:bar3DChart>
      <c:catAx>
        <c:axId val="164427264"/>
        <c:scaling>
          <c:orientation val="minMax"/>
        </c:scaling>
        <c:axPos val="b"/>
        <c:tickLblPos val="nextTo"/>
        <c:crossAx val="164428800"/>
        <c:crosses val="autoZero"/>
        <c:auto val="1"/>
        <c:lblAlgn val="ctr"/>
        <c:lblOffset val="100"/>
      </c:catAx>
      <c:valAx>
        <c:axId val="164428800"/>
        <c:scaling>
          <c:orientation val="minMax"/>
        </c:scaling>
        <c:axPos val="l"/>
        <c:majorGridlines/>
        <c:numFmt formatCode="General" sourceLinked="1"/>
        <c:tickLblPos val="nextTo"/>
        <c:crossAx val="164427264"/>
        <c:crosses val="autoZero"/>
        <c:crossBetween val="between"/>
      </c:valAx>
      <c:serAx>
        <c:axId val="164372928"/>
        <c:scaling>
          <c:orientation val="minMax"/>
        </c:scaling>
        <c:delete val="1"/>
        <c:axPos val="b"/>
        <c:tickLblPos val="nextTo"/>
        <c:crossAx val="164428800"/>
        <c:crosses val="autoZero"/>
      </c:serAx>
    </c:plotArea>
    <c:legend>
      <c:legendPos val="r"/>
    </c:legend>
    <c:plotVisOnly val="1"/>
  </c:chart>
  <c:spPr>
    <a:ln w="28575">
      <a:solidFill>
        <a:srgbClr val="00B0F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b="0">
                <a:latin typeface="+mn-lt"/>
              </a:rPr>
              <a:t>Répartition des effectifs par grade 2009</a:t>
            </a:r>
          </a:p>
        </c:rich>
      </c:tx>
      <c:layout>
        <c:manualLayout>
          <c:xMode val="edge"/>
          <c:yMode val="edge"/>
          <c:x val="0.14758333333333734"/>
          <c:y val="1.413427561837456E-2"/>
        </c:manualLayout>
      </c:layout>
      <c:overlay val="1"/>
    </c:title>
    <c:view3D>
      <c:rotX val="40"/>
      <c:rotY val="100"/>
      <c:depthPercent val="100"/>
      <c:rAngAx val="1"/>
    </c:view3D>
    <c:plotArea>
      <c:layout>
        <c:manualLayout>
          <c:layoutTarget val="inner"/>
          <c:xMode val="edge"/>
          <c:yMode val="edge"/>
          <c:x val="4.1683767464121099E-2"/>
          <c:y val="8.0890578332881768E-2"/>
          <c:w val="0.95826443842729481"/>
          <c:h val="0.91910942166711962"/>
        </c:manualLayout>
      </c:layout>
      <c:pie3DChart>
        <c:varyColors val="1"/>
        <c:ser>
          <c:idx val="0"/>
          <c:order val="0"/>
          <c:spPr>
            <a:effectLst/>
            <a:scene3d>
              <a:camera prst="orthographicFront"/>
              <a:lightRig rig="threePt" dir="t">
                <a:rot lat="0" lon="0" rev="0"/>
              </a:lightRig>
            </a:scene3d>
            <a:sp3d prstMaterial="plastic">
              <a:bevelT w="6502400" h="6502400"/>
              <a:bevelB w="0" h="0"/>
            </a:sp3d>
          </c:spPr>
          <c:dLbls>
            <c:dLbl>
              <c:idx val="0"/>
              <c:layout>
                <c:manualLayout>
                  <c:x val="-0.1038855415762466"/>
                  <c:y val="-0.16512444565119044"/>
                </c:manualLayout>
              </c:layout>
              <c:tx>
                <c:rich>
                  <a:bodyPr/>
                  <a:lstStyle/>
                  <a:p>
                    <a:r>
                      <a:rPr lang="en-US" sz="800" b="1">
                        <a:solidFill>
                          <a:schemeClr val="bg1"/>
                        </a:solidFill>
                        <a:latin typeface="Footlight MT Light" pitchFamily="18" charset="0"/>
                      </a:rPr>
                      <a:t>Cadre dirigeant et supérieur 11%</a:t>
                    </a:r>
                  </a:p>
                </c:rich>
              </c:tx>
              <c:showVal val="1"/>
              <c:showCatName val="1"/>
            </c:dLbl>
            <c:dLbl>
              <c:idx val="1"/>
              <c:layout>
                <c:manualLayout>
                  <c:x val="0.20685616317111091"/>
                  <c:y val="-0.2910591003710743"/>
                </c:manualLayout>
              </c:layout>
              <c:showVal val="1"/>
              <c:showCatName val="1"/>
            </c:dLbl>
            <c:dLbl>
              <c:idx val="2"/>
              <c:layout>
                <c:manualLayout>
                  <c:x val="0.24192339716902875"/>
                  <c:y val="8.7038102995746228E-2"/>
                </c:manualLayout>
              </c:layout>
              <c:showVal val="1"/>
              <c:showCatName val="1"/>
            </c:dLbl>
            <c:dLbl>
              <c:idx val="3"/>
              <c:layout>
                <c:manualLayout>
                  <c:x val="-0.24023877739678876"/>
                  <c:y val="0.16194044709928707"/>
                </c:manualLayout>
              </c:layout>
              <c:tx>
                <c:rich>
                  <a:bodyPr/>
                  <a:lstStyle/>
                  <a:p>
                    <a:r>
                      <a:rPr lang="en-US" sz="800" b="1">
                        <a:solidFill>
                          <a:schemeClr val="bg1"/>
                        </a:solidFill>
                        <a:latin typeface="Footlight MT Light" pitchFamily="18" charset="0"/>
                      </a:rPr>
                      <a:t>Agent d'exécution; 31%</a:t>
                    </a:r>
                  </a:p>
                </c:rich>
              </c:tx>
              <c:showVal val="1"/>
              <c:showCatName val="1"/>
            </c:dLbl>
            <c:spPr>
              <a:scene3d>
                <a:camera prst="orthographicFront"/>
                <a:lightRig rig="threePt" dir="t"/>
              </a:scene3d>
              <a:sp3d>
                <a:bevelT w="12700"/>
              </a:sp3d>
            </c:spPr>
            <c:txPr>
              <a:bodyPr/>
              <a:lstStyle/>
              <a:p>
                <a:pPr>
                  <a:defRPr sz="800" b="1">
                    <a:solidFill>
                      <a:schemeClr val="bg1"/>
                    </a:solidFill>
                    <a:latin typeface="Footlight MT Light" pitchFamily="18" charset="0"/>
                  </a:defRPr>
                </a:pPr>
                <a:endParaRPr lang="fr-FR"/>
              </a:p>
            </c:txPr>
            <c:showVal val="1"/>
            <c:showCatName val="1"/>
            <c:showLeaderLines val="1"/>
          </c:dLbls>
          <c:cat>
            <c:strRef>
              <c:f>'RH-T43'!$B$19:$B$22</c:f>
              <c:strCache>
                <c:ptCount val="4"/>
                <c:pt idx="0">
                  <c:v>Cadre dirigeant et supérieurs</c:v>
                </c:pt>
                <c:pt idx="1">
                  <c:v>cadre moyen</c:v>
                </c:pt>
                <c:pt idx="2">
                  <c:v>Agent de maîtrise</c:v>
                </c:pt>
                <c:pt idx="3">
                  <c:v>Agent d'exécution</c:v>
                </c:pt>
              </c:strCache>
            </c:strRef>
          </c:cat>
          <c:val>
            <c:numRef>
              <c:f>'RH-T43'!$D$19:$D$22</c:f>
              <c:numCache>
                <c:formatCode>0%</c:formatCode>
                <c:ptCount val="4"/>
                <c:pt idx="0">
                  <c:v>0.10796011768551816</c:v>
                </c:pt>
                <c:pt idx="1">
                  <c:v>0.33009153318077838</c:v>
                </c:pt>
                <c:pt idx="2">
                  <c:v>0.25024517816279829</c:v>
                </c:pt>
                <c:pt idx="3">
                  <c:v>0.31170317097090638</c:v>
                </c:pt>
              </c:numCache>
            </c:numRef>
          </c:val>
        </c:ser>
      </c:pie3DChart>
    </c:plotArea>
    <c:plotVisOnly val="1"/>
  </c:chart>
  <c:spPr>
    <a:ln w="12700">
      <a:solidFill>
        <a:schemeClr val="accent1"/>
      </a:solidFill>
    </a:ln>
    <a:scene3d>
      <a:camera prst="orthographicFront"/>
      <a:lightRig rig="threePt" dir="t"/>
    </a:scene3d>
    <a:sp3d prstMaterial="softEdge"/>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fr-FR"/>
  <c:chart>
    <c:view3D>
      <c:perspective val="30"/>
    </c:view3D>
    <c:plotArea>
      <c:layout>
        <c:manualLayout>
          <c:layoutTarget val="inner"/>
          <c:xMode val="edge"/>
          <c:yMode val="edge"/>
          <c:x val="6.42701041133725E-2"/>
          <c:y val="2.7566777616485096E-2"/>
          <c:w val="0.79662727579020931"/>
          <c:h val="0.48673089048226531"/>
        </c:manualLayout>
      </c:layout>
      <c:bar3DChart>
        <c:barDir val="col"/>
        <c:grouping val="standard"/>
        <c:ser>
          <c:idx val="0"/>
          <c:order val="0"/>
          <c:tx>
            <c:strRef>
              <c:f>GLOBAL!$AJ$226</c:f>
              <c:strCache>
                <c:ptCount val="1"/>
                <c:pt idx="0">
                  <c:v>oui</c:v>
                </c:pt>
              </c:strCache>
            </c:strRef>
          </c:tx>
          <c:spPr>
            <a:solidFill>
              <a:srgbClr val="00B0F0"/>
            </a:solidFill>
            <a:scene3d>
              <a:camera prst="orthographicFront"/>
              <a:lightRig rig="threePt" dir="t"/>
            </a:scene3d>
            <a:sp3d>
              <a:bevelT prst="slope"/>
              <a:bevelB w="139700" prst="cross"/>
            </a:sp3d>
          </c:spPr>
          <c:dLbls>
            <c:showVal val="1"/>
          </c:dLbls>
          <c:cat>
            <c:strRef>
              <c:f>GLOBAL!$AI$227:$AI$230</c:f>
              <c:strCache>
                <c:ptCount val="4"/>
                <c:pt idx="0">
                  <c:v>La société dispose-t-elle d’un plan informatique stratégique ou d’un schéma directeur à long terme ?</c:v>
                </c:pt>
                <c:pt idx="1">
                  <c:v>Le plan informatique couvre –t-il tous les domaines de gestion de l’organisation ?</c:v>
                </c:pt>
                <c:pt idx="2">
                  <c:v>Les plans informatiques à long et court terme sont-ils régulièrement actualisés pour les adapter aux évolutions technologiques ?</c:v>
                </c:pt>
                <c:pt idx="3">
                  <c:v>Le plan informatique à long terme est-il modifié régulièrement pour l’adapter en fonction des modifications qui interviennent dans le plan stratégique à long terme de l’organisation  et des changements des technologies de l’information ?</c:v>
                </c:pt>
              </c:strCache>
            </c:strRef>
          </c:cat>
          <c:val>
            <c:numRef>
              <c:f>GLOBAL!$AJ$227:$AJ$230</c:f>
              <c:numCache>
                <c:formatCode>General</c:formatCode>
                <c:ptCount val="4"/>
                <c:pt idx="0">
                  <c:v>13</c:v>
                </c:pt>
                <c:pt idx="1">
                  <c:v>13</c:v>
                </c:pt>
                <c:pt idx="2">
                  <c:v>13</c:v>
                </c:pt>
                <c:pt idx="3">
                  <c:v>12</c:v>
                </c:pt>
              </c:numCache>
            </c:numRef>
          </c:val>
        </c:ser>
        <c:ser>
          <c:idx val="1"/>
          <c:order val="1"/>
          <c:tx>
            <c:strRef>
              <c:f>GLOBAL!$AK$226</c:f>
              <c:strCache>
                <c:ptCount val="1"/>
                <c:pt idx="0">
                  <c:v>non</c:v>
                </c:pt>
              </c:strCache>
            </c:strRef>
          </c:tx>
          <c:spPr>
            <a:solidFill>
              <a:srgbClr val="FFC000"/>
            </a:solidFill>
            <a:scene3d>
              <a:camera prst="orthographicFront"/>
              <a:lightRig rig="threePt" dir="t"/>
            </a:scene3d>
            <a:sp3d>
              <a:bevelT w="101600" prst="riblet"/>
              <a:bevelB w="139700" h="139700" prst="divot"/>
            </a:sp3d>
          </c:spPr>
          <c:dLbls>
            <c:dLbl>
              <c:idx val="2"/>
              <c:layout>
                <c:manualLayout>
                  <c:x val="2.8207548846088181E-2"/>
                  <c:y val="0"/>
                </c:manualLayout>
              </c:layout>
              <c:showVal val="1"/>
            </c:dLbl>
            <c:dLbl>
              <c:idx val="3"/>
              <c:layout>
                <c:manualLayout>
                  <c:x val="3.5566039849415532E-2"/>
                  <c:y val="0"/>
                </c:manualLayout>
              </c:layout>
              <c:showVal val="1"/>
            </c:dLbl>
            <c:showVal val="1"/>
          </c:dLbls>
          <c:cat>
            <c:strRef>
              <c:f>GLOBAL!$AI$227:$AI$230</c:f>
              <c:strCache>
                <c:ptCount val="4"/>
                <c:pt idx="0">
                  <c:v>La société dispose-t-elle d’un plan informatique stratégique ou d’un schéma directeur à long terme ?</c:v>
                </c:pt>
                <c:pt idx="1">
                  <c:v>Le plan informatique couvre –t-il tous les domaines de gestion de l’organisation ?</c:v>
                </c:pt>
                <c:pt idx="2">
                  <c:v>Les plans informatiques à long et court terme sont-ils régulièrement actualisés pour les adapter aux évolutions technologiques ?</c:v>
                </c:pt>
                <c:pt idx="3">
                  <c:v>Le plan informatique à long terme est-il modifié régulièrement pour l’adapter en fonction des modifications qui interviennent dans le plan stratégique à long terme de l’organisation  et des changements des technologies de l’information ?</c:v>
                </c:pt>
              </c:strCache>
            </c:strRef>
          </c:cat>
          <c:val>
            <c:numRef>
              <c:f>GLOBAL!$AK$227:$AK$230</c:f>
              <c:numCache>
                <c:formatCode>General</c:formatCode>
                <c:ptCount val="4"/>
                <c:pt idx="0">
                  <c:v>1</c:v>
                </c:pt>
                <c:pt idx="1">
                  <c:v>1</c:v>
                </c:pt>
                <c:pt idx="2">
                  <c:v>1</c:v>
                </c:pt>
                <c:pt idx="3">
                  <c:v>1</c:v>
                </c:pt>
              </c:numCache>
            </c:numRef>
          </c:val>
        </c:ser>
        <c:shape val="box"/>
        <c:axId val="164473472"/>
        <c:axId val="164491648"/>
        <c:axId val="164374720"/>
      </c:bar3DChart>
      <c:catAx>
        <c:axId val="164473472"/>
        <c:scaling>
          <c:orientation val="minMax"/>
        </c:scaling>
        <c:axPos val="b"/>
        <c:tickLblPos val="nextTo"/>
        <c:txPr>
          <a:bodyPr/>
          <a:lstStyle/>
          <a:p>
            <a:pPr>
              <a:defRPr sz="900"/>
            </a:pPr>
            <a:endParaRPr lang="fr-FR"/>
          </a:p>
        </c:txPr>
        <c:crossAx val="164491648"/>
        <c:crosses val="autoZero"/>
        <c:auto val="1"/>
        <c:lblAlgn val="ctr"/>
        <c:lblOffset val="100"/>
      </c:catAx>
      <c:valAx>
        <c:axId val="164491648"/>
        <c:scaling>
          <c:orientation val="minMax"/>
        </c:scaling>
        <c:axPos val="l"/>
        <c:majorGridlines/>
        <c:numFmt formatCode="General" sourceLinked="1"/>
        <c:tickLblPos val="nextTo"/>
        <c:crossAx val="164473472"/>
        <c:crosses val="autoZero"/>
        <c:crossBetween val="between"/>
      </c:valAx>
      <c:serAx>
        <c:axId val="164374720"/>
        <c:scaling>
          <c:orientation val="minMax"/>
        </c:scaling>
        <c:axPos val="b"/>
        <c:tickLblPos val="nextTo"/>
        <c:crossAx val="164491648"/>
        <c:crosses val="autoZero"/>
      </c:serAx>
    </c:plotArea>
    <c:legend>
      <c:legendPos val="r"/>
    </c:legend>
    <c:plotVisOnly val="1"/>
  </c:chart>
  <c:spPr>
    <a:ln w="28575">
      <a:solidFill>
        <a:srgbClr val="00B0F0"/>
      </a:solid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percentStacked"/>
        <c:ser>
          <c:idx val="0"/>
          <c:order val="0"/>
          <c:tx>
            <c:strRef>
              <c:f>GLOBAL!$G$254</c:f>
              <c:strCache>
                <c:ptCount val="1"/>
                <c:pt idx="0">
                  <c:v>oui</c:v>
                </c:pt>
              </c:strCache>
            </c:strRef>
          </c:tx>
          <c:spPr>
            <a:solidFill>
              <a:srgbClr val="FF0000"/>
            </a:solidFill>
          </c:spPr>
          <c:dLbls>
            <c:showVal val="1"/>
          </c:dLbls>
          <c:cat>
            <c:multiLvlStrRef>
              <c:f>GLOBAL!$E$255:$F$257</c:f>
              <c:multiLvlStrCache>
                <c:ptCount val="3"/>
                <c:lvl>
                  <c:pt idx="0">
                    <c:v>-     Cette entité tient-elle un tableau de bord ?</c:v>
                  </c:pt>
                  <c:pt idx="1">
                    <c:v>-  Cette entité tient –elle un tableau de bord ?</c:v>
                  </c:pt>
                  <c:pt idx="2">
                    <c:v>-  Cette entité tient –elle un tableau de bord ?</c:v>
                  </c:pt>
                </c:lvl>
                <c:lvl>
                  <c:pt idx="0">
                    <c:v>STRUCTURE ORGANISATIONNELLE</c:v>
                  </c:pt>
                  <c:pt idx="1">
                    <c:v>système d'évaluation</c:v>
                  </c:pt>
                  <c:pt idx="2">
                    <c:v>gestion de carrière</c:v>
                  </c:pt>
                </c:lvl>
              </c:multiLvlStrCache>
            </c:multiLvlStrRef>
          </c:cat>
          <c:val>
            <c:numRef>
              <c:f>GLOBAL!$G$255:$G$257</c:f>
              <c:numCache>
                <c:formatCode>0%</c:formatCode>
                <c:ptCount val="3"/>
                <c:pt idx="0">
                  <c:v>1</c:v>
                </c:pt>
                <c:pt idx="1">
                  <c:v>0.66666666666666663</c:v>
                </c:pt>
                <c:pt idx="2">
                  <c:v>0.55555555555555569</c:v>
                </c:pt>
              </c:numCache>
            </c:numRef>
          </c:val>
        </c:ser>
        <c:ser>
          <c:idx val="1"/>
          <c:order val="1"/>
          <c:tx>
            <c:strRef>
              <c:f>GLOBAL!$H$254</c:f>
              <c:strCache>
                <c:ptCount val="1"/>
                <c:pt idx="0">
                  <c:v>non</c:v>
                </c:pt>
              </c:strCache>
            </c:strRef>
          </c:tx>
          <c:spPr>
            <a:solidFill>
              <a:schemeClr val="accent3">
                <a:lumMod val="75000"/>
              </a:schemeClr>
            </a:solidFill>
          </c:spPr>
          <c:dLbls>
            <c:showVal val="1"/>
          </c:dLbls>
          <c:cat>
            <c:multiLvlStrRef>
              <c:f>GLOBAL!$E$255:$F$257</c:f>
              <c:multiLvlStrCache>
                <c:ptCount val="3"/>
                <c:lvl>
                  <c:pt idx="0">
                    <c:v>-     Cette entité tient-elle un tableau de bord ?</c:v>
                  </c:pt>
                  <c:pt idx="1">
                    <c:v>-  Cette entité tient –elle un tableau de bord ?</c:v>
                  </c:pt>
                  <c:pt idx="2">
                    <c:v>-  Cette entité tient –elle un tableau de bord ?</c:v>
                  </c:pt>
                </c:lvl>
                <c:lvl>
                  <c:pt idx="0">
                    <c:v>STRUCTURE ORGANISATIONNELLE</c:v>
                  </c:pt>
                  <c:pt idx="1">
                    <c:v>système d'évaluation</c:v>
                  </c:pt>
                  <c:pt idx="2">
                    <c:v>gestion de carrière</c:v>
                  </c:pt>
                </c:lvl>
              </c:multiLvlStrCache>
            </c:multiLvlStrRef>
          </c:cat>
          <c:val>
            <c:numRef>
              <c:f>GLOBAL!$H$255:$H$257</c:f>
              <c:numCache>
                <c:formatCode>0%</c:formatCode>
                <c:ptCount val="3"/>
                <c:pt idx="0">
                  <c:v>0</c:v>
                </c:pt>
                <c:pt idx="1">
                  <c:v>0.33333333333333331</c:v>
                </c:pt>
                <c:pt idx="2">
                  <c:v>0.44444444444444442</c:v>
                </c:pt>
              </c:numCache>
            </c:numRef>
          </c:val>
        </c:ser>
        <c:shape val="cone"/>
        <c:axId val="164513280"/>
        <c:axId val="164514816"/>
        <c:axId val="0"/>
      </c:bar3DChart>
      <c:catAx>
        <c:axId val="164513280"/>
        <c:scaling>
          <c:orientation val="minMax"/>
        </c:scaling>
        <c:axPos val="b"/>
        <c:tickLblPos val="nextTo"/>
        <c:crossAx val="164514816"/>
        <c:crosses val="autoZero"/>
        <c:auto val="1"/>
        <c:lblAlgn val="ctr"/>
        <c:lblOffset val="100"/>
      </c:catAx>
      <c:valAx>
        <c:axId val="164514816"/>
        <c:scaling>
          <c:orientation val="minMax"/>
        </c:scaling>
        <c:axPos val="l"/>
        <c:majorGridlines/>
        <c:numFmt formatCode="0%" sourceLinked="1"/>
        <c:tickLblPos val="nextTo"/>
        <c:crossAx val="164513280"/>
        <c:crosses val="autoZero"/>
        <c:crossBetween val="between"/>
      </c:valAx>
    </c:plotArea>
    <c:legend>
      <c:legendPos val="r"/>
    </c:legend>
    <c:plotVisOnly val="1"/>
  </c:chart>
  <c:spPr>
    <a:ln w="28575">
      <a:solidFill>
        <a:srgbClr val="FF0000"/>
      </a:solid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manualLayout>
          <c:layoutTarget val="inner"/>
          <c:xMode val="edge"/>
          <c:yMode val="edge"/>
          <c:x val="0.10061552040508344"/>
          <c:y val="3.926620578263261E-2"/>
          <c:w val="0.8031732051192717"/>
          <c:h val="0.48967577991743694"/>
        </c:manualLayout>
      </c:layout>
      <c:bar3DChart>
        <c:barDir val="col"/>
        <c:grouping val="percentStacked"/>
        <c:ser>
          <c:idx val="0"/>
          <c:order val="0"/>
          <c:tx>
            <c:strRef>
              <c:f>GLOBAL!$G$259</c:f>
              <c:strCache>
                <c:ptCount val="1"/>
                <c:pt idx="0">
                  <c:v>oui</c:v>
                </c:pt>
              </c:strCache>
            </c:strRef>
          </c:tx>
          <c:spPr>
            <a:solidFill>
              <a:srgbClr val="7030A0"/>
            </a:solidFill>
          </c:spPr>
          <c:dLbls>
            <c:txPr>
              <a:bodyPr/>
              <a:lstStyle/>
              <a:p>
                <a:pPr>
                  <a:defRPr b="1">
                    <a:solidFill>
                      <a:schemeClr val="bg1"/>
                    </a:solidFill>
                  </a:defRPr>
                </a:pPr>
                <a:endParaRPr lang="fr-FR"/>
              </a:p>
            </c:txPr>
            <c:showVal val="1"/>
          </c:dLbls>
          <c:cat>
            <c:multiLvlStrRef>
              <c:f>GLOBAL!$E$260:$F$261</c:f>
              <c:multiLvlStrCache>
                <c:ptCount val="2"/>
                <c:lvl>
                  <c:pt idx="0">
                    <c:v>Existe-t-il une fiche de fonction pour chaque poste de travail au niveau de la structure organisationnelle ? Est-elle régulièrement mise à jour ?</c:v>
                  </c:pt>
                  <c:pt idx="1">
                    <c:v>-     Existe-t-il des fiches de fonctions détaillées ?</c:v>
                  </c:pt>
                </c:lvl>
                <c:lvl>
                  <c:pt idx="0">
                    <c:v>STRUCTURE ORGANISATIONNELLE</c:v>
                  </c:pt>
                  <c:pt idx="1">
                    <c:v>gestion de carrière</c:v>
                  </c:pt>
                </c:lvl>
              </c:multiLvlStrCache>
            </c:multiLvlStrRef>
          </c:cat>
          <c:val>
            <c:numRef>
              <c:f>GLOBAL!$G$260:$G$261</c:f>
              <c:numCache>
                <c:formatCode>0%</c:formatCode>
                <c:ptCount val="2"/>
                <c:pt idx="0">
                  <c:v>0.76923076923076927</c:v>
                </c:pt>
                <c:pt idx="1">
                  <c:v>0.69230769230769262</c:v>
                </c:pt>
              </c:numCache>
            </c:numRef>
          </c:val>
        </c:ser>
        <c:ser>
          <c:idx val="1"/>
          <c:order val="1"/>
          <c:tx>
            <c:strRef>
              <c:f>GLOBAL!$H$259</c:f>
              <c:strCache>
                <c:ptCount val="1"/>
                <c:pt idx="0">
                  <c:v>non</c:v>
                </c:pt>
              </c:strCache>
            </c:strRef>
          </c:tx>
          <c:spPr>
            <a:solidFill>
              <a:srgbClr val="FF0000"/>
            </a:solidFill>
          </c:spPr>
          <c:dLbls>
            <c:showVal val="1"/>
          </c:dLbls>
          <c:cat>
            <c:multiLvlStrRef>
              <c:f>GLOBAL!$E$260:$F$261</c:f>
              <c:multiLvlStrCache>
                <c:ptCount val="2"/>
                <c:lvl>
                  <c:pt idx="0">
                    <c:v>Existe-t-il une fiche de fonction pour chaque poste de travail au niveau de la structure organisationnelle ? Est-elle régulièrement mise à jour ?</c:v>
                  </c:pt>
                  <c:pt idx="1">
                    <c:v>-     Existe-t-il des fiches de fonctions détaillées ?</c:v>
                  </c:pt>
                </c:lvl>
                <c:lvl>
                  <c:pt idx="0">
                    <c:v>STRUCTURE ORGANISATIONNELLE</c:v>
                  </c:pt>
                  <c:pt idx="1">
                    <c:v>gestion de carrière</c:v>
                  </c:pt>
                </c:lvl>
              </c:multiLvlStrCache>
            </c:multiLvlStrRef>
          </c:cat>
          <c:val>
            <c:numRef>
              <c:f>GLOBAL!$H$260:$H$261</c:f>
              <c:numCache>
                <c:formatCode>0%</c:formatCode>
                <c:ptCount val="2"/>
                <c:pt idx="0">
                  <c:v>0.23076923076923747</c:v>
                </c:pt>
                <c:pt idx="1">
                  <c:v>0.30769230769230782</c:v>
                </c:pt>
              </c:numCache>
            </c:numRef>
          </c:val>
        </c:ser>
        <c:shape val="pyramid"/>
        <c:axId val="164558720"/>
        <c:axId val="164560256"/>
        <c:axId val="0"/>
      </c:bar3DChart>
      <c:catAx>
        <c:axId val="164558720"/>
        <c:scaling>
          <c:orientation val="minMax"/>
        </c:scaling>
        <c:axPos val="b"/>
        <c:tickLblPos val="nextTo"/>
        <c:crossAx val="164560256"/>
        <c:crosses val="autoZero"/>
        <c:auto val="1"/>
        <c:lblAlgn val="ctr"/>
        <c:lblOffset val="100"/>
      </c:catAx>
      <c:valAx>
        <c:axId val="164560256"/>
        <c:scaling>
          <c:orientation val="minMax"/>
        </c:scaling>
        <c:axPos val="l"/>
        <c:majorGridlines/>
        <c:numFmt formatCode="0%" sourceLinked="1"/>
        <c:tickLblPos val="nextTo"/>
        <c:crossAx val="164558720"/>
        <c:crosses val="autoZero"/>
        <c:crossBetween val="between"/>
      </c:valAx>
    </c:plotArea>
    <c:legend>
      <c:legendPos val="r"/>
    </c:legend>
    <c:plotVisOnly val="1"/>
  </c:chart>
  <c:spPr>
    <a:ln w="28575">
      <a:solidFill>
        <a:srgbClr val="7030A0"/>
      </a:solid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percentStacked"/>
        <c:ser>
          <c:idx val="0"/>
          <c:order val="0"/>
          <c:tx>
            <c:strRef>
              <c:f>GLOBAL!$G$273</c:f>
              <c:strCache>
                <c:ptCount val="1"/>
                <c:pt idx="0">
                  <c:v>oui</c:v>
                </c:pt>
              </c:strCache>
            </c:strRef>
          </c:tx>
          <c:dLbls>
            <c:dLbl>
              <c:idx val="1"/>
              <c:layout>
                <c:manualLayout>
                  <c:x val="1.1922503725782683E-2"/>
                  <c:y val="1.9870839542970981E-3"/>
                </c:manualLayout>
              </c:layout>
              <c:showVal val="1"/>
            </c:dLbl>
            <c:txPr>
              <a:bodyPr/>
              <a:lstStyle/>
              <a:p>
                <a:pPr>
                  <a:defRPr b="1"/>
                </a:pPr>
                <a:endParaRPr lang="fr-FR"/>
              </a:p>
            </c:txPr>
            <c:showVal val="1"/>
          </c:dLbls>
          <c:cat>
            <c:multiLvlStrRef>
              <c:f>GLOBAL!$E$274:$F$276</c:f>
              <c:multiLvlStrCache>
                <c:ptCount val="3"/>
                <c:lvl>
                  <c:pt idx="0">
                    <c:v>Les tâches et attributions au niveau des postes de travail sont-elles stables ou évolutifs ? Peuvent-elles faire l’objet de redéfinition ou ajustement ou encore d’élargissement de responsabilité ?</c:v>
                  </c:pt>
                  <c:pt idx="1">
                    <c:v>-     Le personnel est-il polyvalent ? </c:v>
                  </c:pt>
                  <c:pt idx="2">
                    <c:v>-  Le personnel est-il  polyvalent ?</c:v>
                  </c:pt>
                </c:lvl>
                <c:lvl>
                  <c:pt idx="1">
                    <c:v>STRUCTURE ORGANISATIONNELLE</c:v>
                  </c:pt>
                  <c:pt idx="2">
                    <c:v>gestion de carrière</c:v>
                  </c:pt>
                </c:lvl>
              </c:multiLvlStrCache>
            </c:multiLvlStrRef>
          </c:cat>
          <c:val>
            <c:numRef>
              <c:f>GLOBAL!$G$274:$G$276</c:f>
              <c:numCache>
                <c:formatCode>0%</c:formatCode>
                <c:ptCount val="3"/>
                <c:pt idx="0">
                  <c:v>0.78571428571428559</c:v>
                </c:pt>
                <c:pt idx="1">
                  <c:v>0.91666666666666652</c:v>
                </c:pt>
                <c:pt idx="2">
                  <c:v>0.55555555555555569</c:v>
                </c:pt>
              </c:numCache>
            </c:numRef>
          </c:val>
        </c:ser>
        <c:ser>
          <c:idx val="1"/>
          <c:order val="1"/>
          <c:tx>
            <c:strRef>
              <c:f>GLOBAL!$H$273</c:f>
              <c:strCache>
                <c:ptCount val="1"/>
                <c:pt idx="0">
                  <c:v>non</c:v>
                </c:pt>
              </c:strCache>
            </c:strRef>
          </c:tx>
          <c:dLbls>
            <c:showVal val="1"/>
          </c:dLbls>
          <c:cat>
            <c:multiLvlStrRef>
              <c:f>GLOBAL!$E$274:$F$276</c:f>
              <c:multiLvlStrCache>
                <c:ptCount val="3"/>
                <c:lvl>
                  <c:pt idx="0">
                    <c:v>Les tâches et attributions au niveau des postes de travail sont-elles stables ou évolutifs ? Peuvent-elles faire l’objet de redéfinition ou ajustement ou encore d’élargissement de responsabilité ?</c:v>
                  </c:pt>
                  <c:pt idx="1">
                    <c:v>-     Le personnel est-il polyvalent ? </c:v>
                  </c:pt>
                  <c:pt idx="2">
                    <c:v>-  Le personnel est-il  polyvalent ?</c:v>
                  </c:pt>
                </c:lvl>
                <c:lvl>
                  <c:pt idx="1">
                    <c:v>STRUCTURE ORGANISATIONNELLE</c:v>
                  </c:pt>
                  <c:pt idx="2">
                    <c:v>gestion de carrière</c:v>
                  </c:pt>
                </c:lvl>
              </c:multiLvlStrCache>
            </c:multiLvlStrRef>
          </c:cat>
          <c:val>
            <c:numRef>
              <c:f>GLOBAL!$H$274:$H$276</c:f>
              <c:numCache>
                <c:formatCode>0%</c:formatCode>
                <c:ptCount val="3"/>
                <c:pt idx="0">
                  <c:v>0.21428571428571427</c:v>
                </c:pt>
                <c:pt idx="1">
                  <c:v>8.3333333333333343E-2</c:v>
                </c:pt>
                <c:pt idx="2">
                  <c:v>0.44444444444444442</c:v>
                </c:pt>
              </c:numCache>
            </c:numRef>
          </c:val>
        </c:ser>
        <c:shape val="pyramid"/>
        <c:axId val="164598528"/>
        <c:axId val="164600064"/>
        <c:axId val="0"/>
      </c:bar3DChart>
      <c:catAx>
        <c:axId val="164598528"/>
        <c:scaling>
          <c:orientation val="minMax"/>
        </c:scaling>
        <c:axPos val="b"/>
        <c:tickLblPos val="nextTo"/>
        <c:crossAx val="164600064"/>
        <c:crosses val="autoZero"/>
        <c:auto val="1"/>
        <c:lblAlgn val="ctr"/>
        <c:lblOffset val="100"/>
      </c:catAx>
      <c:valAx>
        <c:axId val="164600064"/>
        <c:scaling>
          <c:orientation val="minMax"/>
        </c:scaling>
        <c:axPos val="l"/>
        <c:majorGridlines/>
        <c:numFmt formatCode="0%" sourceLinked="1"/>
        <c:tickLblPos val="nextTo"/>
        <c:crossAx val="164598528"/>
        <c:crosses val="autoZero"/>
        <c:crossBetween val="between"/>
      </c:valAx>
    </c:plotArea>
    <c:legend>
      <c:legendPos val="r"/>
    </c:legend>
    <c:plotVisOnly val="1"/>
  </c:chart>
  <c:spPr>
    <a:ln w="28575">
      <a:solidFill>
        <a:schemeClr val="accent1">
          <a:lumMod val="75000"/>
        </a:schemeClr>
      </a:solid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percentStacked"/>
        <c:ser>
          <c:idx val="0"/>
          <c:order val="0"/>
          <c:tx>
            <c:strRef>
              <c:f>GLOBAL!$G$280</c:f>
              <c:strCache>
                <c:ptCount val="1"/>
                <c:pt idx="0">
                  <c:v>oui</c:v>
                </c:pt>
              </c:strCache>
            </c:strRef>
          </c:tx>
          <c:spPr>
            <a:solidFill>
              <a:srgbClr val="7030A0"/>
            </a:solidFill>
          </c:spPr>
          <c:dLbls>
            <c:spPr>
              <a:solidFill>
                <a:schemeClr val="bg1"/>
              </a:solidFill>
            </c:spPr>
            <c:txPr>
              <a:bodyPr/>
              <a:lstStyle/>
              <a:p>
                <a:pPr>
                  <a:defRPr b="1">
                    <a:solidFill>
                      <a:sysClr val="windowText" lastClr="000000"/>
                    </a:solidFill>
                  </a:defRPr>
                </a:pPr>
                <a:endParaRPr lang="fr-FR"/>
              </a:p>
            </c:txPr>
            <c:showVal val="1"/>
          </c:dLbls>
          <c:cat>
            <c:strRef>
              <c:f>GLOBAL!$F$281:$F$287</c:f>
              <c:strCache>
                <c:ptCount val="7"/>
                <c:pt idx="0">
                  <c:v>Les procédures de gestion sont-elles formalisées dans un document officiel ? Est-il connu de tous les acteurs ?</c:v>
                </c:pt>
                <c:pt idx="1">
                  <c:v>Cette politique de recrutement est-elle clairement formalisée et par quel document officiel est-elle matérialisée ?</c:v>
                </c:pt>
                <c:pt idx="2">
                  <c:v>Le processus évaluation du personnel est-il formalisé dans un document officiel ?</c:v>
                </c:pt>
                <c:pt idx="3">
                  <c:v>La politique en matière de formation est-elle formalisée ?</c:v>
                </c:pt>
                <c:pt idx="4">
                  <c:v>Existe-il un plan de formation ou autre document officiel relatant l’ensemble des actions de formation à entreprendre au niveau de la société ?</c:v>
                </c:pt>
                <c:pt idx="5">
                  <c:v>Le processus de gestion des carrières des employés est-il formalisé dans un document officiel ?</c:v>
                </c:pt>
                <c:pt idx="6">
                  <c:v>La mise en place du système de contrôle des temps de présence du personnel a-t-il fait l’objet d’un document officiel ?</c:v>
                </c:pt>
              </c:strCache>
            </c:strRef>
          </c:cat>
          <c:val>
            <c:numRef>
              <c:f>GLOBAL!$G$281:$G$287</c:f>
              <c:numCache>
                <c:formatCode>0%</c:formatCode>
                <c:ptCount val="7"/>
                <c:pt idx="0">
                  <c:v>0.71428571428571463</c:v>
                </c:pt>
                <c:pt idx="1">
                  <c:v>0.84615384615386313</c:v>
                </c:pt>
                <c:pt idx="2">
                  <c:v>0.71428571428571463</c:v>
                </c:pt>
                <c:pt idx="3">
                  <c:v>0.78571428571428559</c:v>
                </c:pt>
                <c:pt idx="4">
                  <c:v>0.76923076923076927</c:v>
                </c:pt>
                <c:pt idx="5">
                  <c:v>0.53846153846153844</c:v>
                </c:pt>
                <c:pt idx="6">
                  <c:v>0.92307692307692257</c:v>
                </c:pt>
              </c:numCache>
            </c:numRef>
          </c:val>
        </c:ser>
        <c:ser>
          <c:idx val="1"/>
          <c:order val="1"/>
          <c:tx>
            <c:strRef>
              <c:f>GLOBAL!$H$280</c:f>
              <c:strCache>
                <c:ptCount val="1"/>
                <c:pt idx="0">
                  <c:v>non</c:v>
                </c:pt>
              </c:strCache>
            </c:strRef>
          </c:tx>
          <c:spPr>
            <a:solidFill>
              <a:schemeClr val="bg2">
                <a:lumMod val="50000"/>
              </a:schemeClr>
            </a:solidFill>
          </c:spPr>
          <c:dLbls>
            <c:showVal val="1"/>
          </c:dLbls>
          <c:cat>
            <c:strRef>
              <c:f>GLOBAL!$F$281:$F$287</c:f>
              <c:strCache>
                <c:ptCount val="7"/>
                <c:pt idx="0">
                  <c:v>Les procédures de gestion sont-elles formalisées dans un document officiel ? Est-il connu de tous les acteurs ?</c:v>
                </c:pt>
                <c:pt idx="1">
                  <c:v>Cette politique de recrutement est-elle clairement formalisée et par quel document officiel est-elle matérialisée ?</c:v>
                </c:pt>
                <c:pt idx="2">
                  <c:v>Le processus évaluation du personnel est-il formalisé dans un document officiel ?</c:v>
                </c:pt>
                <c:pt idx="3">
                  <c:v>La politique en matière de formation est-elle formalisée ?</c:v>
                </c:pt>
                <c:pt idx="4">
                  <c:v>Existe-il un plan de formation ou autre document officiel relatant l’ensemble des actions de formation à entreprendre au niveau de la société ?</c:v>
                </c:pt>
                <c:pt idx="5">
                  <c:v>Le processus de gestion des carrières des employés est-il formalisé dans un document officiel ?</c:v>
                </c:pt>
                <c:pt idx="6">
                  <c:v>La mise en place du système de contrôle des temps de présence du personnel a-t-il fait l’objet d’un document officiel ?</c:v>
                </c:pt>
              </c:strCache>
            </c:strRef>
          </c:cat>
          <c:val>
            <c:numRef>
              <c:f>GLOBAL!$H$281:$H$287</c:f>
              <c:numCache>
                <c:formatCode>0%</c:formatCode>
                <c:ptCount val="7"/>
                <c:pt idx="0">
                  <c:v>0.28571428571429547</c:v>
                </c:pt>
                <c:pt idx="1">
                  <c:v>0.15384615384615938</c:v>
                </c:pt>
                <c:pt idx="2">
                  <c:v>0.28571428571429547</c:v>
                </c:pt>
                <c:pt idx="3">
                  <c:v>0.21428571428571427</c:v>
                </c:pt>
                <c:pt idx="4">
                  <c:v>0.23076923076923747</c:v>
                </c:pt>
                <c:pt idx="5">
                  <c:v>0.46153846153846906</c:v>
                </c:pt>
                <c:pt idx="6">
                  <c:v>7.6923076923076927E-2</c:v>
                </c:pt>
              </c:numCache>
            </c:numRef>
          </c:val>
        </c:ser>
        <c:shape val="cone"/>
        <c:axId val="164621696"/>
        <c:axId val="164656256"/>
        <c:axId val="0"/>
      </c:bar3DChart>
      <c:catAx>
        <c:axId val="164621696"/>
        <c:scaling>
          <c:orientation val="minMax"/>
        </c:scaling>
        <c:axPos val="b"/>
        <c:tickLblPos val="nextTo"/>
        <c:txPr>
          <a:bodyPr/>
          <a:lstStyle/>
          <a:p>
            <a:pPr>
              <a:defRPr sz="900"/>
            </a:pPr>
            <a:endParaRPr lang="fr-FR"/>
          </a:p>
        </c:txPr>
        <c:crossAx val="164656256"/>
        <c:crosses val="autoZero"/>
        <c:auto val="1"/>
        <c:lblAlgn val="ctr"/>
        <c:lblOffset val="100"/>
      </c:catAx>
      <c:valAx>
        <c:axId val="164656256"/>
        <c:scaling>
          <c:orientation val="minMax"/>
        </c:scaling>
        <c:axPos val="l"/>
        <c:majorGridlines/>
        <c:numFmt formatCode="0%" sourceLinked="1"/>
        <c:tickLblPos val="nextTo"/>
        <c:crossAx val="164621696"/>
        <c:crosses val="autoZero"/>
        <c:crossBetween val="between"/>
      </c:valAx>
    </c:plotArea>
    <c:legend>
      <c:legendPos val="r"/>
    </c:legend>
    <c:plotVisOnly val="1"/>
  </c:chart>
  <c:spPr>
    <a:ln w="28575">
      <a:solidFill>
        <a:srgbClr val="7030A0"/>
      </a:solid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fr-FR"/>
  <c:chart>
    <c:view3D>
      <c:rAngAx val="1"/>
    </c:view3D>
    <c:plotArea>
      <c:layout/>
      <c:bar3DChart>
        <c:barDir val="col"/>
        <c:grouping val="percentStacked"/>
        <c:ser>
          <c:idx val="0"/>
          <c:order val="0"/>
          <c:tx>
            <c:strRef>
              <c:f>GLOBAL!$G$289</c:f>
              <c:strCache>
                <c:ptCount val="1"/>
                <c:pt idx="0">
                  <c:v>oui</c:v>
                </c:pt>
              </c:strCache>
            </c:strRef>
          </c:tx>
          <c:dLbls>
            <c:dLbl>
              <c:idx val="0"/>
              <c:layout>
                <c:manualLayout>
                  <c:x val="1.5325670498084401E-2"/>
                  <c:y val="2.9197080291970847E-2"/>
                </c:manualLayout>
              </c:layout>
              <c:showVal val="1"/>
            </c:dLbl>
            <c:dLbl>
              <c:idx val="1"/>
              <c:layout>
                <c:manualLayout>
                  <c:x val="1.5325670498084401E-2"/>
                  <c:y val="0"/>
                </c:manualLayout>
              </c:layout>
              <c:showVal val="1"/>
            </c:dLbl>
            <c:txPr>
              <a:bodyPr/>
              <a:lstStyle/>
              <a:p>
                <a:pPr>
                  <a:defRPr b="1">
                    <a:solidFill>
                      <a:schemeClr val="bg1"/>
                    </a:solidFill>
                  </a:defRPr>
                </a:pPr>
                <a:endParaRPr lang="fr-FR"/>
              </a:p>
            </c:txPr>
            <c:showVal val="1"/>
          </c:dLbls>
          <c:cat>
            <c:multiLvlStrRef>
              <c:f>GLOBAL!$E$290:$F$291</c:f>
              <c:multiLvlStrCache>
                <c:ptCount val="2"/>
                <c:lvl>
                  <c:pt idx="0">
                    <c:v>-  Existe-t-il un fichier informatique sur le personnel ?</c:v>
                  </c:pt>
                  <c:pt idx="1">
                    <c:v>-  Existe-t-il un fichier informatique sur le personnel ?</c:v>
                  </c:pt>
                </c:lvl>
                <c:lvl>
                  <c:pt idx="0">
                    <c:v>SYSTEME D’EVALUATION</c:v>
                  </c:pt>
                  <c:pt idx="1">
                    <c:v>SYSTEME DE GESTION DES CARRIERES </c:v>
                  </c:pt>
                </c:lvl>
              </c:multiLvlStrCache>
            </c:multiLvlStrRef>
          </c:cat>
          <c:val>
            <c:numRef>
              <c:f>GLOBAL!$G$290:$G$291</c:f>
              <c:numCache>
                <c:formatCode>0%</c:formatCode>
                <c:ptCount val="2"/>
                <c:pt idx="0">
                  <c:v>1</c:v>
                </c:pt>
                <c:pt idx="1">
                  <c:v>0.88888888888888962</c:v>
                </c:pt>
              </c:numCache>
            </c:numRef>
          </c:val>
        </c:ser>
        <c:ser>
          <c:idx val="1"/>
          <c:order val="1"/>
          <c:tx>
            <c:strRef>
              <c:f>GLOBAL!$H$289</c:f>
              <c:strCache>
                <c:ptCount val="1"/>
                <c:pt idx="0">
                  <c:v>non</c:v>
                </c:pt>
              </c:strCache>
            </c:strRef>
          </c:tx>
          <c:dLbls>
            <c:dLbl>
              <c:idx val="1"/>
              <c:layout>
                <c:manualLayout>
                  <c:x val="1.7515051997810623E-2"/>
                  <c:y val="0"/>
                </c:manualLayout>
              </c:layout>
              <c:showVal val="1"/>
            </c:dLbl>
            <c:txPr>
              <a:bodyPr/>
              <a:lstStyle/>
              <a:p>
                <a:pPr>
                  <a:defRPr b="1"/>
                </a:pPr>
                <a:endParaRPr lang="fr-FR"/>
              </a:p>
            </c:txPr>
            <c:showVal val="1"/>
          </c:dLbls>
          <c:cat>
            <c:multiLvlStrRef>
              <c:f>GLOBAL!$E$290:$F$291</c:f>
              <c:multiLvlStrCache>
                <c:ptCount val="2"/>
                <c:lvl>
                  <c:pt idx="0">
                    <c:v>-  Existe-t-il un fichier informatique sur le personnel ?</c:v>
                  </c:pt>
                  <c:pt idx="1">
                    <c:v>-  Existe-t-il un fichier informatique sur le personnel ?</c:v>
                  </c:pt>
                </c:lvl>
                <c:lvl>
                  <c:pt idx="0">
                    <c:v>SYSTEME D’EVALUATION</c:v>
                  </c:pt>
                  <c:pt idx="1">
                    <c:v>SYSTEME DE GESTION DES CARRIERES </c:v>
                  </c:pt>
                </c:lvl>
              </c:multiLvlStrCache>
            </c:multiLvlStrRef>
          </c:cat>
          <c:val>
            <c:numRef>
              <c:f>GLOBAL!$H$290:$H$291</c:f>
              <c:numCache>
                <c:formatCode>0%</c:formatCode>
                <c:ptCount val="2"/>
                <c:pt idx="0">
                  <c:v>0</c:v>
                </c:pt>
                <c:pt idx="1">
                  <c:v>0.11111111111111113</c:v>
                </c:pt>
              </c:numCache>
            </c:numRef>
          </c:val>
        </c:ser>
        <c:shape val="cone"/>
        <c:axId val="164681984"/>
        <c:axId val="162729984"/>
        <c:axId val="0"/>
      </c:bar3DChart>
      <c:catAx>
        <c:axId val="164681984"/>
        <c:scaling>
          <c:orientation val="minMax"/>
        </c:scaling>
        <c:axPos val="b"/>
        <c:tickLblPos val="nextTo"/>
        <c:crossAx val="162729984"/>
        <c:crosses val="autoZero"/>
        <c:auto val="1"/>
        <c:lblAlgn val="ctr"/>
        <c:lblOffset val="100"/>
      </c:catAx>
      <c:valAx>
        <c:axId val="162729984"/>
        <c:scaling>
          <c:orientation val="minMax"/>
        </c:scaling>
        <c:axPos val="l"/>
        <c:majorGridlines/>
        <c:numFmt formatCode="0%" sourceLinked="1"/>
        <c:tickLblPos val="nextTo"/>
        <c:crossAx val="164681984"/>
        <c:crosses val="autoZero"/>
        <c:crossBetween val="between"/>
      </c:valAx>
    </c:plotArea>
    <c:legend>
      <c:legendPos val="r"/>
    </c:legend>
    <c:plotVisOnly val="1"/>
  </c:chart>
  <c:spPr>
    <a:ln w="28575">
      <a:solidFill>
        <a:schemeClr val="accent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pPr>
            <a:r>
              <a:rPr lang="fr-FR" sz="1200" b="0" i="0" baseline="0">
                <a:latin typeface="+mn-lt"/>
              </a:rPr>
              <a:t>Répartition des effectifs par grade 2010</a:t>
            </a:r>
          </a:p>
        </c:rich>
      </c:tx>
      <c:layout>
        <c:manualLayout>
          <c:xMode val="edge"/>
          <c:yMode val="edge"/>
          <c:x val="0.18524555903866249"/>
          <c:y val="0"/>
        </c:manualLayout>
      </c:layout>
      <c:overlay val="1"/>
    </c:title>
    <c:view3D>
      <c:rotX val="40"/>
      <c:rotY val="100"/>
      <c:perspective val="10"/>
    </c:view3D>
    <c:plotArea>
      <c:layout>
        <c:manualLayout>
          <c:layoutTarget val="inner"/>
          <c:xMode val="edge"/>
          <c:yMode val="edge"/>
          <c:x val="6.1445297394251792E-4"/>
          <c:y val="0.13682823867548879"/>
          <c:w val="0.93795769259250938"/>
          <c:h val="0.76534374731347765"/>
        </c:manualLayout>
      </c:layout>
      <c:pie3DChart>
        <c:varyColors val="1"/>
        <c:ser>
          <c:idx val="0"/>
          <c:order val="0"/>
          <c:tx>
            <c:v>répartition des effectifs par catégories socioprofesionnelle </c:v>
          </c:tx>
          <c:spPr>
            <a:scene3d>
              <a:camera prst="orthographicFront"/>
              <a:lightRig rig="threePt" dir="t"/>
            </a:scene3d>
            <a:sp3d prstMaterial="plastic">
              <a:bevelT w="6502400" h="6502400"/>
            </a:sp3d>
          </c:spPr>
          <c:dLbls>
            <c:dLbl>
              <c:idx val="0"/>
              <c:layout>
                <c:manualLayout>
                  <c:x val="-0.13542747595422044"/>
                  <c:y val="-0.18600141395462241"/>
                </c:manualLayout>
              </c:layout>
              <c:tx>
                <c:rich>
                  <a:bodyPr/>
                  <a:lstStyle/>
                  <a:p>
                    <a:pPr>
                      <a:defRPr sz="900" b="1" i="0" u="none" strike="noStrike" baseline="0">
                        <a:solidFill>
                          <a:schemeClr val="bg1"/>
                        </a:solidFill>
                        <a:latin typeface="Footlight MT Light" pitchFamily="18" charset="0"/>
                        <a:ea typeface="Gill Sans MT"/>
                        <a:cs typeface="Gill Sans MT"/>
                      </a:defRPr>
                    </a:pPr>
                    <a:r>
                      <a:rPr lang="en-US" sz="900" b="1">
                        <a:solidFill>
                          <a:schemeClr val="bg1"/>
                        </a:solidFill>
                        <a:latin typeface="Footlight MT Light" pitchFamily="18" charset="0"/>
                      </a:rPr>
                      <a:t>     </a:t>
                    </a:r>
                  </a:p>
                  <a:p>
                    <a:pPr>
                      <a:defRPr sz="900" b="1" i="0" u="none" strike="noStrike" baseline="0">
                        <a:solidFill>
                          <a:schemeClr val="bg1"/>
                        </a:solidFill>
                        <a:latin typeface="Footlight MT Light" pitchFamily="18" charset="0"/>
                        <a:ea typeface="Gill Sans MT"/>
                        <a:cs typeface="Gill Sans MT"/>
                      </a:defRPr>
                    </a:pPr>
                    <a:r>
                      <a:rPr lang="en-US" sz="900" b="1">
                        <a:solidFill>
                          <a:schemeClr val="bg1"/>
                        </a:solidFill>
                        <a:latin typeface="Footlight MT Light" pitchFamily="18" charset="0"/>
                      </a:rPr>
                      <a:t>   Cadre     dirigeant et supérieur
11%</a:t>
                    </a:r>
                  </a:p>
                </c:rich>
              </c:tx>
              <c:spPr/>
              <c:dLblPos val="bestFit"/>
              <c:showCatName val="1"/>
              <c:showPercent val="1"/>
            </c:dLbl>
            <c:dLbl>
              <c:idx val="1"/>
              <c:layout>
                <c:manualLayout>
                  <c:x val="0.13561951307810663"/>
                  <c:y val="-0.28134250964975605"/>
                </c:manualLayout>
              </c:layout>
              <c:spPr/>
              <c:txPr>
                <a:bodyPr/>
                <a:lstStyle/>
                <a:p>
                  <a:pPr>
                    <a:defRPr sz="900" b="1" i="0" u="none" strike="noStrike" baseline="0">
                      <a:solidFill>
                        <a:schemeClr val="bg1"/>
                      </a:solidFill>
                      <a:latin typeface="Footlight MT Light" pitchFamily="18" charset="0"/>
                      <a:ea typeface="Gill Sans MT"/>
                      <a:cs typeface="Gill Sans MT"/>
                    </a:defRPr>
                  </a:pPr>
                  <a:endParaRPr lang="fr-FR"/>
                </a:p>
              </c:txPr>
              <c:showCatName val="1"/>
              <c:showPercent val="1"/>
            </c:dLbl>
            <c:dLbl>
              <c:idx val="2"/>
              <c:layout>
                <c:manualLayout>
                  <c:x val="0.18812957157784749"/>
                  <c:y val="8.9941964425761509E-2"/>
                </c:manualLayout>
              </c:layout>
              <c:spPr/>
              <c:txPr>
                <a:bodyPr/>
                <a:lstStyle/>
                <a:p>
                  <a:pPr>
                    <a:defRPr sz="900" b="1" i="0" u="none" strike="noStrike" baseline="0">
                      <a:solidFill>
                        <a:schemeClr val="bg1"/>
                      </a:solidFill>
                      <a:latin typeface="Footlight MT Light" pitchFamily="18" charset="0"/>
                      <a:ea typeface="Gill Sans MT"/>
                      <a:cs typeface="Gill Sans MT"/>
                    </a:defRPr>
                  </a:pPr>
                  <a:endParaRPr lang="fr-FR"/>
                </a:p>
              </c:txPr>
              <c:showCatName val="1"/>
              <c:showPercent val="1"/>
            </c:dLbl>
            <c:dLbl>
              <c:idx val="3"/>
              <c:layout>
                <c:manualLayout>
                  <c:x val="-0.23549642501584228"/>
                  <c:y val="0.19850090451840929"/>
                </c:manualLayout>
              </c:layout>
              <c:tx>
                <c:rich>
                  <a:bodyPr/>
                  <a:lstStyle/>
                  <a:p>
                    <a:pPr>
                      <a:defRPr sz="800" b="1" i="0" u="none" strike="noStrike" baseline="0">
                        <a:solidFill>
                          <a:schemeClr val="bg1"/>
                        </a:solidFill>
                        <a:latin typeface="Footlight MT Light" pitchFamily="18" charset="0"/>
                        <a:ea typeface="Gill Sans MT"/>
                        <a:cs typeface="Gill Sans MT"/>
                      </a:defRPr>
                    </a:pPr>
                    <a:r>
                      <a:rPr lang="en-US" sz="800" b="1" strike="noStrike">
                        <a:latin typeface="Footlight MT Light" pitchFamily="18" charset="0"/>
                      </a:rPr>
                      <a:t>Agent d'exécution
34%</a:t>
                    </a:r>
                  </a:p>
                </c:rich>
              </c:tx>
              <c:spPr/>
              <c:dLblPos val="bestFit"/>
              <c:showCatName val="1"/>
              <c:showPercent val="1"/>
            </c:dLbl>
            <c:txPr>
              <a:bodyPr/>
              <a:lstStyle/>
              <a:p>
                <a:pPr>
                  <a:defRPr sz="900" b="1" i="0" u="none" strike="noStrike" baseline="0">
                    <a:solidFill>
                      <a:srgbClr val="000000"/>
                    </a:solidFill>
                    <a:latin typeface="Footlight MT Light" pitchFamily="18" charset="0"/>
                    <a:ea typeface="Gill Sans MT"/>
                    <a:cs typeface="Gill Sans MT"/>
                  </a:defRPr>
                </a:pPr>
                <a:endParaRPr lang="fr-FR"/>
              </a:p>
            </c:txPr>
            <c:showCatName val="1"/>
            <c:showPercent val="1"/>
            <c:showLeaderLines val="1"/>
          </c:dLbls>
          <c:cat>
            <c:strRef>
              <c:f>'RH-T43'!$B$19:$B$22</c:f>
              <c:strCache>
                <c:ptCount val="4"/>
                <c:pt idx="0">
                  <c:v>Cadre dirigeant et supérieurs</c:v>
                </c:pt>
                <c:pt idx="1">
                  <c:v>cadre moyen</c:v>
                </c:pt>
                <c:pt idx="2">
                  <c:v>Agent de maîtrise</c:v>
                </c:pt>
                <c:pt idx="3">
                  <c:v>Agent d'exécution</c:v>
                </c:pt>
              </c:strCache>
            </c:strRef>
          </c:cat>
          <c:val>
            <c:numRef>
              <c:f>'RH-T43'!$C$19:$C$22</c:f>
              <c:numCache>
                <c:formatCode>General</c:formatCode>
                <c:ptCount val="4"/>
                <c:pt idx="0" formatCode="_-* #,##0\ _F_-;\-* #,##0\ _F_-;_-* &quot;-&quot;??\ _F_-;_-@_-">
                  <c:v>1428</c:v>
                </c:pt>
                <c:pt idx="1">
                  <c:v>4049</c:v>
                </c:pt>
                <c:pt idx="2" formatCode="_-* #,##0\ _F_-;\-* #,##0\ _F_-;_-* &quot;-&quot;??\ _F_-;_-@_-">
                  <c:v>3031</c:v>
                </c:pt>
                <c:pt idx="3">
                  <c:v>4365</c:v>
                </c:pt>
              </c:numCache>
            </c:numRef>
          </c:val>
        </c:ser>
        <c:dLbls>
          <c:showCatName val="1"/>
          <c:showPercent val="1"/>
        </c:dLbls>
      </c:pie3DChart>
      <c:spPr>
        <a:noFill/>
        <a:ln w="25400">
          <a:noFill/>
        </a:ln>
      </c:spPr>
    </c:plotArea>
    <c:plotVisOnly val="1"/>
    <c:dispBlanksAs val="zero"/>
  </c:chart>
  <c:spPr>
    <a:ln w="19050">
      <a:solidFill>
        <a:schemeClr val="accent1"/>
      </a:solidFill>
    </a:ln>
    <a:effectLst/>
    <a:scene3d>
      <a:camera prst="orthographicFront"/>
      <a:lightRig rig="threePt" dir="t"/>
    </a:scene3d>
    <a:sp3d/>
  </c:spPr>
  <c:txPr>
    <a:bodyPr/>
    <a:lstStyle/>
    <a:p>
      <a:pPr>
        <a:defRPr sz="1000" b="0" i="0" u="none" strike="noStrike" baseline="0">
          <a:solidFill>
            <a:srgbClr val="000000"/>
          </a:solidFill>
          <a:latin typeface="Gill Sans MT"/>
          <a:ea typeface="Gill Sans MT"/>
          <a:cs typeface="Gill Sans MT"/>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20710250034535158"/>
          <c:y val="0"/>
          <c:w val="0.55103029884422339"/>
          <c:h val="1"/>
        </c:manualLayout>
      </c:layout>
      <c:doughnutChart>
        <c:varyColors val="1"/>
        <c:ser>
          <c:idx val="0"/>
          <c:order val="0"/>
          <c:spPr>
            <a:scene3d>
              <a:camera prst="orthographicFront"/>
              <a:lightRig rig="threePt" dir="t"/>
            </a:scene3d>
            <a:sp3d>
              <a:bevelT w="165100" prst="coolSlant"/>
            </a:sp3d>
          </c:spPr>
          <c:dLbls>
            <c:dLbl>
              <c:idx val="0"/>
              <c:layout>
                <c:manualLayout>
                  <c:x val="0.12777777777777777"/>
                  <c:y val="-4.6296296296297014E-3"/>
                </c:manualLayout>
              </c:layout>
              <c:spPr/>
              <c:txPr>
                <a:bodyPr/>
                <a:lstStyle/>
                <a:p>
                  <a:pPr>
                    <a:defRPr/>
                  </a:pPr>
                  <a:endParaRPr lang="fr-FR"/>
                </a:p>
              </c:txPr>
              <c:showCatName val="1"/>
              <c:showPercent val="1"/>
            </c:dLbl>
            <c:showCatName val="1"/>
            <c:showPercent val="1"/>
          </c:dLbls>
          <c:cat>
            <c:strRef>
              <c:f>'RH-T44'!$B$5:$B$7</c:f>
              <c:strCache>
                <c:ptCount val="3"/>
                <c:pt idx="0">
                  <c:v>&lt;à 25 ans</c:v>
                </c:pt>
                <c:pt idx="1">
                  <c:v>25 à 45ans </c:v>
                </c:pt>
                <c:pt idx="2">
                  <c:v>&gt;à 45 ans </c:v>
                </c:pt>
              </c:strCache>
            </c:strRef>
          </c:cat>
          <c:val>
            <c:numRef>
              <c:f>'RH-T44'!$D$5:$D$7</c:f>
              <c:numCache>
                <c:formatCode>General</c:formatCode>
                <c:ptCount val="3"/>
                <c:pt idx="0">
                  <c:v>337</c:v>
                </c:pt>
                <c:pt idx="1">
                  <c:v>7875</c:v>
                </c:pt>
                <c:pt idx="2">
                  <c:v>3859</c:v>
                </c:pt>
              </c:numCache>
            </c:numRef>
          </c:val>
        </c:ser>
        <c:dLbls>
          <c:showCatName val="1"/>
          <c:showPercent val="1"/>
        </c:dLbls>
        <c:firstSliceAng val="80"/>
        <c:holeSize val="50"/>
      </c:doughnutChart>
      <c:spPr>
        <a:noFill/>
        <a:ln w="25400">
          <a:noFill/>
        </a:ln>
      </c:spPr>
    </c:plotArea>
    <c:plotVisOnly val="1"/>
    <c:dispBlanksAs val="zero"/>
  </c:chart>
  <c:spPr>
    <a:ln w="28575">
      <a:solidFill>
        <a:schemeClr val="accent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400"/>
            </a:pPr>
            <a:r>
              <a:rPr lang="fr-FR" sz="1400" u="sng" baseline="0">
                <a:latin typeface="Footlight MT Light" pitchFamily="18" charset="0"/>
              </a:rPr>
              <a:t>Répartition du total de l'effectif par wilaya en 2010</a:t>
            </a:r>
          </a:p>
        </c:rich>
      </c:tx>
      <c:layout>
        <c:manualLayout>
          <c:xMode val="edge"/>
          <c:yMode val="edge"/>
          <c:x val="0.22932446669224354"/>
          <c:y val="0"/>
        </c:manualLayout>
      </c:layout>
    </c:title>
    <c:view3D>
      <c:rAngAx val="1"/>
    </c:view3D>
    <c:plotArea>
      <c:layout>
        <c:manualLayout>
          <c:layoutTarget val="inner"/>
          <c:xMode val="edge"/>
          <c:yMode val="edge"/>
          <c:x val="9.9494854809815444E-2"/>
          <c:y val="8.6941520497857028E-2"/>
          <c:w val="0.88535980647003365"/>
          <c:h val="0.68077591165756735"/>
        </c:manualLayout>
      </c:layout>
      <c:bar3DChart>
        <c:barDir val="col"/>
        <c:grouping val="stacked"/>
        <c:ser>
          <c:idx val="0"/>
          <c:order val="0"/>
          <c:spPr>
            <a:solidFill>
              <a:srgbClr val="336699"/>
            </a:solidFill>
            <a:scene3d>
              <a:camera prst="orthographicFront"/>
              <a:lightRig rig="threePt" dir="t"/>
            </a:scene3d>
            <a:sp3d prstMaterial="plastic">
              <a:bevelT prst="relaxedInset"/>
              <a:bevelB prst="convex"/>
            </a:sp3d>
          </c:spPr>
          <c:dLbls>
            <c:dLbl>
              <c:idx val="0"/>
              <c:layout>
                <c:manualLayout>
                  <c:x val="1.88413948256468E-3"/>
                  <c:y val="-0.33460535530507984"/>
                </c:manualLayout>
              </c:layout>
              <c:showVal val="1"/>
            </c:dLbl>
            <c:dLbl>
              <c:idx val="1"/>
              <c:layout>
                <c:manualLayout>
                  <c:x val="1.8840577560131761E-3"/>
                  <c:y val="-0.11261771413799535"/>
                </c:manualLayout>
              </c:layout>
              <c:showVal val="1"/>
            </c:dLbl>
            <c:dLbl>
              <c:idx val="2"/>
              <c:layout>
                <c:manualLayout>
                  <c:x val="-5.6521732680391117E-3"/>
                  <c:y val="-9.0583813545778963E-2"/>
                </c:manualLayout>
              </c:layout>
              <c:showVal val="1"/>
            </c:dLbl>
            <c:dLbl>
              <c:idx val="3"/>
              <c:layout>
                <c:manualLayout>
                  <c:x val="0"/>
                  <c:y val="-9.5480235899604679E-2"/>
                </c:manualLayout>
              </c:layout>
              <c:showVal val="1"/>
            </c:dLbl>
            <c:dLbl>
              <c:idx val="4"/>
              <c:layout>
                <c:manualLayout>
                  <c:x val="0"/>
                  <c:y val="-8.8135602368875729E-2"/>
                </c:manualLayout>
              </c:layout>
              <c:showVal val="1"/>
            </c:dLbl>
            <c:dLbl>
              <c:idx val="5"/>
              <c:layout>
                <c:manualLayout>
                  <c:x val="5.6521732680391776E-3"/>
                  <c:y val="-6.8549912953562525E-2"/>
                </c:manualLayout>
              </c:layout>
              <c:showVal val="1"/>
            </c:dLbl>
            <c:dLbl>
              <c:idx val="6"/>
              <c:layout>
                <c:manualLayout>
                  <c:x val="1.8840577560131761E-3"/>
                  <c:y val="-7.5894546484301328E-2"/>
                </c:manualLayout>
              </c:layout>
              <c:showVal val="1"/>
            </c:dLbl>
            <c:dLbl>
              <c:idx val="7"/>
              <c:layout>
                <c:manualLayout>
                  <c:x val="0"/>
                  <c:y val="-7.3446335307388338E-2"/>
                </c:manualLayout>
              </c:layout>
              <c:showVal val="1"/>
            </c:dLbl>
            <c:dLbl>
              <c:idx val="8"/>
              <c:layout>
                <c:manualLayout>
                  <c:x val="0"/>
                  <c:y val="-7.3446335307388338E-2"/>
                </c:manualLayout>
              </c:layout>
              <c:showVal val="1"/>
            </c:dLbl>
            <c:dLbl>
              <c:idx val="9"/>
              <c:layout>
                <c:manualLayout>
                  <c:x val="-1.8840577560131761E-3"/>
                  <c:y val="-7.3446335307388422E-2"/>
                </c:manualLayout>
              </c:layout>
              <c:showVal val="1"/>
            </c:dLbl>
            <c:txPr>
              <a:bodyPr rot="0" vert="horz" anchor="t" anchorCtr="0"/>
              <a:lstStyle/>
              <a:p>
                <a:pPr>
                  <a:defRPr/>
                </a:pPr>
                <a:endParaRPr lang="fr-FR"/>
              </a:p>
            </c:txPr>
            <c:showVal val="1"/>
          </c:dLbls>
          <c:cat>
            <c:strRef>
              <c:f>' effectifs totales par twil '!$AV$62:$AV$71</c:f>
              <c:strCache>
                <c:ptCount val="10"/>
                <c:pt idx="0">
                  <c:v>Alger</c:v>
                </c:pt>
                <c:pt idx="1">
                  <c:v>oran</c:v>
                </c:pt>
                <c:pt idx="2">
                  <c:v>Constantine</c:v>
                </c:pt>
                <c:pt idx="3">
                  <c:v>Annaba</c:v>
                </c:pt>
                <c:pt idx="4">
                  <c:v>Tizi Ouzou</c:v>
                </c:pt>
                <c:pt idx="5">
                  <c:v>Sétif</c:v>
                </c:pt>
                <c:pt idx="6">
                  <c:v>Blida</c:v>
                </c:pt>
                <c:pt idx="7">
                  <c:v>Batna</c:v>
                </c:pt>
                <c:pt idx="8">
                  <c:v>Tlemcen</c:v>
                </c:pt>
                <c:pt idx="9">
                  <c:v>Ouargla</c:v>
                </c:pt>
              </c:strCache>
            </c:strRef>
          </c:cat>
          <c:val>
            <c:numRef>
              <c:f>' effectifs totales par twil '!$AW$62:$AW$71</c:f>
              <c:numCache>
                <c:formatCode>0.0%</c:formatCode>
                <c:ptCount val="10"/>
                <c:pt idx="0">
                  <c:v>0.37150163375481393</c:v>
                </c:pt>
                <c:pt idx="1">
                  <c:v>6.2366813467822184E-2</c:v>
                </c:pt>
                <c:pt idx="2">
                  <c:v>4.3401051285693985E-2</c:v>
                </c:pt>
                <c:pt idx="3">
                  <c:v>3.9281147890327682E-2</c:v>
                </c:pt>
                <c:pt idx="4">
                  <c:v>3.9068049438840742E-2</c:v>
                </c:pt>
                <c:pt idx="5">
                  <c:v>3.7789458729933251E-2</c:v>
                </c:pt>
                <c:pt idx="6">
                  <c:v>3.1538570819718711E-2</c:v>
                </c:pt>
                <c:pt idx="7">
                  <c:v>2.8555192498934512E-2</c:v>
                </c:pt>
                <c:pt idx="8">
                  <c:v>2.3511862480467535E-2</c:v>
                </c:pt>
                <c:pt idx="9">
                  <c:v>1.8965762182128143E-2</c:v>
                </c:pt>
              </c:numCache>
            </c:numRef>
          </c:val>
        </c:ser>
        <c:gapWidth val="42"/>
        <c:gapDepth val="116"/>
        <c:shape val="cylinder"/>
        <c:axId val="162364416"/>
        <c:axId val="162386688"/>
        <c:axId val="0"/>
      </c:bar3DChart>
      <c:catAx>
        <c:axId val="162364416"/>
        <c:scaling>
          <c:orientation val="minMax"/>
        </c:scaling>
        <c:axPos val="b"/>
        <c:tickLblPos val="nextTo"/>
        <c:txPr>
          <a:bodyPr/>
          <a:lstStyle/>
          <a:p>
            <a:pPr>
              <a:defRPr b="0">
                <a:latin typeface="Footlight MT Light" pitchFamily="18" charset="0"/>
              </a:defRPr>
            </a:pPr>
            <a:endParaRPr lang="fr-FR"/>
          </a:p>
        </c:txPr>
        <c:crossAx val="162386688"/>
        <c:crosses val="autoZero"/>
        <c:auto val="1"/>
        <c:lblAlgn val="ctr"/>
        <c:lblOffset val="100"/>
      </c:catAx>
      <c:valAx>
        <c:axId val="162386688"/>
        <c:scaling>
          <c:orientation val="minMax"/>
        </c:scaling>
        <c:axPos val="l"/>
        <c:majorGridlines>
          <c:spPr>
            <a:ln>
              <a:solidFill>
                <a:srgbClr val="FFFFFF"/>
              </a:solidFill>
            </a:ln>
          </c:spPr>
        </c:majorGridlines>
        <c:numFmt formatCode="0.0%" sourceLinked="1"/>
        <c:tickLblPos val="nextTo"/>
        <c:crossAx val="162364416"/>
        <c:crosses val="autoZero"/>
        <c:crossBetween val="between"/>
      </c:valAx>
    </c:plotArea>
    <c:plotVisOnly val="1"/>
  </c:chart>
  <c:spPr>
    <a:ln w="28575" cmpd="thickThin">
      <a:solidFill>
        <a:schemeClr val="accent1">
          <a:lumMod val="75000"/>
        </a:scheme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7"/>
  <c:chart>
    <c:plotArea>
      <c:layout>
        <c:manualLayout>
          <c:layoutTarget val="inner"/>
          <c:xMode val="edge"/>
          <c:yMode val="edge"/>
          <c:x val="9.7077510056737634E-2"/>
          <c:y val="5.6563744138724323E-2"/>
          <c:w val="0.81283451386795957"/>
          <c:h val="0.66257898872221532"/>
        </c:manualLayout>
      </c:layout>
      <c:barChart>
        <c:barDir val="col"/>
        <c:grouping val="clustered"/>
        <c:ser>
          <c:idx val="0"/>
          <c:order val="0"/>
          <c:tx>
            <c:strRef>
              <c:f>Feuil1!$C$41</c:f>
              <c:strCache>
                <c:ptCount val="1"/>
                <c:pt idx="0">
                  <c:v>Effectif formé</c:v>
                </c:pt>
              </c:strCache>
            </c:strRef>
          </c:tx>
          <c:spPr>
            <a:solidFill>
              <a:schemeClr val="tx2">
                <a:lumMod val="60000"/>
                <a:lumOff val="40000"/>
              </a:schemeClr>
            </a:solidFill>
            <a:scene3d>
              <a:camera prst="orthographicFront"/>
              <a:lightRig rig="threePt" dir="t">
                <a:rot lat="0" lon="0" rev="1200000"/>
              </a:lightRig>
            </a:scene3d>
            <a:sp3d>
              <a:bevelT w="63500" h="25400" prst="angle"/>
            </a:sp3d>
          </c:spPr>
          <c:dLbls>
            <c:delete val="1"/>
          </c:dLbls>
          <c:cat>
            <c:numRef>
              <c:f>Feuil1!$E$40:$K$40</c:f>
              <c:numCache>
                <c:formatCode>General</c:formatCode>
                <c:ptCount val="7"/>
                <c:pt idx="0">
                  <c:v>2004</c:v>
                </c:pt>
                <c:pt idx="1">
                  <c:v>2005</c:v>
                </c:pt>
                <c:pt idx="2">
                  <c:v>2006</c:v>
                </c:pt>
                <c:pt idx="3">
                  <c:v>2007</c:v>
                </c:pt>
                <c:pt idx="4">
                  <c:v>2008</c:v>
                </c:pt>
                <c:pt idx="5">
                  <c:v>2009</c:v>
                </c:pt>
                <c:pt idx="6">
                  <c:v>2010</c:v>
                </c:pt>
              </c:numCache>
            </c:numRef>
          </c:cat>
          <c:val>
            <c:numRef>
              <c:f>Feuil1!$E$41:$K$41</c:f>
              <c:numCache>
                <c:formatCode>General</c:formatCode>
                <c:ptCount val="7"/>
                <c:pt idx="0">
                  <c:v>1773</c:v>
                </c:pt>
                <c:pt idx="1">
                  <c:v>2258</c:v>
                </c:pt>
                <c:pt idx="2">
                  <c:v>1403</c:v>
                </c:pt>
                <c:pt idx="3">
                  <c:v>1849</c:v>
                </c:pt>
                <c:pt idx="4">
                  <c:v>2053</c:v>
                </c:pt>
                <c:pt idx="5">
                  <c:v>2533</c:v>
                </c:pt>
                <c:pt idx="6">
                  <c:v>2966</c:v>
                </c:pt>
              </c:numCache>
            </c:numRef>
          </c:val>
        </c:ser>
        <c:dLbls>
          <c:showVal val="1"/>
        </c:dLbls>
        <c:gapWidth val="75"/>
        <c:axId val="162089216"/>
        <c:axId val="162091008"/>
      </c:barChart>
      <c:lineChart>
        <c:grouping val="standard"/>
        <c:ser>
          <c:idx val="1"/>
          <c:order val="1"/>
          <c:tx>
            <c:strRef>
              <c:f>Feuil1!$C$42</c:f>
              <c:strCache>
                <c:ptCount val="1"/>
                <c:pt idx="0">
                  <c:v>Evolution</c:v>
                </c:pt>
              </c:strCache>
            </c:strRef>
          </c:tx>
          <c:spPr>
            <a:ln w="41275">
              <a:solidFill>
                <a:schemeClr val="tx2">
                  <a:lumMod val="50000"/>
                </a:schemeClr>
              </a:solidFill>
            </a:ln>
          </c:spPr>
          <c:marker>
            <c:symbol val="square"/>
            <c:size val="7"/>
            <c:spPr>
              <a:solidFill>
                <a:schemeClr val="tx2">
                  <a:lumMod val="50000"/>
                </a:schemeClr>
              </a:solidFill>
              <a:ln>
                <a:solidFill>
                  <a:schemeClr val="tx2">
                    <a:lumMod val="50000"/>
                  </a:schemeClr>
                </a:solidFill>
              </a:ln>
            </c:spPr>
          </c:marker>
          <c:dLbls>
            <c:dLbl>
              <c:idx val="0"/>
              <c:layout>
                <c:manualLayout>
                  <c:x val="-4.5234248788368257E-2"/>
                  <c:y val="-5.7347670250899124E-2"/>
                </c:manualLayout>
              </c:layout>
              <c:showVal val="1"/>
            </c:dLbl>
            <c:dLbl>
              <c:idx val="1"/>
              <c:layout>
                <c:manualLayout>
                  <c:x val="-4.4846745363949017E-2"/>
                  <c:y val="-8.8568360643905247E-2"/>
                </c:manualLayout>
              </c:layout>
              <c:showVal val="1"/>
            </c:dLbl>
            <c:dLbl>
              <c:idx val="2"/>
              <c:layout>
                <c:manualLayout>
                  <c:x val="-6.0204631125472113E-2"/>
                  <c:y val="3.9361047610984252E-2"/>
                </c:manualLayout>
              </c:layout>
              <c:showVal val="1"/>
            </c:dLbl>
            <c:dLbl>
              <c:idx val="3"/>
              <c:layout>
                <c:manualLayout>
                  <c:x val="-5.5564759585400227E-2"/>
                  <c:y val="-5.0408756226088224E-2"/>
                </c:manualLayout>
              </c:layout>
              <c:showVal val="1"/>
            </c:dLbl>
            <c:dLbl>
              <c:idx val="4"/>
              <c:layout>
                <c:manualLayout>
                  <c:x val="-5.4649146239595658E-2"/>
                  <c:y val="4.8984562413569285E-2"/>
                </c:manualLayout>
              </c:layout>
              <c:showVal val="1"/>
            </c:dLbl>
            <c:dLbl>
              <c:idx val="5"/>
              <c:layout>
                <c:manualLayout>
                  <c:x val="-5.7426973486149523E-2"/>
                  <c:y val="-4.8387096774193554E-2"/>
                </c:manualLayout>
              </c:layout>
              <c:showVal val="1"/>
            </c:dLbl>
            <c:dLbl>
              <c:idx val="6"/>
              <c:layout>
                <c:manualLayout>
                  <c:x val="-0.05"/>
                  <c:y val="6.0185185185185147E-2"/>
                </c:manualLayout>
              </c:layout>
              <c:showVal val="1"/>
            </c:dLbl>
            <c:dLbl>
              <c:idx val="7"/>
              <c:layout>
                <c:manualLayout>
                  <c:x val="-5.2777777777777674E-2"/>
                  <c:y val="-5.5555555555555455E-2"/>
                </c:manualLayout>
              </c:layout>
              <c:showVal val="1"/>
            </c:dLbl>
            <c:txPr>
              <a:bodyPr/>
              <a:lstStyle/>
              <a:p>
                <a:pPr>
                  <a:defRPr b="1"/>
                </a:pPr>
                <a:endParaRPr lang="fr-FR"/>
              </a:p>
            </c:txPr>
            <c:showVal val="1"/>
          </c:dLbls>
          <c:cat>
            <c:numRef>
              <c:f>Feuil1!$E$40:$K$40</c:f>
              <c:numCache>
                <c:formatCode>General</c:formatCode>
                <c:ptCount val="7"/>
                <c:pt idx="0">
                  <c:v>2004</c:v>
                </c:pt>
                <c:pt idx="1">
                  <c:v>2005</c:v>
                </c:pt>
                <c:pt idx="2">
                  <c:v>2006</c:v>
                </c:pt>
                <c:pt idx="3">
                  <c:v>2007</c:v>
                </c:pt>
                <c:pt idx="4">
                  <c:v>2008</c:v>
                </c:pt>
                <c:pt idx="5">
                  <c:v>2009</c:v>
                </c:pt>
                <c:pt idx="6">
                  <c:v>2010</c:v>
                </c:pt>
              </c:numCache>
            </c:numRef>
          </c:cat>
          <c:val>
            <c:numRef>
              <c:f>Feuil1!$E$42:$K$42</c:f>
              <c:numCache>
                <c:formatCode>0.00%</c:formatCode>
                <c:ptCount val="7"/>
                <c:pt idx="0">
                  <c:v>1.0426267281105992</c:v>
                </c:pt>
                <c:pt idx="1">
                  <c:v>0.27354765933447517</c:v>
                </c:pt>
                <c:pt idx="2">
                  <c:v>-0.37865367581932624</c:v>
                </c:pt>
                <c:pt idx="3">
                  <c:v>0.31789023521028503</c:v>
                </c:pt>
                <c:pt idx="4">
                  <c:v>0.11032990805840992</c:v>
                </c:pt>
                <c:pt idx="5">
                  <c:v>0.23380418899171951</c:v>
                </c:pt>
                <c:pt idx="6">
                  <c:v>0.17094354520331614</c:v>
                </c:pt>
              </c:numCache>
            </c:numRef>
          </c:val>
        </c:ser>
        <c:dLbls>
          <c:showVal val="1"/>
        </c:dLbls>
        <c:marker val="1"/>
        <c:axId val="162094080"/>
        <c:axId val="162092544"/>
      </c:lineChart>
      <c:catAx>
        <c:axId val="162089216"/>
        <c:scaling>
          <c:orientation val="minMax"/>
        </c:scaling>
        <c:axPos val="b"/>
        <c:numFmt formatCode="General" sourceLinked="1"/>
        <c:majorTickMark val="none"/>
        <c:tickLblPos val="nextTo"/>
        <c:crossAx val="162091008"/>
        <c:crosses val="autoZero"/>
        <c:auto val="1"/>
        <c:lblAlgn val="ctr"/>
        <c:lblOffset val="100"/>
      </c:catAx>
      <c:valAx>
        <c:axId val="162091008"/>
        <c:scaling>
          <c:orientation val="minMax"/>
        </c:scaling>
        <c:axPos val="l"/>
        <c:numFmt formatCode="General" sourceLinked="1"/>
        <c:majorTickMark val="none"/>
        <c:tickLblPos val="nextTo"/>
        <c:crossAx val="162089216"/>
        <c:crosses val="autoZero"/>
        <c:crossBetween val="between"/>
      </c:valAx>
      <c:valAx>
        <c:axId val="162092544"/>
        <c:scaling>
          <c:orientation val="minMax"/>
        </c:scaling>
        <c:axPos val="r"/>
        <c:numFmt formatCode="0%" sourceLinked="0"/>
        <c:tickLblPos val="nextTo"/>
        <c:crossAx val="162094080"/>
        <c:crosses val="max"/>
        <c:crossBetween val="between"/>
      </c:valAx>
      <c:catAx>
        <c:axId val="162094080"/>
        <c:scaling>
          <c:orientation val="minMax"/>
        </c:scaling>
        <c:delete val="1"/>
        <c:axPos val="b"/>
        <c:numFmt formatCode="General" sourceLinked="1"/>
        <c:tickLblPos val="nextTo"/>
        <c:crossAx val="162092544"/>
        <c:crosses val="autoZero"/>
        <c:auto val="1"/>
        <c:lblAlgn val="ctr"/>
        <c:lblOffset val="100"/>
      </c:catAx>
    </c:plotArea>
    <c:legend>
      <c:legendPos val="b"/>
      <c:layout>
        <c:manualLayout>
          <c:xMode val="edge"/>
          <c:yMode val="edge"/>
          <c:x val="9.4201383146977527E-2"/>
          <c:y val="0.93130725594784458"/>
          <c:w val="0.83744520626363617"/>
          <c:h val="6.7726267362647113E-2"/>
        </c:manualLayout>
      </c:layout>
    </c:legend>
    <c:plotVisOnly val="1"/>
    <c:dispBlanksAs val="gap"/>
  </c:chart>
  <c:spPr>
    <a:noFill/>
    <a:ln w="28575">
      <a:solidFill>
        <a:schemeClr val="accent1"/>
      </a:solidFill>
    </a:ln>
    <a:scene3d>
      <a:camera prst="orthographicFront"/>
      <a:lightRig rig="threePt" dir="t"/>
    </a:scene3d>
    <a:sp3d>
      <a:bevelT/>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0.18682771718849644"/>
          <c:y val="1.8640350877192981E-2"/>
          <c:w val="0.59543029403857861"/>
          <c:h val="0.98135962457650061"/>
        </c:manualLayout>
      </c:layout>
      <c:pieChart>
        <c:varyColors val="1"/>
        <c:ser>
          <c:idx val="0"/>
          <c:order val="0"/>
          <c:explosion val="4"/>
          <c:dLbls>
            <c:dLbl>
              <c:idx val="0"/>
              <c:layout>
                <c:manualLayout>
                  <c:x val="-0.17228524597347641"/>
                  <c:y val="-8.5652600224757749E-2"/>
                </c:manualLayout>
              </c:layout>
              <c:tx>
                <c:rich>
                  <a:bodyPr/>
                  <a:lstStyle/>
                  <a:p>
                    <a:r>
                      <a:rPr lang="en-US"/>
                      <a:t>Cycle long               &gt; 1 an: 11%</a:t>
                    </a:r>
                  </a:p>
                </c:rich>
              </c:tx>
              <c:showVal val="1"/>
              <c:showCatName val="1"/>
            </c:dLbl>
            <c:dLbl>
              <c:idx val="1"/>
              <c:layout>
                <c:manualLayout>
                  <c:x val="-0.11378757732480435"/>
                  <c:y val="-0.13014811370414739"/>
                </c:manualLayout>
              </c:layout>
              <c:tx>
                <c:rich>
                  <a:bodyPr/>
                  <a:lstStyle/>
                  <a:p>
                    <a:r>
                      <a:rPr lang="en-US"/>
                      <a:t>Cycle court            &lt; 1 an et &gt; 1 mois : 21%</a:t>
                    </a:r>
                  </a:p>
                </c:rich>
              </c:tx>
              <c:showVal val="1"/>
              <c:showCatName val="1"/>
            </c:dLbl>
            <c:dLbl>
              <c:idx val="2"/>
              <c:layout>
                <c:manualLayout>
                  <c:x val="0.21351531680607738"/>
                  <c:y val="-7.8363963028179523E-2"/>
                </c:manualLayout>
              </c:layout>
              <c:tx>
                <c:rich>
                  <a:bodyPr/>
                  <a:lstStyle/>
                  <a:p>
                    <a:r>
                      <a:rPr lang="en-US"/>
                      <a:t>Stage &lt; 1 mois: 35%</a:t>
                    </a:r>
                  </a:p>
                </c:rich>
              </c:tx>
              <c:showVal val="1"/>
              <c:showCatName val="1"/>
            </c:dLbl>
            <c:dLbl>
              <c:idx val="3"/>
              <c:layout>
                <c:manualLayout>
                  <c:x val="-0.15044023884222757"/>
                  <c:y val="0.18682909263486591"/>
                </c:manualLayout>
              </c:layout>
              <c:tx>
                <c:rich>
                  <a:bodyPr/>
                  <a:lstStyle/>
                  <a:p>
                    <a:r>
                      <a:rPr lang="en-US"/>
                      <a:t>Séminaire : 33%</a:t>
                    </a:r>
                  </a:p>
                </c:rich>
              </c:tx>
              <c:showVal val="1"/>
              <c:showCatName val="1"/>
            </c:dLbl>
            <c:txPr>
              <a:bodyPr/>
              <a:lstStyle/>
              <a:p>
                <a:pPr>
                  <a:defRPr sz="1200" b="1">
                    <a:latin typeface="Footlight MT Light" pitchFamily="18" charset="0"/>
                  </a:defRPr>
                </a:pPr>
                <a:endParaRPr lang="fr-FR"/>
              </a:p>
            </c:txPr>
            <c:showVal val="1"/>
            <c:showCatName val="1"/>
            <c:showLeaderLines val="1"/>
          </c:dLbls>
          <c:cat>
            <c:strRef>
              <c:f>'etsorforma et eff formé'!$BR$11:$BU$11</c:f>
              <c:strCache>
                <c:ptCount val="4"/>
                <c:pt idx="0">
                  <c:v>Cycle long &gt; 1 an</c:v>
                </c:pt>
                <c:pt idx="1">
                  <c:v>Cycle court &lt; 1 an et &gt; 1 mois</c:v>
                </c:pt>
                <c:pt idx="2">
                  <c:v>Stage &lt; 1 mois</c:v>
                </c:pt>
                <c:pt idx="3">
                  <c:v>Séminaire </c:v>
                </c:pt>
              </c:strCache>
            </c:strRef>
          </c:cat>
          <c:val>
            <c:numRef>
              <c:f>'etsorforma et eff formé'!$BR$16:$BU$16</c:f>
              <c:numCache>
                <c:formatCode>0%</c:formatCode>
                <c:ptCount val="4"/>
                <c:pt idx="0">
                  <c:v>0.11212516297262563</c:v>
                </c:pt>
                <c:pt idx="1">
                  <c:v>0.20730117340286841</c:v>
                </c:pt>
                <c:pt idx="2">
                  <c:v>0.34680573663624531</c:v>
                </c:pt>
                <c:pt idx="3">
                  <c:v>0.33376792698827967</c:v>
                </c:pt>
              </c:numCache>
            </c:numRef>
          </c:val>
        </c:ser>
        <c:firstSliceAng val="85"/>
      </c:pieChart>
    </c:plotArea>
    <c:plotVisOnly val="1"/>
  </c:chart>
  <c:spPr>
    <a:noFill/>
    <a:ln w="31750" cmpd="tri">
      <a:solidFill>
        <a:schemeClr val="accent1">
          <a:lumMod val="75000"/>
        </a:schemeClr>
      </a:solidFill>
    </a:ln>
    <a:scene3d>
      <a:camera prst="orthographicFront"/>
      <a:lightRig rig="threePt" dir="t">
        <a:rot lat="0" lon="0" rev="0"/>
      </a:lightRig>
    </a:scene3d>
    <a:sp3d>
      <a:bevelT/>
    </a:sp3d>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manualLayout>
          <c:layoutTarget val="inner"/>
          <c:xMode val="edge"/>
          <c:yMode val="edge"/>
          <c:x val="2.3306873694098583E-2"/>
          <c:y val="5.7757126330247134E-2"/>
          <c:w val="0.97669312630590721"/>
          <c:h val="0.90819848193687114"/>
        </c:manualLayout>
      </c:layout>
      <c:pie3DChart>
        <c:varyColors val="1"/>
        <c:ser>
          <c:idx val="0"/>
          <c:order val="0"/>
          <c:spPr>
            <a:scene3d>
              <a:camera prst="orthographicFront"/>
              <a:lightRig rig="threePt" dir="t"/>
            </a:scene3d>
            <a:sp3d>
              <a:bevelT prst="relaxedInset"/>
              <a:bevelB prst="slope"/>
            </a:sp3d>
          </c:spPr>
          <c:explosion val="8"/>
          <c:dLbls>
            <c:dLbl>
              <c:idx val="0"/>
              <c:layout>
                <c:manualLayout>
                  <c:x val="-0.20018568046509921"/>
                  <c:y val="3.8851115174584658E-2"/>
                </c:manualLayout>
              </c:layout>
              <c:tx>
                <c:rich>
                  <a:bodyPr/>
                  <a:lstStyle/>
                  <a:p>
                    <a:r>
                      <a:rPr lang="en-US"/>
                      <a:t>Cycle long &gt; 1 an 31%</a:t>
                    </a:r>
                  </a:p>
                </c:rich>
              </c:tx>
              <c:showVal val="1"/>
              <c:showCatName val="1"/>
            </c:dLbl>
            <c:dLbl>
              <c:idx val="1"/>
              <c:layout>
                <c:manualLayout>
                  <c:x val="0.24705149154396758"/>
                  <c:y val="-0.35420756054782282"/>
                </c:manualLayout>
              </c:layout>
              <c:tx>
                <c:rich>
                  <a:bodyPr/>
                  <a:lstStyle/>
                  <a:p>
                    <a:r>
                      <a:rPr lang="en-US"/>
                      <a:t>Cycle court               &lt; 1 an et &gt; 1 mois 45%</a:t>
                    </a:r>
                  </a:p>
                </c:rich>
              </c:tx>
              <c:showVal val="1"/>
              <c:showCatName val="1"/>
            </c:dLbl>
            <c:dLbl>
              <c:idx val="2"/>
              <c:layout>
                <c:manualLayout>
                  <c:x val="0.16890667860212571"/>
                  <c:y val="5.8363747185630532E-2"/>
                </c:manualLayout>
              </c:layout>
              <c:tx>
                <c:rich>
                  <a:bodyPr/>
                  <a:lstStyle/>
                  <a:p>
                    <a:r>
                      <a:rPr lang="en-US"/>
                      <a:t>Stage &lt; 1 mois: 8%</a:t>
                    </a:r>
                  </a:p>
                </c:rich>
              </c:tx>
              <c:showVal val="1"/>
              <c:showCatName val="1"/>
            </c:dLbl>
            <c:dLbl>
              <c:idx val="3"/>
              <c:layout>
                <c:manualLayout>
                  <c:x val="0.11173342549956887"/>
                  <c:y val="6.3971588859449438E-2"/>
                </c:manualLayout>
              </c:layout>
              <c:tx>
                <c:rich>
                  <a:bodyPr/>
                  <a:lstStyle/>
                  <a:p>
                    <a:r>
                      <a:rPr lang="en-US"/>
                      <a:t>Séminaire  8%</a:t>
                    </a:r>
                  </a:p>
                </c:rich>
              </c:tx>
              <c:showVal val="1"/>
              <c:showCatName val="1"/>
            </c:dLbl>
            <c:txPr>
              <a:bodyPr/>
              <a:lstStyle/>
              <a:p>
                <a:pPr>
                  <a:defRPr sz="1100" b="1">
                    <a:latin typeface="Footlight MT Light" pitchFamily="18" charset="0"/>
                  </a:defRPr>
                </a:pPr>
                <a:endParaRPr lang="fr-FR"/>
              </a:p>
            </c:txPr>
            <c:showVal val="1"/>
            <c:showCatName val="1"/>
            <c:showLeaderLines val="1"/>
          </c:dLbls>
          <c:cat>
            <c:strRef>
              <c:f>'Dépenses formation'!$AK$4:$AN$4</c:f>
              <c:strCache>
                <c:ptCount val="4"/>
                <c:pt idx="0">
                  <c:v>Cycle long &gt; 1 an</c:v>
                </c:pt>
                <c:pt idx="1">
                  <c:v>Cycle court &lt; 1 an et &gt; 1 mois</c:v>
                </c:pt>
                <c:pt idx="2">
                  <c:v>Stage &lt; 1 mois</c:v>
                </c:pt>
                <c:pt idx="3">
                  <c:v>Séminaire </c:v>
                </c:pt>
              </c:strCache>
            </c:strRef>
          </c:cat>
          <c:val>
            <c:numRef>
              <c:f>'Dépenses formation'!$AK$29:$AN$29</c:f>
              <c:numCache>
                <c:formatCode>0%</c:formatCode>
                <c:ptCount val="4"/>
                <c:pt idx="0">
                  <c:v>0.31171222854969038</c:v>
                </c:pt>
                <c:pt idx="1">
                  <c:v>0.45152081641643071</c:v>
                </c:pt>
                <c:pt idx="2">
                  <c:v>8.3741910502922068E-2</c:v>
                </c:pt>
                <c:pt idx="3">
                  <c:v>8.4361234149004316E-2</c:v>
                </c:pt>
              </c:numCache>
            </c:numRef>
          </c:val>
        </c:ser>
      </c:pie3DChart>
    </c:plotArea>
    <c:plotVisOnly val="1"/>
  </c:chart>
  <c:spPr>
    <a:noFill/>
    <a:ln w="28575">
      <a:solidFill>
        <a:schemeClr val="accent1">
          <a:lumMod val="75000"/>
        </a:schemeClr>
      </a:solidFill>
    </a:ln>
    <a:scene3d>
      <a:camera prst="orthographicFront"/>
      <a:lightRig rig="threePt" dir="t"/>
    </a:scene3d>
    <a:sp3d>
      <a:bevelT/>
    </a:sp3d>
  </c:spPr>
  <c:externalData r:id="rId1"/>
</c:chartSpace>
</file>

<file path=word/drawings/_rels/drawing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0.15263</cdr:x>
      <cdr:y>0.20804</cdr:y>
    </cdr:from>
    <cdr:to>
      <cdr:x>0.22402</cdr:x>
      <cdr:y>0.28348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75489" y="787941"/>
          <a:ext cx="409524" cy="285714"/>
        </a:xfrm>
        <a:prstGeom xmlns:a="http://schemas.openxmlformats.org/drawingml/2006/main" prst="rect">
          <a:avLst/>
        </a:prstGeom>
        <a:ln xmlns:a="http://schemas.openxmlformats.org/drawingml/2006/main">
          <a:noFill/>
        </a:ln>
      </cdr:spPr>
    </cdr:pic>
  </cdr:relSizeAnchor>
  <cdr:relSizeAnchor xmlns:cdr="http://schemas.openxmlformats.org/drawingml/2006/chartDrawing">
    <cdr:from>
      <cdr:x>0.43244</cdr:x>
      <cdr:y>0.64981</cdr:y>
    </cdr:from>
    <cdr:to>
      <cdr:x>0.50384</cdr:x>
      <cdr:y>0.72524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480553" y="2461098"/>
          <a:ext cx="409524" cy="285714"/>
        </a:xfrm>
        <a:prstGeom xmlns:a="http://schemas.openxmlformats.org/drawingml/2006/main" prst="rect">
          <a:avLst/>
        </a:prstGeom>
        <a:ln xmlns:a="http://schemas.openxmlformats.org/drawingml/2006/main">
          <a:noFill/>
        </a:ln>
      </cdr:spPr>
    </cdr:pic>
  </cdr:relSizeAnchor>
  <cdr:relSizeAnchor xmlns:cdr="http://schemas.openxmlformats.org/drawingml/2006/chartDrawing">
    <cdr:from>
      <cdr:x>0.70378</cdr:x>
      <cdr:y>0.43149</cdr:y>
    </cdr:from>
    <cdr:to>
      <cdr:x>0.77518</cdr:x>
      <cdr:y>0.50693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036979" y="1634247"/>
          <a:ext cx="409524" cy="285714"/>
        </a:xfrm>
        <a:prstGeom xmlns:a="http://schemas.openxmlformats.org/drawingml/2006/main" prst="rect">
          <a:avLst/>
        </a:prstGeom>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0.24949</cdr:x>
      <cdr:y>0.38809</cdr:y>
    </cdr:from>
    <cdr:to>
      <cdr:x>0.32505</cdr:x>
      <cdr:y>0.46308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52144" y="1478604"/>
          <a:ext cx="409524" cy="285714"/>
        </a:xfrm>
        <a:prstGeom xmlns:a="http://schemas.openxmlformats.org/drawingml/2006/main" prst="rect">
          <a:avLst/>
        </a:prstGeom>
      </cdr:spPr>
    </cdr:pic>
  </cdr:relSizeAnchor>
  <cdr:relSizeAnchor xmlns:cdr="http://schemas.openxmlformats.org/drawingml/2006/chartDrawing">
    <cdr:from>
      <cdr:x>0.52589</cdr:x>
      <cdr:y>0.39319</cdr:y>
    </cdr:from>
    <cdr:to>
      <cdr:x>0.60146</cdr:x>
      <cdr:y>0.46818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850205" y="1498060"/>
          <a:ext cx="409524" cy="285714"/>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0B52-C005-45B3-BC1A-AC23E72F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40187</Words>
  <Characters>221031</Characters>
  <Application>Microsoft Office Word</Application>
  <DocSecurity>0</DocSecurity>
  <Lines>1841</Lines>
  <Paragraphs>521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Abdelhakim Benbouabdellah</dc:creator>
  <cp:lastModifiedBy>messaoudi.s</cp:lastModifiedBy>
  <cp:revision>5</cp:revision>
  <cp:lastPrinted>2012-03-13T13:59:00Z</cp:lastPrinted>
  <dcterms:created xsi:type="dcterms:W3CDTF">2012-06-20T13:53:00Z</dcterms:created>
  <dcterms:modified xsi:type="dcterms:W3CDTF">2012-06-27T10:17:00Z</dcterms:modified>
</cp:coreProperties>
</file>